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D03" w:rsidRPr="00E20608" w:rsidRDefault="00DE1D03" w:rsidP="00456204">
      <w:pPr>
        <w:pStyle w:val="af3"/>
        <w:jc w:val="center"/>
        <w:rPr>
          <w:rStyle w:val="s1"/>
          <w:b w:val="0"/>
          <w:bCs w:val="0"/>
          <w:color w:val="auto"/>
          <w:sz w:val="28"/>
          <w:szCs w:val="28"/>
          <w:lang w:val="en-US"/>
        </w:rPr>
      </w:pPr>
      <w:bookmarkStart w:id="0" w:name="sub1001318991"/>
    </w:p>
    <w:p w:rsidR="006E4E32" w:rsidRPr="001E79C8" w:rsidRDefault="006E4E32" w:rsidP="001B2440">
      <w:pPr>
        <w:pStyle w:val="af3"/>
        <w:jc w:val="center"/>
        <w:rPr>
          <w:rStyle w:val="s1"/>
          <w:color w:val="auto"/>
          <w:sz w:val="28"/>
          <w:szCs w:val="28"/>
        </w:rPr>
      </w:pPr>
      <w:r w:rsidRPr="001E79C8">
        <w:rPr>
          <w:rStyle w:val="s1"/>
          <w:color w:val="auto"/>
          <w:sz w:val="28"/>
          <w:szCs w:val="28"/>
        </w:rPr>
        <w:t>Стратегический план</w:t>
      </w:r>
    </w:p>
    <w:p w:rsidR="006E4E32" w:rsidRPr="001E79C8" w:rsidRDefault="006E4E32" w:rsidP="001B2440">
      <w:pPr>
        <w:pStyle w:val="af3"/>
        <w:jc w:val="center"/>
        <w:rPr>
          <w:rFonts w:ascii="Times New Roman" w:hAnsi="Times New Roman"/>
          <w:sz w:val="28"/>
          <w:szCs w:val="28"/>
        </w:rPr>
      </w:pPr>
      <w:r w:rsidRPr="001E79C8">
        <w:rPr>
          <w:rStyle w:val="s1"/>
          <w:color w:val="auto"/>
          <w:sz w:val="28"/>
          <w:szCs w:val="28"/>
        </w:rPr>
        <w:t>Министерства образования и науки Республики Казахстан</w:t>
      </w:r>
      <w:r w:rsidRPr="001E79C8">
        <w:rPr>
          <w:rFonts w:ascii="Times New Roman" w:hAnsi="Times New Roman"/>
          <w:sz w:val="28"/>
          <w:szCs w:val="28"/>
        </w:rPr>
        <w:br/>
      </w:r>
      <w:r w:rsidR="0001665D" w:rsidRPr="001E79C8">
        <w:rPr>
          <w:rStyle w:val="s1"/>
          <w:color w:val="auto"/>
          <w:sz w:val="28"/>
          <w:szCs w:val="28"/>
        </w:rPr>
        <w:t>на 20</w:t>
      </w:r>
      <w:r w:rsidR="0001665D" w:rsidRPr="001E79C8">
        <w:rPr>
          <w:rStyle w:val="s1"/>
          <w:color w:val="auto"/>
          <w:sz w:val="28"/>
          <w:szCs w:val="28"/>
          <w:lang w:val="kk-KZ"/>
        </w:rPr>
        <w:t>20</w:t>
      </w:r>
      <w:r w:rsidRPr="001E79C8">
        <w:rPr>
          <w:rStyle w:val="s1"/>
          <w:color w:val="auto"/>
          <w:sz w:val="28"/>
          <w:szCs w:val="28"/>
        </w:rPr>
        <w:t>-20</w:t>
      </w:r>
      <w:r w:rsidR="0001665D" w:rsidRPr="001E79C8">
        <w:rPr>
          <w:rStyle w:val="s1"/>
          <w:color w:val="auto"/>
          <w:sz w:val="28"/>
          <w:szCs w:val="28"/>
          <w:lang w:val="kk-KZ"/>
        </w:rPr>
        <w:t>24</w:t>
      </w:r>
      <w:r w:rsidRPr="001E79C8">
        <w:rPr>
          <w:rStyle w:val="s1"/>
          <w:color w:val="auto"/>
          <w:sz w:val="28"/>
          <w:szCs w:val="28"/>
        </w:rPr>
        <w:t xml:space="preserve"> годы</w:t>
      </w:r>
    </w:p>
    <w:p w:rsidR="006E4E32" w:rsidRPr="00E31DBD" w:rsidRDefault="006E4E32" w:rsidP="001B2440">
      <w:pPr>
        <w:pStyle w:val="af3"/>
        <w:ind w:firstLine="708"/>
        <w:jc w:val="center"/>
        <w:rPr>
          <w:rStyle w:val="s1"/>
          <w:color w:val="auto"/>
          <w:sz w:val="28"/>
          <w:szCs w:val="28"/>
        </w:rPr>
      </w:pPr>
      <w:bookmarkStart w:id="1" w:name="SUB101"/>
      <w:bookmarkEnd w:id="1"/>
    </w:p>
    <w:p w:rsidR="006E4E32" w:rsidRPr="001E79C8" w:rsidRDefault="006E4E32" w:rsidP="001B2440">
      <w:pPr>
        <w:pStyle w:val="af3"/>
        <w:ind w:firstLine="708"/>
        <w:jc w:val="center"/>
        <w:rPr>
          <w:rStyle w:val="s1"/>
          <w:color w:val="auto"/>
          <w:sz w:val="28"/>
          <w:szCs w:val="28"/>
        </w:rPr>
      </w:pPr>
      <w:r w:rsidRPr="001E79C8">
        <w:rPr>
          <w:rStyle w:val="s1"/>
          <w:color w:val="auto"/>
          <w:sz w:val="28"/>
          <w:szCs w:val="28"/>
        </w:rPr>
        <w:t xml:space="preserve">Раздел 1. Миссия и видение </w:t>
      </w:r>
    </w:p>
    <w:p w:rsidR="006E4E32" w:rsidRPr="001E79C8" w:rsidRDefault="006E4E32" w:rsidP="001B2440">
      <w:pPr>
        <w:pStyle w:val="af3"/>
        <w:jc w:val="both"/>
        <w:rPr>
          <w:rFonts w:ascii="Times New Roman" w:hAnsi="Times New Roman"/>
          <w:sz w:val="28"/>
          <w:szCs w:val="28"/>
        </w:rPr>
      </w:pPr>
    </w:p>
    <w:p w:rsidR="00EE4CF4" w:rsidRPr="001E79C8" w:rsidRDefault="00EE4CF4" w:rsidP="001B2440">
      <w:pPr>
        <w:pStyle w:val="af3"/>
        <w:ind w:firstLine="708"/>
        <w:jc w:val="both"/>
        <w:rPr>
          <w:rFonts w:ascii="Times New Roman" w:hAnsi="Times New Roman"/>
          <w:sz w:val="28"/>
          <w:szCs w:val="28"/>
          <w:lang w:val="kk-KZ"/>
        </w:rPr>
      </w:pPr>
      <w:r w:rsidRPr="001E79C8">
        <w:rPr>
          <w:rStyle w:val="s0"/>
          <w:color w:val="auto"/>
          <w:sz w:val="28"/>
          <w:szCs w:val="28"/>
        </w:rPr>
        <w:t xml:space="preserve">Миссия: </w:t>
      </w:r>
      <w:r w:rsidRPr="001E79C8">
        <w:rPr>
          <w:rFonts w:ascii="Times New Roman" w:hAnsi="Times New Roman"/>
          <w:sz w:val="28"/>
          <w:szCs w:val="28"/>
        </w:rPr>
        <w:t xml:space="preserve">формирование и реализация государственной политики в области образования и науки, обеспечения охраны прав и законных интересов детей, </w:t>
      </w:r>
      <w:r w:rsidRPr="001E79C8">
        <w:rPr>
          <w:rFonts w:ascii="Times New Roman" w:hAnsi="Times New Roman"/>
          <w:sz w:val="28"/>
          <w:szCs w:val="28"/>
          <w:lang w:val="kk-KZ"/>
        </w:rPr>
        <w:t xml:space="preserve">воспитание подрастающего поколения в духе общенациональной идеи «Мәңгілік ел», </w:t>
      </w:r>
      <w:r w:rsidRPr="001E79C8">
        <w:rPr>
          <w:rFonts w:ascii="Times New Roman" w:hAnsi="Times New Roman"/>
          <w:sz w:val="28"/>
          <w:szCs w:val="28"/>
        </w:rPr>
        <w:t>обеспечивающей достаточное развитие интеллектуального потенциала нации для вхождения в 30 наиболее развитых стран</w:t>
      </w:r>
      <w:r w:rsidRPr="001E79C8">
        <w:rPr>
          <w:rFonts w:ascii="Times New Roman" w:hAnsi="Times New Roman"/>
          <w:sz w:val="28"/>
          <w:szCs w:val="28"/>
          <w:lang w:val="kk-KZ"/>
        </w:rPr>
        <w:t>.</w:t>
      </w:r>
    </w:p>
    <w:p w:rsidR="001C3F34" w:rsidRPr="001E79C8" w:rsidRDefault="00EE4CF4" w:rsidP="001B2440">
      <w:pPr>
        <w:pStyle w:val="af3"/>
        <w:ind w:firstLine="708"/>
        <w:jc w:val="both"/>
        <w:rPr>
          <w:rFonts w:ascii="Times New Roman" w:hAnsi="Times New Roman"/>
          <w:sz w:val="28"/>
          <w:szCs w:val="28"/>
        </w:rPr>
      </w:pPr>
      <w:r w:rsidRPr="001E79C8">
        <w:rPr>
          <w:rStyle w:val="s0"/>
          <w:color w:val="auto"/>
          <w:sz w:val="28"/>
          <w:szCs w:val="28"/>
        </w:rPr>
        <w:t xml:space="preserve">Видение: </w:t>
      </w:r>
      <w:bookmarkStart w:id="2" w:name="SUB200"/>
      <w:bookmarkEnd w:id="2"/>
      <w:r w:rsidR="001C3F34" w:rsidRPr="001E79C8">
        <w:rPr>
          <w:rStyle w:val="s0"/>
          <w:color w:val="auto"/>
          <w:sz w:val="28"/>
          <w:szCs w:val="28"/>
        </w:rPr>
        <w:t xml:space="preserve">Передовая </w:t>
      </w:r>
      <w:r w:rsidR="001C3F34" w:rsidRPr="001E79C8">
        <w:rPr>
          <w:rFonts w:ascii="Times New Roman" w:hAnsi="Times New Roman"/>
          <w:sz w:val="28"/>
          <w:szCs w:val="28"/>
        </w:rPr>
        <w:t>система образования и науки, э</w:t>
      </w:r>
      <w:r w:rsidR="00E012E0" w:rsidRPr="001E79C8">
        <w:rPr>
          <w:rFonts w:ascii="Times New Roman" w:hAnsi="Times New Roman"/>
          <w:sz w:val="28"/>
          <w:szCs w:val="28"/>
        </w:rPr>
        <w:t>ффективно функционирующая</w:t>
      </w:r>
      <w:r w:rsidR="001C3F34" w:rsidRPr="001E79C8">
        <w:rPr>
          <w:rFonts w:ascii="Times New Roman" w:hAnsi="Times New Roman"/>
          <w:sz w:val="28"/>
          <w:szCs w:val="28"/>
        </w:rPr>
        <w:t xml:space="preserve"> как основной </w:t>
      </w:r>
      <w:r w:rsidR="00EA6AB5" w:rsidRPr="001E79C8">
        <w:rPr>
          <w:rFonts w:ascii="Times New Roman" w:hAnsi="Times New Roman"/>
          <w:sz w:val="28"/>
          <w:szCs w:val="28"/>
        </w:rPr>
        <w:t xml:space="preserve"> </w:t>
      </w:r>
      <w:r w:rsidR="001C3F34" w:rsidRPr="001E79C8">
        <w:rPr>
          <w:rFonts w:ascii="Times New Roman" w:hAnsi="Times New Roman"/>
          <w:sz w:val="28"/>
          <w:szCs w:val="28"/>
        </w:rPr>
        <w:t>драйвер развития казахстанской экономики и интегрированная в мировое научно-образовательное пространство, способствующая развитию чувства гордости каждого гражданина республики за свою страну.</w:t>
      </w:r>
    </w:p>
    <w:p w:rsidR="00E012E0" w:rsidRPr="001E79C8" w:rsidRDefault="00E012E0" w:rsidP="001B2440">
      <w:pPr>
        <w:pStyle w:val="af3"/>
        <w:ind w:firstLine="708"/>
        <w:jc w:val="both"/>
        <w:rPr>
          <w:rStyle w:val="s1"/>
          <w:color w:val="auto"/>
          <w:sz w:val="28"/>
          <w:szCs w:val="28"/>
        </w:rPr>
      </w:pPr>
    </w:p>
    <w:p w:rsidR="006E4E32" w:rsidRPr="001E79C8" w:rsidRDefault="006E4E32" w:rsidP="001B2440">
      <w:pPr>
        <w:pStyle w:val="af3"/>
        <w:ind w:firstLine="708"/>
        <w:jc w:val="center"/>
        <w:rPr>
          <w:rStyle w:val="s1"/>
          <w:color w:val="auto"/>
          <w:sz w:val="28"/>
          <w:szCs w:val="28"/>
        </w:rPr>
      </w:pPr>
      <w:r w:rsidRPr="001E79C8">
        <w:rPr>
          <w:rStyle w:val="s1"/>
          <w:color w:val="auto"/>
          <w:sz w:val="28"/>
          <w:szCs w:val="28"/>
        </w:rPr>
        <w:t>Раздел 2. Анализ текущей ситуации и управление рисками</w:t>
      </w:r>
    </w:p>
    <w:p w:rsidR="006E4E32" w:rsidRPr="001E79C8" w:rsidRDefault="006E4E32" w:rsidP="001B2440">
      <w:pPr>
        <w:pStyle w:val="a5"/>
        <w:spacing w:before="0" w:beforeAutospacing="0" w:after="0" w:afterAutospacing="0"/>
        <w:ind w:firstLine="708"/>
        <w:jc w:val="both"/>
        <w:rPr>
          <w:color w:val="auto"/>
          <w:sz w:val="28"/>
          <w:szCs w:val="28"/>
          <w:lang w:val="kk-KZ"/>
        </w:rPr>
      </w:pPr>
      <w:bookmarkStart w:id="3" w:name="SUB201"/>
      <w:bookmarkEnd w:id="3"/>
    </w:p>
    <w:p w:rsidR="00DF45B3" w:rsidRPr="00402787" w:rsidRDefault="00DF45B3" w:rsidP="00DF45B3">
      <w:pPr>
        <w:pStyle w:val="a5"/>
        <w:spacing w:before="0" w:beforeAutospacing="0" w:after="0" w:afterAutospacing="0"/>
        <w:ind w:firstLine="709"/>
        <w:jc w:val="both"/>
        <w:rPr>
          <w:b/>
          <w:color w:val="auto"/>
          <w:sz w:val="28"/>
          <w:szCs w:val="28"/>
        </w:rPr>
      </w:pPr>
      <w:r w:rsidRPr="00402787">
        <w:rPr>
          <w:b/>
          <w:color w:val="auto"/>
          <w:sz w:val="28"/>
          <w:szCs w:val="28"/>
        </w:rPr>
        <w:t xml:space="preserve">Стратегическое направление 1. </w:t>
      </w:r>
      <w:r w:rsidRPr="00402787">
        <w:rPr>
          <w:rFonts w:eastAsia="+mn-ea"/>
          <w:b/>
          <w:color w:val="auto"/>
          <w:kern w:val="24"/>
          <w:sz w:val="28"/>
          <w:szCs w:val="28"/>
        </w:rPr>
        <w:t xml:space="preserve">Дошкольное </w:t>
      </w:r>
      <w:r w:rsidR="008E51E9">
        <w:rPr>
          <w:rFonts w:eastAsia="+mn-ea"/>
          <w:b/>
          <w:color w:val="auto"/>
          <w:kern w:val="24"/>
          <w:sz w:val="28"/>
          <w:szCs w:val="28"/>
          <w:lang w:val="ru-RU"/>
        </w:rPr>
        <w:t>и</w:t>
      </w:r>
      <w:r w:rsidRPr="00402787">
        <w:rPr>
          <w:rFonts w:eastAsia="+mn-ea"/>
          <w:b/>
          <w:color w:val="auto"/>
          <w:kern w:val="24"/>
          <w:sz w:val="28"/>
          <w:szCs w:val="28"/>
          <w:lang w:val="kk-KZ"/>
        </w:rPr>
        <w:t xml:space="preserve"> среднее образовани</w:t>
      </w:r>
      <w:r w:rsidRPr="00402787">
        <w:rPr>
          <w:rFonts w:eastAsia="+mn-ea"/>
          <w:b/>
          <w:color w:val="auto"/>
          <w:kern w:val="24"/>
          <w:sz w:val="28"/>
          <w:szCs w:val="28"/>
        </w:rPr>
        <w:t>е</w:t>
      </w:r>
      <w:r w:rsidRPr="00402787">
        <w:rPr>
          <w:rFonts w:eastAsia="+mn-ea"/>
          <w:b/>
          <w:color w:val="auto"/>
          <w:kern w:val="24"/>
          <w:sz w:val="28"/>
          <w:szCs w:val="28"/>
          <w:lang w:val="kk-KZ"/>
        </w:rPr>
        <w:t>.</w:t>
      </w:r>
      <w:r w:rsidRPr="00402787">
        <w:rPr>
          <w:rFonts w:eastAsia="+mn-ea"/>
          <w:b/>
          <w:color w:val="auto"/>
          <w:kern w:val="24"/>
          <w:sz w:val="28"/>
          <w:szCs w:val="28"/>
        </w:rPr>
        <w:t xml:space="preserve"> </w:t>
      </w:r>
    </w:p>
    <w:p w:rsidR="00DF45B3" w:rsidRPr="00402787" w:rsidRDefault="00DF45B3" w:rsidP="00DF45B3">
      <w:pPr>
        <w:pStyle w:val="af3"/>
        <w:ind w:firstLine="709"/>
        <w:jc w:val="both"/>
        <w:rPr>
          <w:rStyle w:val="s0"/>
          <w:color w:val="auto"/>
          <w:sz w:val="28"/>
          <w:szCs w:val="28"/>
        </w:rPr>
      </w:pPr>
      <w:r w:rsidRPr="00402787">
        <w:rPr>
          <w:rStyle w:val="s0"/>
          <w:color w:val="auto"/>
          <w:sz w:val="28"/>
          <w:szCs w:val="28"/>
        </w:rPr>
        <w:t>Основные параметры развития регулируемой отрасли или сферы деятельности</w:t>
      </w:r>
    </w:p>
    <w:p w:rsidR="00DF45B3" w:rsidRPr="00402787" w:rsidRDefault="00DF45B3" w:rsidP="00DF45B3">
      <w:pPr>
        <w:pStyle w:val="af3"/>
        <w:ind w:firstLine="709"/>
        <w:jc w:val="both"/>
        <w:rPr>
          <w:rStyle w:val="s0"/>
          <w:color w:val="auto"/>
          <w:sz w:val="28"/>
          <w:szCs w:val="28"/>
        </w:rPr>
      </w:pPr>
      <w:r w:rsidRPr="00402787">
        <w:rPr>
          <w:rStyle w:val="s0"/>
          <w:color w:val="auto"/>
          <w:sz w:val="28"/>
          <w:szCs w:val="28"/>
        </w:rPr>
        <w:t xml:space="preserve">Дошкольное воспитание и обучение в Казахстане является одним из </w:t>
      </w:r>
      <w:r w:rsidRPr="00402787">
        <w:rPr>
          <w:rStyle w:val="s0"/>
          <w:color w:val="auto"/>
          <w:sz w:val="28"/>
          <w:szCs w:val="28"/>
          <w:lang w:val="kk-KZ"/>
        </w:rPr>
        <w:t>приоритетных</w:t>
      </w:r>
      <w:r w:rsidRPr="00402787">
        <w:rPr>
          <w:rStyle w:val="s0"/>
          <w:color w:val="auto"/>
          <w:sz w:val="28"/>
          <w:szCs w:val="28"/>
        </w:rPr>
        <w:t xml:space="preserve"> направлений образовательной политики.</w:t>
      </w:r>
    </w:p>
    <w:p w:rsidR="00DF45B3" w:rsidRPr="00402787" w:rsidRDefault="00DF45B3" w:rsidP="00DF45B3">
      <w:pPr>
        <w:ind w:firstLine="709"/>
        <w:jc w:val="both"/>
        <w:rPr>
          <w:rStyle w:val="s0"/>
          <w:color w:val="auto"/>
          <w:sz w:val="28"/>
          <w:szCs w:val="28"/>
        </w:rPr>
      </w:pPr>
      <w:r w:rsidRPr="00402787">
        <w:rPr>
          <w:rStyle w:val="s0"/>
          <w:color w:val="auto"/>
          <w:sz w:val="28"/>
          <w:szCs w:val="28"/>
        </w:rPr>
        <w:t>В 201</w:t>
      </w:r>
      <w:r w:rsidRPr="00402787">
        <w:rPr>
          <w:rStyle w:val="s0"/>
          <w:color w:val="auto"/>
          <w:sz w:val="28"/>
          <w:szCs w:val="28"/>
          <w:lang w:val="kk-KZ"/>
        </w:rPr>
        <w:t>8</w:t>
      </w:r>
      <w:r w:rsidRPr="00402787">
        <w:rPr>
          <w:rStyle w:val="s0"/>
          <w:color w:val="auto"/>
          <w:sz w:val="28"/>
          <w:szCs w:val="28"/>
        </w:rPr>
        <w:t xml:space="preserve"> году функционировали </w:t>
      </w:r>
      <w:r w:rsidRPr="00402787">
        <w:rPr>
          <w:rStyle w:val="s0"/>
          <w:color w:val="auto"/>
          <w:sz w:val="28"/>
          <w:szCs w:val="28"/>
          <w:lang w:val="kk-KZ"/>
        </w:rPr>
        <w:t>10 314</w:t>
      </w:r>
      <w:r w:rsidRPr="00402787">
        <w:rPr>
          <w:rStyle w:val="s0"/>
          <w:color w:val="auto"/>
          <w:sz w:val="28"/>
          <w:szCs w:val="28"/>
        </w:rPr>
        <w:t xml:space="preserve"> дошкольных организаций. С 201</w:t>
      </w:r>
      <w:r w:rsidRPr="00402787">
        <w:rPr>
          <w:rStyle w:val="s0"/>
          <w:color w:val="auto"/>
          <w:sz w:val="28"/>
          <w:szCs w:val="28"/>
          <w:lang w:val="kk-KZ"/>
        </w:rPr>
        <w:t>7</w:t>
      </w:r>
      <w:r w:rsidRPr="00402787">
        <w:rPr>
          <w:rStyle w:val="s0"/>
          <w:color w:val="auto"/>
          <w:sz w:val="28"/>
          <w:szCs w:val="28"/>
        </w:rPr>
        <w:t xml:space="preserve"> года сеть дошкольных организаций увеличилась на </w:t>
      </w:r>
      <w:r w:rsidRPr="00402787">
        <w:rPr>
          <w:rStyle w:val="s0"/>
          <w:color w:val="auto"/>
          <w:sz w:val="28"/>
          <w:szCs w:val="28"/>
          <w:lang w:val="kk-KZ"/>
        </w:rPr>
        <w:t xml:space="preserve">486 </w:t>
      </w:r>
      <w:r w:rsidRPr="00402787">
        <w:rPr>
          <w:rStyle w:val="s0"/>
          <w:color w:val="auto"/>
          <w:sz w:val="28"/>
          <w:szCs w:val="28"/>
        </w:rPr>
        <w:t>ед. (</w:t>
      </w:r>
      <w:r w:rsidRPr="00402787">
        <w:rPr>
          <w:rStyle w:val="s0"/>
          <w:color w:val="auto"/>
          <w:sz w:val="28"/>
          <w:szCs w:val="28"/>
          <w:lang w:val="kk-KZ"/>
        </w:rPr>
        <w:t>в 2017 г. – 9 828 ед., в 2018 г. - 10 314 ед.</w:t>
      </w:r>
      <w:r w:rsidRPr="00402787">
        <w:rPr>
          <w:rStyle w:val="s0"/>
          <w:color w:val="auto"/>
          <w:sz w:val="28"/>
          <w:szCs w:val="28"/>
        </w:rPr>
        <w:t>).</w:t>
      </w:r>
    </w:p>
    <w:p w:rsidR="00DF45B3" w:rsidRPr="00402787" w:rsidRDefault="00DF45B3" w:rsidP="00DF45B3">
      <w:pPr>
        <w:ind w:firstLine="709"/>
        <w:jc w:val="both"/>
        <w:rPr>
          <w:rStyle w:val="s0"/>
          <w:color w:val="auto"/>
          <w:sz w:val="28"/>
          <w:szCs w:val="28"/>
        </w:rPr>
      </w:pPr>
      <w:r w:rsidRPr="00402787">
        <w:rPr>
          <w:rStyle w:val="s0"/>
          <w:color w:val="auto"/>
          <w:sz w:val="28"/>
          <w:szCs w:val="28"/>
        </w:rPr>
        <w:t>За последние 3 года охват детей от 1 года до 6 лет дошкольным воспитанием и обучением увеличился с 64,5 %  до 77,1%, рост составил 12, 6% (в 2016-2017 уч.г. – 64,5%, 2017-2018 уч.г. – 66,1%, 2018-2019 уч.г. – 77,1%), от 3-х до 6 лет увеличился с 85,8% до 95,2% (в 2016-2017 уч.г. – 85,8%, 2017-2018 уч.г. – 90,5%, 2018-2019 уч.г. – 95,2%). Рост составил 9,4%.</w:t>
      </w:r>
    </w:p>
    <w:p w:rsidR="00DF45B3" w:rsidRPr="00402787" w:rsidRDefault="00DF45B3" w:rsidP="00DF45B3">
      <w:pPr>
        <w:pStyle w:val="af1"/>
        <w:spacing w:after="0" w:line="240" w:lineRule="auto"/>
        <w:ind w:left="0" w:firstLine="709"/>
        <w:jc w:val="both"/>
        <w:rPr>
          <w:rStyle w:val="s0"/>
          <w:rFonts w:eastAsia="Times New Roman"/>
          <w:color w:val="auto"/>
          <w:sz w:val="28"/>
          <w:szCs w:val="28"/>
          <w:lang w:val="ru-RU" w:eastAsia="ru-RU"/>
        </w:rPr>
      </w:pPr>
      <w:r w:rsidRPr="00402787">
        <w:rPr>
          <w:rStyle w:val="s0"/>
          <w:rFonts w:eastAsia="Times New Roman"/>
          <w:color w:val="auto"/>
          <w:sz w:val="28"/>
          <w:szCs w:val="28"/>
          <w:lang w:eastAsia="ru-RU"/>
        </w:rPr>
        <w:t>В 201</w:t>
      </w:r>
      <w:r w:rsidRPr="00402787">
        <w:rPr>
          <w:rStyle w:val="s0"/>
          <w:rFonts w:eastAsia="Times New Roman"/>
          <w:color w:val="auto"/>
          <w:sz w:val="28"/>
          <w:szCs w:val="28"/>
          <w:lang w:val="kk-KZ" w:eastAsia="ru-RU"/>
        </w:rPr>
        <w:t>8</w:t>
      </w:r>
      <w:r w:rsidRPr="00402787">
        <w:rPr>
          <w:rStyle w:val="s0"/>
          <w:rFonts w:eastAsia="Times New Roman"/>
          <w:color w:val="auto"/>
          <w:sz w:val="28"/>
          <w:szCs w:val="28"/>
          <w:lang w:eastAsia="ru-RU"/>
        </w:rPr>
        <w:t xml:space="preserve"> году количество мини-центров с неполным днем пребывания составило </w:t>
      </w:r>
      <w:r w:rsidRPr="00402787">
        <w:rPr>
          <w:rStyle w:val="s0"/>
          <w:rFonts w:eastAsia="Times New Roman"/>
          <w:color w:val="auto"/>
          <w:sz w:val="28"/>
          <w:szCs w:val="28"/>
          <w:lang w:val="ru-RU" w:eastAsia="ru-RU"/>
        </w:rPr>
        <w:t>1713</w:t>
      </w:r>
      <w:r w:rsidRPr="00402787">
        <w:rPr>
          <w:rStyle w:val="s0"/>
          <w:rFonts w:eastAsia="Times New Roman"/>
          <w:color w:val="auto"/>
          <w:sz w:val="28"/>
          <w:szCs w:val="28"/>
          <w:lang w:eastAsia="ru-RU"/>
        </w:rPr>
        <w:t xml:space="preserve"> ед</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 xml:space="preserve"> В сравнении с 201</w:t>
      </w:r>
      <w:r w:rsidRPr="00402787">
        <w:rPr>
          <w:rStyle w:val="s0"/>
          <w:rFonts w:eastAsia="Times New Roman"/>
          <w:color w:val="auto"/>
          <w:sz w:val="28"/>
          <w:szCs w:val="28"/>
          <w:lang w:val="ru-RU" w:eastAsia="ru-RU"/>
        </w:rPr>
        <w:t>7</w:t>
      </w:r>
      <w:r w:rsidRPr="00402787">
        <w:rPr>
          <w:rStyle w:val="s0"/>
          <w:rFonts w:eastAsia="Times New Roman"/>
          <w:color w:val="auto"/>
          <w:sz w:val="28"/>
          <w:szCs w:val="28"/>
          <w:lang w:eastAsia="ru-RU"/>
        </w:rPr>
        <w:t xml:space="preserve"> годом их количество сократилось на </w:t>
      </w:r>
      <w:r w:rsidRPr="00402787">
        <w:rPr>
          <w:rStyle w:val="s0"/>
          <w:rFonts w:eastAsia="Times New Roman"/>
          <w:color w:val="auto"/>
          <w:sz w:val="28"/>
          <w:szCs w:val="28"/>
          <w:lang w:val="ru-RU" w:eastAsia="ru-RU"/>
        </w:rPr>
        <w:t xml:space="preserve"> 240 </w:t>
      </w:r>
      <w:r w:rsidRPr="00402787">
        <w:rPr>
          <w:rStyle w:val="s0"/>
          <w:rFonts w:eastAsia="Times New Roman"/>
          <w:color w:val="auto"/>
          <w:sz w:val="28"/>
          <w:szCs w:val="28"/>
          <w:lang w:eastAsia="ru-RU"/>
        </w:rPr>
        <w:t>ед</w:t>
      </w:r>
      <w:r w:rsidRPr="00402787">
        <w:rPr>
          <w:rStyle w:val="s0"/>
          <w:rFonts w:eastAsia="Times New Roman"/>
          <w:color w:val="auto"/>
          <w:sz w:val="28"/>
          <w:szCs w:val="28"/>
          <w:lang w:val="ru-RU" w:eastAsia="ru-RU"/>
        </w:rPr>
        <w:t xml:space="preserve">. </w:t>
      </w:r>
      <w:r w:rsidRPr="00402787">
        <w:rPr>
          <w:rStyle w:val="s0"/>
          <w:rFonts w:eastAsia="Times New Roman"/>
          <w:color w:val="auto"/>
          <w:sz w:val="28"/>
          <w:szCs w:val="28"/>
          <w:lang w:eastAsia="ru-RU"/>
        </w:rPr>
        <w:t xml:space="preserve"> (в 201</w:t>
      </w:r>
      <w:r w:rsidRPr="00402787">
        <w:rPr>
          <w:rStyle w:val="s0"/>
          <w:rFonts w:eastAsia="Times New Roman"/>
          <w:color w:val="auto"/>
          <w:sz w:val="28"/>
          <w:szCs w:val="28"/>
          <w:lang w:val="kk-KZ" w:eastAsia="ru-RU"/>
        </w:rPr>
        <w:t>7</w:t>
      </w:r>
      <w:r w:rsidRPr="00402787">
        <w:rPr>
          <w:rStyle w:val="s0"/>
          <w:rFonts w:eastAsia="Times New Roman"/>
          <w:color w:val="auto"/>
          <w:sz w:val="28"/>
          <w:szCs w:val="28"/>
          <w:lang w:eastAsia="ru-RU"/>
        </w:rPr>
        <w:t xml:space="preserve"> г</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 xml:space="preserve"> – </w:t>
      </w:r>
      <w:r w:rsidRPr="00402787">
        <w:rPr>
          <w:rStyle w:val="s0"/>
          <w:rFonts w:eastAsia="Times New Roman"/>
          <w:color w:val="auto"/>
          <w:sz w:val="28"/>
          <w:szCs w:val="28"/>
          <w:lang w:val="kk-KZ" w:eastAsia="ru-RU"/>
        </w:rPr>
        <w:t>1972</w:t>
      </w:r>
      <w:r w:rsidRPr="00402787">
        <w:rPr>
          <w:rStyle w:val="s0"/>
          <w:rFonts w:eastAsia="Times New Roman"/>
          <w:color w:val="auto"/>
          <w:sz w:val="28"/>
          <w:szCs w:val="28"/>
          <w:lang w:eastAsia="ru-RU"/>
        </w:rPr>
        <w:t>, в 201</w:t>
      </w:r>
      <w:r w:rsidRPr="00402787">
        <w:rPr>
          <w:rStyle w:val="s0"/>
          <w:rFonts w:eastAsia="Times New Roman"/>
          <w:color w:val="auto"/>
          <w:sz w:val="28"/>
          <w:szCs w:val="28"/>
          <w:lang w:val="kk-KZ" w:eastAsia="ru-RU"/>
        </w:rPr>
        <w:t>8</w:t>
      </w:r>
      <w:r w:rsidRPr="00402787">
        <w:rPr>
          <w:rStyle w:val="s0"/>
          <w:rFonts w:eastAsia="Times New Roman"/>
          <w:color w:val="auto"/>
          <w:sz w:val="28"/>
          <w:szCs w:val="28"/>
          <w:lang w:eastAsia="ru-RU"/>
        </w:rPr>
        <w:t xml:space="preserve"> г</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 xml:space="preserve"> – </w:t>
      </w:r>
      <w:r w:rsidRPr="00402787">
        <w:rPr>
          <w:rStyle w:val="s0"/>
          <w:rFonts w:eastAsia="Times New Roman"/>
          <w:color w:val="auto"/>
          <w:sz w:val="28"/>
          <w:szCs w:val="28"/>
          <w:lang w:val="kk-KZ" w:eastAsia="ru-RU"/>
        </w:rPr>
        <w:t>1713</w:t>
      </w:r>
      <w:r w:rsidRPr="00402787">
        <w:rPr>
          <w:rStyle w:val="s0"/>
          <w:rFonts w:eastAsia="Times New Roman"/>
          <w:color w:val="auto"/>
          <w:sz w:val="28"/>
          <w:szCs w:val="28"/>
          <w:lang w:eastAsia="ru-RU"/>
        </w:rPr>
        <w:t xml:space="preserve"> ед</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w:t>
      </w:r>
    </w:p>
    <w:p w:rsidR="00DF45B3" w:rsidRPr="00402787" w:rsidRDefault="00DF45B3" w:rsidP="00DF45B3">
      <w:pPr>
        <w:pStyle w:val="af1"/>
        <w:spacing w:after="0" w:line="240" w:lineRule="auto"/>
        <w:ind w:left="0" w:firstLine="709"/>
        <w:jc w:val="both"/>
        <w:rPr>
          <w:rFonts w:ascii="Times New Roman" w:eastAsia="Times New Roman" w:hAnsi="Times New Roman"/>
          <w:sz w:val="28"/>
          <w:szCs w:val="28"/>
          <w:lang w:val="kk-KZ" w:eastAsia="en-US"/>
        </w:rPr>
      </w:pPr>
      <w:r w:rsidRPr="00402787">
        <w:rPr>
          <w:rFonts w:ascii="Times New Roman" w:eastAsia="Times New Roman" w:hAnsi="Times New Roman"/>
          <w:sz w:val="28"/>
          <w:szCs w:val="28"/>
          <w:lang w:val="ru-RU" w:eastAsia="en-US"/>
        </w:rPr>
        <w:t xml:space="preserve">В </w:t>
      </w:r>
      <w:r w:rsidRPr="00402787">
        <w:rPr>
          <w:rFonts w:ascii="Times New Roman" w:eastAsia="Times New Roman" w:hAnsi="Times New Roman"/>
          <w:sz w:val="28"/>
          <w:szCs w:val="28"/>
          <w:lang w:eastAsia="en-US"/>
        </w:rPr>
        <w:t>дошкольно</w:t>
      </w:r>
      <w:r w:rsidRPr="00402787">
        <w:rPr>
          <w:rFonts w:ascii="Times New Roman" w:eastAsia="Times New Roman" w:hAnsi="Times New Roman"/>
          <w:sz w:val="28"/>
          <w:szCs w:val="28"/>
          <w:lang w:val="ru-RU" w:eastAsia="en-US"/>
        </w:rPr>
        <w:t>м</w:t>
      </w:r>
      <w:r w:rsidRPr="00402787">
        <w:rPr>
          <w:rFonts w:ascii="Times New Roman" w:eastAsia="Times New Roman" w:hAnsi="Times New Roman"/>
          <w:sz w:val="28"/>
          <w:szCs w:val="28"/>
          <w:lang w:eastAsia="en-US"/>
        </w:rPr>
        <w:t xml:space="preserve"> образовани</w:t>
      </w:r>
      <w:r w:rsidRPr="00402787">
        <w:rPr>
          <w:rFonts w:ascii="Times New Roman" w:eastAsia="Times New Roman" w:hAnsi="Times New Roman"/>
          <w:sz w:val="28"/>
          <w:szCs w:val="28"/>
          <w:lang w:val="ru-RU" w:eastAsia="en-US"/>
        </w:rPr>
        <w:t xml:space="preserve">и активно развивается </w:t>
      </w:r>
      <w:r w:rsidRPr="00402787">
        <w:rPr>
          <w:rFonts w:ascii="Times New Roman" w:eastAsia="Times New Roman" w:hAnsi="Times New Roman"/>
          <w:sz w:val="28"/>
          <w:szCs w:val="28"/>
          <w:lang w:eastAsia="en-US"/>
        </w:rPr>
        <w:t>государственно-частное партнерство</w:t>
      </w:r>
      <w:r w:rsidRPr="00402787">
        <w:rPr>
          <w:rFonts w:ascii="Times New Roman" w:eastAsia="Times New Roman" w:hAnsi="Times New Roman"/>
          <w:sz w:val="28"/>
          <w:szCs w:val="28"/>
          <w:lang w:val="ru-RU" w:eastAsia="en-US"/>
        </w:rPr>
        <w:t xml:space="preserve">, </w:t>
      </w:r>
      <w:r w:rsidRPr="00402787">
        <w:rPr>
          <w:rFonts w:ascii="Times New Roman" w:eastAsia="Times New Roman" w:hAnsi="Times New Roman"/>
          <w:sz w:val="28"/>
          <w:szCs w:val="28"/>
          <w:lang w:eastAsia="en-US"/>
        </w:rPr>
        <w:t xml:space="preserve">ведется работа по привлечению бизнеса в сферу образования. </w:t>
      </w:r>
    </w:p>
    <w:p w:rsidR="00DF45B3" w:rsidRPr="00402787" w:rsidRDefault="00DF45B3" w:rsidP="00DF45B3">
      <w:pPr>
        <w:pStyle w:val="af1"/>
        <w:spacing w:after="0" w:line="240" w:lineRule="auto"/>
        <w:ind w:left="0" w:firstLine="709"/>
        <w:jc w:val="both"/>
        <w:rPr>
          <w:rFonts w:ascii="Times New Roman" w:hAnsi="Times New Roman"/>
          <w:sz w:val="28"/>
          <w:szCs w:val="28"/>
          <w:lang w:eastAsia="en-US"/>
        </w:rPr>
      </w:pPr>
      <w:r w:rsidRPr="00402787">
        <w:rPr>
          <w:rStyle w:val="s0"/>
          <w:sz w:val="28"/>
          <w:szCs w:val="28"/>
          <w:lang w:val="ru-RU"/>
        </w:rPr>
        <w:t>За последние</w:t>
      </w:r>
      <w:r w:rsidRPr="00402787">
        <w:rPr>
          <w:rStyle w:val="s0"/>
          <w:i/>
          <w:sz w:val="28"/>
          <w:szCs w:val="28"/>
          <w:lang w:val="ru-RU"/>
        </w:rPr>
        <w:t xml:space="preserve"> </w:t>
      </w:r>
      <w:r w:rsidRPr="00402787">
        <w:rPr>
          <w:rStyle w:val="s0"/>
          <w:sz w:val="28"/>
          <w:szCs w:val="28"/>
          <w:lang w:val="ru-RU"/>
        </w:rPr>
        <w:t>три года количество частных дошкольных организаций выросло на 1413 ед. и составило 3749 (</w:t>
      </w:r>
      <w:r w:rsidRPr="00402787">
        <w:rPr>
          <w:rFonts w:ascii="Times New Roman" w:eastAsia="Times New Roman" w:hAnsi="Times New Roman"/>
          <w:sz w:val="28"/>
          <w:szCs w:val="28"/>
          <w:lang w:eastAsia="en-US"/>
        </w:rPr>
        <w:t>36,3%</w:t>
      </w:r>
      <w:r w:rsidRPr="00402787">
        <w:rPr>
          <w:rFonts w:ascii="Times New Roman" w:eastAsia="Times New Roman" w:hAnsi="Times New Roman"/>
          <w:sz w:val="28"/>
          <w:szCs w:val="28"/>
          <w:lang w:val="kk-KZ" w:eastAsia="en-US"/>
        </w:rPr>
        <w:t xml:space="preserve">) </w:t>
      </w:r>
      <w:r w:rsidRPr="00402787">
        <w:rPr>
          <w:rStyle w:val="s0"/>
          <w:sz w:val="28"/>
          <w:szCs w:val="28"/>
          <w:lang w:val="ru-RU"/>
        </w:rPr>
        <w:t xml:space="preserve">ед. (в 2016 г. – 2 336 ед., 2017 г. - 3058 ед., 2018 г. - 3749 ед.). </w:t>
      </w:r>
      <w:r w:rsidRPr="00402787">
        <w:rPr>
          <w:rStyle w:val="s0"/>
          <w:sz w:val="28"/>
          <w:szCs w:val="28"/>
        </w:rPr>
        <w:t xml:space="preserve">Этому способствовало совершенствование законодательства и размещение госзаказа. </w:t>
      </w:r>
      <w:r w:rsidRPr="00402787">
        <w:rPr>
          <w:rFonts w:ascii="Times New Roman" w:hAnsi="Times New Roman"/>
          <w:sz w:val="28"/>
          <w:szCs w:val="28"/>
          <w:lang w:eastAsia="en-US"/>
        </w:rPr>
        <w:t xml:space="preserve">В 2017 году для упрощения процедуры открытия и функционирования частных детских садов приняты </w:t>
      </w:r>
      <w:r w:rsidRPr="00402787">
        <w:rPr>
          <w:rFonts w:ascii="Times New Roman" w:hAnsi="Times New Roman"/>
          <w:sz w:val="28"/>
          <w:szCs w:val="28"/>
          <w:lang w:eastAsia="en-US"/>
        </w:rPr>
        <w:lastRenderedPageBreak/>
        <w:t xml:space="preserve">новые Санитарные нормы и правила (приказ МЗ РК от 17 августа 2017 года </w:t>
      </w:r>
      <w:r w:rsidRPr="00402787">
        <w:rPr>
          <w:rFonts w:ascii="Times New Roman" w:hAnsi="Times New Roman"/>
          <w:sz w:val="28"/>
          <w:szCs w:val="28"/>
          <w:lang w:val="ru-RU" w:eastAsia="en-US"/>
        </w:rPr>
        <w:t xml:space="preserve">                  </w:t>
      </w:r>
      <w:r w:rsidRPr="00402787">
        <w:rPr>
          <w:rFonts w:ascii="Times New Roman" w:hAnsi="Times New Roman"/>
          <w:sz w:val="28"/>
          <w:szCs w:val="28"/>
          <w:lang w:eastAsia="en-US"/>
        </w:rPr>
        <w:t xml:space="preserve">№ 615). </w:t>
      </w:r>
    </w:p>
    <w:p w:rsidR="00DF45B3" w:rsidRPr="00402787" w:rsidRDefault="00DF45B3" w:rsidP="00DF45B3">
      <w:pPr>
        <w:ind w:firstLine="709"/>
        <w:jc w:val="both"/>
        <w:rPr>
          <w:sz w:val="28"/>
          <w:szCs w:val="28"/>
          <w:lang w:eastAsia="en-US"/>
        </w:rPr>
      </w:pPr>
      <w:r w:rsidRPr="00402787">
        <w:rPr>
          <w:sz w:val="28"/>
          <w:szCs w:val="28"/>
          <w:lang w:eastAsia="en-US"/>
        </w:rPr>
        <w:t>Для обеспечения прозрачности и мобильности распределения мест                         в дошкольные организации автоматизирована выдача направления в детские сады без участия в данной процедуре органов образования. Теперь детские сады выбирают сами родители. Система автоматического распределения</w:t>
      </w:r>
      <w:r w:rsidRPr="00402787">
        <w:rPr>
          <w:sz w:val="28"/>
          <w:szCs w:val="28"/>
          <w:lang w:val="kk-KZ" w:eastAsia="en-US"/>
        </w:rPr>
        <w:t xml:space="preserve"> </w:t>
      </w:r>
      <w:r w:rsidRPr="00402787">
        <w:rPr>
          <w:sz w:val="28"/>
          <w:szCs w:val="28"/>
          <w:lang w:eastAsia="en-US"/>
        </w:rPr>
        <w:t xml:space="preserve">детей в дошкольные организации внедрена в городах, районных центрах. </w:t>
      </w:r>
    </w:p>
    <w:p w:rsidR="00DF45B3" w:rsidRPr="00402787" w:rsidRDefault="00DF45B3" w:rsidP="00DF45B3">
      <w:pPr>
        <w:ind w:firstLine="709"/>
        <w:jc w:val="both"/>
        <w:rPr>
          <w:sz w:val="28"/>
          <w:szCs w:val="28"/>
          <w:lang w:eastAsia="en-US"/>
        </w:rPr>
      </w:pPr>
      <w:r w:rsidRPr="00402787">
        <w:rPr>
          <w:sz w:val="28"/>
          <w:szCs w:val="28"/>
          <w:lang w:eastAsia="en-US"/>
        </w:rPr>
        <w:t xml:space="preserve">С учетом уведомительного порядка открытия дошкольных организаций и либерализации требований их функционирования ведется работа по совершенствованию механизма контроля: с 2018 г. внедрен </w:t>
      </w:r>
      <w:r w:rsidRPr="00402787">
        <w:rPr>
          <w:rFonts w:eastAsia="Calibri"/>
          <w:sz w:val="28"/>
          <w:szCs w:val="28"/>
        </w:rPr>
        <w:t xml:space="preserve">профилактико-предупредительный </w:t>
      </w:r>
      <w:r w:rsidRPr="00402787">
        <w:rPr>
          <w:sz w:val="28"/>
          <w:szCs w:val="28"/>
          <w:lang w:eastAsia="en-US"/>
        </w:rPr>
        <w:t>контроль, направленный на поддержку дошкольных организаций.</w:t>
      </w:r>
    </w:p>
    <w:p w:rsidR="00DF45B3" w:rsidRPr="00402787" w:rsidRDefault="00DF45B3" w:rsidP="00DF45B3">
      <w:pPr>
        <w:ind w:firstLine="709"/>
        <w:jc w:val="both"/>
        <w:rPr>
          <w:sz w:val="28"/>
          <w:szCs w:val="28"/>
          <w:lang w:eastAsia="en-US"/>
        </w:rPr>
      </w:pPr>
      <w:r w:rsidRPr="00402787">
        <w:rPr>
          <w:sz w:val="28"/>
          <w:szCs w:val="28"/>
          <w:lang w:eastAsia="en-US"/>
        </w:rPr>
        <w:t xml:space="preserve">С 2016 года внедрена Типовая программа дошкольного воспитания                     и обучения, где определены базовые умения и навыки, которыми должен овладеть дошкольник. С 2017 года внедрена Система индикаторов оценивания развития умений и навыков детей. Так, в </w:t>
      </w:r>
      <w:r w:rsidRPr="00402787">
        <w:rPr>
          <w:sz w:val="28"/>
          <w:szCs w:val="28"/>
        </w:rPr>
        <w:t xml:space="preserve">2018 г. доля </w:t>
      </w:r>
      <w:r w:rsidRPr="00402787">
        <w:rPr>
          <w:sz w:val="28"/>
          <w:szCs w:val="28"/>
          <w:lang w:eastAsia="en-US"/>
        </w:rPr>
        <w:t xml:space="preserve">детей 5-6 лет с высоким                и средним уровнями умений и навыков составила 74,2% (338 985 детей). </w:t>
      </w:r>
    </w:p>
    <w:p w:rsidR="00DF45B3" w:rsidRPr="00402787" w:rsidRDefault="00DF45B3" w:rsidP="00DF45B3">
      <w:pPr>
        <w:ind w:firstLine="709"/>
        <w:jc w:val="both"/>
        <w:rPr>
          <w:sz w:val="28"/>
          <w:szCs w:val="28"/>
          <w:lang w:eastAsia="en-US"/>
        </w:rPr>
      </w:pPr>
      <w:r w:rsidRPr="00402787">
        <w:rPr>
          <w:sz w:val="28"/>
          <w:szCs w:val="28"/>
          <w:lang w:eastAsia="en-US"/>
        </w:rPr>
        <w:t>В 2018 году обновлен Г</w:t>
      </w:r>
      <w:r w:rsidRPr="00402787">
        <w:rPr>
          <w:sz w:val="28"/>
          <w:szCs w:val="28"/>
          <w:lang w:val="kk-KZ" w:eastAsia="en-US"/>
        </w:rPr>
        <w:t>осударственный общеобязательный стандарт</w:t>
      </w:r>
      <w:r w:rsidRPr="00402787">
        <w:rPr>
          <w:sz w:val="28"/>
          <w:szCs w:val="28"/>
          <w:lang w:eastAsia="en-US"/>
        </w:rPr>
        <w:t xml:space="preserve"> дошкольного воспитания и обучения, утверждена Программа для раннего развития детей, развивающая социальные навыки и навыки самообучения, которая будет внедрена с 1 сентября 2019 года.</w:t>
      </w:r>
    </w:p>
    <w:p w:rsidR="00DF45B3" w:rsidRPr="00402787" w:rsidRDefault="00DF45B3" w:rsidP="00DF45B3">
      <w:pPr>
        <w:ind w:firstLine="709"/>
        <w:jc w:val="both"/>
        <w:rPr>
          <w:sz w:val="28"/>
          <w:szCs w:val="28"/>
          <w:lang w:eastAsia="en-US"/>
        </w:rPr>
      </w:pPr>
      <w:r w:rsidRPr="00402787">
        <w:rPr>
          <w:sz w:val="28"/>
          <w:szCs w:val="28"/>
          <w:lang w:eastAsia="en-US"/>
        </w:rPr>
        <w:t>Большое внимание уделяется детям с особыми образовательными потребностями. В 2018 году в 1231 (20,1%) дошкольных организациях созданы условия для инклюзивного образования.</w:t>
      </w:r>
    </w:p>
    <w:p w:rsidR="00DF45B3" w:rsidRPr="00402787" w:rsidRDefault="00DF45B3" w:rsidP="00DF45B3">
      <w:pPr>
        <w:ind w:firstLine="709"/>
        <w:jc w:val="both"/>
        <w:rPr>
          <w:sz w:val="28"/>
          <w:szCs w:val="28"/>
        </w:rPr>
      </w:pPr>
      <w:bookmarkStart w:id="4" w:name="_Hlk8722802"/>
      <w:r w:rsidRPr="00402787">
        <w:rPr>
          <w:color w:val="auto"/>
          <w:sz w:val="28"/>
          <w:szCs w:val="28"/>
        </w:rPr>
        <w:t xml:space="preserve">Среднее образование является обязательным. Это конституционная норма, и оно бесплатно для всех.               </w:t>
      </w:r>
      <w:bookmarkEnd w:id="4"/>
    </w:p>
    <w:p w:rsidR="00DF45B3" w:rsidRPr="00402787" w:rsidRDefault="00DF45B3" w:rsidP="00DF45B3">
      <w:pPr>
        <w:ind w:firstLine="709"/>
        <w:jc w:val="both"/>
        <w:rPr>
          <w:color w:val="auto"/>
          <w:sz w:val="28"/>
          <w:szCs w:val="28"/>
          <w:lang w:val="kk-KZ"/>
        </w:rPr>
      </w:pPr>
      <w:r w:rsidRPr="00402787">
        <w:rPr>
          <w:color w:val="auto"/>
          <w:sz w:val="28"/>
          <w:szCs w:val="28"/>
        </w:rPr>
        <w:t>За последние три года наблюдается тенденция сокращения государственных общеобразовательных школ на 86 ед. за счет закрытия малокомплектных школ (в 2016-2017 уч.г. – 7 100 школ,  2017-2018 уч.г. – 7047 школ,  2018-2019 уч.г. - 7 014 школ). В 2018-2019 учебном году контингент учащихся составил более 3 млн. детей, превысив показатель 2016 года на 175 </w:t>
      </w:r>
      <w:r w:rsidRPr="00402787">
        <w:rPr>
          <w:color w:val="auto"/>
          <w:sz w:val="28"/>
          <w:szCs w:val="28"/>
          <w:lang w:val="kk-KZ"/>
        </w:rPr>
        <w:t>тыс. детей</w:t>
      </w:r>
      <w:r w:rsidRPr="00402787">
        <w:rPr>
          <w:color w:val="auto"/>
          <w:sz w:val="28"/>
          <w:szCs w:val="28"/>
        </w:rPr>
        <w:t> (2016-2017 уч.г. – 2 930 583 учащихся, 2017-2018 уч.г. – 3 050 770, 2018-2019 уч.г. – 3 105 334).</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Наблюдается увеличение сети частных школ со 112 ед. в 2016 году до 138 в 2018 году, рост контингента – с 22 223 человек до 28 074. </w:t>
      </w:r>
    </w:p>
    <w:p w:rsidR="00DF45B3" w:rsidRPr="00402787" w:rsidRDefault="00DF45B3" w:rsidP="00DF45B3">
      <w:pPr>
        <w:widowControl w:val="0"/>
        <w:ind w:firstLine="709"/>
        <w:jc w:val="both"/>
        <w:rPr>
          <w:sz w:val="28"/>
          <w:szCs w:val="28"/>
        </w:rPr>
      </w:pPr>
      <w:r w:rsidRPr="00402787">
        <w:rPr>
          <w:sz w:val="28"/>
          <w:szCs w:val="28"/>
        </w:rPr>
        <w:t>Темпы инфраструктурного обновления сети школ не успевают за ростом рождаемости детей, миграционными процессами, сроком эксплуатации объектов образования. В настоящее время в стране функционируют                                31 аварийная и 128 трехсменных школ. Сохраняется дефицит ученических мест – 196 тыс.</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t>По направлению «Развитие социальной инфраструктуры» Программы «Нұрлы жол» предусмотрено строительство 156 школ.</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lastRenderedPageBreak/>
        <w:t xml:space="preserve">В течение 2015-2018 годов введены 149 объектов среднего образования, создавших 82 тысячи новых ученических мест. Финансирование строительства школ позволило ликвидировать 119 трехсменных школ и 30 аварийных школ. </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t>Выделенные средства на реализацию программы в 2015-2017 годах в рамках Национального фонда – 134 млрд. тенге, в 2018 году за счет республиканского бюджета – 18 млрд. тенге.</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t>В 2019 году из средств республиканского бюджета выделено 3,2 млрд. тенге на завершение строительства 5 школ (1 в Акмолинской, 2 в Актюбинской, 1 в ВКО, 1 в городе Нур-Султан).  2 школы будут введены за счет местного бюджета (1 в Туркестанской, 1 в Карагандинской).</w:t>
      </w:r>
    </w:p>
    <w:p w:rsidR="00DF45B3" w:rsidRPr="00402787" w:rsidRDefault="00DF45B3" w:rsidP="00DF45B3">
      <w:pPr>
        <w:pStyle w:val="af3"/>
        <w:tabs>
          <w:tab w:val="left" w:pos="1134"/>
        </w:tabs>
        <w:spacing w:line="276" w:lineRule="auto"/>
        <w:ind w:firstLine="697"/>
        <w:jc w:val="both"/>
        <w:rPr>
          <w:rFonts w:ascii="Times New Roman" w:hAnsi="Times New Roman"/>
          <w:sz w:val="28"/>
          <w:szCs w:val="28"/>
          <w:lang w:val="kk-KZ"/>
        </w:rPr>
      </w:pPr>
      <w:r w:rsidRPr="00402787">
        <w:rPr>
          <w:rFonts w:ascii="Times New Roman" w:hAnsi="Times New Roman"/>
          <w:sz w:val="28"/>
          <w:szCs w:val="28"/>
        </w:rPr>
        <w:t>Все данные объекты будут введены до конца текущего года.</w:t>
      </w:r>
    </w:p>
    <w:p w:rsidR="00DF45B3" w:rsidRPr="00402787" w:rsidRDefault="00DF45B3" w:rsidP="00DF45B3">
      <w:pPr>
        <w:ind w:firstLine="709"/>
        <w:jc w:val="both"/>
        <w:rPr>
          <w:color w:val="auto"/>
          <w:sz w:val="28"/>
          <w:szCs w:val="28"/>
          <w:lang w:val="kk-KZ"/>
        </w:rPr>
      </w:pPr>
      <w:r w:rsidRPr="00402787">
        <w:rPr>
          <w:color w:val="auto"/>
          <w:sz w:val="28"/>
          <w:szCs w:val="28"/>
        </w:rPr>
        <w:t>Для обеспечения структурной интеграции системы среднего образования республики с системами образования стран ОЭСР Министерством проводится работа по обновлению содержания среднего образования с учетом опыта Назарбаев Интеллектуальных школ и поэтапного перехода на 12-летнее образование.</w:t>
      </w:r>
    </w:p>
    <w:p w:rsidR="00DF45B3" w:rsidRPr="00402787" w:rsidRDefault="00DF45B3" w:rsidP="00DF45B3">
      <w:pPr>
        <w:ind w:firstLine="709"/>
        <w:jc w:val="both"/>
        <w:rPr>
          <w:sz w:val="28"/>
          <w:szCs w:val="28"/>
        </w:rPr>
      </w:pPr>
      <w:r w:rsidRPr="00402787">
        <w:rPr>
          <w:sz w:val="28"/>
          <w:szCs w:val="28"/>
          <w:lang w:eastAsia="en-US"/>
        </w:rPr>
        <w:t>В обновленном</w:t>
      </w:r>
      <w:r w:rsidRPr="00402787">
        <w:rPr>
          <w:sz w:val="28"/>
          <w:szCs w:val="28"/>
        </w:rPr>
        <w:t xml:space="preserve"> содержании упор направлен на функциональную грамотность – не только знать, но и уметь применять в жизни полученные знания. </w:t>
      </w:r>
    </w:p>
    <w:p w:rsidR="00DF45B3" w:rsidRPr="00402787" w:rsidRDefault="00DF45B3" w:rsidP="00DF45B3">
      <w:pPr>
        <w:ind w:firstLine="709"/>
        <w:jc w:val="both"/>
        <w:rPr>
          <w:color w:val="auto"/>
          <w:sz w:val="28"/>
          <w:szCs w:val="28"/>
        </w:rPr>
      </w:pPr>
      <w:r w:rsidRPr="00402787">
        <w:rPr>
          <w:color w:val="auto"/>
          <w:sz w:val="28"/>
          <w:szCs w:val="28"/>
        </w:rPr>
        <w:t>Утвержден Государственный общеобязательный стандарт (далее - ГОС) начального, основного среднего и общего среднего образования.</w:t>
      </w:r>
    </w:p>
    <w:p w:rsidR="00DF45B3" w:rsidRPr="00402787" w:rsidRDefault="00DF45B3" w:rsidP="00DF45B3">
      <w:pPr>
        <w:pStyle w:val="a5"/>
        <w:spacing w:before="0" w:beforeAutospacing="0" w:after="0" w:afterAutospacing="0"/>
        <w:ind w:firstLine="709"/>
        <w:jc w:val="both"/>
        <w:rPr>
          <w:color w:val="auto"/>
          <w:sz w:val="28"/>
          <w:szCs w:val="28"/>
          <w:lang w:val="ru-RU"/>
        </w:rPr>
      </w:pPr>
      <w:r w:rsidRPr="00402787">
        <w:rPr>
          <w:color w:val="auto"/>
          <w:sz w:val="28"/>
          <w:szCs w:val="28"/>
        </w:rPr>
        <w:t> С 1 сентября 201</w:t>
      </w:r>
      <w:r w:rsidRPr="00402787">
        <w:rPr>
          <w:color w:val="auto"/>
          <w:sz w:val="28"/>
          <w:szCs w:val="28"/>
          <w:lang w:val="ru-RU"/>
        </w:rPr>
        <w:t>6 года начато поэтапное внедрение обновленного содержания во всех общеобразовательных школах страны.</w:t>
      </w:r>
    </w:p>
    <w:p w:rsidR="00DF45B3" w:rsidRPr="00402787" w:rsidRDefault="00DF45B3" w:rsidP="00DF45B3">
      <w:pPr>
        <w:pStyle w:val="a5"/>
        <w:spacing w:before="0" w:beforeAutospacing="0" w:after="0" w:afterAutospacing="0"/>
        <w:ind w:firstLine="709"/>
        <w:jc w:val="both"/>
        <w:rPr>
          <w:sz w:val="28"/>
          <w:szCs w:val="28"/>
          <w:lang w:val="kk-KZ"/>
        </w:rPr>
      </w:pPr>
      <w:r w:rsidRPr="00402787">
        <w:rPr>
          <w:sz w:val="28"/>
          <w:szCs w:val="28"/>
          <w:lang w:val="kk-KZ"/>
        </w:rPr>
        <w:t>В 2018-2019 учебном году о</w:t>
      </w:r>
      <w:r w:rsidRPr="00402787">
        <w:rPr>
          <w:sz w:val="28"/>
          <w:szCs w:val="28"/>
        </w:rPr>
        <w:t xml:space="preserve">существлен переход на обновленное содержание </w:t>
      </w:r>
      <w:r w:rsidRPr="00402787">
        <w:rPr>
          <w:sz w:val="28"/>
          <w:szCs w:val="28"/>
          <w:lang w:val="kk-KZ"/>
        </w:rPr>
        <w:t>об</w:t>
      </w:r>
      <w:r w:rsidRPr="00402787">
        <w:rPr>
          <w:sz w:val="28"/>
          <w:szCs w:val="28"/>
        </w:rPr>
        <w:t>уча</w:t>
      </w:r>
      <w:r w:rsidRPr="00402787">
        <w:rPr>
          <w:sz w:val="28"/>
          <w:szCs w:val="28"/>
          <w:lang w:val="kk-KZ"/>
        </w:rPr>
        <w:t>ю</w:t>
      </w:r>
      <w:r w:rsidRPr="00402787">
        <w:rPr>
          <w:sz w:val="28"/>
          <w:szCs w:val="28"/>
        </w:rPr>
        <w:t>щихся 1,</w:t>
      </w:r>
      <w:r w:rsidRPr="00402787">
        <w:rPr>
          <w:sz w:val="28"/>
          <w:szCs w:val="28"/>
          <w:lang w:val="kk-KZ"/>
        </w:rPr>
        <w:t xml:space="preserve"> </w:t>
      </w:r>
      <w:r w:rsidRPr="00402787">
        <w:rPr>
          <w:sz w:val="28"/>
          <w:szCs w:val="28"/>
        </w:rPr>
        <w:t>2,</w:t>
      </w:r>
      <w:r w:rsidRPr="00402787">
        <w:rPr>
          <w:sz w:val="28"/>
          <w:szCs w:val="28"/>
          <w:lang w:val="kk-KZ"/>
        </w:rPr>
        <w:t xml:space="preserve"> </w:t>
      </w:r>
      <w:r w:rsidRPr="00402787">
        <w:rPr>
          <w:sz w:val="28"/>
          <w:szCs w:val="28"/>
        </w:rPr>
        <w:t>3,</w:t>
      </w:r>
      <w:r w:rsidRPr="00402787">
        <w:rPr>
          <w:sz w:val="28"/>
          <w:szCs w:val="28"/>
          <w:lang w:val="kk-KZ"/>
        </w:rPr>
        <w:t xml:space="preserve"> </w:t>
      </w:r>
      <w:r w:rsidRPr="00402787">
        <w:rPr>
          <w:sz w:val="28"/>
          <w:szCs w:val="28"/>
        </w:rPr>
        <w:t>5,</w:t>
      </w:r>
      <w:r w:rsidRPr="00402787">
        <w:rPr>
          <w:sz w:val="28"/>
          <w:szCs w:val="28"/>
          <w:lang w:val="kk-KZ"/>
        </w:rPr>
        <w:t xml:space="preserve"> </w:t>
      </w:r>
      <w:r w:rsidRPr="00402787">
        <w:rPr>
          <w:sz w:val="28"/>
          <w:szCs w:val="28"/>
        </w:rPr>
        <w:t>6,</w:t>
      </w:r>
      <w:r w:rsidRPr="00402787">
        <w:rPr>
          <w:sz w:val="28"/>
          <w:szCs w:val="28"/>
          <w:lang w:val="kk-KZ"/>
        </w:rPr>
        <w:t xml:space="preserve"> </w:t>
      </w:r>
      <w:r w:rsidRPr="00402787">
        <w:rPr>
          <w:sz w:val="28"/>
          <w:szCs w:val="28"/>
        </w:rPr>
        <w:t>7,</w:t>
      </w:r>
      <w:r w:rsidRPr="00402787">
        <w:rPr>
          <w:sz w:val="28"/>
          <w:szCs w:val="28"/>
          <w:lang w:val="kk-KZ"/>
        </w:rPr>
        <w:t xml:space="preserve"> </w:t>
      </w:r>
      <w:r w:rsidRPr="00402787">
        <w:rPr>
          <w:sz w:val="28"/>
          <w:szCs w:val="28"/>
        </w:rPr>
        <w:t>8</w:t>
      </w:r>
      <w:r w:rsidRPr="00402787">
        <w:rPr>
          <w:sz w:val="28"/>
          <w:szCs w:val="28"/>
          <w:lang w:val="kk-KZ"/>
        </w:rPr>
        <w:t xml:space="preserve"> </w:t>
      </w:r>
      <w:r w:rsidRPr="00402787">
        <w:rPr>
          <w:sz w:val="28"/>
          <w:szCs w:val="28"/>
        </w:rPr>
        <w:t xml:space="preserve">классов или 72,7% </w:t>
      </w:r>
      <w:r w:rsidRPr="00402787">
        <w:rPr>
          <w:sz w:val="28"/>
          <w:szCs w:val="28"/>
          <w:lang w:val="kk-KZ"/>
        </w:rPr>
        <w:t>об</w:t>
      </w:r>
      <w:r w:rsidRPr="00402787">
        <w:rPr>
          <w:sz w:val="28"/>
          <w:szCs w:val="28"/>
        </w:rPr>
        <w:t>уча</w:t>
      </w:r>
      <w:r w:rsidRPr="00402787">
        <w:rPr>
          <w:sz w:val="28"/>
          <w:szCs w:val="28"/>
          <w:lang w:val="kk-KZ"/>
        </w:rPr>
        <w:t>ю</w:t>
      </w:r>
      <w:r w:rsidRPr="00402787">
        <w:rPr>
          <w:sz w:val="28"/>
          <w:szCs w:val="28"/>
        </w:rPr>
        <w:t>щихся школ.</w:t>
      </w:r>
      <w:r w:rsidRPr="00402787">
        <w:rPr>
          <w:sz w:val="28"/>
          <w:szCs w:val="28"/>
          <w:lang w:val="kk-KZ"/>
        </w:rPr>
        <w:t xml:space="preserve"> </w:t>
      </w:r>
    </w:p>
    <w:p w:rsidR="00DF45B3" w:rsidRPr="00402787" w:rsidRDefault="00DF45B3" w:rsidP="00DF45B3">
      <w:pPr>
        <w:pStyle w:val="a5"/>
        <w:spacing w:before="0" w:beforeAutospacing="0" w:after="0" w:afterAutospacing="0"/>
        <w:ind w:firstLine="709"/>
        <w:jc w:val="both"/>
        <w:rPr>
          <w:sz w:val="28"/>
          <w:szCs w:val="28"/>
        </w:rPr>
      </w:pPr>
      <w:r w:rsidRPr="00402787">
        <w:rPr>
          <w:sz w:val="28"/>
          <w:szCs w:val="28"/>
        </w:rPr>
        <w:t xml:space="preserve">Введена 5-дневная учебная неделя, сокращены объем домашнего задания и длительности урока, внедрена критериальная система оценивания учебных достижений обучающихся. </w:t>
      </w:r>
    </w:p>
    <w:p w:rsidR="00DF45B3" w:rsidRPr="00402787" w:rsidRDefault="00DF45B3" w:rsidP="00DF45B3">
      <w:pPr>
        <w:pStyle w:val="a5"/>
        <w:spacing w:before="0" w:beforeAutospacing="0" w:after="0" w:afterAutospacing="0"/>
        <w:ind w:firstLine="709"/>
        <w:jc w:val="both"/>
        <w:rPr>
          <w:sz w:val="28"/>
          <w:szCs w:val="28"/>
          <w:lang w:val="kk-KZ"/>
        </w:rPr>
      </w:pPr>
      <w:r w:rsidRPr="00402787">
        <w:rPr>
          <w:sz w:val="28"/>
          <w:szCs w:val="28"/>
          <w:lang w:val="kk-KZ"/>
        </w:rPr>
        <w:t xml:space="preserve">В рамках внедрения обновленного содержания образования  реализуется подготовка к поэтапному переходу на обучение на трех языках и введению преподавания отдельных предметов на английском языке. Так, с 2018 года                     в </w:t>
      </w:r>
      <w:r w:rsidRPr="00402787">
        <w:rPr>
          <w:sz w:val="28"/>
          <w:szCs w:val="28"/>
        </w:rPr>
        <w:t xml:space="preserve">153  школах в пилотном режиме </w:t>
      </w:r>
      <w:r w:rsidRPr="00402787">
        <w:rPr>
          <w:sz w:val="28"/>
          <w:szCs w:val="28"/>
          <w:lang w:val="kk-KZ"/>
        </w:rPr>
        <w:t xml:space="preserve">ведется </w:t>
      </w:r>
      <w:r w:rsidRPr="00402787">
        <w:rPr>
          <w:sz w:val="28"/>
          <w:szCs w:val="28"/>
        </w:rPr>
        <w:t>преподавание отдельных предметов естественно-научного цикла на английском языке</w:t>
      </w:r>
      <w:r w:rsidRPr="00402787">
        <w:rPr>
          <w:sz w:val="28"/>
          <w:szCs w:val="28"/>
          <w:lang w:val="ru-RU"/>
        </w:rPr>
        <w:t xml:space="preserve"> с полным погружением</w:t>
      </w:r>
      <w:r w:rsidRPr="00402787">
        <w:rPr>
          <w:sz w:val="28"/>
          <w:szCs w:val="28"/>
          <w:lang w:val="kk-KZ"/>
        </w:rPr>
        <w:t xml:space="preserve">. </w:t>
      </w:r>
    </w:p>
    <w:p w:rsidR="00DF45B3" w:rsidRPr="00402787" w:rsidRDefault="00DF45B3" w:rsidP="00DF45B3">
      <w:pPr>
        <w:pStyle w:val="a5"/>
        <w:spacing w:before="0" w:beforeAutospacing="0" w:after="0" w:afterAutospacing="0"/>
        <w:ind w:firstLine="709"/>
        <w:jc w:val="both"/>
        <w:rPr>
          <w:sz w:val="28"/>
          <w:szCs w:val="28"/>
          <w:lang w:val="kk-KZ"/>
        </w:rPr>
      </w:pPr>
      <w:r w:rsidRPr="00402787">
        <w:rPr>
          <w:sz w:val="28"/>
          <w:szCs w:val="28"/>
        </w:rPr>
        <w:t xml:space="preserve">Одним из вопросов, требующих решения, является дифференцированность качества образования в </w:t>
      </w:r>
      <w:r w:rsidRPr="00402787">
        <w:rPr>
          <w:sz w:val="28"/>
          <w:szCs w:val="28"/>
          <w:lang w:val="ru-RU"/>
        </w:rPr>
        <w:t>малокомплектной школе (</w:t>
      </w:r>
      <w:r w:rsidRPr="00402787">
        <w:rPr>
          <w:sz w:val="28"/>
          <w:szCs w:val="28"/>
        </w:rPr>
        <w:t>МКШ</w:t>
      </w:r>
      <w:r w:rsidRPr="00402787">
        <w:rPr>
          <w:sz w:val="28"/>
          <w:szCs w:val="28"/>
          <w:lang w:val="kk-KZ"/>
        </w:rPr>
        <w:t>)</w:t>
      </w:r>
      <w:r w:rsidRPr="00402787">
        <w:rPr>
          <w:sz w:val="28"/>
          <w:szCs w:val="28"/>
        </w:rPr>
        <w:t xml:space="preserve"> по сравнению с полнокомплектными школами. </w:t>
      </w:r>
    </w:p>
    <w:p w:rsidR="00DF45B3" w:rsidRPr="00402787" w:rsidRDefault="00DF45B3" w:rsidP="00DF45B3">
      <w:pPr>
        <w:pStyle w:val="a5"/>
        <w:spacing w:before="0" w:beforeAutospacing="0" w:after="0" w:afterAutospacing="0"/>
        <w:ind w:firstLine="709"/>
        <w:jc w:val="both"/>
        <w:rPr>
          <w:sz w:val="28"/>
          <w:szCs w:val="28"/>
        </w:rPr>
      </w:pPr>
      <w:r w:rsidRPr="00402787">
        <w:rPr>
          <w:sz w:val="28"/>
          <w:szCs w:val="28"/>
          <w:lang w:val="ru-RU"/>
        </w:rPr>
        <w:t xml:space="preserve">В каждом малонаселенном пункте государство гарантирует функционирование МКШ. 2 886 школ республики являются МКШ. В некоторых областях малокомплектными является подавляющее большинство </w:t>
      </w:r>
      <w:r w:rsidRPr="00402787">
        <w:rPr>
          <w:sz w:val="28"/>
          <w:szCs w:val="28"/>
          <w:lang w:val="ru-RU"/>
        </w:rPr>
        <w:lastRenderedPageBreak/>
        <w:t>школ: в Северо-Казахстанской области – 78,4%, Акмолинской – 67,7%, Костанайской – 67,3%, Восточно-Казахстанской – 53,6%.</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Инфраструктура и оснащение сети МКШ также качественно ниже показателей по стране. Так, 83% МКШ не имеют доступа к широкополосному интернету, что существенно снижает эффективность реализации мероприятий, ограничивает доступ к материалам по обновленному содержанию образования.  42,5% МКШ работают в приспособленных зданиях.</w:t>
      </w:r>
    </w:p>
    <w:p w:rsidR="00DF45B3" w:rsidRPr="00402787" w:rsidRDefault="00DF45B3" w:rsidP="00DF45B3">
      <w:pPr>
        <w:pStyle w:val="13"/>
        <w:ind w:firstLine="709"/>
        <w:jc w:val="both"/>
        <w:rPr>
          <w:sz w:val="28"/>
          <w:szCs w:val="28"/>
        </w:rPr>
      </w:pPr>
      <w:r w:rsidRPr="00402787">
        <w:rPr>
          <w:rFonts w:ascii="Times New Roman" w:hAnsi="Times New Roman"/>
          <w:sz w:val="28"/>
          <w:szCs w:val="28"/>
        </w:rPr>
        <w:t>Разрыв «город-село» по результатам ВОУД-2018 4-х классов составил 2,3% (2017 г. – 2,8%), а учащиеся 11 классов сельских общеобразовательных школ показали лучшие результаты, набрав 56,47 баллов при плане - не менее 48.</w:t>
      </w:r>
    </w:p>
    <w:p w:rsidR="00DF45B3" w:rsidRPr="00402787" w:rsidRDefault="00DF45B3" w:rsidP="00DF45B3">
      <w:pPr>
        <w:pStyle w:val="a5"/>
        <w:spacing w:before="0" w:beforeAutospacing="0" w:after="0" w:afterAutospacing="0"/>
        <w:ind w:firstLine="709"/>
        <w:jc w:val="both"/>
        <w:rPr>
          <w:rStyle w:val="s0"/>
          <w:sz w:val="28"/>
          <w:szCs w:val="28"/>
          <w:lang w:val="kk-KZ"/>
        </w:rPr>
      </w:pPr>
      <w:r w:rsidRPr="00402787">
        <w:rPr>
          <w:rStyle w:val="s0"/>
          <w:sz w:val="28"/>
          <w:szCs w:val="28"/>
          <w:lang w:val="ru-RU"/>
        </w:rPr>
        <w:t xml:space="preserve">Наряду с этим в стране развивается сеть </w:t>
      </w:r>
      <w:r w:rsidRPr="00402787">
        <w:rPr>
          <w:rStyle w:val="s0"/>
          <w:sz w:val="28"/>
          <w:szCs w:val="28"/>
        </w:rPr>
        <w:t>специализированн</w:t>
      </w:r>
      <w:r w:rsidRPr="00402787">
        <w:rPr>
          <w:rStyle w:val="s0"/>
          <w:sz w:val="28"/>
          <w:szCs w:val="28"/>
          <w:lang w:val="ru-RU"/>
        </w:rPr>
        <w:t>ых</w:t>
      </w:r>
      <w:r w:rsidRPr="00402787">
        <w:rPr>
          <w:rStyle w:val="s0"/>
          <w:sz w:val="28"/>
          <w:szCs w:val="28"/>
        </w:rPr>
        <w:t xml:space="preserve"> организаци</w:t>
      </w:r>
      <w:r w:rsidRPr="00402787">
        <w:rPr>
          <w:rStyle w:val="s0"/>
          <w:sz w:val="28"/>
          <w:szCs w:val="28"/>
          <w:lang w:val="ru-RU"/>
        </w:rPr>
        <w:t>й</w:t>
      </w:r>
      <w:r w:rsidRPr="00402787">
        <w:rPr>
          <w:rStyle w:val="s0"/>
          <w:sz w:val="28"/>
          <w:szCs w:val="28"/>
        </w:rPr>
        <w:t xml:space="preserve"> образования для одаренных детей</w:t>
      </w:r>
      <w:r w:rsidRPr="00402787">
        <w:rPr>
          <w:rStyle w:val="s0"/>
          <w:sz w:val="28"/>
          <w:szCs w:val="28"/>
          <w:lang w:val="ru-RU"/>
        </w:rPr>
        <w:t xml:space="preserve"> – 131 школа с </w:t>
      </w:r>
      <w:r w:rsidRPr="00402787">
        <w:rPr>
          <w:rStyle w:val="s0"/>
          <w:sz w:val="28"/>
          <w:szCs w:val="28"/>
        </w:rPr>
        <w:t>контингент</w:t>
      </w:r>
      <w:r w:rsidRPr="00402787">
        <w:rPr>
          <w:rStyle w:val="s0"/>
          <w:sz w:val="28"/>
          <w:szCs w:val="28"/>
          <w:lang w:val="ru-RU"/>
        </w:rPr>
        <w:t>ом</w:t>
      </w:r>
      <w:r w:rsidRPr="00402787">
        <w:rPr>
          <w:rStyle w:val="s0"/>
          <w:sz w:val="28"/>
          <w:szCs w:val="28"/>
        </w:rPr>
        <w:t xml:space="preserve"> </w:t>
      </w:r>
      <w:r w:rsidRPr="00402787">
        <w:rPr>
          <w:rStyle w:val="s0"/>
          <w:sz w:val="28"/>
          <w:szCs w:val="28"/>
          <w:lang w:val="kk-KZ"/>
        </w:rPr>
        <w:t xml:space="preserve">72,2 тыс. </w:t>
      </w:r>
      <w:r w:rsidRPr="00402787">
        <w:rPr>
          <w:rStyle w:val="s0"/>
          <w:sz w:val="28"/>
          <w:szCs w:val="28"/>
        </w:rPr>
        <w:t>учащихся</w:t>
      </w:r>
      <w:r w:rsidRPr="00402787">
        <w:rPr>
          <w:rStyle w:val="s0"/>
          <w:sz w:val="28"/>
          <w:szCs w:val="28"/>
          <w:lang w:val="kk-KZ"/>
        </w:rPr>
        <w:t>. Результатом работы по выявлению и поддержке одаренных детей стали признание интеллектуальных способностей наших детей на международной арене</w:t>
      </w:r>
      <w:r w:rsidRPr="00402787">
        <w:rPr>
          <w:rStyle w:val="s0"/>
          <w:sz w:val="28"/>
          <w:szCs w:val="28"/>
        </w:rPr>
        <w:t xml:space="preserve"> </w:t>
      </w:r>
      <w:r w:rsidRPr="00402787">
        <w:rPr>
          <w:rStyle w:val="s0"/>
          <w:sz w:val="28"/>
          <w:szCs w:val="28"/>
          <w:lang w:val="ru-RU"/>
        </w:rPr>
        <w:t xml:space="preserve">и </w:t>
      </w:r>
      <w:r w:rsidRPr="00402787">
        <w:rPr>
          <w:rStyle w:val="s0"/>
          <w:sz w:val="28"/>
          <w:szCs w:val="28"/>
        </w:rPr>
        <w:t>вхо</w:t>
      </w:r>
      <w:r w:rsidRPr="00402787">
        <w:rPr>
          <w:rStyle w:val="s0"/>
          <w:sz w:val="28"/>
          <w:szCs w:val="28"/>
          <w:lang w:val="ru-RU"/>
        </w:rPr>
        <w:t xml:space="preserve">ждение Казахстана </w:t>
      </w:r>
      <w:r w:rsidRPr="00402787">
        <w:rPr>
          <w:rStyle w:val="s0"/>
          <w:sz w:val="28"/>
          <w:szCs w:val="28"/>
        </w:rPr>
        <w:t>в число 10 лучших стран мира по математике, физике и химии</w:t>
      </w:r>
      <w:r w:rsidRPr="00402787">
        <w:rPr>
          <w:rStyle w:val="s0"/>
          <w:sz w:val="28"/>
          <w:szCs w:val="28"/>
          <w:lang w:val="kk-KZ"/>
        </w:rPr>
        <w:t>. Так, с</w:t>
      </w:r>
      <w:r w:rsidRPr="00402787">
        <w:rPr>
          <w:sz w:val="28"/>
          <w:szCs w:val="28"/>
        </w:rPr>
        <w:t xml:space="preserve"> 2016 по 2018 годы казахстанские школьники стали обладателями 2581 награда на международных олимпиадах (456 – золотые, 777 – серебряные, 1297 – бронзовые медали и 51 грамота).</w:t>
      </w:r>
      <w:r w:rsidRPr="00402787">
        <w:rPr>
          <w:sz w:val="28"/>
          <w:szCs w:val="28"/>
          <w:lang w:val="kk-KZ"/>
        </w:rPr>
        <w:t xml:space="preserve">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lang w:val="kk-KZ"/>
        </w:rPr>
        <w:t xml:space="preserve">Также </w:t>
      </w:r>
      <w:r w:rsidRPr="00402787">
        <w:rPr>
          <w:rFonts w:ascii="Times New Roman" w:hAnsi="Times New Roman"/>
          <w:sz w:val="28"/>
          <w:szCs w:val="28"/>
        </w:rPr>
        <w:t xml:space="preserve">Казахстан вошел в десятку стран-лидеров TIMSS-2015, достигнув самого большого прогресса в баллах по математике среди 8-х классов (+41). По естественнонаучным предметам результаты восьмиклассников (533 балла) превышают показатели их сверстников из многих развитых стран мира.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Результаты Казахстана среди 4 классов в TIMSS-2015 по математике на 40 баллов выше среднего показателя по странам. По естествознанию четвероклассники опередили сверстников из США, Англии, Германии. Ученики 4-х классов показали хорошие результаты по математике (550) и естествознанию (544 балла), заняв при этом в рейтинге стран 8-е и 12-е места соответственно.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PISA-2015 казахстанские учащиеся улучшили свои позиции по всем трем направлениям исследования: 460 баллов по математике, 456 – по естествознанию и 427 – по чтению. Однако средний балл РК ниже среднего показателя стран ОЭСР </w:t>
      </w:r>
      <w:r w:rsidRPr="00402787">
        <w:rPr>
          <w:rFonts w:ascii="Times New Roman" w:hAnsi="Times New Roman"/>
          <w:sz w:val="28"/>
          <w:szCs w:val="28"/>
          <w:lang w:val="kk-KZ"/>
        </w:rPr>
        <w:t>(по математике на 30, по естествознанию на 37 баллов, по</w:t>
      </w:r>
      <w:r w:rsidRPr="00402787">
        <w:rPr>
          <w:rFonts w:ascii="Times New Roman" w:hAnsi="Times New Roman"/>
          <w:sz w:val="28"/>
          <w:szCs w:val="28"/>
        </w:rPr>
        <w:t xml:space="preserve"> </w:t>
      </w:r>
      <w:r w:rsidRPr="00402787">
        <w:rPr>
          <w:rFonts w:ascii="Times New Roman" w:hAnsi="Times New Roman"/>
          <w:sz w:val="28"/>
          <w:szCs w:val="28"/>
          <w:lang w:val="kk-KZ"/>
        </w:rPr>
        <w:t xml:space="preserve">чтению на </w:t>
      </w:r>
      <w:r w:rsidRPr="00402787">
        <w:rPr>
          <w:rFonts w:ascii="Times New Roman" w:hAnsi="Times New Roman"/>
          <w:sz w:val="28"/>
          <w:szCs w:val="28"/>
        </w:rPr>
        <w:t>66 баллов). Более 30% учащихся не достигли базового уровня грамотности по всем трем направлениям. В 2018 г. проведено основное исследование PISA-2018 среди 597 школ страны. Результаты будут опубликованы в декабре 2019 г.</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В исследовании PIRLS-2016 (</w:t>
      </w:r>
      <w:r w:rsidRPr="00402787">
        <w:rPr>
          <w:rStyle w:val="s0"/>
          <w:rFonts w:eastAsia="Arial"/>
          <w:i/>
          <w:sz w:val="28"/>
          <w:szCs w:val="28"/>
        </w:rPr>
        <w:t>качество чтения и понимания текста учащимися начальной школы</w:t>
      </w:r>
      <w:r w:rsidRPr="00402787">
        <w:rPr>
          <w:rFonts w:ascii="Times New Roman" w:hAnsi="Times New Roman"/>
          <w:sz w:val="28"/>
          <w:szCs w:val="28"/>
        </w:rPr>
        <w:t xml:space="preserve">) средний балл казахстанских школьников составил 536 баллов. Это позволило Казахстану занять 27 место среди 50 стран. Данный результат сопоставим с показателями сверстников из Германии, Канады, Австрии и Словацкой Республики.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lastRenderedPageBreak/>
        <w:t xml:space="preserve">Вместе с тем, по результатам международного исследования PISA-2015 выявлены некоторые факторы, влияющие на качество и эффективность системы школьного образования. В частности, сохраняются различия в доступе к качественному образованию по видам школ, месторасположению, языкам обучения, социально-экономическому статусу учащихся.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Сохраняется существенная дифференциация в результатах обучающихся городских и сельских организаций образования. Различие результатов PISA-2015 в 19 баллов в зависимости от местности, где расположена организация образования, указывает, что сельские школьники и обучающиеся колледжей (447 баллов) отстают от городских сверстников (466 баллов) более чем на полгода. </w:t>
      </w:r>
    </w:p>
    <w:p w:rsidR="00DF45B3" w:rsidRPr="00402787" w:rsidRDefault="00DF45B3" w:rsidP="00DF45B3">
      <w:pPr>
        <w:pStyle w:val="af1"/>
        <w:pBdr>
          <w:bottom w:val="single" w:sz="4" w:space="1" w:color="FFFFFF"/>
        </w:pBdr>
        <w:spacing w:after="0" w:line="240" w:lineRule="auto"/>
        <w:ind w:left="0" w:firstLine="709"/>
        <w:jc w:val="both"/>
        <w:rPr>
          <w:rStyle w:val="s0"/>
          <w:sz w:val="28"/>
          <w:szCs w:val="28"/>
          <w:lang w:val="ru-RU"/>
        </w:rPr>
      </w:pPr>
      <w:r w:rsidRPr="00402787">
        <w:rPr>
          <w:rStyle w:val="s0"/>
          <w:sz w:val="28"/>
          <w:szCs w:val="28"/>
        </w:rPr>
        <w:t>Об</w:t>
      </w:r>
      <w:r w:rsidRPr="00402787">
        <w:rPr>
          <w:rStyle w:val="s0"/>
          <w:sz w:val="28"/>
          <w:szCs w:val="28"/>
          <w:lang w:val="kk-KZ"/>
        </w:rPr>
        <w:t>учение</w:t>
      </w:r>
      <w:r w:rsidRPr="00402787">
        <w:rPr>
          <w:rStyle w:val="s0"/>
          <w:sz w:val="28"/>
          <w:szCs w:val="28"/>
        </w:rPr>
        <w:t xml:space="preserve"> детей </w:t>
      </w:r>
      <w:r w:rsidRPr="00402787">
        <w:rPr>
          <w:rFonts w:ascii="Times New Roman" w:hAnsi="Times New Roman"/>
          <w:sz w:val="28"/>
          <w:szCs w:val="28"/>
        </w:rPr>
        <w:t>с о</w:t>
      </w:r>
      <w:r w:rsidRPr="00402787">
        <w:rPr>
          <w:rFonts w:ascii="Times New Roman" w:hAnsi="Times New Roman"/>
          <w:sz w:val="28"/>
          <w:szCs w:val="28"/>
          <w:lang w:val="ru-RU"/>
        </w:rPr>
        <w:t>собыми образовательными потребностями</w:t>
      </w:r>
      <w:r w:rsidRPr="00402787">
        <w:rPr>
          <w:rFonts w:ascii="Times New Roman" w:hAnsi="Times New Roman"/>
          <w:sz w:val="28"/>
          <w:szCs w:val="28"/>
        </w:rPr>
        <w:t xml:space="preserve"> </w:t>
      </w:r>
      <w:r w:rsidRPr="00402787">
        <w:rPr>
          <w:rStyle w:val="s0"/>
          <w:sz w:val="28"/>
          <w:szCs w:val="28"/>
        </w:rPr>
        <w:t xml:space="preserve">обеспечивается </w:t>
      </w:r>
      <w:r w:rsidRPr="00402787">
        <w:rPr>
          <w:rStyle w:val="s0"/>
          <w:sz w:val="28"/>
          <w:szCs w:val="28"/>
          <w:lang w:val="ru-RU"/>
        </w:rPr>
        <w:t>в специальных организациях образования и в общеобразовательных школах</w:t>
      </w:r>
      <w:r w:rsidRPr="00402787">
        <w:rPr>
          <w:rStyle w:val="s0"/>
          <w:sz w:val="28"/>
          <w:szCs w:val="28"/>
        </w:rPr>
        <w:t>.</w:t>
      </w:r>
    </w:p>
    <w:p w:rsidR="00DF45B3" w:rsidRPr="00402787" w:rsidRDefault="00DF45B3" w:rsidP="00DF45B3">
      <w:pPr>
        <w:pStyle w:val="af1"/>
        <w:pBdr>
          <w:bottom w:val="single" w:sz="4" w:space="1" w:color="FFFFFF"/>
        </w:pBdr>
        <w:spacing w:after="0" w:line="240" w:lineRule="auto"/>
        <w:ind w:left="0" w:firstLine="709"/>
        <w:jc w:val="both"/>
      </w:pPr>
      <w:r w:rsidRPr="00402787">
        <w:rPr>
          <w:rFonts w:ascii="Times New Roman" w:hAnsi="Times New Roman"/>
          <w:sz w:val="28"/>
          <w:szCs w:val="28"/>
          <w:lang w:val="ru-RU"/>
        </w:rPr>
        <w:t>В 2018-2019 учебном году выявлено</w:t>
      </w:r>
      <w:r w:rsidRPr="00402787">
        <w:rPr>
          <w:rFonts w:ascii="Times New Roman" w:hAnsi="Times New Roman"/>
          <w:sz w:val="28"/>
          <w:szCs w:val="28"/>
          <w:lang w:val="kk-KZ"/>
        </w:rPr>
        <w:t xml:space="preserve"> </w:t>
      </w:r>
      <w:r w:rsidRPr="00402787">
        <w:rPr>
          <w:rFonts w:ascii="Times New Roman" w:hAnsi="Times New Roman"/>
          <w:sz w:val="28"/>
          <w:szCs w:val="28"/>
          <w:lang w:val="ru-RU"/>
        </w:rPr>
        <w:t>153 230</w:t>
      </w:r>
      <w:r w:rsidRPr="00402787">
        <w:rPr>
          <w:rFonts w:ascii="Times New Roman" w:eastAsia="Calibri" w:hAnsi="Times New Roman"/>
          <w:bCs/>
          <w:sz w:val="32"/>
          <w:szCs w:val="32"/>
          <w:lang w:val="ru-RU" w:eastAsia="ru-RU"/>
        </w:rPr>
        <w:t xml:space="preserve"> </w:t>
      </w:r>
      <w:r w:rsidRPr="00402787">
        <w:rPr>
          <w:rFonts w:ascii="Times New Roman" w:hAnsi="Times New Roman"/>
          <w:sz w:val="28"/>
          <w:szCs w:val="28"/>
          <w:lang w:val="ru-RU"/>
        </w:rPr>
        <w:t>(в 2016-2017 уч. г. - 144 783, 2017-2018 уч. г. - 147 396) детей</w:t>
      </w:r>
      <w:r w:rsidRPr="00402787">
        <w:rPr>
          <w:rFonts w:ascii="Times New Roman" w:hAnsi="Times New Roman"/>
          <w:sz w:val="28"/>
          <w:szCs w:val="28"/>
        </w:rPr>
        <w:t xml:space="preserve"> </w:t>
      </w:r>
      <w:r w:rsidRPr="00402787">
        <w:rPr>
          <w:rFonts w:ascii="Times New Roman" w:hAnsi="Times New Roman"/>
          <w:sz w:val="28"/>
          <w:szCs w:val="28"/>
          <w:lang w:val="kk-KZ"/>
        </w:rPr>
        <w:t>с</w:t>
      </w:r>
      <w:r w:rsidRPr="00402787">
        <w:rPr>
          <w:rFonts w:ascii="Times New Roman" w:hAnsi="Times New Roman"/>
          <w:sz w:val="28"/>
          <w:szCs w:val="28"/>
        </w:rPr>
        <w:t xml:space="preserve"> о</w:t>
      </w:r>
      <w:r w:rsidRPr="00402787">
        <w:rPr>
          <w:rFonts w:ascii="Times New Roman" w:hAnsi="Times New Roman"/>
          <w:sz w:val="28"/>
          <w:szCs w:val="28"/>
          <w:lang w:val="ru-RU"/>
        </w:rPr>
        <w:t>собыми образовательными потребностями, из них</w:t>
      </w:r>
      <w:r w:rsidRPr="00402787">
        <w:rPr>
          <w:rFonts w:ascii="Times New Roman" w:hAnsi="Times New Roman"/>
          <w:sz w:val="28"/>
          <w:szCs w:val="28"/>
        </w:rPr>
        <w:t xml:space="preserve"> </w:t>
      </w:r>
      <w:r w:rsidRPr="00402787">
        <w:rPr>
          <w:rFonts w:ascii="Times New Roman" w:hAnsi="Times New Roman"/>
          <w:sz w:val="28"/>
          <w:szCs w:val="28"/>
          <w:lang w:val="ru-RU"/>
        </w:rPr>
        <w:t>98 919 детей школьного возраста.</w:t>
      </w:r>
      <w:r w:rsidRPr="00402787">
        <w:rPr>
          <w:rFonts w:ascii="Times New Roman" w:hAnsi="Times New Roman"/>
          <w:szCs w:val="28"/>
        </w:rPr>
        <w:t xml:space="preserve"> </w:t>
      </w:r>
    </w:p>
    <w:p w:rsidR="00DF45B3" w:rsidRPr="00402787" w:rsidRDefault="00DF45B3" w:rsidP="00DF45B3">
      <w:pPr>
        <w:pStyle w:val="af1"/>
        <w:pBdr>
          <w:bottom w:val="single" w:sz="4" w:space="1" w:color="FFFFFF"/>
        </w:pBdr>
        <w:spacing w:after="0" w:line="240" w:lineRule="auto"/>
        <w:ind w:left="0" w:firstLine="709"/>
        <w:jc w:val="both"/>
        <w:rPr>
          <w:rFonts w:ascii="Times New Roman" w:hAnsi="Times New Roman"/>
          <w:sz w:val="28"/>
          <w:szCs w:val="28"/>
          <w:lang w:val="ru-RU"/>
        </w:rPr>
      </w:pPr>
      <w:r w:rsidRPr="00402787">
        <w:rPr>
          <w:rFonts w:ascii="Times New Roman" w:hAnsi="Times New Roman"/>
          <w:sz w:val="28"/>
          <w:szCs w:val="28"/>
          <w:lang w:val="ru-RU"/>
        </w:rPr>
        <w:t>В 2018-2019 учебном году в 4208 школах республики созданы условия для инклюзивного образования, что составляет 60% от общего количества государственных общеобразовательных школ (в 2016-2017 уч.г. - 44,8%, 2017-2018 уч.г. - 55%).</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Проведена работа по методологическому обеспечению детей с особыми образовательными потребностями. Разработаны и утверждены 318 специальных учебных программ для детей с особыми образовательными потребностями, обучающихся в специальных школах начального и основного среднего уровня.</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 xml:space="preserve">Разработаны </w:t>
      </w:r>
      <w:r w:rsidRPr="00402787">
        <w:rPr>
          <w:sz w:val="28"/>
          <w:szCs w:val="28"/>
          <w:lang w:val="kk-KZ"/>
        </w:rPr>
        <w:t xml:space="preserve">и адаптированы </w:t>
      </w:r>
      <w:r w:rsidRPr="00402787">
        <w:rPr>
          <w:sz w:val="28"/>
          <w:szCs w:val="28"/>
        </w:rPr>
        <w:t>50 учебников с рельефно-точечным шрифтом Брайля для незрячих, укрупненным шрифтом для слабовидящих, учебники и учебно-методические комплексы для детей с нарушением интеллекта для учащихся 1,</w:t>
      </w:r>
      <w:r w:rsidRPr="00402787">
        <w:rPr>
          <w:sz w:val="28"/>
          <w:szCs w:val="28"/>
          <w:lang w:val="kk-KZ"/>
        </w:rPr>
        <w:t xml:space="preserve"> </w:t>
      </w:r>
      <w:r w:rsidRPr="00402787">
        <w:rPr>
          <w:sz w:val="28"/>
          <w:szCs w:val="28"/>
        </w:rPr>
        <w:t>2,</w:t>
      </w:r>
      <w:r w:rsidRPr="00402787">
        <w:rPr>
          <w:sz w:val="28"/>
          <w:szCs w:val="28"/>
          <w:lang w:val="kk-KZ"/>
        </w:rPr>
        <w:t xml:space="preserve"> </w:t>
      </w:r>
      <w:r w:rsidRPr="00402787">
        <w:rPr>
          <w:sz w:val="28"/>
          <w:szCs w:val="28"/>
        </w:rPr>
        <w:t xml:space="preserve">3, 5,7 классов. </w:t>
      </w:r>
    </w:p>
    <w:p w:rsidR="00DF45B3" w:rsidRPr="00402787" w:rsidRDefault="00DF45B3" w:rsidP="00DF45B3">
      <w:pPr>
        <w:ind w:firstLine="709"/>
        <w:jc w:val="both"/>
        <w:rPr>
          <w:rStyle w:val="s0"/>
          <w:color w:val="auto"/>
          <w:sz w:val="28"/>
          <w:szCs w:val="28"/>
          <w:lang w:val="kk-KZ"/>
        </w:rPr>
      </w:pPr>
      <w:r w:rsidRPr="00402787">
        <w:rPr>
          <w:rStyle w:val="s0"/>
          <w:color w:val="auto"/>
          <w:sz w:val="28"/>
          <w:szCs w:val="28"/>
          <w:lang w:val="kk-KZ"/>
        </w:rPr>
        <w:t>В 2018-2019 учебном году МИО обеспечены специальные организации образования и классы учебниками и УМК с рельефно-точечным шрифтом для незрячих детей (шрифт Брайля) и укрупненным шрифтом для слабовидящих детей.</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настоящее время для оказания коррекционно-педагогической поддержки детям в стране функционируют 172 кабинета психолого-педагогической коррекции (КППК), 73 психолого-медико-педагогические консультации (ПМПК). </w:t>
      </w:r>
    </w:p>
    <w:p w:rsidR="00DF45B3" w:rsidRPr="00402787" w:rsidRDefault="00DF45B3" w:rsidP="00DF45B3">
      <w:pPr>
        <w:pStyle w:val="af1"/>
        <w:pBdr>
          <w:bottom w:val="single" w:sz="4" w:space="1" w:color="FFFFFF"/>
        </w:pBdr>
        <w:spacing w:after="0" w:line="240" w:lineRule="auto"/>
        <w:ind w:left="0" w:firstLine="709"/>
        <w:jc w:val="both"/>
        <w:rPr>
          <w:rStyle w:val="s0"/>
          <w:color w:val="auto"/>
          <w:sz w:val="28"/>
          <w:szCs w:val="28"/>
          <w:lang w:val="kk-KZ"/>
        </w:rPr>
      </w:pPr>
      <w:r w:rsidRPr="00402787">
        <w:rPr>
          <w:rStyle w:val="s0"/>
          <w:color w:val="auto"/>
          <w:sz w:val="28"/>
          <w:szCs w:val="28"/>
          <w:lang w:val="ru-RU"/>
        </w:rPr>
        <w:t>В системе образования отмечается увеличение с</w:t>
      </w:r>
      <w:r w:rsidRPr="00402787">
        <w:rPr>
          <w:rStyle w:val="s0"/>
          <w:color w:val="auto"/>
          <w:sz w:val="28"/>
          <w:szCs w:val="28"/>
        </w:rPr>
        <w:t>ет</w:t>
      </w:r>
      <w:r w:rsidRPr="00402787">
        <w:rPr>
          <w:rStyle w:val="s0"/>
          <w:color w:val="auto"/>
          <w:sz w:val="28"/>
          <w:szCs w:val="28"/>
          <w:lang w:val="ru-RU"/>
        </w:rPr>
        <w:t>и</w:t>
      </w:r>
      <w:r w:rsidRPr="00402787">
        <w:rPr>
          <w:rStyle w:val="s0"/>
          <w:color w:val="auto"/>
          <w:sz w:val="28"/>
          <w:szCs w:val="28"/>
        </w:rPr>
        <w:t xml:space="preserve"> организаций дополнительного образования для детей</w:t>
      </w:r>
      <w:r w:rsidRPr="00402787">
        <w:rPr>
          <w:rStyle w:val="s0"/>
          <w:color w:val="auto"/>
          <w:sz w:val="28"/>
          <w:szCs w:val="28"/>
          <w:lang w:val="kk-KZ"/>
        </w:rPr>
        <w:t>, п</w:t>
      </w:r>
      <w:r w:rsidRPr="00402787">
        <w:rPr>
          <w:rStyle w:val="s0"/>
          <w:color w:val="auto"/>
          <w:sz w:val="28"/>
          <w:szCs w:val="28"/>
          <w:lang w:val="ru-RU"/>
        </w:rPr>
        <w:t xml:space="preserve">о сравнению с 2017 годом на                        4 единицы </w:t>
      </w:r>
      <w:r w:rsidRPr="00402787">
        <w:rPr>
          <w:rStyle w:val="s0"/>
          <w:color w:val="auto"/>
          <w:sz w:val="28"/>
          <w:szCs w:val="28"/>
        </w:rPr>
        <w:t>(</w:t>
      </w:r>
      <w:r w:rsidRPr="00402787">
        <w:rPr>
          <w:rStyle w:val="s0"/>
          <w:color w:val="auto"/>
          <w:sz w:val="28"/>
          <w:szCs w:val="28"/>
          <w:lang w:val="ru-RU"/>
        </w:rPr>
        <w:t xml:space="preserve">в </w:t>
      </w:r>
      <w:r w:rsidRPr="00402787">
        <w:rPr>
          <w:rStyle w:val="s0"/>
          <w:color w:val="auto"/>
          <w:sz w:val="28"/>
          <w:szCs w:val="28"/>
        </w:rPr>
        <w:t>201</w:t>
      </w:r>
      <w:r w:rsidRPr="00402787">
        <w:rPr>
          <w:rStyle w:val="s0"/>
          <w:color w:val="auto"/>
          <w:sz w:val="28"/>
          <w:szCs w:val="28"/>
          <w:lang w:val="ru-RU"/>
        </w:rPr>
        <w:t>7</w:t>
      </w:r>
      <w:r w:rsidRPr="00402787">
        <w:rPr>
          <w:rStyle w:val="s0"/>
          <w:color w:val="auto"/>
          <w:sz w:val="28"/>
          <w:szCs w:val="28"/>
        </w:rPr>
        <w:t xml:space="preserve"> </w:t>
      </w:r>
      <w:r w:rsidRPr="00402787">
        <w:rPr>
          <w:rStyle w:val="s0"/>
          <w:color w:val="auto"/>
          <w:sz w:val="28"/>
          <w:szCs w:val="28"/>
          <w:lang w:val="ru-RU"/>
        </w:rPr>
        <w:t>году</w:t>
      </w:r>
      <w:r w:rsidRPr="00402787">
        <w:rPr>
          <w:rStyle w:val="s0"/>
          <w:color w:val="auto"/>
          <w:sz w:val="28"/>
          <w:szCs w:val="28"/>
        </w:rPr>
        <w:t xml:space="preserve"> – </w:t>
      </w:r>
      <w:r w:rsidRPr="00402787">
        <w:rPr>
          <w:rStyle w:val="s0"/>
          <w:color w:val="auto"/>
          <w:sz w:val="28"/>
          <w:szCs w:val="28"/>
          <w:lang w:val="ru-RU"/>
        </w:rPr>
        <w:t>846 ед., в 2018 году – 850 ед.</w:t>
      </w:r>
      <w:r w:rsidRPr="00402787">
        <w:rPr>
          <w:rStyle w:val="s0"/>
          <w:color w:val="auto"/>
          <w:sz w:val="28"/>
          <w:szCs w:val="28"/>
        </w:rPr>
        <w:t>).</w:t>
      </w:r>
    </w:p>
    <w:p w:rsidR="00DF45B3" w:rsidRPr="00402787" w:rsidRDefault="00DF45B3" w:rsidP="00DF45B3">
      <w:pPr>
        <w:pBdr>
          <w:bottom w:val="single" w:sz="4" w:space="0" w:color="FFFFFF"/>
        </w:pBdr>
        <w:ind w:firstLine="709"/>
        <w:jc w:val="both"/>
        <w:rPr>
          <w:color w:val="auto"/>
          <w:sz w:val="28"/>
          <w:szCs w:val="28"/>
        </w:rPr>
      </w:pPr>
      <w:r w:rsidRPr="00402787">
        <w:rPr>
          <w:color w:val="auto"/>
          <w:sz w:val="28"/>
          <w:szCs w:val="28"/>
          <w:lang w:val="kk-KZ"/>
        </w:rPr>
        <w:t>В</w:t>
      </w:r>
      <w:r w:rsidRPr="00402787">
        <w:rPr>
          <w:color w:val="auto"/>
          <w:sz w:val="28"/>
          <w:szCs w:val="28"/>
        </w:rPr>
        <w:t xml:space="preserve"> 2018 году охват дополнительным образованием (организации дополнительного образования + кружки при школах) составляет </w:t>
      </w:r>
      <w:r w:rsidRPr="00402787">
        <w:rPr>
          <w:bCs/>
          <w:color w:val="auto"/>
          <w:sz w:val="28"/>
          <w:szCs w:val="28"/>
        </w:rPr>
        <w:t>2 639074</w:t>
      </w:r>
      <w:r w:rsidRPr="00402787">
        <w:rPr>
          <w:bCs/>
          <w:color w:val="FF0000"/>
          <w:sz w:val="28"/>
          <w:szCs w:val="28"/>
        </w:rPr>
        <w:t xml:space="preserve"> </w:t>
      </w:r>
      <w:r w:rsidRPr="00402787">
        <w:rPr>
          <w:color w:val="auto"/>
          <w:sz w:val="28"/>
          <w:szCs w:val="28"/>
        </w:rPr>
        <w:lastRenderedPageBreak/>
        <w:t>ребенка (83,5</w:t>
      </w:r>
      <w:r w:rsidRPr="00402787">
        <w:rPr>
          <w:bCs/>
          <w:color w:val="auto"/>
          <w:sz w:val="28"/>
          <w:szCs w:val="28"/>
        </w:rPr>
        <w:t>%</w:t>
      </w:r>
      <w:r w:rsidRPr="00402787">
        <w:rPr>
          <w:color w:val="auto"/>
          <w:sz w:val="28"/>
          <w:szCs w:val="28"/>
        </w:rPr>
        <w:t xml:space="preserve">), что на 274 188 детей больше по сравнению с 2017 годом </w:t>
      </w:r>
      <w:r w:rsidRPr="00402787">
        <w:rPr>
          <w:color w:val="auto"/>
          <w:sz w:val="28"/>
          <w:szCs w:val="28"/>
        </w:rPr>
        <w:br/>
        <w:t>(2016 год</w:t>
      </w:r>
      <w:r w:rsidRPr="00402787">
        <w:rPr>
          <w:color w:val="auto"/>
          <w:sz w:val="28"/>
          <w:szCs w:val="28"/>
          <w:lang w:val="kk-KZ"/>
        </w:rPr>
        <w:t>у</w:t>
      </w:r>
      <w:r w:rsidRPr="00402787">
        <w:rPr>
          <w:color w:val="auto"/>
          <w:sz w:val="28"/>
          <w:szCs w:val="28"/>
        </w:rPr>
        <w:t xml:space="preserve"> – 1 928 682 или 65,8% 2017 году -2364 966 или 77,6%).</w:t>
      </w:r>
    </w:p>
    <w:p w:rsidR="00DF45B3" w:rsidRPr="00402787" w:rsidRDefault="00DF45B3" w:rsidP="00DF45B3">
      <w:pPr>
        <w:pBdr>
          <w:bottom w:val="single" w:sz="4" w:space="0" w:color="FFFFFF"/>
        </w:pBdr>
        <w:ind w:firstLine="709"/>
        <w:jc w:val="both"/>
        <w:rPr>
          <w:color w:val="auto"/>
          <w:sz w:val="28"/>
          <w:szCs w:val="28"/>
        </w:rPr>
      </w:pPr>
      <w:r w:rsidRPr="00402787">
        <w:rPr>
          <w:color w:val="auto"/>
          <w:sz w:val="28"/>
          <w:szCs w:val="28"/>
        </w:rPr>
        <w:t xml:space="preserve">В общеобразовательных школах расширяется сеть спортивных секций </w:t>
      </w:r>
      <w:r w:rsidRPr="00402787">
        <w:rPr>
          <w:color w:val="auto"/>
          <w:sz w:val="28"/>
          <w:szCs w:val="28"/>
          <w:lang w:val="kk-KZ"/>
        </w:rPr>
        <w:t xml:space="preserve">                  </w:t>
      </w:r>
      <w:r w:rsidRPr="00402787">
        <w:rPr>
          <w:color w:val="auto"/>
          <w:sz w:val="28"/>
          <w:szCs w:val="28"/>
        </w:rPr>
        <w:t xml:space="preserve">по разным видам спорта. Функционируют свыше </w:t>
      </w:r>
      <w:r w:rsidRPr="00402787">
        <w:rPr>
          <w:color w:val="auto"/>
          <w:sz w:val="28"/>
          <w:szCs w:val="28"/>
          <w:lang w:val="kk-KZ"/>
        </w:rPr>
        <w:t xml:space="preserve">42 919 </w:t>
      </w:r>
      <w:r w:rsidRPr="00402787">
        <w:rPr>
          <w:color w:val="auto"/>
          <w:sz w:val="28"/>
          <w:szCs w:val="28"/>
        </w:rPr>
        <w:t xml:space="preserve">спортивных секций. </w:t>
      </w:r>
    </w:p>
    <w:p w:rsidR="00DF45B3" w:rsidRPr="00402787" w:rsidRDefault="00DF45B3" w:rsidP="00DF45B3">
      <w:pPr>
        <w:pBdr>
          <w:bottom w:val="single" w:sz="4" w:space="0" w:color="FFFFFF"/>
        </w:pBdr>
        <w:ind w:firstLine="709"/>
        <w:jc w:val="both"/>
        <w:rPr>
          <w:color w:val="auto"/>
          <w:sz w:val="28"/>
          <w:szCs w:val="28"/>
        </w:rPr>
      </w:pPr>
      <w:r w:rsidRPr="00402787">
        <w:rPr>
          <w:color w:val="auto"/>
          <w:sz w:val="28"/>
          <w:szCs w:val="28"/>
        </w:rPr>
        <w:t>Систематическое наблюдение за ростом и развитием детей является важным звеном в системе ежедневного контроля за состоянием здоровья подрастающего поколения. В 2018 году в школах функционировали 6 </w:t>
      </w:r>
      <w:r w:rsidRPr="00402787">
        <w:rPr>
          <w:color w:val="auto"/>
          <w:sz w:val="28"/>
          <w:szCs w:val="28"/>
          <w:lang w:val="kk-KZ"/>
        </w:rPr>
        <w:t xml:space="preserve">065 </w:t>
      </w:r>
      <w:r w:rsidRPr="00402787">
        <w:rPr>
          <w:color w:val="auto"/>
          <w:sz w:val="28"/>
          <w:szCs w:val="28"/>
        </w:rPr>
        <w:t>медицинских кабинета.</w:t>
      </w:r>
    </w:p>
    <w:p w:rsidR="00DF45B3" w:rsidRPr="00402787" w:rsidRDefault="00DF45B3" w:rsidP="00DF45B3">
      <w:pPr>
        <w:widowControl w:val="0"/>
        <w:tabs>
          <w:tab w:val="left" w:pos="-709"/>
          <w:tab w:val="num" w:pos="0"/>
        </w:tabs>
        <w:ind w:firstLine="709"/>
        <w:jc w:val="both"/>
        <w:rPr>
          <w:color w:val="auto"/>
          <w:sz w:val="28"/>
          <w:szCs w:val="28"/>
        </w:rPr>
      </w:pPr>
      <w:r w:rsidRPr="00402787">
        <w:rPr>
          <w:sz w:val="28"/>
          <w:szCs w:val="28"/>
        </w:rPr>
        <w:t>Так, доля школьников, охваченных дополнительным образованием, выросла на 21,8% и составила 82,8% от общей численности учащихся по стране: 993 779 детей были заняты в организациях дополнительного образования и 1 645 295 детей (51,3% от общего количества школьников) посещали школьные кружки. Из числа социально уязвимых групп детей в дополнительное образование вовлечено 12 030 человек, это лишь 1,3% от общей доли детей, занятых во внешкольных организациях.</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В республике в рамках развития системы дополнительного образования ведется целенаправленная работа по развитию массового спорта, в том числе среди детей школьного возраста. Доля школьников, охваченных спортивными секциями в организациях среднего образования</w:t>
      </w:r>
      <w:r w:rsidRPr="00402787">
        <w:rPr>
          <w:sz w:val="28"/>
          <w:szCs w:val="28"/>
          <w:lang w:val="kk-KZ"/>
        </w:rPr>
        <w:t xml:space="preserve"> </w:t>
      </w:r>
      <w:r w:rsidRPr="00402787">
        <w:rPr>
          <w:sz w:val="28"/>
          <w:szCs w:val="28"/>
        </w:rPr>
        <w:t xml:space="preserve">составляет 36,7%. Данный показатель все еще остается низким в сравнении с мировой практикой (более 80% школьников). Для эффективного развития массового спорта в республике наблюдается недостаточное количество спортивных залов, спортивного инвентаря и оборудования. </w:t>
      </w:r>
    </w:p>
    <w:p w:rsidR="00DF45B3" w:rsidRPr="00402787" w:rsidRDefault="00DF45B3" w:rsidP="00DF45B3">
      <w:pPr>
        <w:widowControl w:val="0"/>
        <w:ind w:firstLine="709"/>
        <w:jc w:val="both"/>
        <w:rPr>
          <w:sz w:val="28"/>
          <w:szCs w:val="28"/>
          <w:lang w:val="kk-KZ"/>
        </w:rPr>
      </w:pPr>
      <w:r w:rsidRPr="00402787">
        <w:rPr>
          <w:rStyle w:val="s0"/>
          <w:rFonts w:eastAsia="Consolas"/>
          <w:sz w:val="28"/>
          <w:szCs w:val="28"/>
        </w:rPr>
        <w:t>В </w:t>
      </w:r>
      <w:r w:rsidRPr="00402787">
        <w:rPr>
          <w:sz w:val="28"/>
          <w:szCs w:val="28"/>
        </w:rPr>
        <w:t xml:space="preserve">100% школ реализован 3-й час физической культуры, а 53% – раздельное обучение мальчиков и девочек. Обеспеченность школ спортивными залами составила 85,7% (2017 г. – 84,5%), площадками – 93%, (в 2017 г.- 91%). </w:t>
      </w:r>
    </w:p>
    <w:p w:rsidR="00DF45B3" w:rsidRPr="00402787" w:rsidRDefault="00DF45B3" w:rsidP="00DF45B3">
      <w:pPr>
        <w:widowControl w:val="0"/>
        <w:ind w:firstLine="709"/>
        <w:jc w:val="both"/>
        <w:rPr>
          <w:sz w:val="28"/>
          <w:szCs w:val="28"/>
          <w:lang w:val="kk-KZ"/>
        </w:rPr>
      </w:pPr>
      <w:r w:rsidRPr="00402787">
        <w:rPr>
          <w:sz w:val="28"/>
          <w:szCs w:val="28"/>
        </w:rPr>
        <w:t>Оснащенность школ спортивными залами выросла на 4,7%.</w:t>
      </w:r>
    </w:p>
    <w:p w:rsidR="00DF45B3" w:rsidRPr="00402787" w:rsidRDefault="00DF45B3" w:rsidP="00DF45B3">
      <w:pPr>
        <w:widowControl w:val="0"/>
        <w:ind w:firstLine="709"/>
        <w:jc w:val="both"/>
        <w:rPr>
          <w:sz w:val="28"/>
          <w:szCs w:val="28"/>
        </w:rPr>
      </w:pPr>
      <w:r w:rsidRPr="00402787">
        <w:rPr>
          <w:sz w:val="28"/>
          <w:szCs w:val="28"/>
        </w:rPr>
        <w:t>Современным спортивным оборудованием оснащены 57% школ (2017 г</w:t>
      </w:r>
      <w:r w:rsidRPr="00402787">
        <w:rPr>
          <w:sz w:val="28"/>
          <w:szCs w:val="28"/>
          <w:lang w:val="kk-KZ"/>
        </w:rPr>
        <w:t xml:space="preserve">.    </w:t>
      </w:r>
      <w:r w:rsidRPr="00402787">
        <w:rPr>
          <w:sz w:val="28"/>
          <w:szCs w:val="28"/>
        </w:rPr>
        <w:t>- 52,6%), рост на 4,4%.</w:t>
      </w:r>
    </w:p>
    <w:p w:rsidR="00DF45B3" w:rsidRPr="00402787" w:rsidRDefault="00DF45B3" w:rsidP="00DF45B3">
      <w:pPr>
        <w:widowControl w:val="0"/>
        <w:ind w:firstLine="709"/>
        <w:jc w:val="both"/>
        <w:rPr>
          <w:sz w:val="28"/>
          <w:szCs w:val="28"/>
        </w:rPr>
      </w:pPr>
      <w:r w:rsidRPr="00402787">
        <w:rPr>
          <w:sz w:val="28"/>
          <w:szCs w:val="28"/>
        </w:rPr>
        <w:t>Оснащены кабинетами новой модификации 5043 школы (2017 г. – 5 058), функционируют 1367 (2017 г. – 1172) кабинетов робототехники.</w:t>
      </w:r>
    </w:p>
    <w:p w:rsidR="00DF45B3" w:rsidRPr="00402787" w:rsidRDefault="00DF45B3" w:rsidP="00DF45B3">
      <w:pPr>
        <w:widowControl w:val="0"/>
        <w:ind w:firstLine="709"/>
        <w:jc w:val="both"/>
        <w:rPr>
          <w:sz w:val="28"/>
          <w:szCs w:val="28"/>
        </w:rPr>
      </w:pPr>
      <w:r w:rsidRPr="00402787">
        <w:rPr>
          <w:sz w:val="28"/>
          <w:szCs w:val="28"/>
        </w:rPr>
        <w:t xml:space="preserve">За три года доля школ, имеющих доступ к интернету, увеличена с 75,9% до 98,7%, из них 87,7% – к сети Интернет со скоростью выше 4 Мбит/с. Соотношение ученик/компьютер в дневных государственных общеобразовательных школах составляет 6:1. 99,7% школ применяют ИКТ в образовательном процессе. </w:t>
      </w:r>
    </w:p>
    <w:p w:rsidR="00DF45B3" w:rsidRPr="00402787" w:rsidRDefault="00DF45B3" w:rsidP="00DF45B3">
      <w:pPr>
        <w:widowControl w:val="0"/>
        <w:ind w:firstLine="709"/>
        <w:jc w:val="both"/>
        <w:rPr>
          <w:sz w:val="28"/>
          <w:szCs w:val="28"/>
        </w:rPr>
      </w:pPr>
      <w:r w:rsidRPr="00402787">
        <w:rPr>
          <w:sz w:val="28"/>
          <w:szCs w:val="28"/>
        </w:rPr>
        <w:t>Однако все еще остались 8% школ со скоростью соединения меньше 512 Кбит/сек. Это ограничивает доступ учащихся и педагогов школ к работе в сети Интернет.</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Ключевым ресурсом казахстанского образования являются высококвалифицированные педагогические кадры. </w:t>
      </w:r>
    </w:p>
    <w:p w:rsidR="00DF45B3" w:rsidRPr="00402787" w:rsidRDefault="00DF45B3" w:rsidP="00DF45B3">
      <w:pPr>
        <w:ind w:firstLine="709"/>
        <w:jc w:val="both"/>
        <w:rPr>
          <w:color w:val="auto"/>
          <w:sz w:val="28"/>
          <w:szCs w:val="28"/>
          <w:lang w:val="kk-KZ"/>
        </w:rPr>
      </w:pPr>
      <w:r w:rsidRPr="00402787">
        <w:rPr>
          <w:color w:val="auto"/>
          <w:sz w:val="28"/>
          <w:szCs w:val="28"/>
        </w:rPr>
        <w:t xml:space="preserve">Увеличение количества дошкольных организаций способствовало положительной тенденции роста численности педагогов. </w:t>
      </w:r>
    </w:p>
    <w:p w:rsidR="00DF45B3" w:rsidRPr="00402787" w:rsidRDefault="00DF45B3" w:rsidP="00DF45B3">
      <w:pPr>
        <w:ind w:firstLine="709"/>
        <w:jc w:val="both"/>
        <w:rPr>
          <w:rStyle w:val="s0"/>
          <w:color w:val="auto"/>
          <w:sz w:val="28"/>
          <w:szCs w:val="28"/>
        </w:rPr>
      </w:pPr>
      <w:r w:rsidRPr="00402787">
        <w:rPr>
          <w:sz w:val="28"/>
          <w:szCs w:val="28"/>
          <w:lang w:eastAsia="en-US"/>
        </w:rPr>
        <w:lastRenderedPageBreak/>
        <w:t xml:space="preserve">Наблюдается положительная динамика кадрового состава дошкольного воспитания и обучения. </w:t>
      </w:r>
      <w:r w:rsidRPr="00402787">
        <w:rPr>
          <w:color w:val="auto"/>
          <w:sz w:val="28"/>
          <w:szCs w:val="28"/>
        </w:rPr>
        <w:t>В сравнении с 2017 годом количество педагогов увеличилось на</w:t>
      </w:r>
      <w:r w:rsidRPr="00402787">
        <w:rPr>
          <w:color w:val="auto"/>
          <w:sz w:val="28"/>
          <w:szCs w:val="28"/>
          <w:lang w:val="kk-KZ"/>
        </w:rPr>
        <w:t xml:space="preserve"> 4,2</w:t>
      </w:r>
      <w:r w:rsidRPr="00402787">
        <w:rPr>
          <w:color w:val="auto"/>
          <w:sz w:val="28"/>
          <w:szCs w:val="28"/>
        </w:rPr>
        <w:t xml:space="preserve"> тысячи и в 2018 году составило 94,8 тыс. человек</w:t>
      </w:r>
      <w:r w:rsidRPr="00402787">
        <w:rPr>
          <w:color w:val="auto"/>
          <w:sz w:val="28"/>
          <w:szCs w:val="28"/>
          <w:lang w:val="kk-KZ"/>
        </w:rPr>
        <w:t xml:space="preserve"> (в 2016 году – 84,7 тыс. чел., 2017г. – 90,6 тыс. чел., 2018 г. – 94,8)</w:t>
      </w:r>
      <w:r w:rsidRPr="00402787">
        <w:rPr>
          <w:color w:val="auto"/>
          <w:sz w:val="28"/>
          <w:szCs w:val="28"/>
        </w:rPr>
        <w:t>. Вместе с тем, отмечается дефицит кадров</w:t>
      </w:r>
      <w:r w:rsidRPr="00402787">
        <w:rPr>
          <w:color w:val="auto"/>
          <w:sz w:val="28"/>
          <w:szCs w:val="28"/>
          <w:lang w:val="kk-KZ"/>
        </w:rPr>
        <w:t xml:space="preserve"> </w:t>
      </w:r>
      <w:r w:rsidRPr="00402787">
        <w:rPr>
          <w:color w:val="auto"/>
          <w:sz w:val="28"/>
          <w:szCs w:val="28"/>
        </w:rPr>
        <w:t xml:space="preserve">с профильным образованием. </w:t>
      </w:r>
      <w:r w:rsidRPr="00402787">
        <w:rPr>
          <w:rStyle w:val="s0"/>
          <w:color w:val="auto"/>
          <w:sz w:val="28"/>
          <w:szCs w:val="28"/>
        </w:rPr>
        <w:t xml:space="preserve">Из 79,1 тыс. педагогов </w:t>
      </w:r>
      <w:r w:rsidRPr="00402787">
        <w:rPr>
          <w:bCs/>
          <w:sz w:val="28"/>
          <w:szCs w:val="28"/>
          <w:lang w:val="kk-KZ"/>
        </w:rPr>
        <w:t xml:space="preserve">(заведующие, методисты и воспитатели) </w:t>
      </w:r>
      <w:r w:rsidRPr="00402787">
        <w:rPr>
          <w:rStyle w:val="s0"/>
          <w:color w:val="auto"/>
          <w:sz w:val="28"/>
          <w:szCs w:val="28"/>
          <w:lang w:val="kk-KZ"/>
        </w:rPr>
        <w:t>41,8 тыс.</w:t>
      </w:r>
      <w:r w:rsidRPr="00402787">
        <w:rPr>
          <w:rStyle w:val="s0"/>
          <w:color w:val="auto"/>
          <w:sz w:val="28"/>
          <w:szCs w:val="28"/>
        </w:rPr>
        <w:t xml:space="preserve"> (58,2%) имеют образование по специальности «Дошкольное воспитание и обучение» (</w:t>
      </w:r>
      <w:r w:rsidRPr="00402787">
        <w:rPr>
          <w:color w:val="auto"/>
          <w:sz w:val="28"/>
          <w:szCs w:val="28"/>
        </w:rPr>
        <w:t>в 201</w:t>
      </w:r>
      <w:r w:rsidRPr="00402787">
        <w:rPr>
          <w:color w:val="auto"/>
          <w:sz w:val="28"/>
          <w:szCs w:val="28"/>
          <w:lang w:val="kk-KZ"/>
        </w:rPr>
        <w:t>6</w:t>
      </w:r>
      <w:r w:rsidRPr="00402787">
        <w:rPr>
          <w:color w:val="auto"/>
          <w:sz w:val="28"/>
          <w:szCs w:val="28"/>
        </w:rPr>
        <w:t xml:space="preserve"> г. – 34,8% и в 2017 г. – 42,2%, 2018 г. – 58,2%)</w:t>
      </w:r>
      <w:r w:rsidRPr="00402787">
        <w:rPr>
          <w:rStyle w:val="s0"/>
          <w:color w:val="auto"/>
          <w:sz w:val="28"/>
          <w:szCs w:val="28"/>
        </w:rPr>
        <w:t xml:space="preserve">. </w:t>
      </w:r>
    </w:p>
    <w:p w:rsidR="00DF45B3" w:rsidRPr="00402787" w:rsidRDefault="00DF45B3" w:rsidP="00DF45B3">
      <w:pPr>
        <w:pStyle w:val="13"/>
        <w:ind w:firstLine="709"/>
        <w:jc w:val="both"/>
        <w:rPr>
          <w:rFonts w:ascii="Times New Roman" w:hAnsi="Times New Roman"/>
          <w:color w:val="000000"/>
          <w:sz w:val="28"/>
          <w:szCs w:val="28"/>
        </w:rPr>
      </w:pPr>
      <w:r w:rsidRPr="00402787">
        <w:rPr>
          <w:rFonts w:ascii="Times New Roman" w:hAnsi="Times New Roman"/>
          <w:color w:val="000000"/>
          <w:sz w:val="28"/>
          <w:szCs w:val="28"/>
        </w:rPr>
        <w:t xml:space="preserve">В 2018-2019 учебном году в дневных государственных общеобразовательных школах страны детей обучают 333 129 педагога, в том числе 289 851 учителей-предметников. </w:t>
      </w:r>
    </w:p>
    <w:p w:rsidR="00DF45B3" w:rsidRPr="00402787" w:rsidRDefault="00DF45B3" w:rsidP="00DF45B3">
      <w:pPr>
        <w:pBdr>
          <w:bottom w:val="single" w:sz="4" w:space="0" w:color="FFFFFF"/>
        </w:pBdr>
        <w:ind w:firstLine="709"/>
        <w:jc w:val="both"/>
        <w:rPr>
          <w:color w:val="auto"/>
          <w:sz w:val="28"/>
          <w:szCs w:val="28"/>
        </w:rPr>
      </w:pPr>
      <w:r w:rsidRPr="00402787">
        <w:rPr>
          <w:rFonts w:eastAsia="Consolas"/>
          <w:bCs/>
          <w:color w:val="auto"/>
          <w:sz w:val="28"/>
          <w:szCs w:val="28"/>
          <w:lang w:val="x-none" w:eastAsia="x-none"/>
        </w:rPr>
        <w:t>По сравнению с 20</w:t>
      </w:r>
      <w:r w:rsidRPr="00402787">
        <w:rPr>
          <w:rFonts w:eastAsia="Consolas"/>
          <w:bCs/>
          <w:color w:val="auto"/>
          <w:sz w:val="28"/>
          <w:szCs w:val="28"/>
          <w:lang w:eastAsia="x-none"/>
        </w:rPr>
        <w:t>17</w:t>
      </w:r>
      <w:r w:rsidRPr="00402787">
        <w:rPr>
          <w:rFonts w:eastAsia="Consolas"/>
          <w:bCs/>
          <w:color w:val="auto"/>
          <w:sz w:val="28"/>
          <w:szCs w:val="28"/>
          <w:lang w:val="x-none" w:eastAsia="x-none"/>
        </w:rPr>
        <w:t>-201</w:t>
      </w:r>
      <w:r w:rsidRPr="00402787">
        <w:rPr>
          <w:rFonts w:eastAsia="Consolas"/>
          <w:bCs/>
          <w:color w:val="auto"/>
          <w:sz w:val="28"/>
          <w:szCs w:val="28"/>
          <w:lang w:eastAsia="x-none"/>
        </w:rPr>
        <w:t>8</w:t>
      </w:r>
      <w:r w:rsidRPr="00402787">
        <w:rPr>
          <w:rFonts w:eastAsia="Consolas"/>
          <w:bCs/>
          <w:color w:val="auto"/>
          <w:sz w:val="28"/>
          <w:szCs w:val="28"/>
          <w:lang w:val="x-none" w:eastAsia="x-none"/>
        </w:rPr>
        <w:t xml:space="preserve"> учебным годом отмечается тенденция </w:t>
      </w:r>
      <w:r w:rsidRPr="00402787">
        <w:rPr>
          <w:rFonts w:eastAsia="Consolas"/>
          <w:bCs/>
          <w:color w:val="auto"/>
          <w:sz w:val="28"/>
          <w:szCs w:val="28"/>
          <w:lang w:eastAsia="x-none"/>
        </w:rPr>
        <w:t xml:space="preserve">увеличения </w:t>
      </w:r>
      <w:r w:rsidRPr="00402787">
        <w:rPr>
          <w:rFonts w:eastAsia="Consolas"/>
          <w:bCs/>
          <w:color w:val="auto"/>
          <w:sz w:val="28"/>
          <w:szCs w:val="28"/>
          <w:lang w:val="kk-KZ" w:eastAsia="x-none"/>
        </w:rPr>
        <w:t xml:space="preserve">доли учителей, имеющих высшую и первую категорию, от общего количества учителей </w:t>
      </w:r>
      <w:r w:rsidRPr="00402787">
        <w:rPr>
          <w:rFonts w:eastAsia="Consolas"/>
          <w:bCs/>
          <w:color w:val="auto"/>
          <w:sz w:val="28"/>
          <w:szCs w:val="28"/>
          <w:lang w:val="x-none" w:eastAsia="x-none"/>
        </w:rPr>
        <w:t>систем</w:t>
      </w:r>
      <w:r w:rsidRPr="00402787">
        <w:rPr>
          <w:rFonts w:eastAsia="Consolas"/>
          <w:bCs/>
          <w:color w:val="auto"/>
          <w:sz w:val="28"/>
          <w:szCs w:val="28"/>
          <w:lang w:val="kk-KZ" w:eastAsia="x-none"/>
        </w:rPr>
        <w:t>ы</w:t>
      </w:r>
      <w:r w:rsidRPr="00402787">
        <w:rPr>
          <w:rFonts w:eastAsia="Consolas"/>
          <w:bCs/>
          <w:color w:val="auto"/>
          <w:sz w:val="28"/>
          <w:szCs w:val="28"/>
          <w:lang w:val="x-none" w:eastAsia="x-none"/>
        </w:rPr>
        <w:t xml:space="preserve"> среднего образования на</w:t>
      </w:r>
      <w:r w:rsidRPr="00402787">
        <w:rPr>
          <w:rFonts w:eastAsia="Consolas"/>
          <w:bCs/>
          <w:color w:val="auto"/>
          <w:sz w:val="28"/>
          <w:szCs w:val="28"/>
          <w:lang w:val="kk-KZ" w:eastAsia="x-none"/>
        </w:rPr>
        <w:t xml:space="preserve"> </w:t>
      </w:r>
      <w:r w:rsidRPr="00402787">
        <w:rPr>
          <w:rFonts w:eastAsia="Consolas"/>
          <w:bCs/>
          <w:color w:val="auto"/>
          <w:sz w:val="28"/>
          <w:szCs w:val="28"/>
          <w:lang w:eastAsia="x-none"/>
        </w:rPr>
        <w:t xml:space="preserve">9896 </w:t>
      </w:r>
      <w:r w:rsidRPr="00402787">
        <w:rPr>
          <w:rFonts w:eastAsia="Consolas"/>
          <w:bCs/>
          <w:color w:val="auto"/>
          <w:sz w:val="28"/>
          <w:szCs w:val="28"/>
          <w:lang w:val="x-none" w:eastAsia="x-none"/>
        </w:rPr>
        <w:t xml:space="preserve">человек </w:t>
      </w:r>
      <w:r w:rsidRPr="00402787">
        <w:rPr>
          <w:color w:val="auto"/>
          <w:sz w:val="28"/>
          <w:szCs w:val="28"/>
        </w:rPr>
        <w:t xml:space="preserve">(в 2017-2018 уч.г. </w:t>
      </w:r>
      <w:r w:rsidRPr="00402787">
        <w:rPr>
          <w:color w:val="auto"/>
          <w:sz w:val="28"/>
          <w:szCs w:val="28"/>
          <w:lang w:val="kk-KZ"/>
        </w:rPr>
        <w:t xml:space="preserve">из 285 996 учителей имеют высшую и  первую категорию – 148 054 (51,8 %), </w:t>
      </w:r>
      <w:r w:rsidRPr="00402787">
        <w:rPr>
          <w:color w:val="auto"/>
          <w:sz w:val="28"/>
          <w:szCs w:val="28"/>
        </w:rPr>
        <w:t xml:space="preserve"> в 20</w:t>
      </w:r>
      <w:r w:rsidRPr="00402787">
        <w:rPr>
          <w:color w:val="auto"/>
          <w:sz w:val="28"/>
          <w:szCs w:val="28"/>
          <w:lang w:val="kk-KZ"/>
        </w:rPr>
        <w:t>18</w:t>
      </w:r>
      <w:r w:rsidRPr="00402787">
        <w:rPr>
          <w:color w:val="auto"/>
          <w:sz w:val="28"/>
          <w:szCs w:val="28"/>
        </w:rPr>
        <w:t>-2019 уч.г. из 285 851 учителей – 157 950 (54,5%).</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2018-2019 учебном году 54,5% учителей государственных общеобразовательных школ (157 944 чел.) имеют первую и высшую категории. Пополнение педагогического корпуса молодыми специалистами составило 3,5%, что свидетельствует о достижении планового показателя </w:t>
      </w:r>
      <w:r w:rsidRPr="00402787">
        <w:rPr>
          <w:rFonts w:ascii="Times New Roman" w:hAnsi="Times New Roman"/>
          <w:bCs/>
          <w:sz w:val="28"/>
          <w:szCs w:val="28"/>
        </w:rPr>
        <w:t>Госпрограммы</w:t>
      </w:r>
      <w:r w:rsidRPr="00402787">
        <w:rPr>
          <w:rFonts w:ascii="Times New Roman" w:hAnsi="Times New Roman"/>
          <w:sz w:val="28"/>
          <w:szCs w:val="28"/>
        </w:rPr>
        <w:t>.</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В 2018 году внедрена новая система аттестации педагогов. В зависимости от квалификации более 60 тыс. учителей, прошедшие аттестацию, получают доплаты от 30 до 50%.</w:t>
      </w:r>
    </w:p>
    <w:p w:rsidR="00DF45B3" w:rsidRPr="00402787" w:rsidRDefault="00DF45B3" w:rsidP="00DF45B3">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В 2018 году 6 566 казахстанских учителей, 331 директоров школ впервые приняли участие в международном исследовании преподавания и обучения TALIS ОЭСР. Результаты участия будут опубликованы в июле 2019 года (І том)               и в марте 2020 года (ІІ том).</w:t>
      </w:r>
    </w:p>
    <w:p w:rsidR="00DF45B3" w:rsidRPr="00402787" w:rsidRDefault="00DF45B3" w:rsidP="00DF45B3">
      <w:pPr>
        <w:pStyle w:val="af1"/>
        <w:pBdr>
          <w:bottom w:val="single" w:sz="4" w:space="0" w:color="FFFFFF"/>
        </w:pBdr>
        <w:spacing w:after="0" w:line="240" w:lineRule="auto"/>
        <w:ind w:left="0" w:firstLine="709"/>
        <w:jc w:val="both"/>
        <w:rPr>
          <w:rStyle w:val="s0"/>
          <w:color w:val="auto"/>
          <w:sz w:val="28"/>
          <w:szCs w:val="28"/>
        </w:rPr>
      </w:pPr>
      <w:r w:rsidRPr="00402787">
        <w:rPr>
          <w:rStyle w:val="s0"/>
          <w:color w:val="auto"/>
          <w:sz w:val="28"/>
          <w:szCs w:val="28"/>
        </w:rPr>
        <w:t>С</w:t>
      </w:r>
      <w:r w:rsidRPr="00402787">
        <w:rPr>
          <w:rStyle w:val="s0"/>
          <w:color w:val="auto"/>
          <w:sz w:val="28"/>
          <w:szCs w:val="28"/>
          <w:lang w:val="kk-KZ"/>
        </w:rPr>
        <w:t xml:space="preserve"> </w:t>
      </w:r>
      <w:r w:rsidRPr="00402787">
        <w:rPr>
          <w:rStyle w:val="s0"/>
          <w:color w:val="auto"/>
          <w:sz w:val="28"/>
          <w:szCs w:val="28"/>
        </w:rPr>
        <w:t>2018 года увеличен должностной оклад учителей, переходящих на преподавание по обновленному содержанию на 30%.</w:t>
      </w:r>
    </w:p>
    <w:p w:rsidR="00DF45B3" w:rsidRPr="00402787" w:rsidRDefault="00DF45B3" w:rsidP="00DF45B3">
      <w:pPr>
        <w:pBdr>
          <w:bottom w:val="single" w:sz="4" w:space="0" w:color="FFFFFF"/>
        </w:pBdr>
        <w:ind w:firstLine="709"/>
        <w:contextualSpacing/>
        <w:jc w:val="both"/>
        <w:rPr>
          <w:color w:val="auto"/>
          <w:sz w:val="28"/>
          <w:szCs w:val="28"/>
        </w:rPr>
      </w:pPr>
      <w:r w:rsidRPr="00402787">
        <w:rPr>
          <w:color w:val="auto"/>
          <w:sz w:val="28"/>
          <w:szCs w:val="28"/>
        </w:rPr>
        <w:t>Повышению престижа учителей, их профессиональному росту способствуют ежегодный республиканский конкурс «Лучший педагог», конкурсы авторских программ и др., победители которых получают материальные и моральные поощрения.</w:t>
      </w:r>
    </w:p>
    <w:p w:rsidR="00DF45B3" w:rsidRPr="00402787" w:rsidRDefault="00DF45B3" w:rsidP="00DF45B3">
      <w:pPr>
        <w:pBdr>
          <w:bottom w:val="single" w:sz="4" w:space="0" w:color="FFFFFF"/>
        </w:pBdr>
        <w:ind w:firstLine="709"/>
        <w:jc w:val="both"/>
        <w:rPr>
          <w:bCs/>
          <w:sz w:val="28"/>
          <w:szCs w:val="28"/>
          <w:lang w:val="kk-KZ"/>
        </w:rPr>
      </w:pPr>
      <w:r w:rsidRPr="00402787">
        <w:rPr>
          <w:sz w:val="28"/>
          <w:szCs w:val="28"/>
        </w:rPr>
        <w:t xml:space="preserve">За семь лет в конкурсе приняло участие 31 420 педагогов, из них победителями </w:t>
      </w:r>
      <w:r w:rsidRPr="00402787">
        <w:rPr>
          <w:bCs/>
          <w:sz w:val="28"/>
          <w:szCs w:val="28"/>
          <w:lang w:val="kk-KZ"/>
        </w:rPr>
        <w:t xml:space="preserve">знака «Лучший педагог» с денежным вознаграждением                      в размере 1000 МРП </w:t>
      </w:r>
      <w:r w:rsidRPr="00402787">
        <w:rPr>
          <w:sz w:val="28"/>
          <w:szCs w:val="28"/>
        </w:rPr>
        <w:t xml:space="preserve">стали 364 </w:t>
      </w:r>
      <w:r w:rsidRPr="00402787">
        <w:rPr>
          <w:bCs/>
          <w:sz w:val="28"/>
          <w:szCs w:val="28"/>
          <w:lang w:val="kk-KZ"/>
        </w:rPr>
        <w:t>педагога системы дошкольного и среднего, технического и профессионального образования.</w:t>
      </w:r>
    </w:p>
    <w:p w:rsidR="00DF45B3" w:rsidRPr="00402787" w:rsidRDefault="00DF45B3" w:rsidP="00DF45B3">
      <w:pPr>
        <w:ind w:firstLine="709"/>
        <w:jc w:val="both"/>
        <w:rPr>
          <w:sz w:val="28"/>
          <w:szCs w:val="28"/>
        </w:rPr>
      </w:pPr>
      <w:r w:rsidRPr="00402787">
        <w:rPr>
          <w:sz w:val="28"/>
          <w:szCs w:val="28"/>
        </w:rPr>
        <w:t>В 2016-2018 годах 11 423 учителя физики, химии, биологии, информатики обучилась на курсах по повышению языковой компетенции. За три года уровень владения языком В2 и выше достигли более 11 тысяч учителей.</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С 2016 года проводятся курсы повышения квалификации педагогических кадров в рамках обновления содержания среднего образования. 79,8% учителей </w:t>
      </w:r>
      <w:r w:rsidRPr="00402787">
        <w:rPr>
          <w:rFonts w:ascii="Times New Roman" w:hAnsi="Times New Roman"/>
          <w:sz w:val="28"/>
          <w:szCs w:val="28"/>
        </w:rPr>
        <w:lastRenderedPageBreak/>
        <w:t>подготовлены по обновленной программе обучения (2016 г. –  74 149 чел., 2017 г. –  78 318 чел., 2018 г. – 78 872 чел.). К 2021 году охват учителей данными курсами составит 100%.</w:t>
      </w:r>
    </w:p>
    <w:p w:rsidR="00DF45B3" w:rsidRPr="00402787" w:rsidRDefault="00DF45B3" w:rsidP="00DF45B3">
      <w:pPr>
        <w:pStyle w:val="13"/>
        <w:ind w:firstLine="709"/>
        <w:jc w:val="both"/>
        <w:rPr>
          <w:bCs/>
          <w:sz w:val="28"/>
          <w:szCs w:val="28"/>
          <w:lang w:val="kk-KZ"/>
        </w:rPr>
      </w:pPr>
      <w:r w:rsidRPr="00402787">
        <w:rPr>
          <w:rFonts w:ascii="Times New Roman" w:hAnsi="Times New Roman"/>
          <w:sz w:val="28"/>
          <w:szCs w:val="28"/>
        </w:rPr>
        <w:t>В Государственный общеобязательный стандарт общего среднего образования введен обязательный учебный предмет «Начальная военная и технологическая подготовка», содержание которого обеспечит основы робототехники и IT-технологий. Апробация проводится в 10 школах страны.</w:t>
      </w:r>
      <w:r w:rsidRPr="00402787">
        <w:rPr>
          <w:bCs/>
          <w:sz w:val="28"/>
          <w:szCs w:val="28"/>
          <w:lang w:val="kk-KZ"/>
        </w:rPr>
        <w:t xml:space="preserve">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целях развития современных направлений научно-технического творчества, навыков моделирования и проектирования активно развивается направление робототехники. АОО «Назарбаев Интеллектуальные школы» является национальным </w:t>
      </w:r>
      <w:r w:rsidRPr="00402787">
        <w:rPr>
          <w:rFonts w:ascii="Times New Roman" w:hAnsi="Times New Roman"/>
          <w:sz w:val="28"/>
          <w:szCs w:val="28"/>
          <w:lang w:val="kk-KZ"/>
        </w:rPr>
        <w:t xml:space="preserve">координатором </w:t>
      </w:r>
      <w:r w:rsidRPr="00402787">
        <w:rPr>
          <w:rFonts w:ascii="Times New Roman" w:hAnsi="Times New Roman"/>
          <w:sz w:val="28"/>
          <w:szCs w:val="28"/>
        </w:rPr>
        <w:t xml:space="preserve">проекта Всемирная Олимпиада роботов (World Robot Olympiad) в Республике Казахстан, организатором республиканских и участником всемирных соревнований, где учащиеся показывают высокие результаты (Сочи – 2014 г., Катар – 2015 г., Индия – </w:t>
      </w:r>
      <w:r w:rsidRPr="00402787">
        <w:rPr>
          <w:rFonts w:ascii="Times New Roman" w:hAnsi="Times New Roman"/>
          <w:sz w:val="28"/>
          <w:szCs w:val="28"/>
          <w:lang w:val="kk-KZ"/>
        </w:rPr>
        <w:t xml:space="preserve">                   </w:t>
      </w:r>
      <w:r w:rsidRPr="00402787">
        <w:rPr>
          <w:rFonts w:ascii="Times New Roman" w:hAnsi="Times New Roman"/>
          <w:sz w:val="28"/>
          <w:szCs w:val="28"/>
        </w:rPr>
        <w:t>2016 г., Коста Рика – 2017 г., Таиланд – 2018 г.).</w:t>
      </w:r>
    </w:p>
    <w:p w:rsidR="00DF45B3" w:rsidRPr="00402787" w:rsidRDefault="00DF45B3" w:rsidP="00DF45B3">
      <w:pPr>
        <w:ind w:firstLine="709"/>
        <w:jc w:val="both"/>
        <w:rPr>
          <w:bCs/>
          <w:sz w:val="28"/>
          <w:szCs w:val="28"/>
        </w:rPr>
      </w:pPr>
      <w:r w:rsidRPr="00402787">
        <w:rPr>
          <w:bCs/>
          <w:sz w:val="28"/>
          <w:szCs w:val="28"/>
          <w:lang w:val="kk-KZ"/>
        </w:rPr>
        <w:t xml:space="preserve">В рамках </w:t>
      </w:r>
      <w:r w:rsidRPr="00402787">
        <w:rPr>
          <w:bCs/>
          <w:sz w:val="28"/>
          <w:szCs w:val="28"/>
        </w:rPr>
        <w:t>внедр</w:t>
      </w:r>
      <w:r w:rsidRPr="00402787">
        <w:rPr>
          <w:bCs/>
          <w:sz w:val="28"/>
          <w:szCs w:val="28"/>
          <w:lang w:val="kk-KZ"/>
        </w:rPr>
        <w:t>ения</w:t>
      </w:r>
      <w:r w:rsidRPr="00402787">
        <w:rPr>
          <w:bCs/>
          <w:sz w:val="28"/>
          <w:szCs w:val="28"/>
        </w:rPr>
        <w:t xml:space="preserve"> элективн</w:t>
      </w:r>
      <w:r w:rsidRPr="00402787">
        <w:rPr>
          <w:bCs/>
          <w:sz w:val="28"/>
          <w:szCs w:val="28"/>
          <w:lang w:val="kk-KZ"/>
        </w:rPr>
        <w:t>ого</w:t>
      </w:r>
      <w:r w:rsidRPr="00402787">
        <w:rPr>
          <w:bCs/>
          <w:sz w:val="28"/>
          <w:szCs w:val="28"/>
        </w:rPr>
        <w:t xml:space="preserve"> курс</w:t>
      </w:r>
      <w:r w:rsidRPr="00402787">
        <w:rPr>
          <w:bCs/>
          <w:sz w:val="28"/>
          <w:szCs w:val="28"/>
          <w:lang w:val="kk-KZ"/>
        </w:rPr>
        <w:t>а</w:t>
      </w:r>
      <w:r w:rsidRPr="00402787">
        <w:rPr>
          <w:bCs/>
          <w:sz w:val="28"/>
          <w:szCs w:val="28"/>
        </w:rPr>
        <w:t xml:space="preserve"> «Робототехника» для учащихся </w:t>
      </w:r>
      <w:r w:rsidRPr="00402787">
        <w:rPr>
          <w:bCs/>
          <w:sz w:val="28"/>
          <w:szCs w:val="28"/>
          <w:lang w:val="kk-KZ"/>
        </w:rPr>
        <w:t xml:space="preserve">              </w:t>
      </w:r>
      <w:r w:rsidRPr="00402787">
        <w:rPr>
          <w:bCs/>
          <w:sz w:val="28"/>
          <w:szCs w:val="28"/>
        </w:rPr>
        <w:t xml:space="preserve">5-11 классов АОО «НИШ» </w:t>
      </w:r>
      <w:r w:rsidRPr="00402787">
        <w:rPr>
          <w:bCs/>
          <w:sz w:val="28"/>
          <w:szCs w:val="28"/>
          <w:lang w:val="kk-KZ"/>
        </w:rPr>
        <w:t xml:space="preserve">  </w:t>
      </w:r>
      <w:r w:rsidRPr="00402787">
        <w:rPr>
          <w:bCs/>
          <w:sz w:val="28"/>
          <w:szCs w:val="28"/>
        </w:rPr>
        <w:t xml:space="preserve">подготовлены </w:t>
      </w:r>
      <w:r w:rsidRPr="00402787">
        <w:rPr>
          <w:bCs/>
          <w:sz w:val="28"/>
          <w:szCs w:val="28"/>
          <w:lang w:val="kk-KZ"/>
        </w:rPr>
        <w:t xml:space="preserve">  </w:t>
      </w:r>
      <w:r w:rsidRPr="00402787">
        <w:rPr>
          <w:bCs/>
          <w:sz w:val="28"/>
          <w:szCs w:val="28"/>
        </w:rPr>
        <w:t xml:space="preserve">80 </w:t>
      </w:r>
      <w:r w:rsidRPr="00402787">
        <w:rPr>
          <w:bCs/>
          <w:sz w:val="28"/>
          <w:szCs w:val="28"/>
          <w:lang w:val="kk-KZ"/>
        </w:rPr>
        <w:t xml:space="preserve">  </w:t>
      </w:r>
      <w:r w:rsidRPr="00402787">
        <w:rPr>
          <w:bCs/>
          <w:sz w:val="28"/>
          <w:szCs w:val="28"/>
        </w:rPr>
        <w:t>тренеров</w:t>
      </w:r>
      <w:r w:rsidRPr="00402787">
        <w:rPr>
          <w:bCs/>
          <w:sz w:val="28"/>
          <w:szCs w:val="28"/>
          <w:lang w:val="kk-KZ"/>
        </w:rPr>
        <w:t xml:space="preserve">  </w:t>
      </w:r>
      <w:r w:rsidRPr="00402787">
        <w:rPr>
          <w:bCs/>
          <w:sz w:val="28"/>
          <w:szCs w:val="28"/>
        </w:rPr>
        <w:t xml:space="preserve"> робототехники </w:t>
      </w:r>
      <w:r w:rsidRPr="00402787">
        <w:rPr>
          <w:bCs/>
          <w:sz w:val="28"/>
          <w:szCs w:val="28"/>
          <w:lang w:val="kk-KZ"/>
        </w:rPr>
        <w:t xml:space="preserve"> </w:t>
      </w:r>
      <w:r w:rsidRPr="00402787">
        <w:rPr>
          <w:bCs/>
          <w:sz w:val="28"/>
          <w:szCs w:val="28"/>
        </w:rPr>
        <w:t xml:space="preserve">и </w:t>
      </w:r>
      <w:r w:rsidRPr="00402787">
        <w:rPr>
          <w:bCs/>
          <w:sz w:val="28"/>
          <w:szCs w:val="28"/>
          <w:lang w:val="kk-KZ"/>
        </w:rPr>
        <w:t>п</w:t>
      </w:r>
      <w:r w:rsidRPr="00402787">
        <w:rPr>
          <w:bCs/>
          <w:sz w:val="28"/>
          <w:szCs w:val="28"/>
        </w:rPr>
        <w:t xml:space="preserve">роведены обучение 5000 учителей информатики общеобразовательных школ. </w:t>
      </w:r>
    </w:p>
    <w:p w:rsidR="00DF45B3" w:rsidRPr="00402787" w:rsidRDefault="00DF45B3" w:rsidP="00DF45B3">
      <w:pPr>
        <w:ind w:firstLine="709"/>
        <w:rPr>
          <w:sz w:val="28"/>
          <w:szCs w:val="28"/>
        </w:rPr>
      </w:pPr>
      <w:r w:rsidRPr="00402787">
        <w:rPr>
          <w:bCs/>
          <w:sz w:val="28"/>
          <w:szCs w:val="28"/>
        </w:rPr>
        <w:t xml:space="preserve">  </w:t>
      </w:r>
      <w:r w:rsidRPr="00402787">
        <w:rPr>
          <w:sz w:val="28"/>
          <w:szCs w:val="28"/>
        </w:rPr>
        <w:t xml:space="preserve">700 учителей информатики обучены на недельных курсах «Особенности организаций теоретических и внеклассных работ по </w:t>
      </w:r>
      <w:r w:rsidRPr="00402787">
        <w:rPr>
          <w:sz w:val="28"/>
          <w:szCs w:val="28"/>
          <w:lang w:val="kk-KZ"/>
        </w:rPr>
        <w:t>ІТ</w:t>
      </w:r>
      <w:r w:rsidRPr="00402787">
        <w:rPr>
          <w:sz w:val="28"/>
          <w:szCs w:val="28"/>
        </w:rPr>
        <w:t>-технологии в условиях реализации проекта «ROBOTIX» на базе БИЛ.</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 xml:space="preserve">В МКШ работают 51 844 педагог, из которых высшее образование имеют 81% (РК – 89,6%). При этом, доля педагогов МКШ с высшей категорией почти в два раза меньше, чем в среднем по стране </w:t>
      </w:r>
      <w:r w:rsidRPr="00402787">
        <w:rPr>
          <w:sz w:val="28"/>
          <w:szCs w:val="28"/>
          <w:lang w:eastAsia="en-US"/>
        </w:rPr>
        <w:t xml:space="preserve">– </w:t>
      </w:r>
      <w:r w:rsidRPr="00402787">
        <w:rPr>
          <w:sz w:val="28"/>
          <w:szCs w:val="28"/>
        </w:rPr>
        <w:t xml:space="preserve">11% (РК – 20,6%). </w:t>
      </w:r>
    </w:p>
    <w:p w:rsidR="00DF45B3" w:rsidRPr="00402787" w:rsidRDefault="00DF45B3" w:rsidP="00DF45B3">
      <w:pPr>
        <w:autoSpaceDE w:val="0"/>
        <w:autoSpaceDN w:val="0"/>
        <w:adjustRightInd w:val="0"/>
        <w:ind w:firstLine="709"/>
        <w:jc w:val="both"/>
        <w:outlineLvl w:val="2"/>
        <w:rPr>
          <w:sz w:val="28"/>
          <w:szCs w:val="28"/>
        </w:rPr>
      </w:pPr>
      <w:r w:rsidRPr="00402787">
        <w:rPr>
          <w:sz w:val="28"/>
          <w:szCs w:val="28"/>
        </w:rPr>
        <w:t xml:space="preserve">Дисбаланс в распределении высококвалифицированных педагогов вызывает необходимость оказания методической поддержки учителям МКШ с учетом специфики их функционирования. Более того, обучение детей в условиях совмещенных классов требует дифференцированного подхода к мотивированию как педагогов МКШ, так и </w:t>
      </w:r>
      <w:r w:rsidRPr="00402787">
        <w:rPr>
          <w:sz w:val="28"/>
          <w:szCs w:val="28"/>
          <w:lang w:val="kk-KZ"/>
        </w:rPr>
        <w:t>об</w:t>
      </w:r>
      <w:r w:rsidRPr="00402787">
        <w:rPr>
          <w:sz w:val="28"/>
          <w:szCs w:val="28"/>
        </w:rPr>
        <w:t>уча</w:t>
      </w:r>
      <w:r w:rsidRPr="00402787">
        <w:rPr>
          <w:sz w:val="28"/>
          <w:szCs w:val="28"/>
          <w:lang w:val="kk-KZ"/>
        </w:rPr>
        <w:t>ю</w:t>
      </w:r>
      <w:r w:rsidRPr="00402787">
        <w:rPr>
          <w:sz w:val="28"/>
          <w:szCs w:val="28"/>
        </w:rPr>
        <w:t>щихся.</w:t>
      </w:r>
    </w:p>
    <w:p w:rsidR="00AF1EF3" w:rsidRPr="00A046E5" w:rsidRDefault="00AF1EF3" w:rsidP="00AF1EF3">
      <w:pPr>
        <w:tabs>
          <w:tab w:val="left" w:pos="0"/>
        </w:tabs>
        <w:ind w:firstLine="709"/>
        <w:jc w:val="both"/>
        <w:rPr>
          <w:sz w:val="28"/>
          <w:szCs w:val="28"/>
        </w:rPr>
      </w:pPr>
      <w:r w:rsidRPr="00A046E5">
        <w:rPr>
          <w:sz w:val="28"/>
          <w:szCs w:val="28"/>
        </w:rPr>
        <w:t>В республике проживают 5 944 828 детей, что составляет треть населения страны.  Из них  свыше 2 млн. детей дошкольного возраста, более 3 млн. – дети школьного возраста, около 600 тыс. (до 18 лет) – учащаяся молодежь, в их более 25 тысяч детей-сирот и детей, оставшихся без попечения.</w:t>
      </w:r>
    </w:p>
    <w:p w:rsidR="00AF1EF3" w:rsidRPr="00A046E5" w:rsidRDefault="00AF1EF3" w:rsidP="00AF1EF3">
      <w:pPr>
        <w:pStyle w:val="af1"/>
        <w:spacing w:after="0" w:line="240" w:lineRule="auto"/>
        <w:ind w:left="0" w:firstLine="708"/>
        <w:jc w:val="both"/>
        <w:rPr>
          <w:rFonts w:ascii="Times New Roman" w:hAnsi="Times New Roman"/>
          <w:sz w:val="28"/>
          <w:szCs w:val="28"/>
          <w:lang w:val="kk-KZ"/>
        </w:rPr>
      </w:pPr>
      <w:r w:rsidRPr="00A046E5">
        <w:rPr>
          <w:rFonts w:ascii="Times New Roman" w:hAnsi="Times New Roman"/>
          <w:sz w:val="28"/>
          <w:szCs w:val="28"/>
        </w:rPr>
        <w:t xml:space="preserve">Растет правовая информированность и увеличивается участие детей                  в общественных организациях. </w:t>
      </w:r>
    </w:p>
    <w:p w:rsidR="00AF1EF3" w:rsidRPr="00A046E5" w:rsidRDefault="00AF1EF3" w:rsidP="00AF1EF3">
      <w:pPr>
        <w:pStyle w:val="af1"/>
        <w:spacing w:after="0" w:line="240" w:lineRule="auto"/>
        <w:ind w:left="0" w:firstLine="708"/>
        <w:jc w:val="both"/>
        <w:rPr>
          <w:rFonts w:ascii="Times New Roman" w:hAnsi="Times New Roman"/>
          <w:sz w:val="28"/>
          <w:szCs w:val="28"/>
          <w:lang w:val="ru-RU"/>
        </w:rPr>
      </w:pPr>
      <w:r w:rsidRPr="00A046E5">
        <w:rPr>
          <w:rFonts w:ascii="Times New Roman" w:hAnsi="Times New Roman"/>
          <w:sz w:val="28"/>
          <w:szCs w:val="28"/>
        </w:rPr>
        <w:t>По сравнению с 201</w:t>
      </w:r>
      <w:r w:rsidRPr="00A046E5">
        <w:rPr>
          <w:rFonts w:ascii="Times New Roman" w:hAnsi="Times New Roman"/>
          <w:sz w:val="28"/>
          <w:szCs w:val="28"/>
          <w:lang w:val="kk-KZ"/>
        </w:rPr>
        <w:t>6</w:t>
      </w:r>
      <w:r w:rsidRPr="00A046E5">
        <w:rPr>
          <w:rFonts w:ascii="Times New Roman" w:hAnsi="Times New Roman"/>
          <w:sz w:val="28"/>
          <w:szCs w:val="28"/>
        </w:rPr>
        <w:t xml:space="preserve"> год</w:t>
      </w:r>
      <w:r w:rsidRPr="00A046E5">
        <w:rPr>
          <w:rFonts w:ascii="Times New Roman" w:hAnsi="Times New Roman"/>
          <w:sz w:val="28"/>
          <w:szCs w:val="28"/>
          <w:lang w:val="ru-RU"/>
        </w:rPr>
        <w:t>ом</w:t>
      </w:r>
      <w:r w:rsidRPr="00A046E5">
        <w:rPr>
          <w:rFonts w:ascii="Times New Roman" w:hAnsi="Times New Roman"/>
          <w:sz w:val="28"/>
          <w:szCs w:val="28"/>
        </w:rPr>
        <w:t xml:space="preserve"> уровень осведомленности детей о своих правах увеличил</w:t>
      </w:r>
      <w:r w:rsidRPr="00A046E5">
        <w:rPr>
          <w:rFonts w:ascii="Times New Roman" w:hAnsi="Times New Roman"/>
          <w:sz w:val="28"/>
          <w:szCs w:val="28"/>
          <w:lang w:val="kk-KZ"/>
        </w:rPr>
        <w:t>ся</w:t>
      </w:r>
      <w:r w:rsidRPr="00A046E5">
        <w:rPr>
          <w:rFonts w:ascii="Times New Roman" w:hAnsi="Times New Roman"/>
          <w:sz w:val="28"/>
          <w:szCs w:val="28"/>
        </w:rPr>
        <w:t xml:space="preserve"> на</w:t>
      </w:r>
      <w:r w:rsidRPr="00A046E5">
        <w:rPr>
          <w:rFonts w:ascii="Times New Roman" w:hAnsi="Times New Roman"/>
          <w:sz w:val="28"/>
          <w:szCs w:val="28"/>
          <w:lang w:val="ru-RU"/>
        </w:rPr>
        <w:t xml:space="preserve"> 6,4%</w:t>
      </w:r>
      <w:r w:rsidRPr="00A046E5">
        <w:rPr>
          <w:rFonts w:ascii="Times New Roman" w:hAnsi="Times New Roman"/>
          <w:sz w:val="28"/>
          <w:szCs w:val="28"/>
        </w:rPr>
        <w:t xml:space="preserve"> (</w:t>
      </w:r>
      <w:r w:rsidRPr="00A046E5">
        <w:rPr>
          <w:rFonts w:ascii="Times New Roman" w:hAnsi="Times New Roman"/>
          <w:sz w:val="28"/>
          <w:szCs w:val="28"/>
          <w:lang w:val="ru-RU"/>
        </w:rPr>
        <w:t xml:space="preserve">в </w:t>
      </w:r>
      <w:r w:rsidRPr="00A046E5">
        <w:rPr>
          <w:rFonts w:ascii="Times New Roman" w:hAnsi="Times New Roman"/>
          <w:sz w:val="28"/>
          <w:szCs w:val="28"/>
        </w:rPr>
        <w:t>201</w:t>
      </w:r>
      <w:r w:rsidRPr="00A046E5">
        <w:rPr>
          <w:rFonts w:ascii="Times New Roman" w:hAnsi="Times New Roman"/>
          <w:sz w:val="28"/>
          <w:szCs w:val="28"/>
          <w:lang w:val="kk-KZ"/>
        </w:rPr>
        <w:t>6</w:t>
      </w:r>
      <w:r w:rsidRPr="00A046E5">
        <w:rPr>
          <w:rFonts w:ascii="Times New Roman" w:hAnsi="Times New Roman"/>
          <w:sz w:val="28"/>
          <w:szCs w:val="28"/>
        </w:rPr>
        <w:t xml:space="preserve"> г</w:t>
      </w:r>
      <w:r w:rsidRPr="00A046E5">
        <w:rPr>
          <w:rFonts w:ascii="Times New Roman" w:hAnsi="Times New Roman"/>
          <w:sz w:val="28"/>
          <w:szCs w:val="28"/>
          <w:lang w:val="ru-RU"/>
        </w:rPr>
        <w:t xml:space="preserve">оду </w:t>
      </w:r>
      <w:r w:rsidRPr="00A046E5">
        <w:rPr>
          <w:rFonts w:ascii="Times New Roman" w:hAnsi="Times New Roman"/>
          <w:sz w:val="28"/>
          <w:szCs w:val="28"/>
        </w:rPr>
        <w:t xml:space="preserve">– </w:t>
      </w:r>
      <w:r w:rsidRPr="00A046E5">
        <w:rPr>
          <w:rFonts w:ascii="Times New Roman" w:hAnsi="Times New Roman"/>
          <w:sz w:val="28"/>
          <w:szCs w:val="28"/>
          <w:lang w:val="ru-RU"/>
        </w:rPr>
        <w:t>69,8</w:t>
      </w:r>
      <w:r w:rsidRPr="00A046E5">
        <w:rPr>
          <w:rFonts w:ascii="Times New Roman" w:hAnsi="Times New Roman"/>
          <w:sz w:val="28"/>
          <w:szCs w:val="28"/>
        </w:rPr>
        <w:t>%</w:t>
      </w:r>
      <w:r w:rsidRPr="00A046E5">
        <w:rPr>
          <w:rFonts w:ascii="Times New Roman" w:hAnsi="Times New Roman"/>
          <w:sz w:val="28"/>
          <w:szCs w:val="28"/>
          <w:lang w:val="ru-RU"/>
        </w:rPr>
        <w:t xml:space="preserve">, в 2017 году – 73,9 %, в </w:t>
      </w:r>
      <w:r w:rsidRPr="00A046E5">
        <w:rPr>
          <w:rFonts w:ascii="Times New Roman" w:hAnsi="Times New Roman"/>
          <w:sz w:val="28"/>
          <w:szCs w:val="28"/>
        </w:rPr>
        <w:t>201</w:t>
      </w:r>
      <w:r w:rsidRPr="00A046E5">
        <w:rPr>
          <w:rFonts w:ascii="Times New Roman" w:hAnsi="Times New Roman"/>
          <w:sz w:val="28"/>
          <w:szCs w:val="28"/>
          <w:lang w:val="kk-KZ"/>
        </w:rPr>
        <w:t>8</w:t>
      </w:r>
      <w:r w:rsidRPr="00A046E5">
        <w:rPr>
          <w:rFonts w:ascii="Times New Roman" w:hAnsi="Times New Roman"/>
          <w:sz w:val="28"/>
          <w:szCs w:val="28"/>
        </w:rPr>
        <w:t xml:space="preserve"> г</w:t>
      </w:r>
      <w:r w:rsidRPr="00A046E5">
        <w:rPr>
          <w:rFonts w:ascii="Times New Roman" w:hAnsi="Times New Roman"/>
          <w:sz w:val="28"/>
          <w:szCs w:val="28"/>
          <w:lang w:val="ru-RU"/>
        </w:rPr>
        <w:t>оду</w:t>
      </w:r>
      <w:r w:rsidRPr="00A046E5">
        <w:rPr>
          <w:rFonts w:ascii="Times New Roman" w:hAnsi="Times New Roman"/>
          <w:sz w:val="28"/>
          <w:szCs w:val="28"/>
        </w:rPr>
        <w:t xml:space="preserve"> – </w:t>
      </w:r>
      <w:r w:rsidRPr="00A046E5">
        <w:rPr>
          <w:rFonts w:ascii="Times New Roman" w:hAnsi="Times New Roman"/>
          <w:sz w:val="28"/>
          <w:szCs w:val="28"/>
          <w:lang w:val="ru-RU"/>
        </w:rPr>
        <w:t xml:space="preserve">76,2 </w:t>
      </w:r>
      <w:r w:rsidRPr="00A046E5">
        <w:rPr>
          <w:rFonts w:ascii="Times New Roman" w:hAnsi="Times New Roman"/>
          <w:sz w:val="28"/>
          <w:szCs w:val="28"/>
        </w:rPr>
        <w:t>%</w:t>
      </w:r>
      <w:r w:rsidRPr="00A046E5">
        <w:rPr>
          <w:rFonts w:ascii="Times New Roman" w:hAnsi="Times New Roman"/>
          <w:sz w:val="28"/>
          <w:szCs w:val="28"/>
          <w:lang w:val="ru-RU"/>
        </w:rPr>
        <w:t>).</w:t>
      </w:r>
    </w:p>
    <w:p w:rsidR="00AF1EF3" w:rsidRPr="00A046E5" w:rsidRDefault="00AF1EF3" w:rsidP="00AF1EF3">
      <w:pPr>
        <w:ind w:firstLine="567"/>
        <w:jc w:val="both"/>
        <w:rPr>
          <w:sz w:val="28"/>
          <w:szCs w:val="28"/>
        </w:rPr>
      </w:pPr>
      <w:r w:rsidRPr="00A046E5">
        <w:rPr>
          <w:rFonts w:eastAsia="Calibri"/>
          <w:sz w:val="28"/>
          <w:szCs w:val="28"/>
        </w:rPr>
        <w:t xml:space="preserve">В рамках программы «Всеобуч» проводится работа по </w:t>
      </w:r>
      <w:r w:rsidRPr="00C40EBA">
        <w:rPr>
          <w:rFonts w:eastAsia="Calibri"/>
          <w:sz w:val="28"/>
          <w:szCs w:val="28"/>
        </w:rPr>
        <w:t>выявлению детей, не посещающих школу, и принимаютс</w:t>
      </w:r>
      <w:r w:rsidR="00CB61A5" w:rsidRPr="00C40EBA">
        <w:rPr>
          <w:rFonts w:eastAsia="Calibri"/>
          <w:sz w:val="28"/>
          <w:szCs w:val="28"/>
        </w:rPr>
        <w:t>я меры по их возвращению. В 2019</w:t>
      </w:r>
      <w:r w:rsidRPr="00C40EBA">
        <w:rPr>
          <w:rFonts w:eastAsia="Calibri"/>
          <w:sz w:val="28"/>
          <w:szCs w:val="28"/>
        </w:rPr>
        <w:t xml:space="preserve"> г. число детей, не посещавших школу 10 и более дней без ува</w:t>
      </w:r>
      <w:r w:rsidR="00CB61A5" w:rsidRPr="00C40EBA">
        <w:rPr>
          <w:rFonts w:eastAsia="Calibri"/>
          <w:sz w:val="28"/>
          <w:szCs w:val="28"/>
        </w:rPr>
        <w:t>жительной причины, составило 197</w:t>
      </w:r>
      <w:r w:rsidRPr="00C40EBA">
        <w:rPr>
          <w:rFonts w:eastAsia="Calibri"/>
          <w:sz w:val="28"/>
          <w:szCs w:val="28"/>
        </w:rPr>
        <w:t xml:space="preserve"> ребенка (2016 г. - 547, 2017 г. </w:t>
      </w:r>
      <w:r w:rsidR="00CB61A5" w:rsidRPr="00C40EBA">
        <w:rPr>
          <w:rFonts w:eastAsia="Calibri"/>
          <w:sz w:val="28"/>
          <w:szCs w:val="28"/>
        </w:rPr>
        <w:t>–</w:t>
      </w:r>
      <w:r w:rsidRPr="00C40EBA">
        <w:rPr>
          <w:rFonts w:eastAsia="Calibri"/>
          <w:sz w:val="28"/>
          <w:szCs w:val="28"/>
        </w:rPr>
        <w:t xml:space="preserve"> 277</w:t>
      </w:r>
      <w:r w:rsidR="00CB61A5" w:rsidRPr="00C40EBA">
        <w:rPr>
          <w:rFonts w:eastAsia="Calibri"/>
          <w:sz w:val="28"/>
          <w:szCs w:val="28"/>
        </w:rPr>
        <w:t>, 2018 г. -318</w:t>
      </w:r>
      <w:r w:rsidRPr="00C40EBA">
        <w:rPr>
          <w:rFonts w:eastAsia="Calibri"/>
          <w:sz w:val="28"/>
          <w:szCs w:val="28"/>
        </w:rPr>
        <w:t xml:space="preserve"> ), из них во</w:t>
      </w:r>
      <w:r w:rsidR="00CB61A5" w:rsidRPr="00C40EBA">
        <w:rPr>
          <w:rFonts w:eastAsia="Calibri"/>
          <w:sz w:val="28"/>
          <w:szCs w:val="28"/>
        </w:rPr>
        <w:t>звращены в школу 73</w:t>
      </w:r>
      <w:r w:rsidRPr="00C40EBA">
        <w:rPr>
          <w:rFonts w:eastAsia="Calibri"/>
          <w:sz w:val="28"/>
          <w:szCs w:val="28"/>
        </w:rPr>
        <w:t xml:space="preserve"> ребенка (2016 г. - 363, 2017 г. </w:t>
      </w:r>
      <w:r w:rsidR="00037435" w:rsidRPr="00C40EBA">
        <w:rPr>
          <w:rFonts w:eastAsia="Calibri"/>
          <w:sz w:val="28"/>
          <w:szCs w:val="28"/>
        </w:rPr>
        <w:t>–</w:t>
      </w:r>
      <w:r w:rsidRPr="00C40EBA">
        <w:rPr>
          <w:rFonts w:eastAsia="Calibri"/>
          <w:sz w:val="28"/>
          <w:szCs w:val="28"/>
        </w:rPr>
        <w:t xml:space="preserve"> 98</w:t>
      </w:r>
      <w:r w:rsidR="00037435" w:rsidRPr="00C40EBA">
        <w:rPr>
          <w:rFonts w:eastAsia="Calibri"/>
          <w:sz w:val="28"/>
          <w:szCs w:val="28"/>
        </w:rPr>
        <w:t>, 2018г.-174</w:t>
      </w:r>
      <w:r w:rsidRPr="00C40EBA">
        <w:rPr>
          <w:rFonts w:eastAsia="Calibri"/>
          <w:sz w:val="28"/>
          <w:szCs w:val="28"/>
        </w:rPr>
        <w:t xml:space="preserve"> ).</w:t>
      </w:r>
      <w:r w:rsidRPr="00A046E5">
        <w:rPr>
          <w:rFonts w:eastAsia="Calibri"/>
          <w:sz w:val="28"/>
          <w:szCs w:val="28"/>
        </w:rPr>
        <w:t xml:space="preserve"> </w:t>
      </w:r>
    </w:p>
    <w:p w:rsidR="00AF1EF3" w:rsidRPr="00A046E5" w:rsidRDefault="00AF1EF3" w:rsidP="00AF1EF3">
      <w:pPr>
        <w:pStyle w:val="af1"/>
        <w:spacing w:after="0" w:line="240" w:lineRule="auto"/>
        <w:ind w:left="0" w:firstLine="708"/>
        <w:jc w:val="both"/>
        <w:rPr>
          <w:rFonts w:ascii="Times New Roman" w:hAnsi="Times New Roman"/>
          <w:strike/>
          <w:sz w:val="28"/>
          <w:szCs w:val="28"/>
          <w:lang w:val="ru-RU"/>
        </w:rPr>
      </w:pPr>
      <w:r w:rsidRPr="00A046E5">
        <w:rPr>
          <w:rFonts w:ascii="Times New Roman" w:hAnsi="Times New Roman"/>
          <w:sz w:val="28"/>
          <w:szCs w:val="28"/>
          <w:lang w:val="ru-RU"/>
        </w:rPr>
        <w:lastRenderedPageBreak/>
        <w:t>Для реализации пр</w:t>
      </w:r>
      <w:r w:rsidR="00037435">
        <w:rPr>
          <w:rFonts w:ascii="Times New Roman" w:hAnsi="Times New Roman"/>
          <w:sz w:val="28"/>
          <w:szCs w:val="28"/>
          <w:lang w:val="ru-RU"/>
        </w:rPr>
        <w:t>ава на доступ к образованию 99,9</w:t>
      </w:r>
      <w:r w:rsidRPr="00A046E5">
        <w:rPr>
          <w:rFonts w:ascii="Times New Roman" w:hAnsi="Times New Roman"/>
          <w:sz w:val="28"/>
          <w:szCs w:val="28"/>
          <w:lang w:val="ru-RU"/>
        </w:rPr>
        <w:t xml:space="preserve">% школьников, проживающих в отдаленных населенных пунктах, обеспечены качественным и безопасным подвозом (в 2016 году - 97,8%, в 2017 году - </w:t>
      </w:r>
      <w:r w:rsidRPr="00A046E5">
        <w:rPr>
          <w:rFonts w:ascii="Times New Roman" w:hAnsi="Times New Roman"/>
          <w:sz w:val="28"/>
          <w:szCs w:val="28"/>
        </w:rPr>
        <w:t>9</w:t>
      </w:r>
      <w:r w:rsidRPr="00A046E5">
        <w:rPr>
          <w:rFonts w:ascii="Times New Roman" w:hAnsi="Times New Roman"/>
          <w:sz w:val="28"/>
          <w:szCs w:val="28"/>
          <w:lang w:val="ru-RU"/>
        </w:rPr>
        <w:t>7,5</w:t>
      </w:r>
      <w:r w:rsidRPr="00A046E5">
        <w:rPr>
          <w:rFonts w:ascii="Times New Roman" w:hAnsi="Times New Roman"/>
          <w:sz w:val="28"/>
          <w:szCs w:val="28"/>
        </w:rPr>
        <w:t>%</w:t>
      </w:r>
      <w:r w:rsidRPr="00A046E5">
        <w:rPr>
          <w:rFonts w:ascii="Times New Roman" w:hAnsi="Times New Roman"/>
          <w:sz w:val="28"/>
          <w:szCs w:val="28"/>
          <w:lang w:val="ru-RU"/>
        </w:rPr>
        <w:t>).</w:t>
      </w:r>
    </w:p>
    <w:p w:rsidR="00AF1EF3" w:rsidRPr="00A046E5" w:rsidRDefault="00AF1EF3" w:rsidP="00AF1EF3">
      <w:pPr>
        <w:ind w:firstLine="567"/>
        <w:jc w:val="both"/>
        <w:rPr>
          <w:sz w:val="28"/>
          <w:szCs w:val="28"/>
        </w:rPr>
      </w:pPr>
      <w:r w:rsidRPr="00A046E5">
        <w:rPr>
          <w:sz w:val="28"/>
          <w:szCs w:val="28"/>
        </w:rPr>
        <w:t xml:space="preserve">Горячее питание организовано для 94,7 % обучающихся школ страны. Бесплатным школьным питанием обеспечены 96,4% отдельных категорий обучающихся </w:t>
      </w:r>
      <w:r w:rsidRPr="00A046E5">
        <w:rPr>
          <w:rFonts w:eastAsia="Calibri"/>
          <w:sz w:val="28"/>
          <w:szCs w:val="28"/>
        </w:rPr>
        <w:t>(в их числе дети-сироты, дети, оставшиеся без попечения родителей, дети из малообеспеченных семей и др.)</w:t>
      </w:r>
      <w:r w:rsidRPr="00A046E5">
        <w:rPr>
          <w:sz w:val="28"/>
          <w:szCs w:val="28"/>
        </w:rPr>
        <w:t xml:space="preserve">. </w:t>
      </w:r>
    </w:p>
    <w:p w:rsidR="00AF1EF3" w:rsidRPr="00A046E5" w:rsidRDefault="00AF1EF3" w:rsidP="00AF1EF3">
      <w:pPr>
        <w:tabs>
          <w:tab w:val="left" w:pos="0"/>
        </w:tabs>
        <w:ind w:firstLine="709"/>
        <w:jc w:val="both"/>
        <w:rPr>
          <w:rFonts w:eastAsia="Calibri"/>
          <w:sz w:val="28"/>
          <w:szCs w:val="28"/>
        </w:rPr>
      </w:pPr>
      <w:r w:rsidRPr="00A046E5">
        <w:rPr>
          <w:rFonts w:eastAsia="Calibri"/>
          <w:sz w:val="28"/>
          <w:szCs w:val="28"/>
        </w:rPr>
        <w:t xml:space="preserve">Одним из направлений государственной политики в области защиты прав детей является снижение социального сиротства. </w:t>
      </w:r>
    </w:p>
    <w:p w:rsidR="00AF1EF3" w:rsidRPr="00A046E5" w:rsidRDefault="00AF1EF3" w:rsidP="00AF1EF3">
      <w:pPr>
        <w:tabs>
          <w:tab w:val="num" w:pos="567"/>
        </w:tabs>
        <w:ind w:firstLine="708"/>
        <w:jc w:val="both"/>
        <w:rPr>
          <w:rStyle w:val="s0"/>
          <w:color w:val="auto"/>
          <w:sz w:val="28"/>
          <w:szCs w:val="28"/>
        </w:rPr>
      </w:pPr>
      <w:r w:rsidRPr="00A046E5">
        <w:rPr>
          <w:sz w:val="28"/>
          <w:szCs w:val="28"/>
        </w:rPr>
        <w:t>Ведется работа по сокращению количества воспитанников детских домов. Введено материальное стимулирование всех форм устройства детей в семьи.</w:t>
      </w:r>
    </w:p>
    <w:p w:rsidR="00AF1EF3" w:rsidRPr="00A046E5" w:rsidRDefault="00006BC2" w:rsidP="00AF1EF3">
      <w:pPr>
        <w:pStyle w:val="af3"/>
        <w:ind w:firstLine="709"/>
        <w:jc w:val="both"/>
        <w:rPr>
          <w:strike/>
        </w:rPr>
      </w:pPr>
      <w:r w:rsidRPr="00C40EBA">
        <w:rPr>
          <w:rStyle w:val="s0"/>
          <w:color w:val="auto"/>
          <w:sz w:val="28"/>
          <w:szCs w:val="28"/>
        </w:rPr>
        <w:t>Из  24,5</w:t>
      </w:r>
      <w:r w:rsidR="00AF1EF3" w:rsidRPr="00C40EBA">
        <w:rPr>
          <w:rStyle w:val="s0"/>
          <w:color w:val="auto"/>
          <w:sz w:val="28"/>
          <w:szCs w:val="28"/>
        </w:rPr>
        <w:t xml:space="preserve"> тыс. детей-сирот и детей, оставшихся без попечения родителей,</w:t>
      </w:r>
      <w:r w:rsidR="00AF1EF3" w:rsidRPr="00C40EBA">
        <w:rPr>
          <w:rStyle w:val="s0"/>
          <w:color w:val="auto"/>
          <w:sz w:val="28"/>
          <w:szCs w:val="28"/>
          <w:lang w:val="kk-KZ"/>
        </w:rPr>
        <w:t xml:space="preserve"> </w:t>
      </w:r>
      <w:r w:rsidRPr="00C40EBA">
        <w:rPr>
          <w:rStyle w:val="s0"/>
          <w:color w:val="auto"/>
          <w:sz w:val="28"/>
          <w:szCs w:val="28"/>
        </w:rPr>
        <w:t>19,9</w:t>
      </w:r>
      <w:r w:rsidR="00AF1EF3" w:rsidRPr="00C40EBA">
        <w:rPr>
          <w:rStyle w:val="s0"/>
          <w:color w:val="auto"/>
          <w:sz w:val="28"/>
          <w:szCs w:val="28"/>
        </w:rPr>
        <w:t xml:space="preserve">  тыс. -  охвачены альтернативными формами семейного устройства (опека, попечительство, патронат) (в 2016 году - 21, 2 тыс., в 2017 году - 21, 0 тыс.</w:t>
      </w:r>
      <w:r w:rsidRPr="00C40EBA">
        <w:rPr>
          <w:rStyle w:val="s0"/>
          <w:color w:val="auto"/>
          <w:sz w:val="28"/>
          <w:szCs w:val="28"/>
        </w:rPr>
        <w:t xml:space="preserve"> 2018 году – 25,4 тыс. </w:t>
      </w:r>
      <w:r w:rsidR="00AF1EF3" w:rsidRPr="00C40EBA">
        <w:rPr>
          <w:rStyle w:val="s0"/>
          <w:color w:val="auto"/>
          <w:sz w:val="28"/>
          <w:szCs w:val="28"/>
        </w:rPr>
        <w:t>).</w:t>
      </w:r>
    </w:p>
    <w:p w:rsidR="00AF1EF3" w:rsidRPr="00C40EBA" w:rsidRDefault="00AF1EF3" w:rsidP="00AF1EF3">
      <w:pPr>
        <w:tabs>
          <w:tab w:val="left" w:pos="0"/>
        </w:tabs>
        <w:ind w:firstLine="709"/>
        <w:jc w:val="both"/>
        <w:rPr>
          <w:rFonts w:eastAsia="Calibri"/>
          <w:color w:val="auto"/>
          <w:sz w:val="28"/>
          <w:szCs w:val="28"/>
        </w:rPr>
      </w:pPr>
      <w:r w:rsidRPr="00A046E5">
        <w:rPr>
          <w:rFonts w:eastAsia="Calibri"/>
          <w:color w:val="auto"/>
          <w:sz w:val="28"/>
          <w:szCs w:val="28"/>
        </w:rPr>
        <w:t>Наблюдается тенденция снижения контингента организаций для детей-сирот и детей, оставшихся без попечения родителей (2016 г. - 7236 .,</w:t>
      </w:r>
      <w:r w:rsidR="00A00881">
        <w:rPr>
          <w:rFonts w:eastAsia="Calibri"/>
          <w:color w:val="auto"/>
          <w:sz w:val="28"/>
          <w:szCs w:val="28"/>
        </w:rPr>
        <w:t xml:space="preserve"> 2017 г. - 6223, 2018 г. – </w:t>
      </w:r>
      <w:r w:rsidR="00A00881" w:rsidRPr="00C40EBA">
        <w:rPr>
          <w:rFonts w:eastAsia="Calibri"/>
          <w:color w:val="auto"/>
          <w:sz w:val="28"/>
          <w:szCs w:val="28"/>
        </w:rPr>
        <w:t>5044, 2019г</w:t>
      </w:r>
      <w:r w:rsidR="00D744CE" w:rsidRPr="00C40EBA">
        <w:rPr>
          <w:rFonts w:eastAsia="Calibri"/>
          <w:color w:val="auto"/>
          <w:sz w:val="28"/>
          <w:szCs w:val="28"/>
        </w:rPr>
        <w:t>. - 4622</w:t>
      </w:r>
      <w:r w:rsidRPr="00C40EBA">
        <w:rPr>
          <w:rFonts w:eastAsia="Calibri"/>
          <w:color w:val="auto"/>
          <w:sz w:val="28"/>
          <w:szCs w:val="28"/>
        </w:rPr>
        <w:t xml:space="preserve">). </w:t>
      </w:r>
    </w:p>
    <w:p w:rsidR="00AF1EF3" w:rsidRPr="00C40EBA" w:rsidRDefault="00AF1EF3" w:rsidP="00AF1EF3">
      <w:pPr>
        <w:pStyle w:val="13"/>
        <w:ind w:firstLine="708"/>
        <w:jc w:val="both"/>
        <w:rPr>
          <w:rFonts w:ascii="Times New Roman" w:hAnsi="Times New Roman" w:cs="Times New Roman"/>
          <w:sz w:val="28"/>
          <w:szCs w:val="28"/>
        </w:rPr>
      </w:pPr>
      <w:r w:rsidRPr="00C40EBA">
        <w:rPr>
          <w:rFonts w:ascii="Times New Roman" w:hAnsi="Times New Roman" w:cs="Times New Roman"/>
          <w:sz w:val="28"/>
          <w:szCs w:val="28"/>
        </w:rPr>
        <w:t xml:space="preserve">Функционируют ИС «Республиканский банк данных детей-сирот и детей, оставшихся без попечения родителей, и лиц, желающих принять детей на воспитание в свои семьи» и во всех детдомах попечительские советы. </w:t>
      </w:r>
    </w:p>
    <w:p w:rsidR="00AF1EF3" w:rsidRPr="00C40EBA" w:rsidRDefault="00AF1EF3" w:rsidP="00AF1EF3">
      <w:pPr>
        <w:tabs>
          <w:tab w:val="left" w:pos="0"/>
        </w:tabs>
        <w:ind w:firstLine="709"/>
        <w:jc w:val="both"/>
        <w:rPr>
          <w:rFonts w:eastAsia="Calibri"/>
          <w:color w:val="auto"/>
          <w:sz w:val="28"/>
          <w:szCs w:val="28"/>
        </w:rPr>
      </w:pPr>
      <w:r w:rsidRPr="00C40EBA">
        <w:rPr>
          <w:color w:val="auto"/>
          <w:sz w:val="28"/>
          <w:szCs w:val="28"/>
        </w:rPr>
        <w:t>Ведется работа по трансформации детских домов в детские дома семейного типа, центры поддержки детей.</w:t>
      </w:r>
    </w:p>
    <w:p w:rsidR="00AF1EF3" w:rsidRPr="00A046E5" w:rsidRDefault="00D744CE" w:rsidP="00AF1EF3">
      <w:pPr>
        <w:tabs>
          <w:tab w:val="left" w:pos="0"/>
        </w:tabs>
        <w:ind w:firstLine="709"/>
        <w:jc w:val="both"/>
        <w:rPr>
          <w:rFonts w:eastAsia="Calibri"/>
          <w:sz w:val="28"/>
          <w:szCs w:val="28"/>
        </w:rPr>
      </w:pPr>
      <w:r w:rsidRPr="00C40EBA">
        <w:rPr>
          <w:rFonts w:eastAsia="Calibri"/>
          <w:color w:val="auto"/>
          <w:sz w:val="28"/>
          <w:szCs w:val="28"/>
        </w:rPr>
        <w:t>В 2019</w:t>
      </w:r>
      <w:r w:rsidR="00AF1EF3" w:rsidRPr="00C40EBA">
        <w:rPr>
          <w:rFonts w:eastAsia="Calibri"/>
          <w:color w:val="auto"/>
          <w:sz w:val="28"/>
          <w:szCs w:val="28"/>
        </w:rPr>
        <w:t xml:space="preserve"> году сеть та</w:t>
      </w:r>
      <w:r w:rsidRPr="00C40EBA">
        <w:rPr>
          <w:rFonts w:eastAsia="Calibri"/>
          <w:color w:val="auto"/>
          <w:sz w:val="28"/>
          <w:szCs w:val="28"/>
        </w:rPr>
        <w:t>ких организаций сокращена до 107</w:t>
      </w:r>
      <w:r w:rsidR="00AF1EF3" w:rsidRPr="00C40EBA">
        <w:rPr>
          <w:rFonts w:eastAsia="Calibri"/>
          <w:color w:val="auto"/>
          <w:sz w:val="28"/>
          <w:szCs w:val="28"/>
        </w:rPr>
        <w:t xml:space="preserve"> единиц. (2016 г. – 140, 2017г.-138</w:t>
      </w:r>
      <w:r w:rsidRPr="00C40EBA">
        <w:rPr>
          <w:rFonts w:eastAsia="Calibri"/>
          <w:color w:val="auto"/>
          <w:sz w:val="28"/>
          <w:szCs w:val="28"/>
        </w:rPr>
        <w:t>, 2018г. - 119</w:t>
      </w:r>
      <w:r w:rsidR="00AF1EF3" w:rsidRPr="00C40EBA">
        <w:rPr>
          <w:rFonts w:eastAsia="Calibri"/>
          <w:color w:val="auto"/>
          <w:sz w:val="28"/>
          <w:szCs w:val="28"/>
        </w:rPr>
        <w:t xml:space="preserve">) </w:t>
      </w:r>
      <w:r w:rsidR="00AF1EF3" w:rsidRPr="00C40EBA">
        <w:rPr>
          <w:rFonts w:eastAsia="Calibri"/>
          <w:sz w:val="28"/>
          <w:szCs w:val="28"/>
        </w:rPr>
        <w:t>путем закрытия, объединения с центрами адаптации несовершеннолетних (ЦАН) и</w:t>
      </w:r>
      <w:r w:rsidR="00AF1EF3" w:rsidRPr="00A046E5">
        <w:rPr>
          <w:rFonts w:eastAsia="Calibri"/>
          <w:sz w:val="28"/>
          <w:szCs w:val="28"/>
        </w:rPr>
        <w:t xml:space="preserve"> реорганизации в центры поддержки детей, находящихся в трудной жизненной ситуации.</w:t>
      </w:r>
    </w:p>
    <w:p w:rsidR="00AF1EF3" w:rsidRPr="00A046E5" w:rsidRDefault="00AF1EF3" w:rsidP="00AF1EF3">
      <w:pPr>
        <w:ind w:firstLine="709"/>
        <w:jc w:val="both"/>
        <w:rPr>
          <w:color w:val="auto"/>
          <w:sz w:val="28"/>
          <w:szCs w:val="28"/>
          <w:lang w:val="kk-KZ"/>
        </w:rPr>
      </w:pPr>
      <w:r w:rsidRPr="00A046E5">
        <w:rPr>
          <w:color w:val="auto"/>
          <w:sz w:val="28"/>
          <w:szCs w:val="28"/>
          <w:lang w:val="kk-KZ"/>
        </w:rPr>
        <w:t>В республике действуют 12 Центров адаптации несовершеннолетних,                16 Центров поддержки семьи, в которых оказываются действенная консультативная, правовая, психологическая, педагогическая помощь родителям (законным представителям) и детям, оказавшимся в трудной жизненной ситуации. За последние три года оказана помощь более 10 тыс.  родителям и детям.</w:t>
      </w:r>
    </w:p>
    <w:p w:rsidR="00AF1EF3" w:rsidRPr="00A046E5" w:rsidRDefault="00AF1EF3" w:rsidP="00AF1EF3">
      <w:pPr>
        <w:autoSpaceDE w:val="0"/>
        <w:autoSpaceDN w:val="0"/>
        <w:adjustRightInd w:val="0"/>
        <w:ind w:firstLine="567"/>
        <w:jc w:val="both"/>
        <w:outlineLvl w:val="2"/>
        <w:rPr>
          <w:color w:val="auto"/>
          <w:sz w:val="28"/>
          <w:szCs w:val="28"/>
        </w:rPr>
      </w:pPr>
      <w:r w:rsidRPr="00A046E5">
        <w:rPr>
          <w:color w:val="auto"/>
          <w:sz w:val="28"/>
          <w:szCs w:val="28"/>
        </w:rPr>
        <w:t xml:space="preserve">Для социально-психологической реабилитации несовершеннолетних с девиантным поведением действуют 7 специальных организаций образования </w:t>
      </w:r>
      <w:r w:rsidRPr="00A046E5">
        <w:rPr>
          <w:color w:val="auto"/>
          <w:sz w:val="28"/>
          <w:szCs w:val="28"/>
          <w:lang w:val="kk-KZ"/>
        </w:rPr>
        <w:t>и 1 организация образования с особым режимом содержания</w:t>
      </w:r>
      <w:r w:rsidRPr="00A046E5">
        <w:rPr>
          <w:color w:val="auto"/>
          <w:sz w:val="28"/>
          <w:szCs w:val="28"/>
        </w:rPr>
        <w:t>.</w:t>
      </w:r>
    </w:p>
    <w:p w:rsidR="00AF1EF3" w:rsidRPr="00A046E5" w:rsidRDefault="00AF1EF3" w:rsidP="00AF1EF3">
      <w:pPr>
        <w:tabs>
          <w:tab w:val="left" w:pos="0"/>
        </w:tabs>
        <w:ind w:firstLine="709"/>
        <w:jc w:val="both"/>
        <w:rPr>
          <w:rFonts w:eastAsia="Calibri"/>
          <w:sz w:val="28"/>
          <w:szCs w:val="28"/>
        </w:rPr>
      </w:pPr>
      <w:r w:rsidRPr="00A046E5">
        <w:rPr>
          <w:sz w:val="28"/>
          <w:szCs w:val="28"/>
        </w:rPr>
        <w:t xml:space="preserve">Уделяется важное внимание профилактике безнадзорности и </w:t>
      </w:r>
      <w:r w:rsidRPr="00C40EBA">
        <w:rPr>
          <w:sz w:val="28"/>
          <w:szCs w:val="28"/>
        </w:rPr>
        <w:t xml:space="preserve">беспризорности. </w:t>
      </w:r>
      <w:r w:rsidR="00C84B49" w:rsidRPr="00C40EBA">
        <w:rPr>
          <w:rFonts w:eastAsia="Calibri"/>
          <w:sz w:val="28"/>
          <w:szCs w:val="28"/>
        </w:rPr>
        <w:t>В 2019 году 96,5</w:t>
      </w:r>
      <w:r w:rsidRPr="00C40EBA">
        <w:rPr>
          <w:rFonts w:eastAsia="Calibri"/>
          <w:sz w:val="28"/>
          <w:szCs w:val="28"/>
        </w:rPr>
        <w:t>% детей, находящихся</w:t>
      </w:r>
      <w:r w:rsidRPr="00A046E5">
        <w:rPr>
          <w:rFonts w:eastAsia="Calibri"/>
          <w:sz w:val="28"/>
          <w:szCs w:val="28"/>
        </w:rPr>
        <w:t xml:space="preserve"> в трудной жизненной ситуации, охвачено летним отдыхом и оздоровлением. 84% из 6953 несовершеннолетних воспитанников ЦАНов (из которых 5830 – безнадзорные и беспризорные дети) в результате проведенной работы возвращено в семьи.</w:t>
      </w:r>
    </w:p>
    <w:p w:rsidR="00DF45B3" w:rsidRPr="00A046E5" w:rsidRDefault="00DF45B3" w:rsidP="00DF45B3">
      <w:pPr>
        <w:pStyle w:val="af1"/>
        <w:spacing w:after="0" w:line="240" w:lineRule="auto"/>
        <w:ind w:left="0" w:firstLine="709"/>
        <w:jc w:val="both"/>
        <w:rPr>
          <w:rStyle w:val="s0"/>
          <w:color w:val="auto"/>
          <w:sz w:val="28"/>
          <w:szCs w:val="28"/>
          <w:lang w:val="ru-RU"/>
        </w:rPr>
      </w:pPr>
      <w:r w:rsidRPr="00A046E5">
        <w:rPr>
          <w:rStyle w:val="s0"/>
          <w:color w:val="auto"/>
          <w:sz w:val="28"/>
          <w:szCs w:val="28"/>
          <w:lang w:val="ru-RU"/>
        </w:rPr>
        <w:t>1.2) Анализ основных проблем</w:t>
      </w:r>
    </w:p>
    <w:p w:rsidR="00DF45B3" w:rsidRPr="00402787" w:rsidRDefault="00DF45B3" w:rsidP="00DF45B3">
      <w:pPr>
        <w:pStyle w:val="af1"/>
        <w:spacing w:after="0" w:line="240" w:lineRule="auto"/>
        <w:ind w:left="0" w:firstLine="709"/>
        <w:jc w:val="both"/>
        <w:rPr>
          <w:rStyle w:val="s0"/>
          <w:i/>
          <w:color w:val="auto"/>
          <w:sz w:val="28"/>
          <w:szCs w:val="28"/>
          <w:lang w:val="ru-RU"/>
        </w:rPr>
      </w:pPr>
      <w:r w:rsidRPr="00A046E5">
        <w:rPr>
          <w:rStyle w:val="s0"/>
          <w:i/>
          <w:color w:val="auto"/>
          <w:sz w:val="28"/>
          <w:szCs w:val="28"/>
          <w:lang w:val="ru-RU"/>
        </w:rPr>
        <w:lastRenderedPageBreak/>
        <w:t>1. Низкий охват детей в возрасте от</w:t>
      </w:r>
      <w:r w:rsidRPr="00402787">
        <w:rPr>
          <w:rStyle w:val="s0"/>
          <w:i/>
          <w:color w:val="auto"/>
          <w:sz w:val="28"/>
          <w:szCs w:val="28"/>
          <w:lang w:val="ru-RU"/>
        </w:rPr>
        <w:t xml:space="preserve"> 1 года до 3 лет </w:t>
      </w:r>
      <w:r w:rsidRPr="00402787">
        <w:rPr>
          <w:rStyle w:val="s0"/>
          <w:i/>
          <w:color w:val="auto"/>
          <w:sz w:val="28"/>
          <w:szCs w:val="28"/>
        </w:rPr>
        <w:t>дошкольным воспитанием и обучением</w:t>
      </w:r>
      <w:r w:rsidRPr="00402787">
        <w:rPr>
          <w:rStyle w:val="s0"/>
          <w:i/>
          <w:color w:val="auto"/>
          <w:sz w:val="28"/>
          <w:szCs w:val="28"/>
          <w:lang w:val="ru-RU"/>
        </w:rPr>
        <w:t xml:space="preserve">. </w:t>
      </w:r>
    </w:p>
    <w:p w:rsidR="00DF45B3" w:rsidRPr="00402787" w:rsidRDefault="00DF45B3" w:rsidP="00DF45B3">
      <w:pPr>
        <w:autoSpaceDE w:val="0"/>
        <w:autoSpaceDN w:val="0"/>
        <w:adjustRightInd w:val="0"/>
        <w:ind w:firstLine="709"/>
        <w:jc w:val="both"/>
        <w:rPr>
          <w:color w:val="auto"/>
          <w:sz w:val="28"/>
          <w:szCs w:val="28"/>
        </w:rPr>
      </w:pPr>
      <w:r w:rsidRPr="00402787">
        <w:rPr>
          <w:color w:val="auto"/>
          <w:sz w:val="28"/>
          <w:szCs w:val="28"/>
        </w:rPr>
        <w:t>В 201</w:t>
      </w:r>
      <w:r w:rsidRPr="00402787">
        <w:rPr>
          <w:color w:val="auto"/>
          <w:sz w:val="28"/>
          <w:szCs w:val="28"/>
          <w:lang w:val="kk-KZ"/>
        </w:rPr>
        <w:t>8</w:t>
      </w:r>
      <w:r w:rsidRPr="00402787">
        <w:rPr>
          <w:color w:val="auto"/>
          <w:sz w:val="28"/>
          <w:szCs w:val="28"/>
        </w:rPr>
        <w:t xml:space="preserve"> году в Казахстане охват дошкольным воспитанием и обучением детей 1-3 лет составил </w:t>
      </w:r>
      <w:r w:rsidRPr="00402787">
        <w:rPr>
          <w:color w:val="auto"/>
          <w:sz w:val="28"/>
          <w:szCs w:val="28"/>
          <w:lang w:val="kk-KZ"/>
        </w:rPr>
        <w:t>31,7</w:t>
      </w:r>
      <w:r w:rsidRPr="00402787">
        <w:rPr>
          <w:color w:val="auto"/>
          <w:sz w:val="28"/>
          <w:szCs w:val="28"/>
        </w:rPr>
        <w:t>%. Однако показатель приблизи</w:t>
      </w:r>
      <w:r w:rsidRPr="00402787">
        <w:rPr>
          <w:color w:val="auto"/>
          <w:sz w:val="28"/>
          <w:szCs w:val="28"/>
          <w:lang w:val="kk-KZ"/>
        </w:rPr>
        <w:t>л</w:t>
      </w:r>
      <w:r w:rsidRPr="00402787">
        <w:rPr>
          <w:color w:val="auto"/>
          <w:sz w:val="28"/>
          <w:szCs w:val="28"/>
        </w:rPr>
        <w:t>ся только к среднему показателю стран ОЭСР.</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i/>
          <w:color w:val="auto"/>
          <w:sz w:val="28"/>
          <w:szCs w:val="28"/>
          <w:lang w:val="ru-RU"/>
        </w:rPr>
        <w:t>2. Дефицит кадров с профильным дошкольным образованием.</w:t>
      </w:r>
      <w:r w:rsidRPr="00402787">
        <w:rPr>
          <w:rStyle w:val="s0"/>
          <w:color w:val="auto"/>
          <w:sz w:val="28"/>
          <w:szCs w:val="28"/>
          <w:lang w:val="ru-RU"/>
        </w:rPr>
        <w:t xml:space="preserve"> </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color w:val="auto"/>
          <w:sz w:val="28"/>
          <w:szCs w:val="28"/>
          <w:lang w:val="ru-RU"/>
        </w:rPr>
        <w:t>Основной кадровой проблемой дошкольного воспитания и обучения является преобладание педагогов, не обладающих специальной профессиональной подготовкой.</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i/>
          <w:color w:val="auto"/>
          <w:sz w:val="28"/>
          <w:szCs w:val="28"/>
          <w:lang w:val="ru-RU"/>
        </w:rPr>
        <w:t>3. Недостаточное создание условий для инклюзивного образования.</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color w:val="auto"/>
          <w:sz w:val="28"/>
          <w:szCs w:val="28"/>
          <w:lang w:val="ru-RU"/>
        </w:rPr>
        <w:t>Всего в республике 20% (2018-2019 уч. г. - 15%) дошкольных организаций имеют условия для инклюзивного воспитания и обучения.</w:t>
      </w:r>
    </w:p>
    <w:p w:rsidR="00DF45B3" w:rsidRPr="00402787" w:rsidRDefault="00DF45B3" w:rsidP="00DF45B3">
      <w:pPr>
        <w:pStyle w:val="af1"/>
        <w:spacing w:after="0" w:line="240" w:lineRule="auto"/>
        <w:ind w:left="0" w:firstLine="709"/>
        <w:jc w:val="both"/>
        <w:rPr>
          <w:rFonts w:ascii="Times New Roman" w:hAnsi="Times New Roman"/>
          <w:i/>
          <w:sz w:val="28"/>
          <w:szCs w:val="28"/>
        </w:rPr>
      </w:pPr>
      <w:r w:rsidRPr="00402787">
        <w:rPr>
          <w:rStyle w:val="s0"/>
          <w:color w:val="auto"/>
          <w:sz w:val="28"/>
          <w:szCs w:val="28"/>
          <w:lang w:val="ru-RU"/>
        </w:rPr>
        <w:t xml:space="preserve"> </w:t>
      </w:r>
      <w:r w:rsidRPr="00402787">
        <w:rPr>
          <w:rFonts w:ascii="Times New Roman" w:hAnsi="Times New Roman"/>
          <w:i/>
          <w:sz w:val="28"/>
          <w:szCs w:val="28"/>
          <w:lang w:val="kk-KZ"/>
        </w:rPr>
        <w:t>4</w:t>
      </w:r>
      <w:r w:rsidRPr="00402787">
        <w:rPr>
          <w:rFonts w:ascii="Times New Roman" w:hAnsi="Times New Roman"/>
          <w:i/>
          <w:sz w:val="28"/>
          <w:szCs w:val="28"/>
        </w:rPr>
        <w:t>. Наличие разрыв</w:t>
      </w:r>
      <w:r w:rsidRPr="00402787">
        <w:rPr>
          <w:rFonts w:ascii="Times New Roman" w:hAnsi="Times New Roman"/>
          <w:i/>
          <w:sz w:val="28"/>
          <w:szCs w:val="28"/>
          <w:lang w:val="kk-KZ"/>
        </w:rPr>
        <w:t>а</w:t>
      </w:r>
      <w:r w:rsidRPr="00402787">
        <w:rPr>
          <w:rFonts w:ascii="Times New Roman" w:hAnsi="Times New Roman"/>
          <w:i/>
          <w:sz w:val="28"/>
          <w:szCs w:val="28"/>
        </w:rPr>
        <w:t xml:space="preserve"> качества образования между городской и сельской малокомплектной школами.</w:t>
      </w:r>
    </w:p>
    <w:p w:rsidR="00DF45B3" w:rsidRPr="00402787" w:rsidRDefault="00DF45B3" w:rsidP="00DF45B3">
      <w:pPr>
        <w:ind w:firstLine="709"/>
        <w:jc w:val="both"/>
        <w:rPr>
          <w:color w:val="auto"/>
          <w:sz w:val="28"/>
          <w:szCs w:val="28"/>
        </w:rPr>
      </w:pPr>
      <w:r w:rsidRPr="00402787">
        <w:rPr>
          <w:color w:val="auto"/>
          <w:sz w:val="28"/>
          <w:szCs w:val="28"/>
        </w:rPr>
        <w:t xml:space="preserve">В 2018-2019 учебном году при общих показателях снижения количества МКШ по республике, их доля составляет 41,1% </w:t>
      </w:r>
      <w:r w:rsidRPr="00402787">
        <w:rPr>
          <w:i/>
          <w:color w:val="auto"/>
          <w:sz w:val="28"/>
          <w:szCs w:val="28"/>
        </w:rPr>
        <w:t>(МКШ-2886).</w:t>
      </w:r>
      <w:r w:rsidRPr="00402787">
        <w:rPr>
          <w:color w:val="auto"/>
          <w:sz w:val="28"/>
          <w:szCs w:val="28"/>
        </w:rPr>
        <w:t xml:space="preserve"> В них имеется дефицит квалифицированных кадров, отмечается низкий уровень материально-технической оснащенности. Не имеют учебных кабинетов новой модификации физики 69,9 % школ </w:t>
      </w:r>
      <w:r w:rsidRPr="00402787">
        <w:rPr>
          <w:i/>
          <w:color w:val="auto"/>
          <w:sz w:val="28"/>
          <w:szCs w:val="28"/>
        </w:rPr>
        <w:t>(2017-2018 уч. год – 70%),</w:t>
      </w:r>
      <w:r w:rsidRPr="00402787">
        <w:rPr>
          <w:color w:val="auto"/>
          <w:sz w:val="28"/>
          <w:szCs w:val="28"/>
        </w:rPr>
        <w:t xml:space="preserve"> химии – 76,6 % </w:t>
      </w:r>
      <w:r w:rsidRPr="00402787">
        <w:rPr>
          <w:i/>
          <w:color w:val="auto"/>
          <w:sz w:val="28"/>
          <w:szCs w:val="28"/>
        </w:rPr>
        <w:t>(2017-2018 уч. год – 77%)</w:t>
      </w:r>
      <w:r w:rsidRPr="00402787">
        <w:rPr>
          <w:color w:val="auto"/>
          <w:sz w:val="28"/>
          <w:szCs w:val="28"/>
        </w:rPr>
        <w:t xml:space="preserve">, биологии – 77,1 % </w:t>
      </w:r>
      <w:r w:rsidRPr="00402787">
        <w:rPr>
          <w:i/>
          <w:color w:val="auto"/>
          <w:sz w:val="28"/>
          <w:szCs w:val="28"/>
        </w:rPr>
        <w:t>(2017-2018 уч. год – 77,1%)</w:t>
      </w:r>
      <w:r w:rsidRPr="00402787">
        <w:rPr>
          <w:color w:val="auto"/>
          <w:sz w:val="28"/>
          <w:szCs w:val="28"/>
        </w:rPr>
        <w:t>.  Общий средний балл МКШ по итогам ЕНТ-2018 года составил 83 балла (ЕНТ-2017 года – 80 баллов), что ниже республиканского показателя на 3 балла.</w:t>
      </w:r>
    </w:p>
    <w:p w:rsidR="00DF45B3" w:rsidRPr="00402787" w:rsidRDefault="00DF45B3" w:rsidP="00DF45B3">
      <w:pPr>
        <w:ind w:firstLine="709"/>
        <w:jc w:val="both"/>
        <w:rPr>
          <w:i/>
          <w:color w:val="auto"/>
          <w:sz w:val="28"/>
          <w:szCs w:val="28"/>
        </w:rPr>
      </w:pPr>
      <w:r w:rsidRPr="00402787">
        <w:rPr>
          <w:i/>
          <w:color w:val="auto"/>
          <w:sz w:val="28"/>
          <w:szCs w:val="28"/>
          <w:lang w:val="kk-KZ"/>
        </w:rPr>
        <w:t>5</w:t>
      </w:r>
      <w:r w:rsidRPr="00402787">
        <w:rPr>
          <w:i/>
          <w:color w:val="auto"/>
          <w:sz w:val="28"/>
          <w:szCs w:val="28"/>
        </w:rPr>
        <w:t xml:space="preserve">. Слабая инфраструктура дополнительного образования. </w:t>
      </w:r>
    </w:p>
    <w:p w:rsidR="00DF45B3" w:rsidRPr="00402787" w:rsidRDefault="00DF45B3" w:rsidP="00DF45B3">
      <w:pPr>
        <w:ind w:firstLine="709"/>
        <w:jc w:val="both"/>
        <w:rPr>
          <w:color w:val="auto"/>
          <w:sz w:val="28"/>
          <w:szCs w:val="28"/>
        </w:rPr>
      </w:pPr>
      <w:r w:rsidRPr="00402787">
        <w:rPr>
          <w:color w:val="auto"/>
          <w:sz w:val="28"/>
          <w:szCs w:val="28"/>
        </w:rPr>
        <w:t xml:space="preserve">В 2018 году из 850 организаций 376 расположены в типовых зданиях. Охват детей дополнительным образованием во внешкольных организациях составляет 31,4%, в школьных кружках и секциях – 52,1%. Недостаточное количество станций юных туристов, техников, натуралистов. Руководители, педагоги и специалисты организаций дополнительного образования детей нуждаются в систематическом повышении квалификации. </w:t>
      </w:r>
      <w:r w:rsidRPr="00402787">
        <w:rPr>
          <w:color w:val="auto"/>
          <w:sz w:val="28"/>
          <w:szCs w:val="28"/>
          <w:lang w:val="kk-KZ" w:eastAsia="x-none"/>
        </w:rPr>
        <w:t>Ежегодная потребность в повышении квалификации педагогов - 3 252 человек.</w:t>
      </w:r>
    </w:p>
    <w:p w:rsidR="00DF45B3" w:rsidRPr="00402787" w:rsidRDefault="00DF45B3" w:rsidP="00DF45B3">
      <w:pPr>
        <w:ind w:firstLine="709"/>
        <w:jc w:val="both"/>
        <w:rPr>
          <w:i/>
          <w:color w:val="auto"/>
          <w:sz w:val="28"/>
          <w:szCs w:val="28"/>
          <w:lang w:val="kk-KZ"/>
        </w:rPr>
      </w:pPr>
      <w:r w:rsidRPr="00402787">
        <w:rPr>
          <w:i/>
          <w:color w:val="auto"/>
          <w:sz w:val="28"/>
          <w:szCs w:val="28"/>
          <w:lang w:val="kk-KZ"/>
        </w:rPr>
        <w:t>6</w:t>
      </w:r>
      <w:r w:rsidRPr="00402787">
        <w:rPr>
          <w:i/>
          <w:color w:val="auto"/>
          <w:sz w:val="28"/>
          <w:szCs w:val="28"/>
        </w:rPr>
        <w:t xml:space="preserve">. </w:t>
      </w:r>
      <w:r w:rsidRPr="00402787">
        <w:rPr>
          <w:rStyle w:val="s0"/>
          <w:i/>
          <w:color w:val="auto"/>
          <w:sz w:val="28"/>
          <w:szCs w:val="28"/>
        </w:rPr>
        <w:t>Требует развития педагогическая и коррекционная поддержка детей</w:t>
      </w:r>
      <w:r w:rsidRPr="00402787">
        <w:rPr>
          <w:rStyle w:val="s0"/>
          <w:i/>
          <w:color w:val="auto"/>
          <w:sz w:val="28"/>
          <w:szCs w:val="28"/>
          <w:lang w:val="kk-KZ"/>
        </w:rPr>
        <w:t xml:space="preserve">     </w:t>
      </w:r>
      <w:r w:rsidRPr="00402787">
        <w:rPr>
          <w:rStyle w:val="s0"/>
          <w:i/>
          <w:color w:val="auto"/>
          <w:sz w:val="28"/>
          <w:szCs w:val="28"/>
        </w:rPr>
        <w:t xml:space="preserve"> с особыми </w:t>
      </w:r>
      <w:r w:rsidRPr="00402787">
        <w:rPr>
          <w:i/>
          <w:color w:val="auto"/>
          <w:sz w:val="28"/>
          <w:szCs w:val="28"/>
        </w:rPr>
        <w:t xml:space="preserve">образовательными </w:t>
      </w:r>
      <w:r w:rsidRPr="00402787">
        <w:rPr>
          <w:rStyle w:val="s0"/>
          <w:i/>
          <w:color w:val="auto"/>
          <w:sz w:val="28"/>
          <w:szCs w:val="28"/>
        </w:rPr>
        <w:t xml:space="preserve">потребностями. </w:t>
      </w:r>
      <w:r w:rsidRPr="00402787">
        <w:rPr>
          <w:i/>
          <w:color w:val="auto"/>
          <w:sz w:val="28"/>
          <w:szCs w:val="28"/>
        </w:rPr>
        <w:t xml:space="preserve"> </w:t>
      </w:r>
    </w:p>
    <w:p w:rsidR="00DF45B3" w:rsidRPr="00402787" w:rsidRDefault="00DF45B3" w:rsidP="00DF45B3">
      <w:pPr>
        <w:ind w:firstLine="709"/>
        <w:jc w:val="both"/>
        <w:rPr>
          <w:color w:val="auto"/>
          <w:sz w:val="28"/>
          <w:szCs w:val="28"/>
        </w:rPr>
      </w:pPr>
      <w:r w:rsidRPr="00402787">
        <w:rPr>
          <w:color w:val="auto"/>
          <w:sz w:val="28"/>
          <w:szCs w:val="28"/>
        </w:rPr>
        <w:t xml:space="preserve">Имеется потребность в педагогах со специальным образованием, необходимо повышение квалификации педагогов общеобразовательных школ по вопросам инклюзивного образования. </w:t>
      </w:r>
    </w:p>
    <w:p w:rsidR="00DF45B3" w:rsidRPr="00402787" w:rsidRDefault="00DF45B3" w:rsidP="00DF45B3">
      <w:pPr>
        <w:ind w:firstLine="709"/>
        <w:jc w:val="both"/>
        <w:rPr>
          <w:color w:val="auto"/>
          <w:sz w:val="28"/>
          <w:szCs w:val="28"/>
        </w:rPr>
      </w:pPr>
      <w:r w:rsidRPr="00402787">
        <w:rPr>
          <w:color w:val="auto"/>
          <w:sz w:val="28"/>
          <w:szCs w:val="28"/>
        </w:rPr>
        <w:t>Низкий уровень оснащения организаций образования специальными учебно-методическими комплексами (учебниками шрифтом Брайля для детей               с нарушением зрения</w:t>
      </w:r>
      <w:r w:rsidRPr="00402787">
        <w:rPr>
          <w:color w:val="auto"/>
          <w:sz w:val="28"/>
          <w:szCs w:val="28"/>
          <w:lang w:val="kk-KZ"/>
        </w:rPr>
        <w:t>, интеллекта</w:t>
      </w:r>
      <w:r w:rsidRPr="00402787">
        <w:rPr>
          <w:color w:val="auto"/>
          <w:sz w:val="28"/>
          <w:szCs w:val="28"/>
        </w:rPr>
        <w:t>).</w:t>
      </w:r>
    </w:p>
    <w:p w:rsidR="006D0740" w:rsidRPr="00A046E5" w:rsidRDefault="006D0740" w:rsidP="006D0740">
      <w:pPr>
        <w:pBdr>
          <w:bottom w:val="single" w:sz="4" w:space="0" w:color="FFFFFF"/>
        </w:pBdr>
        <w:tabs>
          <w:tab w:val="num" w:pos="0"/>
        </w:tabs>
        <w:ind w:firstLine="851"/>
        <w:jc w:val="both"/>
        <w:rPr>
          <w:i/>
          <w:color w:val="auto"/>
          <w:sz w:val="28"/>
          <w:szCs w:val="28"/>
        </w:rPr>
      </w:pPr>
      <w:r w:rsidRPr="00A046E5">
        <w:rPr>
          <w:i/>
          <w:color w:val="auto"/>
          <w:sz w:val="28"/>
          <w:szCs w:val="28"/>
          <w:lang w:val="kk-KZ"/>
        </w:rPr>
        <w:t>7</w:t>
      </w:r>
      <w:r w:rsidRPr="00A046E5">
        <w:rPr>
          <w:i/>
          <w:color w:val="auto"/>
          <w:sz w:val="28"/>
          <w:szCs w:val="28"/>
        </w:rPr>
        <w:t>.</w:t>
      </w:r>
      <w:r w:rsidRPr="00A046E5">
        <w:rPr>
          <w:i/>
          <w:color w:val="auto"/>
          <w:sz w:val="28"/>
          <w:szCs w:val="28"/>
          <w:lang w:val="kk-KZ"/>
        </w:rPr>
        <w:t xml:space="preserve"> </w:t>
      </w:r>
      <w:r w:rsidRPr="00A046E5">
        <w:rPr>
          <w:i/>
          <w:color w:val="auto"/>
          <w:sz w:val="28"/>
          <w:szCs w:val="28"/>
        </w:rPr>
        <w:t>Низкая эффективность профилактической работы с неблагополучными семьями и детьми</w:t>
      </w:r>
    </w:p>
    <w:p w:rsidR="006D0740" w:rsidRPr="00A046E5" w:rsidRDefault="006D0740" w:rsidP="006D0740">
      <w:pPr>
        <w:tabs>
          <w:tab w:val="left" w:pos="0"/>
          <w:tab w:val="left" w:pos="426"/>
        </w:tabs>
        <w:ind w:firstLine="709"/>
        <w:jc w:val="both"/>
        <w:rPr>
          <w:color w:val="auto"/>
          <w:sz w:val="28"/>
          <w:szCs w:val="28"/>
        </w:rPr>
      </w:pPr>
      <w:r w:rsidRPr="00A046E5">
        <w:rPr>
          <w:color w:val="auto"/>
          <w:sz w:val="28"/>
          <w:szCs w:val="28"/>
        </w:rPr>
        <w:t xml:space="preserve">В сфере защиты прав детей остаются проблемные вопросы, по которым необходимо усилить работу, как государства, так и неправительственного сектора: </w:t>
      </w:r>
    </w:p>
    <w:p w:rsidR="006D0740" w:rsidRPr="00A046E5" w:rsidRDefault="006D0740" w:rsidP="006D0740">
      <w:pPr>
        <w:tabs>
          <w:tab w:val="left" w:pos="0"/>
          <w:tab w:val="left" w:pos="426"/>
        </w:tabs>
        <w:ind w:firstLine="709"/>
        <w:jc w:val="both"/>
        <w:rPr>
          <w:color w:val="auto"/>
          <w:sz w:val="28"/>
          <w:szCs w:val="28"/>
        </w:rPr>
      </w:pPr>
      <w:r w:rsidRPr="00A046E5">
        <w:rPr>
          <w:color w:val="auto"/>
          <w:sz w:val="28"/>
          <w:szCs w:val="28"/>
        </w:rPr>
        <w:lastRenderedPageBreak/>
        <w:t>- принять эффективные меры по профилактике детского насилия (по данным</w:t>
      </w:r>
      <w:r w:rsidRPr="00A046E5">
        <w:rPr>
          <w:color w:val="auto"/>
        </w:rPr>
        <w:t xml:space="preserve"> </w:t>
      </w:r>
      <w:r w:rsidRPr="00A046E5">
        <w:rPr>
          <w:color w:val="auto"/>
          <w:sz w:val="28"/>
          <w:szCs w:val="28"/>
        </w:rPr>
        <w:t xml:space="preserve">исследования ЮНИСЕФ, около 62% казахстанских детей подвергались насилию и дискриминации); </w:t>
      </w:r>
    </w:p>
    <w:p w:rsidR="006D0740" w:rsidRPr="00A046E5" w:rsidRDefault="006D0740" w:rsidP="006D0740">
      <w:pPr>
        <w:tabs>
          <w:tab w:val="left" w:pos="0"/>
          <w:tab w:val="left" w:pos="426"/>
        </w:tabs>
        <w:ind w:firstLine="709"/>
        <w:jc w:val="both"/>
        <w:rPr>
          <w:color w:val="auto"/>
          <w:sz w:val="28"/>
          <w:szCs w:val="28"/>
        </w:rPr>
      </w:pPr>
      <w:r w:rsidRPr="00A046E5">
        <w:rPr>
          <w:color w:val="auto"/>
          <w:sz w:val="28"/>
          <w:szCs w:val="28"/>
        </w:rPr>
        <w:t>- уменьшить уровень социального сиротства (около 5 тысяч детей по-прежнему живут в детских домах).</w:t>
      </w:r>
    </w:p>
    <w:p w:rsidR="006D0740" w:rsidRPr="00A046E5" w:rsidRDefault="006D0740" w:rsidP="006D0740">
      <w:pPr>
        <w:pBdr>
          <w:bottom w:val="single" w:sz="4" w:space="0" w:color="FFFFFF"/>
        </w:pBdr>
        <w:tabs>
          <w:tab w:val="num" w:pos="0"/>
        </w:tabs>
        <w:ind w:firstLine="851"/>
        <w:jc w:val="both"/>
        <w:rPr>
          <w:color w:val="auto"/>
          <w:sz w:val="28"/>
          <w:szCs w:val="28"/>
        </w:rPr>
      </w:pPr>
      <w:r w:rsidRPr="00A046E5">
        <w:rPr>
          <w:color w:val="auto"/>
          <w:sz w:val="28"/>
          <w:szCs w:val="28"/>
        </w:rPr>
        <w:t xml:space="preserve">По итогам 2018 года в организациях образования работают более 12 тыс. школьных психологов, социальных педагогов, в органах опеки и попечительства более 300 специалистов на 5,9 млн. детей. </w:t>
      </w:r>
    </w:p>
    <w:p w:rsidR="006D0740" w:rsidRPr="00A046E5" w:rsidRDefault="006D0740" w:rsidP="006D0740">
      <w:pPr>
        <w:pBdr>
          <w:bottom w:val="single" w:sz="4" w:space="0" w:color="FFFFFF"/>
        </w:pBdr>
        <w:tabs>
          <w:tab w:val="num" w:pos="0"/>
        </w:tabs>
        <w:ind w:firstLine="851"/>
        <w:jc w:val="both"/>
        <w:rPr>
          <w:color w:val="auto"/>
          <w:sz w:val="28"/>
          <w:szCs w:val="28"/>
        </w:rPr>
      </w:pPr>
      <w:r w:rsidRPr="00A046E5">
        <w:rPr>
          <w:color w:val="auto"/>
          <w:sz w:val="28"/>
          <w:szCs w:val="28"/>
        </w:rPr>
        <w:t>Следует отметить, что в социально-психологических, консультационных и правовых услугах нуждаются не только несовершеннолетние, но и их родители, законные представители.</w:t>
      </w:r>
    </w:p>
    <w:p w:rsidR="00DF45B3" w:rsidRPr="00A046E5" w:rsidRDefault="00DF45B3" w:rsidP="00DF45B3">
      <w:pPr>
        <w:ind w:firstLine="709"/>
        <w:jc w:val="both"/>
        <w:rPr>
          <w:color w:val="auto"/>
          <w:sz w:val="28"/>
          <w:szCs w:val="28"/>
          <w:lang w:val="kk-KZ"/>
        </w:rPr>
      </w:pPr>
    </w:p>
    <w:p w:rsidR="00DF45B3" w:rsidRPr="00A046E5" w:rsidRDefault="00DF45B3" w:rsidP="00DF45B3">
      <w:pPr>
        <w:ind w:firstLine="709"/>
        <w:jc w:val="both"/>
        <w:rPr>
          <w:rStyle w:val="s1"/>
          <w:b w:val="0"/>
          <w:color w:val="auto"/>
          <w:sz w:val="28"/>
          <w:szCs w:val="28"/>
        </w:rPr>
      </w:pPr>
      <w:r w:rsidRPr="00A046E5">
        <w:rPr>
          <w:rStyle w:val="s1"/>
          <w:b w:val="0"/>
          <w:color w:val="auto"/>
          <w:sz w:val="28"/>
          <w:szCs w:val="28"/>
          <w:lang w:val="kk-KZ"/>
        </w:rPr>
        <w:t>1.3</w:t>
      </w:r>
      <w:r w:rsidRPr="00A046E5">
        <w:rPr>
          <w:rStyle w:val="s1"/>
          <w:b w:val="0"/>
          <w:color w:val="auto"/>
          <w:sz w:val="28"/>
          <w:szCs w:val="28"/>
        </w:rPr>
        <w:t>) Управление рисками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964"/>
      </w:tblGrid>
      <w:tr w:rsidR="00A046E5" w:rsidRPr="00A046E5" w:rsidTr="00DF45B3">
        <w:tc>
          <w:tcPr>
            <w:tcW w:w="2453" w:type="pct"/>
            <w:shd w:val="clear" w:color="auto" w:fill="auto"/>
            <w:hideMark/>
          </w:tcPr>
          <w:p w:rsidR="00DF45B3" w:rsidRPr="00A046E5" w:rsidRDefault="00DF45B3" w:rsidP="00C03E82">
            <w:pPr>
              <w:ind w:firstLine="709"/>
              <w:rPr>
                <w:color w:val="auto"/>
                <w:sz w:val="28"/>
                <w:szCs w:val="28"/>
              </w:rPr>
            </w:pPr>
            <w:r w:rsidRPr="00A046E5">
              <w:rPr>
                <w:color w:val="auto"/>
                <w:sz w:val="28"/>
                <w:szCs w:val="28"/>
              </w:rPr>
              <w:t xml:space="preserve">Наименование рисков, которые </w:t>
            </w:r>
            <w:r w:rsidRPr="00A046E5">
              <w:rPr>
                <w:color w:val="auto"/>
                <w:sz w:val="28"/>
                <w:szCs w:val="28"/>
                <w:lang w:val="kk-KZ"/>
              </w:rPr>
              <w:t xml:space="preserve">   </w:t>
            </w:r>
            <w:r w:rsidRPr="00A046E5">
              <w:rPr>
                <w:color w:val="auto"/>
                <w:sz w:val="28"/>
                <w:szCs w:val="28"/>
              </w:rPr>
              <w:t>могут повлиять на достижение цели</w:t>
            </w:r>
          </w:p>
        </w:tc>
        <w:tc>
          <w:tcPr>
            <w:tcW w:w="2547" w:type="pct"/>
            <w:shd w:val="clear" w:color="auto" w:fill="auto"/>
            <w:hideMark/>
          </w:tcPr>
          <w:p w:rsidR="00DF45B3" w:rsidRPr="00A046E5" w:rsidRDefault="00DF45B3" w:rsidP="00C03E82">
            <w:pPr>
              <w:ind w:firstLine="709"/>
              <w:jc w:val="center"/>
              <w:rPr>
                <w:color w:val="auto"/>
                <w:sz w:val="28"/>
                <w:szCs w:val="28"/>
              </w:rPr>
            </w:pPr>
            <w:r w:rsidRPr="00A046E5">
              <w:rPr>
                <w:color w:val="auto"/>
                <w:sz w:val="28"/>
                <w:szCs w:val="28"/>
              </w:rPr>
              <w:t>Мероприятия по управлению рисками</w:t>
            </w:r>
          </w:p>
        </w:tc>
      </w:tr>
      <w:tr w:rsidR="00A046E5" w:rsidRPr="00A046E5" w:rsidTr="00DF45B3">
        <w:tc>
          <w:tcPr>
            <w:tcW w:w="2453" w:type="pct"/>
            <w:shd w:val="clear" w:color="auto" w:fill="auto"/>
            <w:hideMark/>
          </w:tcPr>
          <w:p w:rsidR="00DF45B3" w:rsidRPr="00A046E5" w:rsidRDefault="00DF45B3" w:rsidP="00C03E82">
            <w:pPr>
              <w:ind w:firstLine="709"/>
              <w:jc w:val="center"/>
              <w:rPr>
                <w:color w:val="auto"/>
                <w:sz w:val="28"/>
                <w:szCs w:val="28"/>
              </w:rPr>
            </w:pPr>
            <w:r w:rsidRPr="00A046E5">
              <w:rPr>
                <w:rStyle w:val="s0"/>
                <w:color w:val="auto"/>
                <w:sz w:val="28"/>
                <w:szCs w:val="28"/>
              </w:rPr>
              <w:t>1</w:t>
            </w:r>
          </w:p>
        </w:tc>
        <w:tc>
          <w:tcPr>
            <w:tcW w:w="2547" w:type="pct"/>
            <w:shd w:val="clear" w:color="auto" w:fill="auto"/>
            <w:hideMark/>
          </w:tcPr>
          <w:p w:rsidR="00DF45B3" w:rsidRPr="00A046E5" w:rsidRDefault="00DF45B3" w:rsidP="00C03E82">
            <w:pPr>
              <w:ind w:firstLine="709"/>
              <w:jc w:val="center"/>
              <w:rPr>
                <w:color w:val="auto"/>
                <w:sz w:val="28"/>
                <w:szCs w:val="28"/>
              </w:rPr>
            </w:pPr>
            <w:r w:rsidRPr="00A046E5">
              <w:rPr>
                <w:rStyle w:val="s0"/>
                <w:color w:val="auto"/>
                <w:sz w:val="28"/>
                <w:szCs w:val="28"/>
              </w:rPr>
              <w:t>2</w:t>
            </w:r>
          </w:p>
        </w:tc>
      </w:tr>
      <w:tr w:rsidR="00DF45B3" w:rsidRPr="00A046E5" w:rsidTr="00DF45B3">
        <w:tc>
          <w:tcPr>
            <w:tcW w:w="2453" w:type="pct"/>
            <w:shd w:val="clear" w:color="auto" w:fill="auto"/>
          </w:tcPr>
          <w:p w:rsidR="00DF45B3" w:rsidRPr="00A046E5" w:rsidRDefault="00DF45B3" w:rsidP="00C03E82">
            <w:pPr>
              <w:ind w:firstLine="709"/>
              <w:jc w:val="both"/>
              <w:rPr>
                <w:color w:val="auto"/>
                <w:sz w:val="28"/>
                <w:szCs w:val="28"/>
              </w:rPr>
            </w:pPr>
            <w:r w:rsidRPr="00A046E5">
              <w:rPr>
                <w:color w:val="auto"/>
                <w:sz w:val="28"/>
                <w:szCs w:val="28"/>
              </w:rPr>
              <w:t>Миграционные процессы и демографическая ситуация</w:t>
            </w:r>
          </w:p>
        </w:tc>
        <w:tc>
          <w:tcPr>
            <w:tcW w:w="2547" w:type="pct"/>
            <w:shd w:val="clear" w:color="auto" w:fill="auto"/>
          </w:tcPr>
          <w:p w:rsidR="00DF45B3" w:rsidRPr="00A046E5" w:rsidRDefault="00DF45B3" w:rsidP="00C03E82">
            <w:pPr>
              <w:ind w:firstLine="709"/>
              <w:jc w:val="both"/>
              <w:rPr>
                <w:color w:val="auto"/>
                <w:sz w:val="28"/>
                <w:szCs w:val="28"/>
              </w:rPr>
            </w:pPr>
            <w:r w:rsidRPr="00A046E5">
              <w:rPr>
                <w:rStyle w:val="s0"/>
                <w:color w:val="auto"/>
                <w:sz w:val="28"/>
                <w:szCs w:val="28"/>
                <w:lang w:val="kk-KZ"/>
              </w:rPr>
              <w:t>Р</w:t>
            </w:r>
            <w:r w:rsidRPr="00A046E5">
              <w:rPr>
                <w:rStyle w:val="s0"/>
                <w:color w:val="auto"/>
                <w:sz w:val="28"/>
                <w:szCs w:val="28"/>
              </w:rPr>
              <w:t>азвитие инфраструктуры дошкольных организаций и активное развитие государственно-частного партнерства</w:t>
            </w:r>
          </w:p>
        </w:tc>
      </w:tr>
    </w:tbl>
    <w:p w:rsidR="006E4E32" w:rsidRPr="00A046E5" w:rsidRDefault="006E4E32" w:rsidP="001B2440">
      <w:pPr>
        <w:pStyle w:val="af3"/>
        <w:jc w:val="both"/>
        <w:rPr>
          <w:rFonts w:ascii="Times New Roman" w:hAnsi="Times New Roman"/>
          <w:sz w:val="28"/>
          <w:szCs w:val="28"/>
        </w:rPr>
      </w:pPr>
    </w:p>
    <w:p w:rsidR="007A1E88" w:rsidRPr="00A046E5" w:rsidRDefault="007A1E88" w:rsidP="001B2440">
      <w:pPr>
        <w:pStyle w:val="af3"/>
        <w:ind w:firstLine="708"/>
        <w:jc w:val="both"/>
        <w:rPr>
          <w:rStyle w:val="s0"/>
          <w:b/>
          <w:bCs/>
          <w:color w:val="auto"/>
          <w:sz w:val="28"/>
          <w:szCs w:val="28"/>
        </w:rPr>
      </w:pPr>
      <w:bookmarkStart w:id="5" w:name="SUB202"/>
      <w:bookmarkEnd w:id="5"/>
      <w:r w:rsidRPr="00A046E5">
        <w:rPr>
          <w:rFonts w:ascii="Times New Roman" w:hAnsi="Times New Roman"/>
          <w:b/>
          <w:sz w:val="28"/>
          <w:szCs w:val="28"/>
        </w:rPr>
        <w:t xml:space="preserve">Стратегическое направление </w:t>
      </w:r>
      <w:r w:rsidR="0092364F" w:rsidRPr="00A046E5">
        <w:rPr>
          <w:rFonts w:ascii="Times New Roman" w:hAnsi="Times New Roman"/>
          <w:b/>
          <w:sz w:val="28"/>
          <w:szCs w:val="28"/>
          <w:lang w:val="kk-KZ"/>
        </w:rPr>
        <w:t>2</w:t>
      </w:r>
      <w:r w:rsidRPr="00A046E5">
        <w:rPr>
          <w:rFonts w:ascii="Times New Roman" w:hAnsi="Times New Roman"/>
          <w:b/>
          <w:sz w:val="28"/>
          <w:szCs w:val="28"/>
        </w:rPr>
        <w:t xml:space="preserve">. </w:t>
      </w:r>
      <w:r w:rsidRPr="00A046E5">
        <w:rPr>
          <w:rStyle w:val="s0"/>
          <w:b/>
          <w:color w:val="auto"/>
          <w:sz w:val="28"/>
          <w:szCs w:val="28"/>
        </w:rPr>
        <w:t>Техническое и профессиональное образования</w:t>
      </w:r>
    </w:p>
    <w:p w:rsidR="005E4B8E" w:rsidRPr="00A046E5" w:rsidRDefault="00FB3993" w:rsidP="005E4B8E">
      <w:pPr>
        <w:pStyle w:val="af3"/>
        <w:ind w:firstLine="709"/>
        <w:jc w:val="both"/>
        <w:rPr>
          <w:rStyle w:val="s0"/>
          <w:color w:val="auto"/>
          <w:sz w:val="28"/>
          <w:szCs w:val="28"/>
        </w:rPr>
      </w:pPr>
      <w:r w:rsidRPr="00A046E5">
        <w:rPr>
          <w:rStyle w:val="s0"/>
          <w:color w:val="auto"/>
          <w:sz w:val="28"/>
          <w:szCs w:val="28"/>
        </w:rPr>
        <w:t>2</w:t>
      </w:r>
      <w:r w:rsidR="005E4B8E" w:rsidRPr="00A046E5">
        <w:rPr>
          <w:rStyle w:val="s0"/>
          <w:color w:val="auto"/>
          <w:sz w:val="28"/>
          <w:szCs w:val="28"/>
        </w:rPr>
        <w:t>.1) Основные параметры развития регулируемой отрасли или сферы деятельности</w:t>
      </w:r>
    </w:p>
    <w:p w:rsidR="005E4B8E" w:rsidRPr="00A046E5" w:rsidRDefault="005E4B8E" w:rsidP="005E4B8E">
      <w:pPr>
        <w:pStyle w:val="af3"/>
        <w:ind w:firstLine="709"/>
        <w:jc w:val="both"/>
        <w:rPr>
          <w:rStyle w:val="s0"/>
          <w:color w:val="auto"/>
          <w:sz w:val="28"/>
          <w:szCs w:val="28"/>
          <w:lang w:val="kk-KZ"/>
        </w:rPr>
      </w:pPr>
      <w:r w:rsidRPr="00A046E5">
        <w:rPr>
          <w:rFonts w:ascii="Times New Roman" w:eastAsia="Arial" w:hAnsi="Times New Roman"/>
          <w:sz w:val="28"/>
          <w:szCs w:val="28"/>
        </w:rPr>
        <w:t xml:space="preserve">В 2018-2019 учебном году в республике </w:t>
      </w:r>
      <w:r w:rsidRPr="00A046E5">
        <w:rPr>
          <w:rFonts w:ascii="Times New Roman" w:eastAsia="Arial" w:hAnsi="Times New Roman"/>
          <w:sz w:val="28"/>
          <w:szCs w:val="28"/>
          <w:lang w:val="kk-KZ"/>
        </w:rPr>
        <w:t>сеть ТиПО составил</w:t>
      </w:r>
      <w:r w:rsidRPr="00A046E5">
        <w:rPr>
          <w:rFonts w:ascii="Times New Roman" w:eastAsia="Arial" w:hAnsi="Times New Roman"/>
          <w:sz w:val="28"/>
          <w:szCs w:val="28"/>
        </w:rPr>
        <w:t xml:space="preserve"> </w:t>
      </w:r>
      <w:r w:rsidRPr="00A046E5">
        <w:rPr>
          <w:rStyle w:val="s0"/>
          <w:color w:val="auto"/>
          <w:sz w:val="28"/>
          <w:szCs w:val="28"/>
          <w:lang w:val="kk-KZ"/>
        </w:rPr>
        <w:t>821</w:t>
      </w:r>
      <w:r w:rsidRPr="00A046E5">
        <w:rPr>
          <w:rStyle w:val="s0"/>
          <w:color w:val="auto"/>
          <w:sz w:val="28"/>
          <w:szCs w:val="28"/>
        </w:rPr>
        <w:t xml:space="preserve"> колледжей, в том числе 479 государственных (в 2017-2018 учебном году - 824, в 2016-2017 учебном году - 817). Из них 21% расположены в сельской местности</w:t>
      </w:r>
      <w:r w:rsidRPr="00A046E5">
        <w:rPr>
          <w:rStyle w:val="s0"/>
          <w:color w:val="auto"/>
          <w:sz w:val="28"/>
          <w:szCs w:val="28"/>
          <w:lang w:val="kk-KZ"/>
        </w:rPr>
        <w:t>.</w:t>
      </w:r>
    </w:p>
    <w:p w:rsidR="005E4B8E" w:rsidRPr="00A046E5" w:rsidRDefault="005E4B8E" w:rsidP="005E4B8E">
      <w:pPr>
        <w:pStyle w:val="af3"/>
        <w:ind w:firstLine="709"/>
        <w:jc w:val="both"/>
        <w:rPr>
          <w:rFonts w:ascii="Times New Roman" w:eastAsia="Arial" w:hAnsi="Times New Roman"/>
          <w:sz w:val="28"/>
          <w:szCs w:val="28"/>
        </w:rPr>
      </w:pPr>
      <w:r w:rsidRPr="00A046E5">
        <w:rPr>
          <w:rFonts w:ascii="Times New Roman" w:eastAsia="Arial" w:hAnsi="Times New Roman"/>
          <w:sz w:val="28"/>
          <w:szCs w:val="28"/>
        </w:rPr>
        <w:t>Контингент обучающихся на 2018-2019 учебный год составил 488,7 тысяч человек (в 2017-2018 учебном году – 489,2 тыс. человек, в 2016-2017 учебном году – 499,1 тыс. человек), из них 275, 4 тыс. человек или 56% учатся по госзаказу.</w:t>
      </w:r>
    </w:p>
    <w:p w:rsidR="005E4B8E" w:rsidRPr="00A046E5" w:rsidRDefault="005E4B8E" w:rsidP="005E4B8E">
      <w:pPr>
        <w:pStyle w:val="af3"/>
        <w:ind w:firstLine="709"/>
        <w:jc w:val="both"/>
        <w:rPr>
          <w:rFonts w:ascii="Times New Roman" w:eastAsia="Arial" w:hAnsi="Times New Roman"/>
          <w:sz w:val="28"/>
          <w:szCs w:val="28"/>
        </w:rPr>
      </w:pPr>
      <w:r w:rsidRPr="00A046E5">
        <w:rPr>
          <w:rFonts w:ascii="Times New Roman" w:eastAsia="Arial" w:hAnsi="Times New Roman"/>
          <w:sz w:val="28"/>
          <w:szCs w:val="28"/>
        </w:rPr>
        <w:t>Подготовка кадров ведется по 213 специальностям и 693 квалификациям.</w:t>
      </w:r>
    </w:p>
    <w:p w:rsidR="005E4B8E" w:rsidRPr="00A046E5" w:rsidRDefault="005E4B8E" w:rsidP="005E4B8E">
      <w:pPr>
        <w:pBdr>
          <w:bottom w:val="single" w:sz="4" w:space="0" w:color="FFFFFF"/>
        </w:pBdr>
        <w:tabs>
          <w:tab w:val="left" w:pos="993"/>
        </w:tabs>
        <w:ind w:firstLine="709"/>
        <w:jc w:val="both"/>
        <w:rPr>
          <w:color w:val="auto"/>
          <w:sz w:val="28"/>
          <w:szCs w:val="28"/>
          <w:lang w:val="kk-KZ"/>
        </w:rPr>
      </w:pPr>
      <w:r w:rsidRPr="00A046E5">
        <w:rPr>
          <w:color w:val="auto"/>
          <w:sz w:val="28"/>
          <w:szCs w:val="28"/>
        </w:rPr>
        <w:t>Структура подготовки кадров показывает, что 285 тыс. человек (58,2%) обучаются по техническим и технологическим, сельскохозяйственным специальностям, что соответствует потребностям рынка труда.</w:t>
      </w:r>
    </w:p>
    <w:p w:rsidR="005E4B8E" w:rsidRPr="00A046E5" w:rsidRDefault="005E4B8E" w:rsidP="005E4B8E">
      <w:pPr>
        <w:pBdr>
          <w:bottom w:val="single" w:sz="4" w:space="0" w:color="FFFFFF"/>
        </w:pBdr>
        <w:tabs>
          <w:tab w:val="left" w:pos="993"/>
        </w:tabs>
        <w:ind w:firstLine="709"/>
        <w:jc w:val="both"/>
        <w:rPr>
          <w:rStyle w:val="s0"/>
          <w:rFonts w:eastAsia="Calibri"/>
          <w:color w:val="auto"/>
          <w:sz w:val="28"/>
          <w:szCs w:val="28"/>
          <w:lang w:eastAsia="en-US"/>
        </w:rPr>
      </w:pPr>
      <w:r w:rsidRPr="00A046E5">
        <w:rPr>
          <w:rStyle w:val="s0"/>
          <w:rFonts w:eastAsia="Calibri"/>
          <w:color w:val="auto"/>
          <w:sz w:val="28"/>
          <w:szCs w:val="28"/>
          <w:lang w:eastAsia="en-US"/>
        </w:rPr>
        <w:t xml:space="preserve">Потребность экономики в кадрах показала, что 20,5% от общей потребности составляют рабочие кадры, 38,5% работники средней квалификации, 41% с высокой квалификацией. </w:t>
      </w:r>
    </w:p>
    <w:p w:rsidR="005E4B8E" w:rsidRPr="001E79C8" w:rsidRDefault="005E4B8E" w:rsidP="005E4B8E">
      <w:pPr>
        <w:pBdr>
          <w:bottom w:val="single" w:sz="4" w:space="0" w:color="FFFFFF"/>
        </w:pBdr>
        <w:tabs>
          <w:tab w:val="left" w:pos="993"/>
        </w:tabs>
        <w:ind w:firstLine="709"/>
        <w:jc w:val="both"/>
        <w:rPr>
          <w:rFonts w:eastAsia="Arial"/>
          <w:color w:val="auto"/>
          <w:sz w:val="28"/>
          <w:szCs w:val="28"/>
          <w:lang w:val="kk-KZ"/>
        </w:rPr>
      </w:pPr>
      <w:r w:rsidRPr="00A046E5">
        <w:rPr>
          <w:rFonts w:eastAsia="Arial"/>
          <w:color w:val="auto"/>
          <w:sz w:val="28"/>
          <w:szCs w:val="28"/>
          <w:lang w:val="kk-KZ"/>
        </w:rPr>
        <w:t>Анализ подготовки кадров в колледжах республики показывает ежегодное снижение контингента. Социологическ</w:t>
      </w:r>
      <w:r w:rsidRPr="00A046E5">
        <w:rPr>
          <w:rFonts w:eastAsia="Arial"/>
          <w:color w:val="auto"/>
          <w:sz w:val="28"/>
          <w:szCs w:val="28"/>
        </w:rPr>
        <w:t>о</w:t>
      </w:r>
      <w:r w:rsidRPr="00A046E5">
        <w:rPr>
          <w:rFonts w:eastAsia="Arial"/>
          <w:color w:val="auto"/>
          <w:sz w:val="28"/>
          <w:szCs w:val="28"/>
          <w:lang w:val="kk-KZ"/>
        </w:rPr>
        <w:t xml:space="preserve">е исследование, проведенное ОЭСР среди учащихся общеобразовательных школ и колледжей показало, что не планируют идти в ТиПО  - 91,4 % школьников, нуждаются в помощи при </w:t>
      </w:r>
      <w:r w:rsidRPr="00A046E5">
        <w:rPr>
          <w:rFonts w:eastAsia="Arial"/>
          <w:color w:val="auto"/>
          <w:sz w:val="28"/>
          <w:szCs w:val="28"/>
          <w:lang w:val="kk-KZ"/>
        </w:rPr>
        <w:lastRenderedPageBreak/>
        <w:t>выборе профессии – 49,2%, не имеют возможности и затрудняются платить за об</w:t>
      </w:r>
      <w:r w:rsidRPr="001E79C8">
        <w:rPr>
          <w:rFonts w:eastAsia="Arial"/>
          <w:color w:val="auto"/>
          <w:sz w:val="28"/>
          <w:szCs w:val="28"/>
          <w:lang w:val="kk-KZ"/>
        </w:rPr>
        <w:t xml:space="preserve">учение – 45,9 %. </w:t>
      </w:r>
    </w:p>
    <w:p w:rsidR="005E4B8E" w:rsidRPr="001E79C8" w:rsidRDefault="005E4B8E" w:rsidP="005E4B8E">
      <w:pPr>
        <w:pBdr>
          <w:bottom w:val="single" w:sz="4" w:space="0" w:color="FFFFFF"/>
        </w:pBdr>
        <w:tabs>
          <w:tab w:val="left" w:pos="993"/>
        </w:tabs>
        <w:ind w:firstLine="567"/>
        <w:jc w:val="both"/>
        <w:rPr>
          <w:rFonts w:eastAsia="Arial"/>
          <w:color w:val="auto"/>
          <w:sz w:val="28"/>
          <w:szCs w:val="28"/>
          <w:lang w:val="kk-KZ"/>
        </w:rPr>
      </w:pPr>
      <w:r w:rsidRPr="001E79C8">
        <w:rPr>
          <w:rFonts w:eastAsia="Arial"/>
          <w:color w:val="auto"/>
          <w:sz w:val="28"/>
          <w:szCs w:val="28"/>
          <w:lang w:val="kk-KZ"/>
        </w:rPr>
        <w:t>Следовательно, сдерживающими факторами в получении молодежью рабочих специальностей являются непрестижность, платное обучение, слабая профориентационная работа.</w:t>
      </w:r>
    </w:p>
    <w:p w:rsidR="005E4B8E" w:rsidRPr="001E79C8" w:rsidRDefault="005E4B8E" w:rsidP="005E4B8E">
      <w:pPr>
        <w:pBdr>
          <w:bottom w:val="single" w:sz="4" w:space="0" w:color="FFFFFF"/>
        </w:pBdr>
        <w:tabs>
          <w:tab w:val="left" w:pos="993"/>
        </w:tabs>
        <w:ind w:firstLine="567"/>
        <w:jc w:val="both"/>
        <w:rPr>
          <w:rFonts w:eastAsia="Arial"/>
          <w:color w:val="auto"/>
          <w:sz w:val="28"/>
          <w:szCs w:val="28"/>
          <w:lang w:val="kk-KZ"/>
        </w:rPr>
      </w:pPr>
      <w:r w:rsidRPr="001E79C8">
        <w:rPr>
          <w:rFonts w:eastAsia="Arial"/>
          <w:color w:val="auto"/>
          <w:sz w:val="28"/>
          <w:szCs w:val="28"/>
          <w:lang w:val="kk-KZ"/>
        </w:rPr>
        <w:t>В этой связи принимаются меры по обеспечению доступности, повышению престижа и обновления содержания технического и профессионального образования.</w:t>
      </w:r>
    </w:p>
    <w:p w:rsidR="005E4B8E" w:rsidRPr="001E79C8" w:rsidRDefault="005E4B8E" w:rsidP="005E4B8E">
      <w:pPr>
        <w:autoSpaceDE w:val="0"/>
        <w:autoSpaceDN w:val="0"/>
        <w:adjustRightInd w:val="0"/>
        <w:ind w:firstLine="567"/>
        <w:jc w:val="both"/>
        <w:rPr>
          <w:rFonts w:eastAsia="Arial"/>
          <w:color w:val="auto"/>
          <w:sz w:val="28"/>
          <w:szCs w:val="28"/>
          <w:lang w:val="kk-KZ"/>
        </w:rPr>
      </w:pPr>
      <w:r w:rsidRPr="001E79C8">
        <w:rPr>
          <w:color w:val="auto"/>
          <w:sz w:val="28"/>
          <w:szCs w:val="28"/>
        </w:rPr>
        <w:t>69% колледжей расположены в типовых зданиях, 31% - приспособленных. Современным оборудованием оснащены 5179 мастерских, лабораторий и кабинетов специальных дисциплин, что составляет 41,6% от общего количества.</w:t>
      </w:r>
    </w:p>
    <w:p w:rsidR="005E4B8E" w:rsidRPr="001E79C8" w:rsidRDefault="005E4B8E" w:rsidP="005E4B8E">
      <w:pPr>
        <w:pBdr>
          <w:bottom w:val="single" w:sz="4" w:space="0" w:color="FFFFFF"/>
        </w:pBdr>
        <w:tabs>
          <w:tab w:val="left" w:pos="709"/>
        </w:tabs>
        <w:contextualSpacing/>
        <w:jc w:val="both"/>
        <w:rPr>
          <w:color w:val="auto"/>
          <w:sz w:val="28"/>
          <w:szCs w:val="28"/>
        </w:rPr>
      </w:pPr>
      <w:r w:rsidRPr="001E79C8">
        <w:rPr>
          <w:rFonts w:eastAsia="Arial Unicode MS"/>
          <w:color w:val="auto"/>
          <w:kern w:val="2"/>
          <w:sz w:val="28"/>
          <w:szCs w:val="28"/>
          <w:lang w:val="kk-KZ"/>
        </w:rPr>
        <w:tab/>
        <w:t>П</w:t>
      </w:r>
      <w:r w:rsidRPr="001E79C8">
        <w:rPr>
          <w:rFonts w:eastAsia="Arial Unicode MS"/>
          <w:color w:val="auto"/>
          <w:kern w:val="2"/>
          <w:sz w:val="28"/>
          <w:szCs w:val="28"/>
        </w:rPr>
        <w:t xml:space="preserve">ринимаются меры по обеспечению прав детей с </w:t>
      </w:r>
      <w:r w:rsidRPr="001E79C8">
        <w:rPr>
          <w:rFonts w:eastAsia="Arial Unicode MS"/>
          <w:color w:val="auto"/>
          <w:kern w:val="2"/>
          <w:sz w:val="28"/>
          <w:szCs w:val="28"/>
          <w:lang w:val="kk-KZ"/>
        </w:rPr>
        <w:t>особыми образовательными потребностями</w:t>
      </w:r>
      <w:r w:rsidRPr="001E79C8">
        <w:rPr>
          <w:rFonts w:eastAsia="Arial Unicode MS"/>
          <w:color w:val="auto"/>
          <w:kern w:val="2"/>
          <w:sz w:val="28"/>
          <w:szCs w:val="28"/>
        </w:rPr>
        <w:t xml:space="preserve"> на получение технического и профессионального образования. </w:t>
      </w:r>
      <w:r w:rsidRPr="001E79C8">
        <w:rPr>
          <w:rFonts w:eastAsia="Arial Unicode MS"/>
          <w:kern w:val="2"/>
          <w:sz w:val="28"/>
          <w:szCs w:val="28"/>
        </w:rPr>
        <w:t>В 247 (30%) колледжах созданы доступные условия для с ООП (пандусы, лифты, соцобъекты, рабочие места, библиотека, программы, педкадры и др.). Всего в 2018-2019 учебном году охвачены 2928 чел. с ООП.</w:t>
      </w:r>
      <w:r w:rsidRPr="001E79C8">
        <w:rPr>
          <w:rFonts w:eastAsia="Arial Unicode MS"/>
          <w:color w:val="auto"/>
          <w:kern w:val="2"/>
          <w:sz w:val="28"/>
          <w:szCs w:val="28"/>
        </w:rPr>
        <w:t xml:space="preserve"> П</w:t>
      </w:r>
      <w:r w:rsidRPr="001E79C8">
        <w:rPr>
          <w:color w:val="auto"/>
          <w:sz w:val="28"/>
          <w:szCs w:val="28"/>
        </w:rPr>
        <w:t xml:space="preserve">ри приеме в учебные заведения ТиПО </w:t>
      </w:r>
      <w:r w:rsidRPr="001E79C8">
        <w:rPr>
          <w:bCs/>
          <w:color w:val="auto"/>
          <w:sz w:val="28"/>
          <w:szCs w:val="28"/>
        </w:rPr>
        <w:t>предусмотрена</w:t>
      </w:r>
      <w:r w:rsidRPr="001E79C8">
        <w:rPr>
          <w:color w:val="auto"/>
          <w:sz w:val="28"/>
          <w:szCs w:val="28"/>
        </w:rPr>
        <w:t xml:space="preserve"> квота в размере 1% приема для лиц с ООП.</w:t>
      </w:r>
    </w:p>
    <w:p w:rsidR="005E4B8E" w:rsidRPr="001E79C8" w:rsidRDefault="005E4B8E" w:rsidP="005E4B8E">
      <w:pPr>
        <w:pBdr>
          <w:bottom w:val="single" w:sz="4" w:space="0" w:color="FFFFFF"/>
        </w:pBdr>
        <w:tabs>
          <w:tab w:val="left" w:pos="709"/>
        </w:tabs>
        <w:contextualSpacing/>
        <w:jc w:val="both"/>
        <w:rPr>
          <w:rStyle w:val="s0"/>
          <w:color w:val="auto"/>
          <w:sz w:val="28"/>
          <w:szCs w:val="28"/>
        </w:rPr>
      </w:pPr>
      <w:r w:rsidRPr="001E79C8">
        <w:rPr>
          <w:color w:val="auto"/>
          <w:sz w:val="28"/>
          <w:szCs w:val="28"/>
        </w:rPr>
        <w:tab/>
      </w:r>
      <w:r w:rsidRPr="001E79C8">
        <w:rPr>
          <w:sz w:val="28"/>
          <w:szCs w:val="28"/>
        </w:rPr>
        <w:t>В 2018 году  дуальное обучение внедрено в 486 колледжах  2015 году -348 колледжей, 2016 году – 421 колледжей, 2017 году - 460 колледжей) с участием более 4,2 тыс. предприятий, заключено более 7,7 тыс. договоров с охватом более 38,8 тыс. студентов.</w:t>
      </w:r>
      <w:r w:rsidRPr="001E79C8">
        <w:rPr>
          <w:color w:val="auto"/>
          <w:sz w:val="28"/>
          <w:szCs w:val="28"/>
        </w:rPr>
        <w:tab/>
        <w:t xml:space="preserve">Создаются подходы к </w:t>
      </w:r>
      <w:r w:rsidRPr="001E79C8">
        <w:rPr>
          <w:color w:val="auto"/>
          <w:sz w:val="28"/>
          <w:szCs w:val="28"/>
          <w:lang w:val="kk-KZ"/>
        </w:rPr>
        <w:t xml:space="preserve">регулированию региональных дисбалансов трудовых ресурсов через учебную миграцию </w:t>
      </w:r>
      <w:r w:rsidRPr="001E79C8">
        <w:rPr>
          <w:color w:val="auto"/>
          <w:sz w:val="28"/>
          <w:szCs w:val="28"/>
        </w:rPr>
        <w:t>«</w:t>
      </w:r>
      <w:r w:rsidRPr="001E79C8">
        <w:rPr>
          <w:color w:val="auto"/>
          <w:sz w:val="28"/>
          <w:szCs w:val="28"/>
          <w:lang w:val="kk-KZ"/>
        </w:rPr>
        <w:t>Мәңгілік ел жастары – индустрияға!</w:t>
      </w:r>
      <w:r w:rsidRPr="001E79C8">
        <w:rPr>
          <w:color w:val="auto"/>
          <w:sz w:val="28"/>
          <w:szCs w:val="28"/>
        </w:rPr>
        <w:t xml:space="preserve">».  </w:t>
      </w:r>
      <w:r w:rsidRPr="001E79C8">
        <w:rPr>
          <w:rStyle w:val="s0"/>
          <w:color w:val="auto"/>
          <w:sz w:val="28"/>
          <w:szCs w:val="28"/>
          <w:lang w:val="kk-KZ"/>
        </w:rPr>
        <w:t>В рамках проекта «Мәңгілік ел жастары - индустрияға» обучаются 1 625 человек. В 2018 году выпущено</w:t>
      </w:r>
      <w:r w:rsidRPr="001E79C8">
        <w:rPr>
          <w:color w:val="auto"/>
          <w:sz w:val="28"/>
          <w:szCs w:val="28"/>
        </w:rPr>
        <w:t>– 2158 человек, из них трудоустроено 77%.</w:t>
      </w:r>
    </w:p>
    <w:p w:rsidR="005E4B8E" w:rsidRPr="001E79C8" w:rsidRDefault="005E4B8E" w:rsidP="005E4B8E">
      <w:pPr>
        <w:pBdr>
          <w:bottom w:val="single" w:sz="4" w:space="31" w:color="FFFFFF"/>
        </w:pBdr>
        <w:tabs>
          <w:tab w:val="left" w:pos="709"/>
        </w:tabs>
        <w:contextualSpacing/>
        <w:jc w:val="both"/>
        <w:rPr>
          <w:sz w:val="28"/>
          <w:szCs w:val="28"/>
        </w:rPr>
      </w:pPr>
      <w:r w:rsidRPr="001E79C8">
        <w:rPr>
          <w:rStyle w:val="s0"/>
          <w:color w:val="auto"/>
          <w:sz w:val="28"/>
          <w:szCs w:val="28"/>
          <w:lang w:val="kk-KZ"/>
        </w:rPr>
        <w:tab/>
      </w:r>
      <w:r w:rsidRPr="001E79C8">
        <w:rPr>
          <w:sz w:val="28"/>
          <w:szCs w:val="28"/>
        </w:rPr>
        <w:t>В целом система ТиПО переходит на образовательные программы, разработанные на основе профессиональных стандартов, вводятся интегрированные модульные образовательные программы.</w:t>
      </w:r>
    </w:p>
    <w:p w:rsidR="005E4B8E" w:rsidRPr="001E79C8" w:rsidRDefault="005E4B8E" w:rsidP="005E4B8E">
      <w:pPr>
        <w:pBdr>
          <w:bottom w:val="single" w:sz="4" w:space="31" w:color="FFFFFF"/>
        </w:pBdr>
        <w:tabs>
          <w:tab w:val="left" w:pos="709"/>
        </w:tabs>
        <w:contextualSpacing/>
        <w:jc w:val="both"/>
        <w:rPr>
          <w:sz w:val="28"/>
          <w:szCs w:val="28"/>
        </w:rPr>
      </w:pPr>
      <w:r w:rsidRPr="001E79C8">
        <w:rPr>
          <w:sz w:val="28"/>
          <w:szCs w:val="28"/>
        </w:rPr>
        <w:tab/>
        <w:t>В 2018 году актуализированы 246 типовых учебных планов и программ, которые дают возможность изменения содержания программ до 50% по требованиям работодателей, получение выпускникам до трех родственных рабочих квалификаций и специалиста среднего звена, оптимизации учебного процесса и сокращения сроков обучения, контроль освоения учебного материала осуществляется через результаты обучения и критерии оценки.</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t>Разработка и внедрение новых образовательных программ осуществляется на основе стандартов Worldskills. На сегодня разработаны 104 образовательных программ. Движение Worldskills - это оценка профессиональной компетентности рабочих профессий и развитие профессионального образования с учетом лучших мировых практик и профессиональных стандартов.</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lastRenderedPageBreak/>
        <w:t>Казахстан с 2012 года является участником Туринского процесса.</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t>Основными ключевыми направлениями участия Казахстана в Туринском процессе являются: анализ основных индикаторов ТиПО, мониторинг прогресса на основе индикаторов, разработка политики, оценки и распространения примеров передовой практики, активное вовлечение всех групп заинтересованных сторон, разработка методологических инструментов.</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t xml:space="preserve">Результаты странового доклада по Туринскому процессу являются основой для выработки политики развития профессионального образования Республики Казахстан. </w:t>
      </w:r>
    </w:p>
    <w:p w:rsidR="005E4B8E" w:rsidRPr="001E79C8" w:rsidRDefault="005E4B8E" w:rsidP="00D51D6F">
      <w:pPr>
        <w:pBdr>
          <w:bottom w:val="single" w:sz="4" w:space="31" w:color="FFFFFF"/>
        </w:pBdr>
        <w:tabs>
          <w:tab w:val="left" w:pos="709"/>
        </w:tabs>
        <w:ind w:firstLine="567"/>
        <w:contextualSpacing/>
        <w:jc w:val="both"/>
        <w:rPr>
          <w:sz w:val="28"/>
          <w:szCs w:val="28"/>
        </w:rPr>
      </w:pPr>
      <w:r w:rsidRPr="001E79C8">
        <w:rPr>
          <w:sz w:val="28"/>
          <w:szCs w:val="28"/>
        </w:rPr>
        <w:t xml:space="preserve">Разработана и утверждена Дорожная карта аккредитации колледжей. На сегодня из них 479 государственных колледжей прошли аккредитацию 23,5% или 113 колледжей. </w:t>
      </w:r>
    </w:p>
    <w:p w:rsidR="005E4B8E" w:rsidRPr="001E79C8" w:rsidRDefault="005E4B8E" w:rsidP="005E4B8E">
      <w:pPr>
        <w:pBdr>
          <w:bottom w:val="single" w:sz="4" w:space="31" w:color="FFFFFF"/>
        </w:pBdr>
        <w:tabs>
          <w:tab w:val="left" w:pos="709"/>
        </w:tabs>
        <w:ind w:firstLine="567"/>
        <w:contextualSpacing/>
        <w:jc w:val="both"/>
        <w:rPr>
          <w:color w:val="auto"/>
          <w:sz w:val="28"/>
          <w:szCs w:val="28"/>
          <w:lang w:val="kk-KZ"/>
        </w:rPr>
      </w:pPr>
      <w:r w:rsidRPr="001E79C8">
        <w:rPr>
          <w:color w:val="auto"/>
          <w:sz w:val="28"/>
          <w:szCs w:val="28"/>
        </w:rPr>
        <w:t xml:space="preserve">Проводится работа по развитию потенциала инженерно-педагогических работников. </w:t>
      </w:r>
      <w:r w:rsidRPr="001E79C8">
        <w:rPr>
          <w:color w:val="auto"/>
          <w:sz w:val="28"/>
          <w:szCs w:val="28"/>
          <w:lang w:val="kk-KZ"/>
        </w:rPr>
        <w:t>В 2018-2019 учебном году</w:t>
      </w:r>
      <w:r w:rsidRPr="001E79C8">
        <w:rPr>
          <w:color w:val="auto"/>
          <w:sz w:val="28"/>
          <w:szCs w:val="28"/>
        </w:rPr>
        <w:t xml:space="preserve"> </w:t>
      </w:r>
      <w:r w:rsidRPr="001E79C8">
        <w:rPr>
          <w:color w:val="auto"/>
          <w:sz w:val="28"/>
          <w:szCs w:val="28"/>
          <w:lang w:val="kk-KZ"/>
        </w:rPr>
        <w:t xml:space="preserve">численность преподавателей и мастеров производственного обучения </w:t>
      </w:r>
      <w:r w:rsidRPr="001E79C8">
        <w:rPr>
          <w:color w:val="auto"/>
          <w:sz w:val="28"/>
          <w:szCs w:val="28"/>
        </w:rPr>
        <w:t xml:space="preserve">в колледжах республики  </w:t>
      </w:r>
      <w:r w:rsidRPr="001E79C8">
        <w:rPr>
          <w:color w:val="auto"/>
          <w:sz w:val="28"/>
          <w:szCs w:val="28"/>
          <w:lang w:val="kk-KZ"/>
        </w:rPr>
        <w:t xml:space="preserve">составил 25811   </w:t>
      </w:r>
      <w:r w:rsidRPr="001E79C8">
        <w:rPr>
          <w:i/>
          <w:color w:val="auto"/>
          <w:sz w:val="28"/>
          <w:szCs w:val="28"/>
          <w:lang w:val="kk-KZ"/>
        </w:rPr>
        <w:t xml:space="preserve">(в 2017-2018 учебном году – 37029, в 2016-2017 учебном году – 42785, в 2015-2016 учебном году – 43112), </w:t>
      </w:r>
      <w:r w:rsidRPr="001E79C8">
        <w:rPr>
          <w:color w:val="auto"/>
          <w:sz w:val="28"/>
          <w:szCs w:val="28"/>
        </w:rPr>
        <w:t>мастер</w:t>
      </w:r>
      <w:r w:rsidRPr="001E79C8">
        <w:rPr>
          <w:color w:val="auto"/>
          <w:sz w:val="28"/>
          <w:szCs w:val="28"/>
          <w:lang w:val="kk-KZ"/>
        </w:rPr>
        <w:t>ов</w:t>
      </w:r>
      <w:r w:rsidRPr="001E79C8">
        <w:rPr>
          <w:color w:val="auto"/>
          <w:sz w:val="28"/>
          <w:szCs w:val="28"/>
        </w:rPr>
        <w:t xml:space="preserve">  </w:t>
      </w:r>
      <w:r w:rsidRPr="001E79C8">
        <w:rPr>
          <w:color w:val="auto"/>
          <w:sz w:val="28"/>
          <w:szCs w:val="28"/>
          <w:lang w:val="kk-KZ"/>
        </w:rPr>
        <w:t xml:space="preserve">производственного обучения – 5621 </w:t>
      </w:r>
      <w:r w:rsidRPr="001E79C8">
        <w:rPr>
          <w:i/>
          <w:color w:val="auto"/>
          <w:sz w:val="28"/>
          <w:szCs w:val="28"/>
          <w:lang w:val="kk-KZ"/>
        </w:rPr>
        <w:t>(в 2017-2018 учебном году –5 892, в 2016-2017 учебном году – 5 892, в 2016-2015 учебном году</w:t>
      </w:r>
      <w:r w:rsidRPr="001E79C8">
        <w:rPr>
          <w:i/>
          <w:color w:val="auto"/>
          <w:sz w:val="28"/>
          <w:szCs w:val="28"/>
        </w:rPr>
        <w:t xml:space="preserve"> – </w:t>
      </w:r>
      <w:r w:rsidRPr="001E79C8">
        <w:rPr>
          <w:i/>
          <w:color w:val="auto"/>
          <w:sz w:val="28"/>
          <w:szCs w:val="28"/>
          <w:lang w:val="kk-KZ"/>
        </w:rPr>
        <w:t xml:space="preserve">5 982). </w:t>
      </w:r>
      <w:r w:rsidRPr="001E79C8">
        <w:rPr>
          <w:color w:val="auto"/>
          <w:sz w:val="28"/>
          <w:szCs w:val="28"/>
          <w:lang w:val="kk-KZ"/>
        </w:rPr>
        <w:t>За последнее 3 года прошли повышение квалификации более 15 тыс.педагогических работников системы ТиПО.</w:t>
      </w:r>
    </w:p>
    <w:p w:rsidR="005E4B8E" w:rsidRPr="001E79C8" w:rsidRDefault="005E4B8E" w:rsidP="005E4B8E">
      <w:pPr>
        <w:pBdr>
          <w:bottom w:val="single" w:sz="4" w:space="31" w:color="FFFFFF"/>
        </w:pBdr>
        <w:tabs>
          <w:tab w:val="left" w:pos="709"/>
        </w:tabs>
        <w:ind w:firstLine="567"/>
        <w:contextualSpacing/>
        <w:jc w:val="both"/>
        <w:rPr>
          <w:rFonts w:eastAsia="Arial"/>
          <w:color w:val="auto"/>
          <w:sz w:val="28"/>
          <w:szCs w:val="28"/>
          <w:lang w:val="kk-KZ"/>
        </w:rPr>
      </w:pPr>
      <w:r w:rsidRPr="001E79C8">
        <w:rPr>
          <w:rFonts w:eastAsia="Arial"/>
          <w:color w:val="auto"/>
          <w:sz w:val="28"/>
          <w:szCs w:val="28"/>
          <w:lang w:val="kk-KZ"/>
        </w:rPr>
        <w:t>Учитывая социально-экономическое развитие страны, наряду с доступностью образования, необходимо прорабатывать вопросы создания условий для получения молодежи дополнительных навыков. Стремительный процесс автоматизации современного производства требует от выпускников колледжей овладения дополнительными и смежными квалификациями, изучение основ программирования и робототехники, знания английского языка.</w:t>
      </w:r>
    </w:p>
    <w:p w:rsidR="005E4B8E" w:rsidRPr="001E79C8" w:rsidRDefault="00FB3993" w:rsidP="005E4B8E">
      <w:pPr>
        <w:pBdr>
          <w:bottom w:val="single" w:sz="4" w:space="31" w:color="FFFFFF"/>
        </w:pBdr>
        <w:tabs>
          <w:tab w:val="left" w:pos="709"/>
        </w:tabs>
        <w:ind w:firstLine="567"/>
        <w:contextualSpacing/>
        <w:jc w:val="both"/>
        <w:rPr>
          <w:rStyle w:val="s0"/>
          <w:color w:val="auto"/>
          <w:sz w:val="28"/>
          <w:szCs w:val="28"/>
        </w:rPr>
      </w:pPr>
      <w:r w:rsidRPr="001E79C8">
        <w:rPr>
          <w:color w:val="auto"/>
          <w:sz w:val="28"/>
          <w:szCs w:val="28"/>
          <w:lang w:val="kk-KZ"/>
        </w:rPr>
        <w:t>2</w:t>
      </w:r>
      <w:r w:rsidR="005E4B8E" w:rsidRPr="001E79C8">
        <w:rPr>
          <w:rStyle w:val="s0"/>
          <w:color w:val="auto"/>
          <w:sz w:val="28"/>
          <w:szCs w:val="28"/>
        </w:rPr>
        <w:t>.2) Анализ основных проблем</w:t>
      </w:r>
    </w:p>
    <w:p w:rsidR="005E4B8E" w:rsidRPr="001E79C8" w:rsidRDefault="005E4B8E" w:rsidP="005E4B8E">
      <w:pPr>
        <w:pBdr>
          <w:bottom w:val="single" w:sz="4" w:space="31" w:color="FFFFFF"/>
        </w:pBdr>
        <w:tabs>
          <w:tab w:val="left" w:pos="709"/>
        </w:tabs>
        <w:ind w:firstLine="567"/>
        <w:contextualSpacing/>
        <w:jc w:val="both"/>
        <w:rPr>
          <w:rStyle w:val="s0"/>
          <w:i/>
          <w:color w:val="auto"/>
          <w:sz w:val="28"/>
          <w:szCs w:val="28"/>
        </w:rPr>
      </w:pPr>
      <w:r w:rsidRPr="001E79C8">
        <w:rPr>
          <w:rStyle w:val="s0"/>
          <w:i/>
          <w:color w:val="auto"/>
          <w:sz w:val="28"/>
          <w:szCs w:val="28"/>
          <w:lang w:val="kk-KZ"/>
        </w:rPr>
        <w:t>1</w:t>
      </w:r>
      <w:r w:rsidRPr="001E79C8">
        <w:rPr>
          <w:rStyle w:val="s0"/>
          <w:i/>
          <w:color w:val="auto"/>
          <w:sz w:val="28"/>
          <w:szCs w:val="28"/>
        </w:rPr>
        <w:t>. Низкая мотивация молодежи к получению ТиПО и недостаточность мер для профессионального развития молодежи</w:t>
      </w:r>
    </w:p>
    <w:p w:rsidR="005E4B8E" w:rsidRPr="001E79C8" w:rsidRDefault="005E4B8E" w:rsidP="005E4B8E">
      <w:pPr>
        <w:pBdr>
          <w:bottom w:val="single" w:sz="4" w:space="31" w:color="FFFFFF"/>
        </w:pBdr>
        <w:tabs>
          <w:tab w:val="left" w:pos="709"/>
        </w:tabs>
        <w:ind w:firstLine="567"/>
        <w:contextualSpacing/>
        <w:jc w:val="both"/>
        <w:rPr>
          <w:color w:val="auto"/>
          <w:kern w:val="24"/>
          <w:sz w:val="28"/>
          <w:szCs w:val="28"/>
        </w:rPr>
      </w:pPr>
      <w:r w:rsidRPr="001E79C8">
        <w:rPr>
          <w:color w:val="auto"/>
          <w:kern w:val="24"/>
          <w:sz w:val="28"/>
          <w:szCs w:val="28"/>
          <w:lang w:val="kk-KZ"/>
        </w:rPr>
        <w:t>Несмотря на предпринимаемые шаги</w:t>
      </w:r>
      <w:r w:rsidRPr="001E79C8">
        <w:rPr>
          <w:rStyle w:val="s0"/>
          <w:color w:val="auto"/>
          <w:sz w:val="28"/>
          <w:szCs w:val="28"/>
          <w:lang w:val="kk-KZ"/>
        </w:rPr>
        <w:t xml:space="preserve"> в 2017 году д</w:t>
      </w:r>
      <w:r w:rsidRPr="001E79C8">
        <w:rPr>
          <w:rStyle w:val="s0"/>
          <w:color w:val="auto"/>
          <w:sz w:val="28"/>
          <w:szCs w:val="28"/>
        </w:rPr>
        <w:t>оля молодежи типичного возраста в ТиПО (14-24 лет) составила лишь 17% (в 2016 году -16,6%). Данный показатель в 3 раза ниже стран европейского союза и ОЭСР.</w:t>
      </w:r>
      <w:r w:rsidRPr="001E79C8">
        <w:rPr>
          <w:color w:val="auto"/>
          <w:kern w:val="24"/>
          <w:sz w:val="28"/>
          <w:szCs w:val="28"/>
          <w:lang w:val="kk-KZ"/>
        </w:rPr>
        <w:t xml:space="preserve"> </w:t>
      </w:r>
      <w:r w:rsidRPr="001E79C8">
        <w:rPr>
          <w:color w:val="auto"/>
          <w:kern w:val="24"/>
          <w:sz w:val="28"/>
          <w:szCs w:val="28"/>
        </w:rPr>
        <w:t xml:space="preserve">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мнение населения. </w:t>
      </w:r>
    </w:p>
    <w:p w:rsidR="005E4B8E" w:rsidRPr="001E79C8" w:rsidRDefault="005E4B8E" w:rsidP="005E4B8E">
      <w:pPr>
        <w:pBdr>
          <w:bottom w:val="single" w:sz="4" w:space="31" w:color="FFFFFF"/>
        </w:pBdr>
        <w:tabs>
          <w:tab w:val="left" w:pos="709"/>
        </w:tabs>
        <w:ind w:firstLine="567"/>
        <w:contextualSpacing/>
        <w:jc w:val="both"/>
        <w:rPr>
          <w:color w:val="auto"/>
          <w:kern w:val="24"/>
          <w:sz w:val="28"/>
          <w:szCs w:val="28"/>
        </w:rPr>
      </w:pPr>
      <w:r w:rsidRPr="001E79C8">
        <w:rPr>
          <w:color w:val="auto"/>
          <w:kern w:val="24"/>
          <w:sz w:val="28"/>
          <w:szCs w:val="28"/>
        </w:rPr>
        <w:t xml:space="preserve">Рабочие кадры страны не </w:t>
      </w:r>
      <w:r w:rsidRPr="001E79C8">
        <w:rPr>
          <w:color w:val="auto"/>
          <w:kern w:val="24"/>
          <w:sz w:val="28"/>
          <w:szCs w:val="28"/>
          <w:lang w:val="kk-KZ"/>
        </w:rPr>
        <w:t xml:space="preserve">владеют </w:t>
      </w:r>
      <w:r w:rsidRPr="001E79C8">
        <w:rPr>
          <w:color w:val="auto"/>
          <w:kern w:val="24"/>
          <w:sz w:val="28"/>
          <w:szCs w:val="28"/>
        </w:rPr>
        <w:t xml:space="preserve">навыками компьютерного проектирования, работы со сложными сварочными конструкциями, техническим английским языком. Ежегодно привлекается 30 тыс. иностранных работников, из них 24,9 тыс. (83%) - для промышленности. </w:t>
      </w:r>
    </w:p>
    <w:p w:rsidR="005E4B8E" w:rsidRPr="001E79C8" w:rsidRDefault="005E4B8E" w:rsidP="005E4B8E">
      <w:pPr>
        <w:pBdr>
          <w:bottom w:val="single" w:sz="4" w:space="31" w:color="FFFFFF"/>
        </w:pBdr>
        <w:tabs>
          <w:tab w:val="left" w:pos="709"/>
        </w:tabs>
        <w:ind w:firstLine="567"/>
        <w:contextualSpacing/>
        <w:jc w:val="both"/>
        <w:rPr>
          <w:i/>
          <w:color w:val="auto"/>
          <w:kern w:val="24"/>
          <w:sz w:val="28"/>
          <w:szCs w:val="28"/>
        </w:rPr>
      </w:pPr>
      <w:r w:rsidRPr="001E79C8">
        <w:rPr>
          <w:i/>
          <w:color w:val="auto"/>
          <w:kern w:val="24"/>
          <w:sz w:val="28"/>
          <w:szCs w:val="28"/>
          <w:lang w:val="kk-KZ"/>
        </w:rPr>
        <w:t>2</w:t>
      </w:r>
      <w:r w:rsidRPr="001E79C8">
        <w:rPr>
          <w:i/>
          <w:color w:val="auto"/>
          <w:kern w:val="24"/>
          <w:sz w:val="28"/>
          <w:szCs w:val="28"/>
        </w:rPr>
        <w:t>. Несоответствие содержания и качества образования требованиям работодателей и международным стандартам</w:t>
      </w:r>
    </w:p>
    <w:p w:rsidR="005E4B8E" w:rsidRPr="001E79C8" w:rsidRDefault="005E4B8E" w:rsidP="005E4B8E">
      <w:pPr>
        <w:pBdr>
          <w:bottom w:val="single" w:sz="4" w:space="31" w:color="FFFFFF"/>
        </w:pBdr>
        <w:tabs>
          <w:tab w:val="left" w:pos="709"/>
        </w:tabs>
        <w:ind w:firstLine="567"/>
        <w:contextualSpacing/>
        <w:jc w:val="both"/>
        <w:rPr>
          <w:color w:val="auto"/>
          <w:sz w:val="28"/>
          <w:szCs w:val="28"/>
          <w:shd w:val="clear" w:color="auto" w:fill="FFFFFF"/>
        </w:rPr>
      </w:pPr>
      <w:r w:rsidRPr="001E79C8">
        <w:rPr>
          <w:color w:val="auto"/>
          <w:sz w:val="28"/>
          <w:szCs w:val="28"/>
          <w:shd w:val="clear" w:color="auto" w:fill="FFFFFF"/>
        </w:rPr>
        <w:lastRenderedPageBreak/>
        <w:t xml:space="preserve">Действующий Классификатор профессий и специальностей не соответствует МСКО. Разработанные учебные программы требуют актуализации, отсутствие преемственности на всех уровнях образования требует перехода на программы, разработанные на основе модульно-компетентностного подхода. </w:t>
      </w:r>
    </w:p>
    <w:p w:rsidR="005E4B8E" w:rsidRPr="001E79C8" w:rsidRDefault="005E4B8E" w:rsidP="005E4B8E">
      <w:pPr>
        <w:pBdr>
          <w:bottom w:val="single" w:sz="4" w:space="31" w:color="FFFFFF"/>
        </w:pBdr>
        <w:tabs>
          <w:tab w:val="left" w:pos="709"/>
        </w:tabs>
        <w:ind w:firstLine="567"/>
        <w:contextualSpacing/>
        <w:jc w:val="both"/>
        <w:rPr>
          <w:rStyle w:val="s0"/>
          <w:i/>
          <w:color w:val="auto"/>
          <w:sz w:val="28"/>
          <w:szCs w:val="28"/>
          <w:lang w:val="kk-KZ"/>
        </w:rPr>
      </w:pPr>
      <w:r w:rsidRPr="001E79C8">
        <w:rPr>
          <w:color w:val="auto"/>
          <w:sz w:val="28"/>
          <w:szCs w:val="28"/>
          <w:shd w:val="clear" w:color="auto" w:fill="FFFFFF"/>
        </w:rPr>
        <w:tab/>
      </w:r>
      <w:r w:rsidRPr="001E79C8">
        <w:rPr>
          <w:rStyle w:val="s0"/>
          <w:i/>
          <w:color w:val="auto"/>
          <w:sz w:val="28"/>
          <w:szCs w:val="28"/>
          <w:lang w:val="kk-KZ"/>
        </w:rPr>
        <w:t>3</w:t>
      </w:r>
      <w:r w:rsidRPr="001E79C8">
        <w:rPr>
          <w:rStyle w:val="s0"/>
          <w:i/>
          <w:color w:val="auto"/>
          <w:sz w:val="28"/>
          <w:szCs w:val="28"/>
        </w:rPr>
        <w:t>.</w:t>
      </w:r>
      <w:r w:rsidRPr="001E79C8">
        <w:rPr>
          <w:rStyle w:val="s0"/>
          <w:i/>
          <w:color w:val="auto"/>
          <w:sz w:val="28"/>
          <w:szCs w:val="28"/>
          <w:lang w:val="kk-KZ"/>
        </w:rPr>
        <w:t xml:space="preserve"> Отсутствие механизмов стимулирования профессионального роста инженерно-педагогических работников</w:t>
      </w:r>
    </w:p>
    <w:p w:rsidR="005E4B8E" w:rsidRPr="001E79C8" w:rsidRDefault="005E4B8E" w:rsidP="005E4B8E">
      <w:pPr>
        <w:pBdr>
          <w:bottom w:val="single" w:sz="4" w:space="31" w:color="FFFFFF"/>
        </w:pBdr>
        <w:tabs>
          <w:tab w:val="left" w:pos="709"/>
        </w:tabs>
        <w:ind w:firstLine="567"/>
        <w:contextualSpacing/>
        <w:jc w:val="both"/>
        <w:rPr>
          <w:rStyle w:val="s0"/>
          <w:color w:val="auto"/>
          <w:sz w:val="28"/>
          <w:szCs w:val="28"/>
        </w:rPr>
      </w:pPr>
      <w:r w:rsidRPr="001E79C8">
        <w:rPr>
          <w:rStyle w:val="s0"/>
          <w:color w:val="auto"/>
          <w:sz w:val="28"/>
          <w:szCs w:val="28"/>
        </w:rPr>
        <w:t xml:space="preserve">Процесс модернизации содержания технического и профессионального образования требует четкой кадровой политики, направленной на повышение профессиональной мобильности педагогов, освоения ими инновационных технологий в сфере образования.  Однако действующая система повышения квалификации не предусматривает стимулирование и мотивацию педагогов. </w:t>
      </w:r>
    </w:p>
    <w:p w:rsidR="005E4B8E" w:rsidRPr="001E79C8" w:rsidRDefault="005E4B8E" w:rsidP="005E4B8E">
      <w:pPr>
        <w:pBdr>
          <w:bottom w:val="single" w:sz="4" w:space="31" w:color="FFFFFF"/>
        </w:pBdr>
        <w:tabs>
          <w:tab w:val="left" w:pos="709"/>
        </w:tabs>
        <w:ind w:firstLine="567"/>
        <w:contextualSpacing/>
        <w:jc w:val="both"/>
        <w:rPr>
          <w:rStyle w:val="s0"/>
          <w:color w:val="auto"/>
          <w:sz w:val="28"/>
          <w:szCs w:val="28"/>
        </w:rPr>
      </w:pPr>
      <w:r w:rsidRPr="001E79C8">
        <w:rPr>
          <w:rStyle w:val="s0"/>
          <w:color w:val="auto"/>
          <w:sz w:val="28"/>
          <w:szCs w:val="28"/>
        </w:rPr>
        <w:t>Ежегодно более 3 тысяч инженерно-педагогических работников уходят на производство. Низкая заработная плата в колледжах не позволяет привлекать работников с производства, молодежь неохотно идет в ТиПО.</w:t>
      </w:r>
    </w:p>
    <w:p w:rsidR="005E4B8E" w:rsidRPr="001E79C8" w:rsidRDefault="005E4B8E" w:rsidP="005E4B8E">
      <w:pPr>
        <w:pBdr>
          <w:bottom w:val="single" w:sz="4" w:space="31" w:color="FFFFFF"/>
        </w:pBdr>
        <w:tabs>
          <w:tab w:val="left" w:pos="709"/>
        </w:tabs>
        <w:ind w:firstLine="567"/>
        <w:contextualSpacing/>
        <w:jc w:val="both"/>
        <w:rPr>
          <w:rStyle w:val="s0"/>
          <w:color w:val="auto"/>
          <w:sz w:val="28"/>
          <w:szCs w:val="28"/>
        </w:rPr>
      </w:pPr>
      <w:r w:rsidRPr="001E79C8">
        <w:rPr>
          <w:rStyle w:val="s0"/>
          <w:color w:val="auto"/>
          <w:sz w:val="28"/>
          <w:szCs w:val="28"/>
        </w:rPr>
        <w:t>Отсутствует четкий механизм повышения квалификации и стимулирование преподавателей по результатам педагогической деятельности.</w:t>
      </w:r>
    </w:p>
    <w:p w:rsidR="005E4B8E" w:rsidRPr="001E79C8" w:rsidRDefault="005E4B8E" w:rsidP="005E4B8E">
      <w:pPr>
        <w:pBdr>
          <w:bottom w:val="single" w:sz="4" w:space="31" w:color="FFFFFF"/>
        </w:pBdr>
        <w:tabs>
          <w:tab w:val="left" w:pos="709"/>
        </w:tabs>
        <w:ind w:firstLine="567"/>
        <w:contextualSpacing/>
        <w:jc w:val="both"/>
        <w:rPr>
          <w:rStyle w:val="s0"/>
          <w:i/>
          <w:color w:val="auto"/>
          <w:sz w:val="28"/>
          <w:szCs w:val="28"/>
        </w:rPr>
      </w:pPr>
      <w:r w:rsidRPr="001E79C8">
        <w:rPr>
          <w:rStyle w:val="s0"/>
          <w:color w:val="auto"/>
          <w:sz w:val="28"/>
          <w:szCs w:val="28"/>
          <w:lang w:val="kk-KZ"/>
        </w:rPr>
        <w:tab/>
      </w:r>
      <w:r w:rsidRPr="001E79C8">
        <w:rPr>
          <w:rStyle w:val="s0"/>
          <w:i/>
          <w:color w:val="auto"/>
          <w:sz w:val="28"/>
          <w:szCs w:val="28"/>
          <w:lang w:val="kk-KZ"/>
        </w:rPr>
        <w:t>4. </w:t>
      </w:r>
      <w:r w:rsidRPr="001E79C8">
        <w:rPr>
          <w:rStyle w:val="s0"/>
          <w:i/>
          <w:color w:val="auto"/>
          <w:sz w:val="28"/>
          <w:szCs w:val="28"/>
        </w:rPr>
        <w:t>Недостаточно развитая инфраструктура и доступность технического и профессионального образования</w:t>
      </w:r>
    </w:p>
    <w:p w:rsidR="005E4B8E" w:rsidRPr="001E79C8" w:rsidRDefault="005E4B8E" w:rsidP="005E4B8E">
      <w:pPr>
        <w:pBdr>
          <w:bottom w:val="single" w:sz="4" w:space="31" w:color="FFFFFF"/>
        </w:pBdr>
        <w:tabs>
          <w:tab w:val="left" w:pos="709"/>
        </w:tabs>
        <w:ind w:firstLine="567"/>
        <w:contextualSpacing/>
        <w:jc w:val="both"/>
        <w:rPr>
          <w:color w:val="auto"/>
          <w:kern w:val="24"/>
          <w:sz w:val="28"/>
          <w:szCs w:val="28"/>
        </w:rPr>
      </w:pPr>
      <w:r w:rsidRPr="001E79C8">
        <w:rPr>
          <w:rStyle w:val="s0"/>
          <w:color w:val="auto"/>
          <w:sz w:val="28"/>
          <w:szCs w:val="28"/>
        </w:rPr>
        <w:t xml:space="preserve">Материально-техническая база колледжей не обеспечивает качество подготовки кадров и привлекательность системы ТиПО. </w:t>
      </w:r>
      <w:r w:rsidRPr="001E79C8">
        <w:rPr>
          <w:rFonts w:eastAsia="Arial"/>
          <w:color w:val="auto"/>
          <w:sz w:val="28"/>
          <w:szCs w:val="28"/>
        </w:rPr>
        <w:t xml:space="preserve">Не решены в полной мере вопросы создания условий для иногородних обучающихся. </w:t>
      </w:r>
      <w:r w:rsidRPr="001E79C8">
        <w:rPr>
          <w:rStyle w:val="s0"/>
          <w:color w:val="auto"/>
          <w:sz w:val="28"/>
          <w:szCs w:val="28"/>
        </w:rPr>
        <w:t xml:space="preserve">Лишь 70% сельских студентов имеют возможность получить места в общежитиях. </w:t>
      </w:r>
      <w:r w:rsidRPr="001E79C8">
        <w:rPr>
          <w:color w:val="auto"/>
          <w:kern w:val="24"/>
          <w:sz w:val="28"/>
          <w:szCs w:val="28"/>
        </w:rPr>
        <w:t>Расходы на ТиПО в Казахстане в 2,5-3 раза ниже показателей развитых стран мира.</w:t>
      </w:r>
    </w:p>
    <w:p w:rsidR="005E4B8E" w:rsidRPr="001E79C8" w:rsidRDefault="00FB3993" w:rsidP="005E4B8E">
      <w:pPr>
        <w:pBdr>
          <w:bottom w:val="single" w:sz="4" w:space="31" w:color="FFFFFF"/>
        </w:pBdr>
        <w:tabs>
          <w:tab w:val="left" w:pos="709"/>
        </w:tabs>
        <w:ind w:firstLine="709"/>
        <w:contextualSpacing/>
        <w:jc w:val="both"/>
        <w:rPr>
          <w:rStyle w:val="s1"/>
          <w:b w:val="0"/>
          <w:color w:val="auto"/>
          <w:sz w:val="28"/>
          <w:szCs w:val="28"/>
        </w:rPr>
      </w:pPr>
      <w:r w:rsidRPr="001E79C8">
        <w:rPr>
          <w:rStyle w:val="s1"/>
          <w:b w:val="0"/>
          <w:color w:val="auto"/>
          <w:sz w:val="28"/>
          <w:szCs w:val="28"/>
          <w:lang w:val="kk-KZ"/>
        </w:rPr>
        <w:t>2</w:t>
      </w:r>
      <w:r w:rsidR="005E4B8E" w:rsidRPr="001E79C8">
        <w:rPr>
          <w:rStyle w:val="s1"/>
          <w:b w:val="0"/>
          <w:color w:val="auto"/>
          <w:sz w:val="28"/>
          <w:szCs w:val="28"/>
          <w:lang w:val="kk-KZ"/>
        </w:rPr>
        <w:t>.3</w:t>
      </w:r>
      <w:r w:rsidR="005E4B8E" w:rsidRPr="001E79C8">
        <w:rPr>
          <w:rStyle w:val="s1"/>
          <w:b w:val="0"/>
          <w:color w:val="auto"/>
          <w:sz w:val="28"/>
          <w:szCs w:val="28"/>
        </w:rPr>
        <w:t>) Управление рисками</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61"/>
      </w:tblGrid>
      <w:tr w:rsidR="005E4B8E" w:rsidRPr="001E79C8" w:rsidTr="005E4B8E">
        <w:trPr>
          <w:jc w:val="center"/>
        </w:trPr>
        <w:tc>
          <w:tcPr>
            <w:tcW w:w="2426" w:type="pct"/>
            <w:shd w:val="clear" w:color="auto" w:fill="auto"/>
            <w:hideMark/>
          </w:tcPr>
          <w:p w:rsidR="005E4B8E" w:rsidRPr="001E79C8" w:rsidRDefault="005E4B8E" w:rsidP="00802DBA">
            <w:pPr>
              <w:pStyle w:val="af3"/>
              <w:ind w:firstLine="709"/>
              <w:jc w:val="center"/>
              <w:rPr>
                <w:rFonts w:ascii="Times New Roman" w:hAnsi="Times New Roman"/>
                <w:sz w:val="28"/>
                <w:szCs w:val="28"/>
              </w:rPr>
            </w:pPr>
            <w:r w:rsidRPr="001E79C8">
              <w:rPr>
                <w:rFonts w:ascii="Times New Roman" w:hAnsi="Times New Roman"/>
                <w:sz w:val="28"/>
                <w:szCs w:val="28"/>
              </w:rPr>
              <w:t>Наименование рисков, которые могут повлиять на достижение цели</w:t>
            </w:r>
          </w:p>
        </w:tc>
        <w:tc>
          <w:tcPr>
            <w:tcW w:w="2574" w:type="pct"/>
            <w:shd w:val="clear" w:color="auto" w:fill="auto"/>
            <w:hideMark/>
          </w:tcPr>
          <w:p w:rsidR="005E4B8E" w:rsidRPr="001E79C8" w:rsidRDefault="005E4B8E" w:rsidP="00802DBA">
            <w:pPr>
              <w:pStyle w:val="af3"/>
              <w:ind w:firstLine="709"/>
              <w:jc w:val="center"/>
              <w:rPr>
                <w:rFonts w:ascii="Times New Roman" w:hAnsi="Times New Roman"/>
                <w:sz w:val="28"/>
                <w:szCs w:val="28"/>
              </w:rPr>
            </w:pPr>
            <w:r w:rsidRPr="001E79C8">
              <w:rPr>
                <w:rFonts w:ascii="Times New Roman" w:hAnsi="Times New Roman"/>
                <w:sz w:val="28"/>
                <w:szCs w:val="28"/>
              </w:rPr>
              <w:t>Мероприятия по управлению рисками</w:t>
            </w:r>
          </w:p>
        </w:tc>
      </w:tr>
      <w:tr w:rsidR="005E4B8E" w:rsidRPr="001E79C8" w:rsidTr="005E4B8E">
        <w:trPr>
          <w:trHeight w:val="291"/>
          <w:jc w:val="center"/>
        </w:trPr>
        <w:tc>
          <w:tcPr>
            <w:tcW w:w="2426" w:type="pct"/>
            <w:shd w:val="clear" w:color="auto" w:fill="auto"/>
            <w:hideMark/>
          </w:tcPr>
          <w:p w:rsidR="005E4B8E" w:rsidRPr="001E79C8" w:rsidRDefault="005E4B8E" w:rsidP="00802DBA">
            <w:pPr>
              <w:pStyle w:val="af3"/>
              <w:ind w:firstLine="709"/>
              <w:jc w:val="center"/>
              <w:rPr>
                <w:rFonts w:ascii="Times New Roman" w:hAnsi="Times New Roman"/>
                <w:sz w:val="28"/>
                <w:szCs w:val="28"/>
              </w:rPr>
            </w:pPr>
            <w:r w:rsidRPr="001E79C8">
              <w:rPr>
                <w:rStyle w:val="s0"/>
                <w:sz w:val="28"/>
                <w:szCs w:val="28"/>
              </w:rPr>
              <w:t>1</w:t>
            </w:r>
          </w:p>
        </w:tc>
        <w:tc>
          <w:tcPr>
            <w:tcW w:w="2574" w:type="pct"/>
            <w:shd w:val="clear" w:color="auto" w:fill="auto"/>
            <w:hideMark/>
          </w:tcPr>
          <w:p w:rsidR="005E4B8E" w:rsidRPr="001E79C8" w:rsidRDefault="005E4B8E" w:rsidP="00802DBA">
            <w:pPr>
              <w:pStyle w:val="af3"/>
              <w:ind w:firstLine="709"/>
              <w:jc w:val="center"/>
              <w:rPr>
                <w:rFonts w:ascii="Times New Roman" w:hAnsi="Times New Roman"/>
                <w:sz w:val="28"/>
                <w:szCs w:val="28"/>
                <w:lang w:val="kk-KZ"/>
              </w:rPr>
            </w:pPr>
            <w:r w:rsidRPr="001E79C8">
              <w:rPr>
                <w:rStyle w:val="s0"/>
                <w:sz w:val="28"/>
                <w:szCs w:val="28"/>
              </w:rPr>
              <w:t>2</w:t>
            </w:r>
          </w:p>
        </w:tc>
      </w:tr>
      <w:tr w:rsidR="005E4B8E" w:rsidRPr="001E79C8" w:rsidTr="005E4B8E">
        <w:trPr>
          <w:trHeight w:val="227"/>
          <w:jc w:val="center"/>
        </w:trPr>
        <w:tc>
          <w:tcPr>
            <w:tcW w:w="2426" w:type="pct"/>
            <w:shd w:val="clear" w:color="auto" w:fill="auto"/>
          </w:tcPr>
          <w:p w:rsidR="005E4B8E" w:rsidRPr="001E79C8" w:rsidRDefault="005E4B8E" w:rsidP="00802DBA">
            <w:pPr>
              <w:pStyle w:val="af3"/>
              <w:ind w:firstLine="447"/>
              <w:jc w:val="both"/>
              <w:rPr>
                <w:rStyle w:val="s0"/>
                <w:sz w:val="28"/>
                <w:szCs w:val="28"/>
              </w:rPr>
            </w:pPr>
            <w:r w:rsidRPr="001E79C8">
              <w:rPr>
                <w:rStyle w:val="s0"/>
                <w:sz w:val="28"/>
                <w:szCs w:val="28"/>
              </w:rPr>
              <w:t>Не престижность рабочей профессии среди молодежи</w:t>
            </w:r>
          </w:p>
        </w:tc>
        <w:tc>
          <w:tcPr>
            <w:tcW w:w="2574" w:type="pct"/>
            <w:shd w:val="clear" w:color="auto" w:fill="auto"/>
          </w:tcPr>
          <w:p w:rsidR="005E4B8E" w:rsidRPr="001E79C8" w:rsidRDefault="005E4B8E" w:rsidP="00802DBA">
            <w:pPr>
              <w:pStyle w:val="af3"/>
              <w:ind w:firstLine="418"/>
              <w:jc w:val="both"/>
              <w:rPr>
                <w:rStyle w:val="s0"/>
                <w:sz w:val="28"/>
                <w:szCs w:val="28"/>
              </w:rPr>
            </w:pPr>
            <w:r w:rsidRPr="001E79C8">
              <w:rPr>
                <w:rStyle w:val="s0"/>
                <w:sz w:val="28"/>
                <w:szCs w:val="28"/>
              </w:rPr>
              <w:t>Повышение престижа и популяризация рабочей профессии.</w:t>
            </w:r>
          </w:p>
          <w:p w:rsidR="005E4B8E" w:rsidRPr="001E79C8" w:rsidRDefault="005E4B8E" w:rsidP="00802DBA">
            <w:pPr>
              <w:pStyle w:val="af3"/>
              <w:ind w:firstLine="418"/>
              <w:jc w:val="both"/>
              <w:rPr>
                <w:rStyle w:val="s0"/>
                <w:sz w:val="28"/>
                <w:szCs w:val="28"/>
              </w:rPr>
            </w:pPr>
            <w:r w:rsidRPr="001E79C8">
              <w:rPr>
                <w:rStyle w:val="s0"/>
                <w:sz w:val="28"/>
                <w:szCs w:val="28"/>
              </w:rPr>
              <w:t>Проведение информационно-разъяснительной работы среди молодежи.</w:t>
            </w:r>
          </w:p>
        </w:tc>
      </w:tr>
    </w:tbl>
    <w:p w:rsidR="00484FA6" w:rsidRPr="00423330" w:rsidRDefault="00484FA6" w:rsidP="00BA2CFA">
      <w:pPr>
        <w:pStyle w:val="af3"/>
        <w:jc w:val="both"/>
        <w:rPr>
          <w:rFonts w:ascii="Times New Roman" w:hAnsi="Times New Roman"/>
          <w:b/>
          <w:sz w:val="28"/>
          <w:szCs w:val="28"/>
        </w:rPr>
      </w:pPr>
    </w:p>
    <w:p w:rsidR="00D61F81" w:rsidRPr="006D567A" w:rsidRDefault="00D61F81" w:rsidP="006D0740">
      <w:pPr>
        <w:pStyle w:val="af3"/>
        <w:jc w:val="both"/>
        <w:rPr>
          <w:rFonts w:ascii="Times New Roman" w:hAnsi="Times New Roman"/>
          <w:b/>
          <w:sz w:val="28"/>
          <w:szCs w:val="28"/>
        </w:rPr>
      </w:pPr>
    </w:p>
    <w:p w:rsidR="0092364F" w:rsidRPr="001E79C8" w:rsidRDefault="0092364F" w:rsidP="0092364F">
      <w:pPr>
        <w:pStyle w:val="af3"/>
        <w:ind w:firstLine="708"/>
        <w:jc w:val="both"/>
        <w:rPr>
          <w:rFonts w:ascii="Times New Roman" w:hAnsi="Times New Roman"/>
          <w:b/>
          <w:iCs/>
          <w:sz w:val="28"/>
          <w:szCs w:val="28"/>
        </w:rPr>
      </w:pPr>
      <w:r w:rsidRPr="001E79C8">
        <w:rPr>
          <w:rFonts w:ascii="Times New Roman" w:hAnsi="Times New Roman"/>
          <w:b/>
          <w:sz w:val="28"/>
          <w:szCs w:val="28"/>
        </w:rPr>
        <w:t xml:space="preserve">Стратегическое направление 3. </w:t>
      </w:r>
      <w:r w:rsidRPr="001E79C8">
        <w:rPr>
          <w:rFonts w:ascii="Times New Roman" w:hAnsi="Times New Roman"/>
          <w:b/>
          <w:iCs/>
          <w:sz w:val="28"/>
          <w:szCs w:val="28"/>
        </w:rPr>
        <w:t>Высшее и послевузовское образование</w:t>
      </w:r>
    </w:p>
    <w:p w:rsidR="0092364F" w:rsidRPr="001E79C8" w:rsidRDefault="0092364F" w:rsidP="0092364F">
      <w:pPr>
        <w:pStyle w:val="af3"/>
        <w:ind w:firstLine="708"/>
        <w:jc w:val="both"/>
        <w:rPr>
          <w:rFonts w:ascii="Times New Roman" w:hAnsi="Times New Roman"/>
          <w:b/>
          <w:sz w:val="28"/>
          <w:szCs w:val="28"/>
        </w:rPr>
      </w:pPr>
    </w:p>
    <w:p w:rsidR="0092364F" w:rsidRPr="001E79C8" w:rsidRDefault="00FB3993" w:rsidP="0092364F">
      <w:pPr>
        <w:pStyle w:val="af3"/>
        <w:ind w:firstLine="708"/>
        <w:jc w:val="both"/>
        <w:rPr>
          <w:rStyle w:val="s0"/>
          <w:color w:val="auto"/>
          <w:sz w:val="28"/>
          <w:szCs w:val="28"/>
        </w:rPr>
      </w:pPr>
      <w:r w:rsidRPr="001E79C8">
        <w:rPr>
          <w:rStyle w:val="s0"/>
          <w:color w:val="auto"/>
          <w:sz w:val="28"/>
          <w:szCs w:val="28"/>
        </w:rPr>
        <w:lastRenderedPageBreak/>
        <w:t>3</w:t>
      </w:r>
      <w:r w:rsidR="0092364F" w:rsidRPr="001E79C8">
        <w:rPr>
          <w:rStyle w:val="s0"/>
          <w:color w:val="auto"/>
          <w:sz w:val="28"/>
          <w:szCs w:val="28"/>
        </w:rPr>
        <w:t>.1) Основные параметры развития регулируемой отрасли или сферы деятельности</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В республике</w:t>
      </w:r>
      <w:r w:rsidRPr="001E79C8">
        <w:rPr>
          <w:rStyle w:val="s0"/>
          <w:color w:val="auto"/>
          <w:sz w:val="28"/>
          <w:szCs w:val="28"/>
          <w:lang w:val="kk-KZ"/>
        </w:rPr>
        <w:t xml:space="preserve"> в</w:t>
      </w:r>
      <w:r w:rsidRPr="001E79C8">
        <w:rPr>
          <w:rStyle w:val="s0"/>
          <w:color w:val="auto"/>
          <w:sz w:val="28"/>
          <w:szCs w:val="28"/>
        </w:rPr>
        <w:t xml:space="preserve"> 2018-2019 учебном году функционировали 131 вузов (10 национальных, 31 государственный, 14 негражданских, 1 АОО, 1 международный, 18 акционированных, 56 частных) (2015-2016 учебный год – 125, 2016-2017 учебный год – 130, 2017-2018 - 130).</w:t>
      </w:r>
    </w:p>
    <w:p w:rsidR="0092364F" w:rsidRPr="001E79C8" w:rsidRDefault="0092364F" w:rsidP="0092364F">
      <w:pPr>
        <w:pStyle w:val="af3"/>
        <w:ind w:firstLine="708"/>
        <w:jc w:val="both"/>
        <w:rPr>
          <w:rStyle w:val="s0"/>
          <w:color w:val="auto"/>
          <w:sz w:val="28"/>
          <w:szCs w:val="28"/>
          <w:lang w:val="kk-KZ"/>
        </w:rPr>
      </w:pPr>
      <w:r w:rsidRPr="00A046E5">
        <w:rPr>
          <w:rStyle w:val="s0"/>
          <w:color w:val="auto"/>
          <w:sz w:val="28"/>
          <w:szCs w:val="28"/>
        </w:rPr>
        <w:t>Общий контингент обучающихся в вузах в 2018-2019 учебном году составляет 586 661 человек</w:t>
      </w:r>
      <w:r w:rsidRPr="001E79C8">
        <w:rPr>
          <w:rStyle w:val="s0"/>
          <w:color w:val="auto"/>
          <w:sz w:val="28"/>
          <w:szCs w:val="28"/>
        </w:rPr>
        <w:t xml:space="preserve"> (2015-2016 учебный год – 455,1 тыс. чел., 2016-2017 учебный год – 512, 6 чел., 2017-2018 - 534 421 чел.), в том числе, в бакалавриате – 542 458 человек, в магистратуре – 38 594 человек, в докторантуре – 5 609 человек.</w:t>
      </w:r>
    </w:p>
    <w:p w:rsidR="0092364F" w:rsidRPr="001E79C8" w:rsidRDefault="0092364F" w:rsidP="0092364F">
      <w:pPr>
        <w:pStyle w:val="af3"/>
        <w:ind w:firstLine="708"/>
        <w:jc w:val="both"/>
        <w:rPr>
          <w:rStyle w:val="s0"/>
          <w:color w:val="auto"/>
          <w:sz w:val="28"/>
          <w:szCs w:val="28"/>
          <w:lang w:val="kk-KZ"/>
        </w:rPr>
      </w:pPr>
      <w:r w:rsidRPr="001E79C8">
        <w:rPr>
          <w:rStyle w:val="s0"/>
          <w:color w:val="auto"/>
          <w:sz w:val="28"/>
          <w:szCs w:val="28"/>
        </w:rPr>
        <w:t xml:space="preserve">В </w:t>
      </w:r>
      <w:bookmarkStart w:id="6" w:name="_Hlk8201403"/>
      <w:r w:rsidRPr="001E79C8">
        <w:rPr>
          <w:rStyle w:val="s0"/>
          <w:color w:val="auto"/>
          <w:sz w:val="28"/>
          <w:szCs w:val="28"/>
        </w:rPr>
        <w:t xml:space="preserve">2018-2019 </w:t>
      </w:r>
      <w:bookmarkEnd w:id="6"/>
      <w:r w:rsidRPr="001E79C8">
        <w:rPr>
          <w:rStyle w:val="s0"/>
          <w:color w:val="auto"/>
          <w:sz w:val="28"/>
          <w:szCs w:val="28"/>
        </w:rPr>
        <w:t>учебном году численность ППС составляет 38 275 человек (2015-2016 учебный год – 38 087, 2016-2017 учебный год – 38 241, 2017-2018 – 38 212). Остепененность ППС составляет 49 %</w:t>
      </w:r>
      <w:r w:rsidRPr="001E79C8">
        <w:rPr>
          <w:rStyle w:val="s0"/>
          <w:color w:val="auto"/>
          <w:sz w:val="28"/>
          <w:szCs w:val="28"/>
          <w:lang w:val="kk-KZ"/>
        </w:rPr>
        <w:t xml:space="preserve"> </w:t>
      </w:r>
      <w:r w:rsidRPr="001E79C8">
        <w:rPr>
          <w:rStyle w:val="s0"/>
          <w:color w:val="auto"/>
          <w:sz w:val="28"/>
          <w:szCs w:val="28"/>
        </w:rPr>
        <w:t>(2015-2016 учебный год – 50,4%, 2016-2017 учебный год – 50,3%</w:t>
      </w:r>
      <w:r w:rsidRPr="001E79C8">
        <w:rPr>
          <w:rStyle w:val="s0"/>
          <w:color w:val="auto"/>
          <w:sz w:val="28"/>
          <w:szCs w:val="28"/>
          <w:lang w:val="kk-KZ"/>
        </w:rPr>
        <w:t>, 2017-2018 – 48,2</w:t>
      </w:r>
      <w:r w:rsidRPr="001E79C8">
        <w:rPr>
          <w:rStyle w:val="s0"/>
          <w:color w:val="auto"/>
          <w:sz w:val="28"/>
          <w:szCs w:val="28"/>
        </w:rPr>
        <w:t>%).</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Объем госзаказа на подготовку кадров в 2018-2019 учебном году составил: бакалавриат – 53 594 – высшее образование, 13 200 – магистратура, 2 265 – докторантура PhD (в 2017-2018 уг.: бакалавриат - 38 983 гранта, магистратура – 10 046 гранта, докторантура PhD – 1 279 мест). Таким образом, общее соотношение госзаказа на программы послевузовского образования от госзаказа высшего образования составляет в 2018 году – 22,3%, в 2017 году – 29%, в 2016 году – 25,4%</w:t>
      </w:r>
      <w:r w:rsidRPr="001E79C8">
        <w:rPr>
          <w:rStyle w:val="s0"/>
          <w:color w:val="auto"/>
          <w:sz w:val="28"/>
          <w:szCs w:val="28"/>
          <w:lang w:val="kk-KZ"/>
        </w:rPr>
        <w:t>,</w:t>
      </w:r>
      <w:r w:rsidRPr="001E79C8">
        <w:rPr>
          <w:rStyle w:val="s0"/>
          <w:color w:val="auto"/>
          <w:sz w:val="28"/>
          <w:szCs w:val="28"/>
        </w:rPr>
        <w:t xml:space="preserve"> в 2015 году – 24,4%.</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Реализуется проект «Мәңгілік ел жастары – индустрияға!». Госзаказ обучающихся на 2018-2019 учебный год составляет – 5089 мест (2017-2018 учебный год составляет – 3 793 мест).</w:t>
      </w:r>
    </w:p>
    <w:p w:rsidR="0092364F" w:rsidRPr="001E79C8" w:rsidRDefault="0092364F" w:rsidP="0092364F">
      <w:pPr>
        <w:ind w:firstLine="708"/>
        <w:jc w:val="both"/>
        <w:rPr>
          <w:color w:val="auto"/>
          <w:sz w:val="28"/>
          <w:szCs w:val="28"/>
        </w:rPr>
      </w:pPr>
      <w:r w:rsidRPr="001E79C8">
        <w:rPr>
          <w:color w:val="auto"/>
          <w:sz w:val="28"/>
          <w:szCs w:val="28"/>
        </w:rPr>
        <w:t>С 2019 года ЕНТ проводится 4 раза в год для поступления в ВУЗ на платной основе (январь; март; июнь-июль; август).</w:t>
      </w:r>
    </w:p>
    <w:p w:rsidR="0092364F" w:rsidRPr="001E79C8" w:rsidRDefault="0092364F" w:rsidP="0092364F">
      <w:pPr>
        <w:ind w:firstLine="708"/>
        <w:jc w:val="both"/>
        <w:rPr>
          <w:color w:val="auto"/>
          <w:sz w:val="28"/>
          <w:szCs w:val="28"/>
        </w:rPr>
      </w:pPr>
      <w:r w:rsidRPr="001E79C8">
        <w:rPr>
          <w:color w:val="auto"/>
          <w:sz w:val="28"/>
          <w:szCs w:val="28"/>
        </w:rPr>
        <w:t>При этом для участия в конкурсе на присуждение образовательного гранта поступающим необходимо сдать ЕНТ, который будет проходить в июне-июле.</w:t>
      </w:r>
    </w:p>
    <w:p w:rsidR="0092364F" w:rsidRPr="001E79C8" w:rsidRDefault="0092364F" w:rsidP="0092364F">
      <w:pPr>
        <w:ind w:firstLine="708"/>
        <w:jc w:val="both"/>
        <w:rPr>
          <w:color w:val="auto"/>
          <w:sz w:val="28"/>
          <w:szCs w:val="28"/>
        </w:rPr>
      </w:pPr>
      <w:r w:rsidRPr="001E79C8">
        <w:rPr>
          <w:color w:val="auto"/>
          <w:sz w:val="28"/>
          <w:szCs w:val="28"/>
        </w:rPr>
        <w:t>Также введена норма по освобождению от ЕНТ по предмету «Иностранный язык» лиц, имеющих международные сертификаты, подтверждающие владение иностранным языком.</w:t>
      </w:r>
    </w:p>
    <w:p w:rsidR="0092364F" w:rsidRPr="001E79C8" w:rsidRDefault="0092364F" w:rsidP="0092364F">
      <w:pPr>
        <w:ind w:firstLine="708"/>
        <w:jc w:val="both"/>
        <w:rPr>
          <w:color w:val="auto"/>
          <w:sz w:val="28"/>
          <w:szCs w:val="28"/>
        </w:rPr>
      </w:pPr>
      <w:r w:rsidRPr="001E79C8">
        <w:rPr>
          <w:color w:val="auto"/>
          <w:sz w:val="28"/>
          <w:szCs w:val="28"/>
        </w:rPr>
        <w:t>Также, сохраняется норма по зачислению поступающих не набравших пороговый балл до завершения первого академического периода на платной основе.</w:t>
      </w:r>
    </w:p>
    <w:p w:rsidR="0092364F" w:rsidRPr="001E79C8" w:rsidRDefault="0092364F" w:rsidP="0092364F">
      <w:pPr>
        <w:ind w:firstLine="708"/>
        <w:jc w:val="both"/>
        <w:rPr>
          <w:color w:val="auto"/>
          <w:sz w:val="28"/>
          <w:szCs w:val="28"/>
        </w:rPr>
      </w:pPr>
      <w:r w:rsidRPr="001E79C8">
        <w:rPr>
          <w:color w:val="auto"/>
          <w:sz w:val="28"/>
          <w:szCs w:val="28"/>
        </w:rPr>
        <w:t>Для выпускников ТИПО поступающих на платное обучение по родственным специальностям не требуется сдача ЕНТ.</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xml:space="preserve">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w:t>
      </w:r>
      <w:r w:rsidRPr="001E79C8">
        <w:rPr>
          <w:color w:val="auto"/>
          <w:sz w:val="28"/>
          <w:szCs w:val="28"/>
        </w:rPr>
        <w:lastRenderedPageBreak/>
        <w:t>на подготовку кадров из числа молодежи трудоизбыточных регионов с последующим их трудоустройством по месту обучения.</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Ежегодно на основании Постановлением Правительства Республики Казахстан №264 от 28.02.2012 года, выделяется госзаказ в объеме 10% от общего объема госзаказа подготовку кадров в рамках социального проекта «Мәңгілік Ел жастары – индустрияға».</w:t>
      </w:r>
    </w:p>
    <w:p w:rsidR="0092364F" w:rsidRPr="001E79C8" w:rsidRDefault="0092364F" w:rsidP="0092364F">
      <w:pPr>
        <w:tabs>
          <w:tab w:val="left" w:pos="709"/>
        </w:tabs>
        <w:ind w:firstLine="709"/>
        <w:jc w:val="both"/>
        <w:rPr>
          <w:rStyle w:val="s0"/>
          <w:color w:val="auto"/>
          <w:sz w:val="28"/>
          <w:szCs w:val="28"/>
        </w:rPr>
      </w:pPr>
      <w:r w:rsidRPr="001E79C8">
        <w:rPr>
          <w:rStyle w:val="s0"/>
          <w:color w:val="auto"/>
          <w:sz w:val="28"/>
          <w:szCs w:val="28"/>
        </w:rPr>
        <w:t>Организованы курсы повышения квалификации для ППС. Организованы курсы повышения квалификации ППС вузов в количестве 800 человек ежегодно, а также курсы для усиленной языковой подготовки по специальностям ЕМЦ.</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 соответствии с планом мероприятий по реализации государственной программы инфраструктурного развития «Нурлы жол» на 2015-2019 годы количество  подготовленных кадров в профильной магистратуре базовых вузов для приоритетных отраслей ГПИИР до  2019 года составляет – 8200 человек.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С участием экспертов зарубежных вузов-партнеров и работодателей разработаны 24 инновационные образовательные программы.  В процессе их разработки 383 преподавателя базовых вузов прошли повышение квалификации в Назарбаев Университете, а также стажировки в вузах-партнерах и на предприятиях.</w:t>
      </w:r>
    </w:p>
    <w:p w:rsidR="0092364F" w:rsidRPr="001E79C8" w:rsidRDefault="0092364F" w:rsidP="0092364F">
      <w:pPr>
        <w:pStyle w:val="af3"/>
        <w:ind w:firstLine="708"/>
        <w:jc w:val="both"/>
        <w:rPr>
          <w:rStyle w:val="s0"/>
          <w:color w:val="auto"/>
          <w:sz w:val="28"/>
          <w:szCs w:val="28"/>
          <w:lang w:val="kk-KZ"/>
        </w:rPr>
      </w:pPr>
      <w:r w:rsidRPr="001E79C8">
        <w:rPr>
          <w:rFonts w:ascii="Times New Roman" w:hAnsi="Times New Roman"/>
          <w:sz w:val="28"/>
          <w:szCs w:val="28"/>
        </w:rPr>
        <w:t>В соответствии с подкомпонентом 1.3. «Модернизация педагогического образования» проекта «Модернизация среднего образования»  разработан и утвержден</w:t>
      </w:r>
      <w:r w:rsidRPr="001E79C8">
        <w:rPr>
          <w:rFonts w:ascii="Times New Roman" w:hAnsi="Times New Roman"/>
          <w:sz w:val="28"/>
          <w:szCs w:val="28"/>
          <w:lang w:val="kk-KZ"/>
        </w:rPr>
        <w:t xml:space="preserve"> </w:t>
      </w:r>
      <w:r w:rsidRPr="001E79C8">
        <w:rPr>
          <w:rFonts w:ascii="Times New Roman" w:hAnsi="Times New Roman"/>
          <w:sz w:val="28"/>
          <w:szCs w:val="28"/>
        </w:rPr>
        <w:t>профессиональный стандарт педагога</w:t>
      </w:r>
      <w:r w:rsidRPr="001E79C8">
        <w:rPr>
          <w:rFonts w:ascii="Times New Roman" w:hAnsi="Times New Roman"/>
          <w:sz w:val="28"/>
          <w:szCs w:val="28"/>
          <w:lang w:val="kk-KZ"/>
        </w:rPr>
        <w:t xml:space="preserve">. </w:t>
      </w:r>
      <w:r w:rsidRPr="001E79C8">
        <w:rPr>
          <w:rFonts w:ascii="Times New Roman" w:hAnsi="Times New Roman"/>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В целях повышения академической свободы вузов, которая  позволяет учитывать особенности рынка труда конкретного региона в соответствующих кадрах, расширено право вузов в определении содержания образовательных программ бакалавриата до 80%, магистратуры до 85%, докторантуры до 95%.</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Выполнение параметров Болонского процесса способствует гармонизации отечественных образовательных программ с зарубежными, увеличению доли сопоставимых образовательных программ и интернационализации высшего образования. Внедрена казахстанская модель перезачета кредитов по типу ЕСTS.</w:t>
      </w:r>
    </w:p>
    <w:p w:rsidR="0092364F" w:rsidRPr="001E79C8" w:rsidRDefault="0092364F" w:rsidP="0092364F">
      <w:pPr>
        <w:ind w:firstLine="708"/>
        <w:jc w:val="both"/>
        <w:rPr>
          <w:rFonts w:eastAsia="Calibri"/>
          <w:sz w:val="28"/>
          <w:szCs w:val="28"/>
          <w:lang w:val="kk-KZ" w:eastAsia="en-US"/>
        </w:rPr>
      </w:pPr>
      <w:r w:rsidRPr="001E79C8">
        <w:rPr>
          <w:rFonts w:eastAsia="Calibri"/>
          <w:sz w:val="28"/>
          <w:szCs w:val="28"/>
          <w:lang w:eastAsia="en-US"/>
        </w:rPr>
        <w:t>Развивается академическая мобильность студентов и преподавателей. В период с 2011 по 2018 год общее количество обучающихся выехавших по программе мобильности за счет бюджетных и внебюджетных средств составило – 14 140 человек. За последние 3 года 7 430</w:t>
      </w:r>
      <w:r w:rsidRPr="001E79C8">
        <w:rPr>
          <w:rFonts w:eastAsia="Calibri"/>
          <w:sz w:val="28"/>
          <w:szCs w:val="28"/>
          <w:lang w:val="kk-KZ" w:eastAsia="en-US"/>
        </w:rPr>
        <w:t xml:space="preserve"> </w:t>
      </w:r>
      <w:r w:rsidRPr="001E79C8">
        <w:rPr>
          <w:rFonts w:eastAsia="Calibri"/>
          <w:sz w:val="28"/>
          <w:szCs w:val="28"/>
          <w:lang w:eastAsia="en-US"/>
        </w:rPr>
        <w:t xml:space="preserve">студентов прошли обучение в зарубежных вузах: </w:t>
      </w:r>
      <w:r w:rsidRPr="001E79C8">
        <w:rPr>
          <w:rFonts w:eastAsia="Calibri"/>
          <w:sz w:val="28"/>
          <w:szCs w:val="28"/>
          <w:lang w:val="kk-KZ" w:eastAsia="en-US"/>
        </w:rPr>
        <w:t xml:space="preserve">в </w:t>
      </w:r>
      <w:r w:rsidRPr="001E79C8">
        <w:rPr>
          <w:rFonts w:eastAsia="Calibri"/>
          <w:sz w:val="28"/>
          <w:szCs w:val="28"/>
          <w:lang w:eastAsia="en-US"/>
        </w:rPr>
        <w:t xml:space="preserve">2016 году – 2 473 студентов, </w:t>
      </w:r>
      <w:r w:rsidRPr="001E79C8">
        <w:rPr>
          <w:rFonts w:eastAsia="Calibri"/>
          <w:sz w:val="28"/>
          <w:szCs w:val="28"/>
          <w:lang w:val="kk-KZ" w:eastAsia="en-US"/>
        </w:rPr>
        <w:t xml:space="preserve">в </w:t>
      </w:r>
      <w:r w:rsidRPr="001E79C8">
        <w:rPr>
          <w:rFonts w:eastAsia="Calibri"/>
          <w:sz w:val="28"/>
          <w:szCs w:val="28"/>
          <w:lang w:eastAsia="en-US"/>
        </w:rPr>
        <w:t xml:space="preserve">2017 году – </w:t>
      </w:r>
      <w:r w:rsidRPr="001E79C8">
        <w:rPr>
          <w:rFonts w:eastAsia="Calibri"/>
          <w:sz w:val="28"/>
          <w:szCs w:val="28"/>
          <w:lang w:eastAsia="en-US"/>
        </w:rPr>
        <w:br/>
      </w:r>
      <w:r w:rsidRPr="001E79C8">
        <w:rPr>
          <w:rFonts w:eastAsia="Calibri"/>
          <w:sz w:val="28"/>
          <w:szCs w:val="28"/>
          <w:lang w:val="kk-KZ" w:eastAsia="en-US"/>
        </w:rPr>
        <w:t>2 510 студентов</w:t>
      </w:r>
      <w:r w:rsidRPr="001E79C8">
        <w:rPr>
          <w:rFonts w:eastAsia="Calibri"/>
          <w:sz w:val="28"/>
          <w:szCs w:val="28"/>
          <w:lang w:eastAsia="en-US"/>
        </w:rPr>
        <w:t>, в 2018 году – 2 447 студентов.</w:t>
      </w:r>
    </w:p>
    <w:p w:rsidR="0092364F" w:rsidRPr="001E79C8" w:rsidRDefault="0092364F" w:rsidP="0092364F">
      <w:pPr>
        <w:ind w:firstLine="708"/>
        <w:jc w:val="both"/>
        <w:rPr>
          <w:rFonts w:eastAsia="Calibri"/>
          <w:sz w:val="28"/>
          <w:szCs w:val="28"/>
          <w:lang w:eastAsia="en-US"/>
        </w:rPr>
      </w:pPr>
      <w:r w:rsidRPr="001E79C8">
        <w:rPr>
          <w:rFonts w:eastAsia="Calibri"/>
          <w:sz w:val="28"/>
          <w:szCs w:val="28"/>
          <w:lang w:eastAsia="en-US"/>
        </w:rPr>
        <w:t>К реализации совместных образовательных и исследовательских программ привлекаются зарубежные ученые. За 7 лет приглашено 8 066 зарубежных ученых и преподавателей из вузов Европы, США, СНГ, Юго-Восточной Азии и др. (в 2016 году – 765 человек, в 2017 – 688 человек, в 2018 году – 842 человек).</w:t>
      </w:r>
    </w:p>
    <w:p w:rsidR="0092364F" w:rsidRPr="001E79C8" w:rsidRDefault="0092364F" w:rsidP="0092364F">
      <w:pPr>
        <w:ind w:firstLine="709"/>
        <w:jc w:val="both"/>
        <w:rPr>
          <w:color w:val="222222"/>
          <w:sz w:val="28"/>
          <w:szCs w:val="28"/>
        </w:rPr>
      </w:pPr>
      <w:r w:rsidRPr="001E79C8">
        <w:rPr>
          <w:color w:val="222222"/>
          <w:sz w:val="28"/>
          <w:szCs w:val="28"/>
        </w:rPr>
        <w:lastRenderedPageBreak/>
        <w:t xml:space="preserve">В 2018  году казахстанскими вузами было заключено </w:t>
      </w:r>
      <w:r w:rsidRPr="001E79C8">
        <w:rPr>
          <w:bCs/>
          <w:color w:val="222222"/>
          <w:sz w:val="28"/>
          <w:szCs w:val="28"/>
        </w:rPr>
        <w:t xml:space="preserve">1059 международных договоров </w:t>
      </w:r>
      <w:r w:rsidRPr="001E79C8">
        <w:rPr>
          <w:color w:val="222222"/>
          <w:sz w:val="28"/>
          <w:szCs w:val="28"/>
        </w:rPr>
        <w:t xml:space="preserve">с вузами </w:t>
      </w:r>
      <w:r w:rsidRPr="001E79C8">
        <w:rPr>
          <w:bCs/>
          <w:color w:val="222222"/>
          <w:sz w:val="28"/>
          <w:szCs w:val="28"/>
        </w:rPr>
        <w:t>55-и</w:t>
      </w:r>
      <w:r w:rsidRPr="001E79C8">
        <w:rPr>
          <w:color w:val="222222"/>
          <w:sz w:val="28"/>
          <w:szCs w:val="28"/>
        </w:rPr>
        <w:t xml:space="preserve"> стран мира. Данные договора включают в себя такие области, как образование – </w:t>
      </w:r>
      <w:r w:rsidRPr="001E79C8">
        <w:rPr>
          <w:iCs/>
          <w:color w:val="222222"/>
          <w:sz w:val="28"/>
          <w:szCs w:val="28"/>
        </w:rPr>
        <w:t>707,</w:t>
      </w:r>
      <w:r w:rsidRPr="001E79C8">
        <w:rPr>
          <w:color w:val="222222"/>
          <w:sz w:val="28"/>
          <w:szCs w:val="28"/>
        </w:rPr>
        <w:t> науки – </w:t>
      </w:r>
      <w:r w:rsidRPr="001E79C8">
        <w:rPr>
          <w:iCs/>
          <w:color w:val="222222"/>
          <w:sz w:val="28"/>
          <w:szCs w:val="28"/>
        </w:rPr>
        <w:t>398,</w:t>
      </w:r>
      <w:r w:rsidRPr="001E79C8">
        <w:rPr>
          <w:color w:val="222222"/>
          <w:sz w:val="28"/>
          <w:szCs w:val="28"/>
        </w:rPr>
        <w:t> область обеспечения качества – </w:t>
      </w:r>
      <w:r w:rsidRPr="001E79C8">
        <w:rPr>
          <w:iCs/>
          <w:color w:val="222222"/>
          <w:sz w:val="28"/>
          <w:szCs w:val="28"/>
        </w:rPr>
        <w:t>105,</w:t>
      </w:r>
      <w:r w:rsidRPr="001E79C8">
        <w:rPr>
          <w:color w:val="222222"/>
          <w:sz w:val="28"/>
          <w:szCs w:val="28"/>
        </w:rPr>
        <w:t> молодежной политики – </w:t>
      </w:r>
      <w:r w:rsidRPr="001E79C8">
        <w:rPr>
          <w:iCs/>
          <w:color w:val="222222"/>
          <w:sz w:val="28"/>
          <w:szCs w:val="28"/>
        </w:rPr>
        <w:t>33,</w:t>
      </w:r>
      <w:r w:rsidRPr="001E79C8">
        <w:rPr>
          <w:color w:val="222222"/>
          <w:sz w:val="28"/>
          <w:szCs w:val="28"/>
        </w:rPr>
        <w:t> академической мобильности – </w:t>
      </w:r>
      <w:r w:rsidRPr="001E79C8">
        <w:rPr>
          <w:iCs/>
          <w:color w:val="222222"/>
          <w:sz w:val="28"/>
          <w:szCs w:val="28"/>
        </w:rPr>
        <w:t xml:space="preserve">165, </w:t>
      </w:r>
      <w:r w:rsidRPr="001E79C8">
        <w:rPr>
          <w:color w:val="222222"/>
          <w:sz w:val="28"/>
          <w:szCs w:val="28"/>
        </w:rPr>
        <w:t>область разработки образовательных программ – </w:t>
      </w:r>
      <w:r w:rsidRPr="001E79C8">
        <w:rPr>
          <w:iCs/>
          <w:color w:val="222222"/>
          <w:sz w:val="28"/>
          <w:szCs w:val="28"/>
        </w:rPr>
        <w:t>104.</w:t>
      </w:r>
    </w:p>
    <w:p w:rsidR="0092364F" w:rsidRPr="001E79C8" w:rsidRDefault="0092364F" w:rsidP="0092364F">
      <w:pPr>
        <w:ind w:firstLine="709"/>
        <w:jc w:val="both"/>
        <w:rPr>
          <w:color w:val="222222"/>
          <w:sz w:val="28"/>
          <w:szCs w:val="28"/>
        </w:rPr>
      </w:pPr>
      <w:r w:rsidRPr="001E79C8">
        <w:rPr>
          <w:color w:val="222222"/>
          <w:sz w:val="28"/>
          <w:szCs w:val="28"/>
          <w:shd w:val="clear" w:color="auto" w:fill="FFFFFF"/>
        </w:rPr>
        <w:t xml:space="preserve">В рамках межвузовского взаимодействия и выполнения работ в многосторонних проектах профессора казахстанских вузов активно выезжали в зарубежные страны. В 2017 году для проведения занятий и исследований за рубежом побывало </w:t>
      </w:r>
      <w:r w:rsidRPr="001E79C8">
        <w:rPr>
          <w:bCs/>
          <w:color w:val="222222"/>
          <w:sz w:val="28"/>
          <w:szCs w:val="28"/>
          <w:shd w:val="clear" w:color="auto" w:fill="FFFFFF"/>
        </w:rPr>
        <w:t>1765</w:t>
      </w:r>
      <w:r w:rsidRPr="001E79C8">
        <w:rPr>
          <w:color w:val="222222"/>
          <w:sz w:val="28"/>
          <w:szCs w:val="28"/>
          <w:shd w:val="clear" w:color="auto" w:fill="FFFFFF"/>
        </w:rPr>
        <w:t xml:space="preserve"> казахстанских профессоров и доцентов.</w:t>
      </w:r>
    </w:p>
    <w:p w:rsidR="0092364F" w:rsidRPr="001E79C8" w:rsidRDefault="0092364F" w:rsidP="0092364F">
      <w:pPr>
        <w:ind w:firstLine="709"/>
        <w:jc w:val="both"/>
        <w:rPr>
          <w:bCs/>
          <w:color w:val="222222"/>
          <w:sz w:val="28"/>
          <w:szCs w:val="28"/>
        </w:rPr>
      </w:pPr>
      <w:r w:rsidRPr="001E79C8">
        <w:rPr>
          <w:color w:val="222222"/>
          <w:sz w:val="28"/>
          <w:szCs w:val="28"/>
        </w:rPr>
        <w:t xml:space="preserve">В 2017 г. казахстанские вузовские ученые совместно с зарубежными коллегами из 46 стран мира осуществили </w:t>
      </w:r>
      <w:r w:rsidRPr="001E79C8">
        <w:rPr>
          <w:bCs/>
          <w:color w:val="222222"/>
          <w:sz w:val="28"/>
          <w:szCs w:val="28"/>
        </w:rPr>
        <w:t>720 научных исследований</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 70 вузах на педагогических, технических, естественнонаучных специальностях обучение осуществляется на английском языке. </w:t>
      </w:r>
    </w:p>
    <w:p w:rsidR="0092364F" w:rsidRPr="001E79C8" w:rsidRDefault="0092364F" w:rsidP="0092364F">
      <w:pPr>
        <w:pStyle w:val="af3"/>
        <w:ind w:firstLine="708"/>
        <w:jc w:val="both"/>
        <w:rPr>
          <w:rFonts w:ascii="Times New Roman" w:hAnsi="Times New Roman"/>
          <w:sz w:val="28"/>
          <w:szCs w:val="28"/>
        </w:rPr>
      </w:pPr>
      <w:r w:rsidRPr="001E79C8">
        <w:rPr>
          <w:rFonts w:ascii="Times New Roman" w:hAnsi="Times New Roman"/>
          <w:bCs/>
          <w:sz w:val="28"/>
          <w:szCs w:val="28"/>
        </w:rPr>
        <w:t>Разработана национальная система обеспечения качества</w:t>
      </w:r>
      <w:r w:rsidRPr="001E79C8">
        <w:rPr>
          <w:rFonts w:ascii="Times New Roman" w:hAnsi="Times New Roman"/>
          <w:sz w:val="28"/>
          <w:szCs w:val="28"/>
        </w:rPr>
        <w:t xml:space="preserve"> с учетом Европейских стандартов и принципов обеспечения качества (ESG)</w:t>
      </w:r>
      <w:r w:rsidRPr="001E79C8">
        <w:rPr>
          <w:rFonts w:ascii="Times New Roman" w:hAnsi="Times New Roman"/>
          <w:bCs/>
          <w:sz w:val="28"/>
          <w:szCs w:val="28"/>
        </w:rPr>
        <w:t>, </w:t>
      </w:r>
      <w:r w:rsidRPr="001E79C8">
        <w:rPr>
          <w:rFonts w:ascii="Times New Roman" w:hAnsi="Times New Roman"/>
          <w:sz w:val="28"/>
          <w:szCs w:val="28"/>
        </w:rPr>
        <w:t>в рамках которой проводится процедура независимой аккредитации вузов и образовательных программ. В настоящее время аккредитацию осуществляют </w:t>
      </w:r>
      <w:r w:rsidRPr="001E79C8">
        <w:rPr>
          <w:rFonts w:ascii="Times New Roman" w:hAnsi="Times New Roman"/>
          <w:bCs/>
          <w:sz w:val="28"/>
          <w:szCs w:val="28"/>
        </w:rPr>
        <w:t>10 аккредитационных агентств: 6</w:t>
      </w:r>
      <w:r w:rsidRPr="001E79C8">
        <w:rPr>
          <w:rFonts w:ascii="Times New Roman" w:hAnsi="Times New Roman"/>
          <w:sz w:val="28"/>
          <w:szCs w:val="28"/>
        </w:rPr>
        <w:t xml:space="preserve"> казахстанских (</w:t>
      </w:r>
      <w:r w:rsidRPr="001E79C8">
        <w:rPr>
          <w:rFonts w:ascii="Times New Roman" w:hAnsi="Times New Roman"/>
          <w:sz w:val="28"/>
          <w:szCs w:val="28"/>
          <w:lang w:val="en-US"/>
        </w:rPr>
        <w:t>IQAA</w:t>
      </w:r>
      <w:r w:rsidRPr="001E79C8">
        <w:rPr>
          <w:rFonts w:ascii="Times New Roman" w:hAnsi="Times New Roman"/>
          <w:sz w:val="28"/>
          <w:szCs w:val="28"/>
        </w:rPr>
        <w:t xml:space="preserve">, </w:t>
      </w:r>
      <w:r w:rsidRPr="001E79C8">
        <w:rPr>
          <w:rFonts w:ascii="Times New Roman" w:hAnsi="Times New Roman"/>
          <w:sz w:val="28"/>
          <w:szCs w:val="28"/>
          <w:lang w:val="en-US"/>
        </w:rPr>
        <w:t>IAAR</w:t>
      </w:r>
      <w:r w:rsidRPr="001E79C8">
        <w:rPr>
          <w:rFonts w:ascii="Times New Roman" w:hAnsi="Times New Roman"/>
          <w:sz w:val="28"/>
          <w:szCs w:val="28"/>
        </w:rPr>
        <w:t xml:space="preserve">, KAZSEE, ARQA, </w:t>
      </w:r>
      <w:r w:rsidRPr="001E79C8">
        <w:rPr>
          <w:rFonts w:ascii="Times New Roman" w:hAnsi="Times New Roman"/>
          <w:sz w:val="28"/>
          <w:szCs w:val="28"/>
          <w:lang w:val="en-US"/>
        </w:rPr>
        <w:t>ECAQA</w:t>
      </w:r>
      <w:r w:rsidRPr="001E79C8">
        <w:rPr>
          <w:rFonts w:ascii="Times New Roman" w:hAnsi="Times New Roman"/>
          <w:sz w:val="28"/>
          <w:szCs w:val="28"/>
        </w:rPr>
        <w:t>, Независимый Казахстанский центр аккредитации) и 4 зарубежных агентств (ASIIN, FIBAA, AC</w:t>
      </w:r>
      <w:r w:rsidRPr="001E79C8">
        <w:rPr>
          <w:rFonts w:ascii="Times New Roman" w:hAnsi="Times New Roman"/>
          <w:sz w:val="28"/>
          <w:szCs w:val="28"/>
          <w:lang w:val="en-US"/>
        </w:rPr>
        <w:t>QUIN</w:t>
      </w:r>
      <w:r w:rsidRPr="001E79C8">
        <w:rPr>
          <w:rFonts w:ascii="Times New Roman" w:hAnsi="Times New Roman"/>
          <w:sz w:val="28"/>
          <w:szCs w:val="28"/>
        </w:rPr>
        <w:t xml:space="preserve">, MusiQuE). </w:t>
      </w:r>
    </w:p>
    <w:p w:rsidR="0092364F" w:rsidRPr="001E79C8" w:rsidRDefault="0092364F" w:rsidP="0092364F">
      <w:pPr>
        <w:ind w:firstLine="708"/>
        <w:jc w:val="both"/>
        <w:rPr>
          <w:bCs/>
          <w:color w:val="auto"/>
          <w:sz w:val="28"/>
          <w:szCs w:val="28"/>
        </w:rPr>
      </w:pPr>
      <w:r w:rsidRPr="001E79C8">
        <w:rPr>
          <w:color w:val="auto"/>
          <w:sz w:val="28"/>
          <w:szCs w:val="28"/>
        </w:rPr>
        <w:t xml:space="preserve">В 2016 и 2017 гг. национальные агентства IQAA и IAAR стали </w:t>
      </w:r>
      <w:r w:rsidRPr="001E79C8">
        <w:rPr>
          <w:bCs/>
          <w:color w:val="auto"/>
          <w:sz w:val="28"/>
          <w:szCs w:val="28"/>
        </w:rPr>
        <w:t>полными членами, в 2018 году ECAQA стал аффилированным членом Европейской ассоциации по обеспечению качества в высшем образовании (ENQA). Агентства IQAA и IAAR включены в Европейский реестр обеспечения качества (EQAR).</w:t>
      </w:r>
    </w:p>
    <w:p w:rsidR="0092364F" w:rsidRPr="001E79C8" w:rsidRDefault="0092364F" w:rsidP="0092364F">
      <w:pPr>
        <w:ind w:firstLine="708"/>
        <w:jc w:val="both"/>
        <w:rPr>
          <w:color w:val="auto"/>
          <w:sz w:val="28"/>
          <w:szCs w:val="28"/>
        </w:rPr>
      </w:pPr>
      <w:r w:rsidRPr="00A046E5">
        <w:rPr>
          <w:bCs/>
          <w:color w:val="auto"/>
          <w:sz w:val="28"/>
          <w:szCs w:val="28"/>
        </w:rPr>
        <w:t>В 2018 году количество аккредитованных вузов составило – 110</w:t>
      </w:r>
      <w:r w:rsidRPr="00A046E5">
        <w:rPr>
          <w:rStyle w:val="s0"/>
          <w:color w:val="auto"/>
          <w:sz w:val="28"/>
          <w:szCs w:val="28"/>
        </w:rPr>
        <w:t xml:space="preserve"> (в 2015 г. – 72</w:t>
      </w:r>
      <w:r w:rsidRPr="00A046E5">
        <w:rPr>
          <w:rStyle w:val="s0"/>
          <w:color w:val="auto"/>
          <w:sz w:val="28"/>
          <w:szCs w:val="28"/>
          <w:lang w:val="kk-KZ"/>
        </w:rPr>
        <w:t xml:space="preserve">, в 2016 г. – </w:t>
      </w:r>
      <w:r w:rsidRPr="00A046E5">
        <w:rPr>
          <w:rStyle w:val="s0"/>
          <w:color w:val="auto"/>
          <w:sz w:val="28"/>
          <w:szCs w:val="28"/>
        </w:rPr>
        <w:t>96, в 2017 г. – 104), специализированная аккредитация -</w:t>
      </w:r>
      <w:r w:rsidRPr="00A046E5">
        <w:rPr>
          <w:rStyle w:val="s0"/>
          <w:color w:val="auto"/>
          <w:sz w:val="28"/>
          <w:szCs w:val="28"/>
          <w:lang w:val="kk-KZ"/>
        </w:rPr>
        <w:t xml:space="preserve">105 </w:t>
      </w:r>
      <w:r w:rsidRPr="00A046E5">
        <w:rPr>
          <w:rStyle w:val="s0"/>
          <w:color w:val="auto"/>
          <w:sz w:val="28"/>
          <w:szCs w:val="28"/>
        </w:rPr>
        <w:t>вузов (в 2015 г. – 55</w:t>
      </w:r>
      <w:r w:rsidRPr="00A046E5">
        <w:rPr>
          <w:rStyle w:val="s0"/>
          <w:color w:val="auto"/>
          <w:sz w:val="28"/>
          <w:szCs w:val="28"/>
          <w:lang w:val="kk-KZ"/>
        </w:rPr>
        <w:t xml:space="preserve">, в 2016 г. – </w:t>
      </w:r>
      <w:r w:rsidRPr="00A046E5">
        <w:rPr>
          <w:rStyle w:val="s0"/>
          <w:color w:val="auto"/>
          <w:sz w:val="28"/>
          <w:szCs w:val="28"/>
        </w:rPr>
        <w:t>86, в 2017 г. – 92).</w:t>
      </w:r>
      <w:r w:rsidRPr="00A046E5">
        <w:rPr>
          <w:rStyle w:val="s0"/>
          <w:color w:val="auto"/>
          <w:sz w:val="28"/>
          <w:szCs w:val="28"/>
          <w:lang w:val="kk-KZ"/>
        </w:rPr>
        <w:t xml:space="preserve"> </w:t>
      </w:r>
      <w:r w:rsidRPr="00A046E5">
        <w:rPr>
          <w:color w:val="auto"/>
          <w:sz w:val="28"/>
          <w:szCs w:val="28"/>
        </w:rPr>
        <w:t xml:space="preserve">Аккредитовано </w:t>
      </w:r>
      <w:r w:rsidRPr="00A046E5">
        <w:rPr>
          <w:bCs/>
          <w:color w:val="auto"/>
          <w:sz w:val="28"/>
          <w:szCs w:val="28"/>
        </w:rPr>
        <w:t>3641 образовательных программ (бакалавриат - 2111, магистратура - 1214, докторантура - 316)</w:t>
      </w:r>
      <w:r w:rsidRPr="00A046E5">
        <w:rPr>
          <w:color w:val="auto"/>
          <w:sz w:val="28"/>
          <w:szCs w:val="28"/>
        </w:rPr>
        <w:t>.</w:t>
      </w:r>
      <w:r w:rsidRPr="001E79C8">
        <w:rPr>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Внедряется корпоративное управление по опыту Назарбаев Университета. В </w:t>
      </w:r>
      <w:r w:rsidRPr="001E79C8">
        <w:rPr>
          <w:rStyle w:val="s0"/>
          <w:color w:val="auto"/>
          <w:sz w:val="28"/>
          <w:szCs w:val="28"/>
          <w:lang w:val="kk-KZ"/>
        </w:rPr>
        <w:t>28</w:t>
      </w:r>
      <w:r w:rsidRPr="001E79C8">
        <w:rPr>
          <w:rStyle w:val="s0"/>
          <w:color w:val="auto"/>
          <w:sz w:val="28"/>
          <w:szCs w:val="28"/>
        </w:rPr>
        <w:t xml:space="preserve"> вузах функционируют наблюдательные советы</w:t>
      </w:r>
      <w:r w:rsidRPr="001E79C8">
        <w:rPr>
          <w:rStyle w:val="s0"/>
          <w:color w:val="auto"/>
          <w:sz w:val="28"/>
          <w:szCs w:val="28"/>
          <w:lang w:val="kk-KZ"/>
        </w:rPr>
        <w:t xml:space="preserve"> и </w:t>
      </w:r>
      <w:r w:rsidRPr="001E79C8">
        <w:rPr>
          <w:rStyle w:val="s0"/>
          <w:color w:val="auto"/>
          <w:sz w:val="28"/>
          <w:szCs w:val="28"/>
          <w:lang w:val="kk-KZ"/>
        </w:rPr>
        <w:br/>
        <w:t>2 университета реорганизованы в НАО</w:t>
      </w:r>
      <w:r w:rsidRPr="001E79C8">
        <w:rPr>
          <w:rStyle w:val="s0"/>
          <w:color w:val="auto"/>
          <w:sz w:val="28"/>
          <w:szCs w:val="28"/>
        </w:rPr>
        <w:t xml:space="preserve">. Пересматриваются </w:t>
      </w:r>
      <w:r w:rsidRPr="001E79C8">
        <w:rPr>
          <w:rStyle w:val="s0"/>
          <w:color w:val="auto"/>
          <w:sz w:val="28"/>
          <w:szCs w:val="28"/>
        </w:rPr>
        <w:br/>
        <w:t xml:space="preserve">принципы функционирования попечительских советов, которые имеются в </w:t>
      </w:r>
      <w:r w:rsidRPr="001E79C8">
        <w:rPr>
          <w:rStyle w:val="s0"/>
          <w:color w:val="auto"/>
          <w:sz w:val="28"/>
          <w:szCs w:val="28"/>
          <w:lang w:val="kk-KZ"/>
        </w:rPr>
        <w:br/>
      </w:r>
      <w:r w:rsidRPr="001E79C8">
        <w:rPr>
          <w:rStyle w:val="s0"/>
          <w:color w:val="auto"/>
          <w:sz w:val="28"/>
          <w:szCs w:val="28"/>
        </w:rPr>
        <w:t>64 вузах.</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Усиливается интеграция образования, науки и бизнеса. При вузах функционируют </w:t>
      </w:r>
      <w:r w:rsidRPr="001E79C8">
        <w:rPr>
          <w:rStyle w:val="s0"/>
          <w:color w:val="auto"/>
          <w:sz w:val="28"/>
          <w:szCs w:val="28"/>
          <w:lang w:val="kk-KZ"/>
        </w:rPr>
        <w:t>24</w:t>
      </w:r>
      <w:r w:rsidRPr="001E79C8">
        <w:rPr>
          <w:rStyle w:val="s0"/>
          <w:color w:val="auto"/>
          <w:sz w:val="28"/>
          <w:szCs w:val="28"/>
        </w:rPr>
        <w:t xml:space="preserve"> офисов коммерциализации, </w:t>
      </w:r>
      <w:r w:rsidRPr="001E79C8">
        <w:rPr>
          <w:rStyle w:val="s0"/>
          <w:color w:val="auto"/>
          <w:sz w:val="28"/>
          <w:szCs w:val="28"/>
          <w:lang w:val="kk-KZ"/>
        </w:rPr>
        <w:t>9</w:t>
      </w:r>
      <w:r w:rsidRPr="001E79C8">
        <w:rPr>
          <w:rStyle w:val="s0"/>
          <w:color w:val="auto"/>
          <w:sz w:val="28"/>
          <w:szCs w:val="28"/>
        </w:rPr>
        <w:t xml:space="preserve"> технопарка, </w:t>
      </w:r>
      <w:r w:rsidRPr="001E79C8">
        <w:rPr>
          <w:rStyle w:val="s0"/>
          <w:color w:val="auto"/>
          <w:sz w:val="28"/>
          <w:szCs w:val="28"/>
          <w:lang w:val="kk-KZ"/>
        </w:rPr>
        <w:t>24</w:t>
      </w:r>
      <w:r w:rsidRPr="001E79C8">
        <w:rPr>
          <w:rStyle w:val="s0"/>
          <w:color w:val="auto"/>
          <w:sz w:val="28"/>
          <w:szCs w:val="28"/>
        </w:rPr>
        <w:t xml:space="preserve"> бизнес-инкубатора, </w:t>
      </w:r>
      <w:r w:rsidRPr="001E79C8">
        <w:rPr>
          <w:rStyle w:val="s0"/>
          <w:color w:val="auto"/>
          <w:sz w:val="28"/>
          <w:szCs w:val="28"/>
          <w:lang w:val="kk-KZ"/>
        </w:rPr>
        <w:t>130 лабораторий, в том числе 47 междисциплинарных лабораторий ГПИИР и 15 лабораторий инженерного профиля</w:t>
      </w:r>
      <w:r w:rsidRPr="001E79C8">
        <w:rPr>
          <w:rStyle w:val="s0"/>
          <w:color w:val="auto"/>
          <w:sz w:val="28"/>
          <w:szCs w:val="28"/>
        </w:rPr>
        <w:t>.</w:t>
      </w:r>
    </w:p>
    <w:p w:rsidR="0092364F" w:rsidRPr="001E79C8" w:rsidRDefault="0092364F" w:rsidP="0092364F">
      <w:pPr>
        <w:ind w:firstLine="709"/>
        <w:jc w:val="both"/>
        <w:rPr>
          <w:sz w:val="28"/>
          <w:szCs w:val="28"/>
        </w:rPr>
      </w:pPr>
      <w:r w:rsidRPr="00A046E5">
        <w:rPr>
          <w:sz w:val="28"/>
          <w:szCs w:val="28"/>
        </w:rPr>
        <w:t xml:space="preserve">Казахстан занял 10 позиций в рейтинге </w:t>
      </w:r>
      <w:r w:rsidRPr="00A046E5">
        <w:rPr>
          <w:sz w:val="28"/>
          <w:szCs w:val="28"/>
          <w:lang w:val="en-US"/>
        </w:rPr>
        <w:t>QS</w:t>
      </w:r>
      <w:r w:rsidRPr="00A046E5">
        <w:rPr>
          <w:sz w:val="28"/>
          <w:szCs w:val="28"/>
        </w:rPr>
        <w:t xml:space="preserve"> 2018 года. 1 университет страны входит в «Топ-300», 1 вуз в «Топ-400», 3 в «Топ-500», 3 в «Топ-651-700», 1 в «Топ-751-800», 1 в «Топ-801+» также ежегодно некоторые казахстанские вузы значительно повышают свои позиции.</w:t>
      </w:r>
    </w:p>
    <w:p w:rsidR="0092364F" w:rsidRPr="001E79C8" w:rsidRDefault="0092364F" w:rsidP="0092364F">
      <w:pPr>
        <w:ind w:firstLine="709"/>
        <w:jc w:val="both"/>
        <w:rPr>
          <w:i/>
          <w:sz w:val="28"/>
          <w:szCs w:val="28"/>
        </w:rPr>
      </w:pPr>
      <w:r w:rsidRPr="001E79C8">
        <w:rPr>
          <w:sz w:val="28"/>
          <w:szCs w:val="28"/>
        </w:rPr>
        <w:lastRenderedPageBreak/>
        <w:t xml:space="preserve">КазНУ им. аль-Фараби заняв 220 место, тем самым войдя в топ-300 рейтинга. В свою очередь, ЕНУ им. Л.Н.Гумилева в рейтинге </w:t>
      </w:r>
      <w:r w:rsidRPr="001E79C8">
        <w:rPr>
          <w:sz w:val="28"/>
          <w:szCs w:val="28"/>
          <w:lang w:val="en-US"/>
        </w:rPr>
        <w:t>QS</w:t>
      </w:r>
      <w:r w:rsidRPr="001E79C8">
        <w:rPr>
          <w:sz w:val="28"/>
          <w:szCs w:val="28"/>
        </w:rPr>
        <w:t xml:space="preserve"> 2018 занял 394 место.</w:t>
      </w:r>
    </w:p>
    <w:p w:rsidR="0092364F" w:rsidRPr="001E79C8" w:rsidRDefault="0092364F" w:rsidP="0092364F">
      <w:pPr>
        <w:ind w:firstLine="709"/>
        <w:jc w:val="both"/>
        <w:rPr>
          <w:sz w:val="28"/>
          <w:szCs w:val="28"/>
        </w:rPr>
      </w:pPr>
      <w:r w:rsidRPr="001E79C8">
        <w:rPr>
          <w:sz w:val="28"/>
          <w:szCs w:val="28"/>
        </w:rPr>
        <w:t xml:space="preserve">Казахский национальный технический университет имени К. И. Сатпаева занял 464 позицию,  Южно-Казахстанский государственный университет имени М. О. Ауэзова (#480) и Казахский национальный педагогический университет имени Абая (#481) тем самым вошли в «Топ-500». </w:t>
      </w:r>
    </w:p>
    <w:p w:rsidR="0092364F" w:rsidRPr="001E79C8" w:rsidRDefault="0092364F" w:rsidP="0092364F">
      <w:pPr>
        <w:pStyle w:val="af3"/>
        <w:ind w:firstLine="709"/>
        <w:jc w:val="both"/>
        <w:rPr>
          <w:rStyle w:val="s0"/>
          <w:color w:val="auto"/>
          <w:sz w:val="28"/>
          <w:szCs w:val="28"/>
        </w:rPr>
      </w:pPr>
      <w:r w:rsidRPr="001E79C8">
        <w:rPr>
          <w:rFonts w:ascii="Times New Roman" w:hAnsi="Times New Roman"/>
          <w:sz w:val="28"/>
          <w:szCs w:val="28"/>
        </w:rPr>
        <w:t xml:space="preserve">В «Топ-651-700» вошли следующие вузы: Карагандинский государственный университет имени Е. А. Букетова; Казахский национальный аграрный университет, Казахстанско-Британский технический университет. Карагандинский государственный технический университет занял позиции в «Топ-751-800». Казахский университет международных отношений и мировых языков имени Абылай хана – «Топ-801+». </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Этому способствовали интеграция образования, науки и бизнеса, повышение публикационной активности ученых, рост уровня интернационализации, увеличение числа иностранных студентов, развитие двудипломного образования.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Все это положительно влияет на имидж казахстанских вузов, подтверждает международное признание успехов высшего образования Республики Казахстан.</w:t>
      </w:r>
    </w:p>
    <w:p w:rsidR="0092364F" w:rsidRPr="001E79C8" w:rsidRDefault="00FB3993" w:rsidP="0092364F">
      <w:pPr>
        <w:pStyle w:val="af3"/>
        <w:ind w:firstLine="708"/>
        <w:jc w:val="both"/>
        <w:rPr>
          <w:rStyle w:val="s0"/>
          <w:color w:val="auto"/>
          <w:sz w:val="28"/>
          <w:szCs w:val="28"/>
        </w:rPr>
      </w:pPr>
      <w:r w:rsidRPr="001E79C8">
        <w:rPr>
          <w:rStyle w:val="s0"/>
          <w:color w:val="auto"/>
          <w:sz w:val="28"/>
          <w:szCs w:val="28"/>
        </w:rPr>
        <w:t>3</w:t>
      </w:r>
      <w:r w:rsidR="0092364F" w:rsidRPr="001E79C8">
        <w:rPr>
          <w:rStyle w:val="s0"/>
          <w:color w:val="auto"/>
          <w:sz w:val="28"/>
          <w:szCs w:val="28"/>
        </w:rPr>
        <w:t>.2) Анализ основных проблем</w:t>
      </w:r>
    </w:p>
    <w:p w:rsidR="0092364F" w:rsidRPr="001E79C8" w:rsidRDefault="0092364F" w:rsidP="0092364F">
      <w:pPr>
        <w:pStyle w:val="af3"/>
        <w:ind w:firstLine="708"/>
        <w:jc w:val="both"/>
        <w:rPr>
          <w:rStyle w:val="s0"/>
          <w:color w:val="auto"/>
          <w:sz w:val="28"/>
          <w:szCs w:val="28"/>
          <w:lang w:val="kk-KZ"/>
        </w:rPr>
      </w:pPr>
      <w:r w:rsidRPr="001E79C8">
        <w:rPr>
          <w:rStyle w:val="s0"/>
          <w:i/>
          <w:color w:val="auto"/>
          <w:sz w:val="28"/>
          <w:szCs w:val="28"/>
        </w:rPr>
        <w:t xml:space="preserve">1. </w:t>
      </w:r>
      <w:r w:rsidRPr="001E79C8">
        <w:rPr>
          <w:rStyle w:val="s0"/>
          <w:i/>
          <w:color w:val="auto"/>
          <w:sz w:val="28"/>
          <w:szCs w:val="28"/>
          <w:lang w:val="kk-KZ"/>
        </w:rPr>
        <w:t>Выпускники</w:t>
      </w:r>
      <w:r w:rsidRPr="001E79C8">
        <w:rPr>
          <w:rStyle w:val="s0"/>
          <w:i/>
          <w:color w:val="auto"/>
          <w:sz w:val="28"/>
          <w:szCs w:val="28"/>
        </w:rPr>
        <w:t xml:space="preserve"> не всегда соответствует ожиданиям работодателей.</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Образовательные программы вузов не дают обучающимся необходимые компетенции, требуемые рынком труда, что в определенной степени обусловлено отсутствием профессиональных стандартов по многим отраслям и сферам деятельности. Слабое взаимодействие системы образования с рынком труда проявляется также в низкой заинтересованности работодателей в совместной подготовке кадров, в организации производственной практики с возможностью последующего трудоустройства.</w:t>
      </w:r>
    </w:p>
    <w:p w:rsidR="0092364F" w:rsidRPr="001E79C8" w:rsidRDefault="0092364F" w:rsidP="0092364F">
      <w:pPr>
        <w:pStyle w:val="af3"/>
        <w:ind w:firstLine="708"/>
        <w:jc w:val="both"/>
        <w:rPr>
          <w:rStyle w:val="s0"/>
          <w:color w:val="auto"/>
          <w:sz w:val="28"/>
          <w:szCs w:val="28"/>
          <w:lang w:val="kk-KZ"/>
        </w:rPr>
      </w:pPr>
      <w:r w:rsidRPr="001E79C8">
        <w:rPr>
          <w:rStyle w:val="s0"/>
          <w:i/>
          <w:color w:val="auto"/>
          <w:sz w:val="28"/>
          <w:szCs w:val="28"/>
        </w:rPr>
        <w:t>2. Низкий охват обучающихся программами трехъязычного обучения.</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Из более, чем 358 тыс. студентов очной формы обучения лишь 5% студентов обучаются на трех языках. Из 38 тыс. преподавателей вузов свободно владеют иностранным языком, и преподают дисциплины на трех языках 10%.</w:t>
      </w:r>
    </w:p>
    <w:p w:rsidR="0092364F" w:rsidRPr="001E79C8" w:rsidRDefault="0092364F" w:rsidP="0092364F">
      <w:pPr>
        <w:pStyle w:val="af3"/>
        <w:ind w:firstLine="708"/>
        <w:jc w:val="both"/>
        <w:rPr>
          <w:rStyle w:val="s0"/>
          <w:color w:val="auto"/>
          <w:sz w:val="28"/>
          <w:szCs w:val="28"/>
          <w:lang w:val="kk-KZ"/>
        </w:rPr>
      </w:pPr>
      <w:r w:rsidRPr="001E79C8">
        <w:rPr>
          <w:rStyle w:val="s0"/>
          <w:i/>
          <w:color w:val="auto"/>
          <w:sz w:val="28"/>
          <w:szCs w:val="28"/>
          <w:lang w:val="kk-KZ"/>
        </w:rPr>
        <w:t>3</w:t>
      </w:r>
      <w:r w:rsidRPr="001E79C8">
        <w:rPr>
          <w:rStyle w:val="s0"/>
          <w:i/>
          <w:color w:val="auto"/>
          <w:sz w:val="28"/>
          <w:szCs w:val="28"/>
        </w:rPr>
        <w:t>. Низкий уровень материально-технической, учебно-лабораторной и научной базы.</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Основным источником государственного финансирования вузов является образовательный грант, из которых до 70% расходов направляется на текущие затраты, связанные с обеспечением образовательного процесса. Соответственно затраты вузов, связанные с развитием и укреплением материально-технической базы недофинансируются.  94% государственных расходов на высшее образование составляет госзаказ. 6% – другие расходы, в том числе на поддержание материально-технической базы. Финансирование из внебюджетных средств на эти цели незначительно. </w:t>
      </w:r>
    </w:p>
    <w:p w:rsidR="0092364F" w:rsidRPr="001E79C8" w:rsidRDefault="0092364F" w:rsidP="0092364F">
      <w:pPr>
        <w:pStyle w:val="af3"/>
        <w:ind w:firstLine="708"/>
        <w:jc w:val="both"/>
        <w:rPr>
          <w:rFonts w:ascii="Times New Roman" w:hAnsi="Times New Roman"/>
          <w:sz w:val="28"/>
          <w:szCs w:val="28"/>
          <w:lang w:val="kk-KZ"/>
        </w:rPr>
      </w:pPr>
    </w:p>
    <w:p w:rsidR="0092364F" w:rsidRPr="001E79C8" w:rsidRDefault="00FB3993" w:rsidP="0092364F">
      <w:pPr>
        <w:pStyle w:val="af3"/>
        <w:ind w:firstLine="708"/>
        <w:jc w:val="both"/>
        <w:rPr>
          <w:rStyle w:val="s1"/>
          <w:b w:val="0"/>
          <w:color w:val="auto"/>
          <w:sz w:val="28"/>
          <w:szCs w:val="28"/>
        </w:rPr>
      </w:pPr>
      <w:r w:rsidRPr="001E79C8">
        <w:rPr>
          <w:rFonts w:ascii="Times New Roman" w:hAnsi="Times New Roman"/>
          <w:sz w:val="28"/>
          <w:szCs w:val="28"/>
        </w:rPr>
        <w:t>3</w:t>
      </w:r>
      <w:r w:rsidR="0092364F" w:rsidRPr="001E79C8">
        <w:rPr>
          <w:rFonts w:ascii="Times New Roman" w:hAnsi="Times New Roman"/>
          <w:sz w:val="28"/>
          <w:szCs w:val="28"/>
        </w:rPr>
        <w:t>.3</w:t>
      </w:r>
      <w:r w:rsidR="0092364F" w:rsidRPr="001E79C8">
        <w:rPr>
          <w:rStyle w:val="s1"/>
          <w:b w:val="0"/>
          <w:color w:val="auto"/>
          <w:sz w:val="28"/>
          <w:szCs w:val="28"/>
        </w:rPr>
        <w:t>) Управление рисками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6"/>
      </w:tblGrid>
      <w:tr w:rsidR="0092364F" w:rsidRPr="001E79C8" w:rsidTr="0092364F">
        <w:tc>
          <w:tcPr>
            <w:tcW w:w="2133" w:type="pct"/>
            <w:shd w:val="clear" w:color="auto" w:fill="auto"/>
            <w:hideMark/>
          </w:tcPr>
          <w:p w:rsidR="0092364F" w:rsidRPr="001E79C8" w:rsidRDefault="0092364F" w:rsidP="00F77426">
            <w:pPr>
              <w:pStyle w:val="af3"/>
              <w:ind w:firstLine="708"/>
              <w:jc w:val="center"/>
              <w:rPr>
                <w:rFonts w:ascii="Times New Roman" w:hAnsi="Times New Roman"/>
                <w:b/>
                <w:sz w:val="28"/>
                <w:szCs w:val="28"/>
              </w:rPr>
            </w:pPr>
            <w:r w:rsidRPr="001E79C8">
              <w:rPr>
                <w:rFonts w:ascii="Times New Roman" w:hAnsi="Times New Roman"/>
                <w:b/>
                <w:sz w:val="28"/>
                <w:szCs w:val="28"/>
              </w:rPr>
              <w:t>Наименование рисков, которые могут повлиять на достижение цели</w:t>
            </w:r>
          </w:p>
        </w:tc>
        <w:tc>
          <w:tcPr>
            <w:tcW w:w="2867" w:type="pct"/>
            <w:shd w:val="clear" w:color="auto" w:fill="auto"/>
            <w:hideMark/>
          </w:tcPr>
          <w:p w:rsidR="0092364F" w:rsidRPr="001E79C8" w:rsidRDefault="0092364F" w:rsidP="00F77426">
            <w:pPr>
              <w:pStyle w:val="af3"/>
              <w:ind w:firstLine="708"/>
              <w:jc w:val="center"/>
              <w:rPr>
                <w:rFonts w:ascii="Times New Roman" w:hAnsi="Times New Roman"/>
                <w:b/>
                <w:sz w:val="28"/>
                <w:szCs w:val="28"/>
              </w:rPr>
            </w:pPr>
            <w:r w:rsidRPr="001E79C8">
              <w:rPr>
                <w:rFonts w:ascii="Times New Roman" w:hAnsi="Times New Roman"/>
                <w:b/>
                <w:sz w:val="28"/>
                <w:szCs w:val="28"/>
              </w:rPr>
              <w:t>Мероприятия по управлению рисками</w:t>
            </w:r>
          </w:p>
        </w:tc>
      </w:tr>
      <w:tr w:rsidR="0092364F" w:rsidRPr="001E79C8" w:rsidTr="0092364F">
        <w:tc>
          <w:tcPr>
            <w:tcW w:w="2133" w:type="pct"/>
            <w:shd w:val="clear" w:color="auto" w:fill="auto"/>
            <w:hideMark/>
          </w:tcPr>
          <w:p w:rsidR="0092364F" w:rsidRPr="001E79C8" w:rsidRDefault="0092364F" w:rsidP="00F77426">
            <w:pPr>
              <w:pStyle w:val="af3"/>
              <w:ind w:firstLine="708"/>
              <w:jc w:val="center"/>
              <w:rPr>
                <w:rFonts w:ascii="Times New Roman" w:hAnsi="Times New Roman"/>
                <w:sz w:val="28"/>
                <w:szCs w:val="28"/>
              </w:rPr>
            </w:pPr>
            <w:r w:rsidRPr="001E79C8">
              <w:rPr>
                <w:rStyle w:val="s0"/>
                <w:color w:val="auto"/>
                <w:sz w:val="28"/>
                <w:szCs w:val="28"/>
              </w:rPr>
              <w:t>1</w:t>
            </w:r>
          </w:p>
        </w:tc>
        <w:tc>
          <w:tcPr>
            <w:tcW w:w="2867" w:type="pct"/>
            <w:shd w:val="clear" w:color="auto" w:fill="auto"/>
            <w:hideMark/>
          </w:tcPr>
          <w:p w:rsidR="0092364F" w:rsidRPr="001E79C8" w:rsidRDefault="0092364F" w:rsidP="00F77426">
            <w:pPr>
              <w:pStyle w:val="af3"/>
              <w:ind w:firstLine="708"/>
              <w:jc w:val="center"/>
              <w:rPr>
                <w:rFonts w:ascii="Times New Roman" w:hAnsi="Times New Roman"/>
                <w:sz w:val="28"/>
                <w:szCs w:val="28"/>
              </w:rPr>
            </w:pPr>
            <w:r w:rsidRPr="001E79C8">
              <w:rPr>
                <w:rStyle w:val="s0"/>
                <w:color w:val="auto"/>
                <w:sz w:val="28"/>
                <w:szCs w:val="28"/>
              </w:rPr>
              <w:t>2</w:t>
            </w:r>
          </w:p>
        </w:tc>
      </w:tr>
      <w:tr w:rsidR="0092364F" w:rsidRPr="00A046E5" w:rsidTr="0092364F">
        <w:tc>
          <w:tcPr>
            <w:tcW w:w="2133" w:type="pct"/>
            <w:shd w:val="clear" w:color="auto" w:fill="auto"/>
          </w:tcPr>
          <w:p w:rsidR="0092364F" w:rsidRPr="00A046E5" w:rsidRDefault="0092364F" w:rsidP="00F77426">
            <w:pPr>
              <w:pStyle w:val="af3"/>
              <w:jc w:val="both"/>
              <w:rPr>
                <w:rFonts w:ascii="Times New Roman" w:hAnsi="Times New Roman"/>
                <w:sz w:val="28"/>
                <w:szCs w:val="28"/>
              </w:rPr>
            </w:pPr>
            <w:r w:rsidRPr="00A046E5">
              <w:rPr>
                <w:rFonts w:ascii="Times New Roman" w:hAnsi="Times New Roman"/>
                <w:sz w:val="28"/>
                <w:szCs w:val="28"/>
              </w:rPr>
              <w:t>Отсутствие рабочих мест</w:t>
            </w:r>
            <w:r w:rsidR="007C5A41" w:rsidRPr="00A046E5">
              <w:rPr>
                <w:rFonts w:ascii="Times New Roman" w:hAnsi="Times New Roman"/>
                <w:sz w:val="28"/>
                <w:szCs w:val="28"/>
              </w:rPr>
              <w:t xml:space="preserve"> </w:t>
            </w:r>
          </w:p>
          <w:p w:rsidR="007C5A41" w:rsidRPr="00A046E5" w:rsidRDefault="007C5A41" w:rsidP="00F77426">
            <w:pPr>
              <w:pStyle w:val="af3"/>
              <w:jc w:val="both"/>
              <w:rPr>
                <w:rFonts w:ascii="Times New Roman" w:hAnsi="Times New Roman"/>
                <w:sz w:val="28"/>
                <w:szCs w:val="28"/>
                <w:lang w:val="kk-KZ"/>
              </w:rPr>
            </w:pPr>
            <w:r w:rsidRPr="00A046E5">
              <w:rPr>
                <w:rFonts w:ascii="Times New Roman" w:hAnsi="Times New Roman"/>
                <w:sz w:val="28"/>
                <w:szCs w:val="28"/>
                <w:lang w:val="kk-KZ"/>
              </w:rPr>
              <w:t xml:space="preserve">Не востребованность квалификаций </w:t>
            </w:r>
          </w:p>
          <w:p w:rsidR="00F8503F" w:rsidRPr="00A046E5" w:rsidRDefault="00F8503F" w:rsidP="00F77426">
            <w:pPr>
              <w:pStyle w:val="af3"/>
              <w:jc w:val="both"/>
              <w:rPr>
                <w:rFonts w:ascii="Times New Roman" w:hAnsi="Times New Roman"/>
                <w:sz w:val="28"/>
                <w:szCs w:val="28"/>
              </w:rPr>
            </w:pPr>
          </w:p>
        </w:tc>
        <w:tc>
          <w:tcPr>
            <w:tcW w:w="2867" w:type="pct"/>
            <w:shd w:val="clear" w:color="auto" w:fill="auto"/>
          </w:tcPr>
          <w:p w:rsidR="0092364F" w:rsidRPr="00A046E5" w:rsidRDefault="0092364F" w:rsidP="00F77426">
            <w:pPr>
              <w:pStyle w:val="af3"/>
              <w:ind w:firstLine="458"/>
              <w:jc w:val="both"/>
              <w:rPr>
                <w:rFonts w:ascii="Times New Roman" w:hAnsi="Times New Roman"/>
                <w:sz w:val="28"/>
                <w:szCs w:val="28"/>
              </w:rPr>
            </w:pPr>
            <w:r w:rsidRPr="00A046E5">
              <w:rPr>
                <w:rFonts w:ascii="Times New Roman" w:hAnsi="Times New Roman"/>
                <w:sz w:val="28"/>
                <w:szCs w:val="28"/>
              </w:rPr>
              <w:t>Расширение управленческой самостоятельности вузов, привлечение работодателей к подготовке кадров.</w:t>
            </w:r>
          </w:p>
          <w:p w:rsidR="007C5A41" w:rsidRPr="00A046E5" w:rsidRDefault="007C5A41" w:rsidP="00F77426">
            <w:pPr>
              <w:pStyle w:val="af3"/>
              <w:ind w:firstLine="458"/>
              <w:jc w:val="both"/>
              <w:rPr>
                <w:rFonts w:ascii="Times New Roman" w:hAnsi="Times New Roman"/>
                <w:sz w:val="28"/>
                <w:szCs w:val="28"/>
                <w:lang w:val="kk-KZ"/>
              </w:rPr>
            </w:pPr>
            <w:r w:rsidRPr="00A046E5">
              <w:rPr>
                <w:rFonts w:ascii="Times New Roman" w:hAnsi="Times New Roman"/>
                <w:sz w:val="28"/>
                <w:szCs w:val="28"/>
                <w:lang w:val="kk-KZ"/>
              </w:rPr>
              <w:t xml:space="preserve">Определение реальной  </w:t>
            </w:r>
            <w:r w:rsidRPr="00A046E5">
              <w:rPr>
                <w:rFonts w:ascii="Times New Roman" w:hAnsi="Times New Roman"/>
                <w:sz w:val="28"/>
                <w:szCs w:val="28"/>
              </w:rPr>
              <w:t>потребности</w:t>
            </w:r>
            <w:r w:rsidRPr="00A046E5">
              <w:rPr>
                <w:rFonts w:ascii="Times New Roman" w:hAnsi="Times New Roman"/>
                <w:sz w:val="28"/>
                <w:szCs w:val="28"/>
                <w:lang w:val="kk-KZ"/>
              </w:rPr>
              <w:t xml:space="preserve"> </w:t>
            </w:r>
            <w:r w:rsidR="00E34D00" w:rsidRPr="00A046E5">
              <w:rPr>
                <w:rFonts w:ascii="Times New Roman" w:hAnsi="Times New Roman"/>
                <w:sz w:val="28"/>
                <w:szCs w:val="28"/>
                <w:lang w:val="kk-KZ"/>
              </w:rPr>
              <w:t>отраслей эконмики в новых квалификациях</w:t>
            </w:r>
          </w:p>
          <w:p w:rsidR="0092364F" w:rsidRPr="00A046E5" w:rsidRDefault="0092364F" w:rsidP="00F77426">
            <w:pPr>
              <w:pStyle w:val="af3"/>
              <w:ind w:firstLine="458"/>
              <w:jc w:val="both"/>
              <w:rPr>
                <w:rFonts w:ascii="Times New Roman" w:hAnsi="Times New Roman"/>
                <w:sz w:val="28"/>
                <w:szCs w:val="28"/>
              </w:rPr>
            </w:pPr>
            <w:r w:rsidRPr="00A046E5">
              <w:rPr>
                <w:rFonts w:ascii="Times New Roman" w:hAnsi="Times New Roman"/>
                <w:sz w:val="28"/>
                <w:szCs w:val="28"/>
              </w:rPr>
              <w:t>Расширение охвата высшего образования.</w:t>
            </w:r>
          </w:p>
          <w:p w:rsidR="0092364F" w:rsidRPr="00A046E5" w:rsidRDefault="00166477" w:rsidP="00166477">
            <w:pPr>
              <w:pStyle w:val="af3"/>
              <w:jc w:val="both"/>
              <w:rPr>
                <w:rFonts w:ascii="Times New Roman" w:hAnsi="Times New Roman"/>
                <w:sz w:val="28"/>
                <w:szCs w:val="28"/>
              </w:rPr>
            </w:pPr>
            <w:r w:rsidRPr="00A046E5">
              <w:rPr>
                <w:rFonts w:ascii="Times New Roman" w:hAnsi="Times New Roman"/>
                <w:sz w:val="28"/>
                <w:szCs w:val="28"/>
                <w:lang w:val="kk-KZ"/>
              </w:rPr>
              <w:t xml:space="preserve">      </w:t>
            </w:r>
            <w:r w:rsidR="0092364F" w:rsidRPr="00A046E5">
              <w:rPr>
                <w:rFonts w:ascii="Times New Roman" w:hAnsi="Times New Roman"/>
                <w:sz w:val="28"/>
                <w:szCs w:val="28"/>
              </w:rPr>
              <w:t>Подготовка кадров в соответствии с требованиями рынка труда через внедрение Национальной системы квалификации.</w:t>
            </w:r>
          </w:p>
          <w:p w:rsidR="0092364F" w:rsidRPr="00A046E5" w:rsidRDefault="00166477" w:rsidP="00166477">
            <w:pPr>
              <w:pStyle w:val="af3"/>
              <w:jc w:val="both"/>
              <w:rPr>
                <w:rFonts w:ascii="Times New Roman" w:hAnsi="Times New Roman"/>
                <w:sz w:val="28"/>
                <w:szCs w:val="28"/>
              </w:rPr>
            </w:pPr>
            <w:r w:rsidRPr="00A046E5">
              <w:rPr>
                <w:rFonts w:ascii="Times New Roman" w:hAnsi="Times New Roman"/>
                <w:sz w:val="28"/>
                <w:szCs w:val="28"/>
                <w:lang w:val="kk-KZ"/>
              </w:rPr>
              <w:t xml:space="preserve">       Р</w:t>
            </w:r>
            <w:r w:rsidR="0092364F" w:rsidRPr="00A046E5">
              <w:rPr>
                <w:rFonts w:ascii="Times New Roman" w:hAnsi="Times New Roman"/>
                <w:sz w:val="28"/>
                <w:szCs w:val="28"/>
              </w:rPr>
              <w:t>азработка</w:t>
            </w:r>
            <w:r w:rsidRPr="00A046E5">
              <w:rPr>
                <w:rFonts w:ascii="Times New Roman" w:hAnsi="Times New Roman"/>
                <w:sz w:val="28"/>
                <w:szCs w:val="28"/>
                <w:lang w:val="kk-KZ"/>
              </w:rPr>
              <w:t xml:space="preserve"> </w:t>
            </w:r>
            <w:r w:rsidR="0092364F" w:rsidRPr="00A046E5">
              <w:rPr>
                <w:rFonts w:ascii="Times New Roman" w:hAnsi="Times New Roman"/>
                <w:sz w:val="28"/>
                <w:szCs w:val="28"/>
              </w:rPr>
              <w:t>конкурентоспособных образовательных программ, ориентированных на результаты обучения.</w:t>
            </w:r>
          </w:p>
        </w:tc>
      </w:tr>
      <w:tr w:rsidR="0092364F" w:rsidRPr="001E79C8" w:rsidTr="0092364F">
        <w:tc>
          <w:tcPr>
            <w:tcW w:w="2133" w:type="pct"/>
            <w:shd w:val="clear" w:color="auto" w:fill="auto"/>
          </w:tcPr>
          <w:p w:rsidR="0092364F" w:rsidRPr="001E79C8" w:rsidRDefault="0092364F" w:rsidP="00F77426">
            <w:pPr>
              <w:pStyle w:val="af3"/>
              <w:jc w:val="both"/>
              <w:rPr>
                <w:rStyle w:val="s0"/>
                <w:color w:val="auto"/>
                <w:sz w:val="28"/>
                <w:szCs w:val="28"/>
              </w:rPr>
            </w:pPr>
            <w:r w:rsidRPr="001E79C8">
              <w:rPr>
                <w:rStyle w:val="s0"/>
                <w:color w:val="auto"/>
                <w:sz w:val="28"/>
                <w:szCs w:val="28"/>
              </w:rPr>
              <w:t>Образовательная миграция, отток молодежи в зарубежные вузы</w:t>
            </w:r>
          </w:p>
        </w:tc>
        <w:tc>
          <w:tcPr>
            <w:tcW w:w="2867" w:type="pct"/>
            <w:shd w:val="clear" w:color="auto" w:fill="auto"/>
          </w:tcPr>
          <w:p w:rsidR="0092364F" w:rsidRPr="001E79C8" w:rsidRDefault="0092364F" w:rsidP="00F77426">
            <w:pPr>
              <w:pStyle w:val="af3"/>
              <w:jc w:val="both"/>
              <w:rPr>
                <w:rFonts w:ascii="Times New Roman" w:hAnsi="Times New Roman"/>
                <w:sz w:val="28"/>
                <w:szCs w:val="28"/>
              </w:rPr>
            </w:pPr>
            <w:r w:rsidRPr="001E79C8">
              <w:rPr>
                <w:rFonts w:ascii="Times New Roman" w:hAnsi="Times New Roman"/>
                <w:sz w:val="28"/>
                <w:szCs w:val="28"/>
              </w:rPr>
              <w:t>Совершенствование правил приема абитуриентов в вуз, обучение по образовательным программам высшего и послевузовского образования на трех языках</w:t>
            </w:r>
          </w:p>
        </w:tc>
      </w:tr>
    </w:tbl>
    <w:p w:rsidR="005A43CD" w:rsidRPr="001E79C8" w:rsidRDefault="005A43CD" w:rsidP="001B2440">
      <w:pPr>
        <w:pStyle w:val="af3"/>
        <w:ind w:firstLine="708"/>
        <w:jc w:val="both"/>
        <w:rPr>
          <w:rStyle w:val="s0"/>
          <w:b/>
          <w:bCs/>
          <w:color w:val="auto"/>
          <w:sz w:val="28"/>
          <w:szCs w:val="28"/>
        </w:rPr>
      </w:pPr>
    </w:p>
    <w:p w:rsidR="008C1C47" w:rsidRPr="001E79C8" w:rsidRDefault="0092364F" w:rsidP="008C1C47">
      <w:pPr>
        <w:pStyle w:val="af3"/>
        <w:ind w:firstLine="708"/>
        <w:jc w:val="both"/>
        <w:rPr>
          <w:rFonts w:ascii="Times New Roman" w:hAnsi="Times New Roman"/>
          <w:b/>
          <w:iCs/>
          <w:sz w:val="28"/>
          <w:szCs w:val="28"/>
          <w:lang w:val="kk-KZ"/>
        </w:rPr>
      </w:pPr>
      <w:r w:rsidRPr="001E79C8">
        <w:rPr>
          <w:rStyle w:val="s0"/>
          <w:b/>
          <w:sz w:val="28"/>
          <w:szCs w:val="28"/>
        </w:rPr>
        <w:t>Стратегическое направление 4</w:t>
      </w:r>
      <w:r w:rsidR="008C1C47" w:rsidRPr="001E79C8">
        <w:rPr>
          <w:rStyle w:val="s0"/>
          <w:b/>
          <w:sz w:val="28"/>
          <w:szCs w:val="28"/>
        </w:rPr>
        <w:t xml:space="preserve">. Развитие </w:t>
      </w:r>
      <w:r w:rsidR="008C1C47" w:rsidRPr="001E79C8">
        <w:rPr>
          <w:rStyle w:val="s0"/>
          <w:b/>
          <w:sz w:val="28"/>
          <w:szCs w:val="28"/>
          <w:lang w:val="kk-KZ"/>
        </w:rPr>
        <w:t>на</w:t>
      </w:r>
      <w:r w:rsidR="008C1C47" w:rsidRPr="001E79C8">
        <w:rPr>
          <w:rFonts w:ascii="Times New Roman" w:hAnsi="Times New Roman"/>
          <w:b/>
          <w:iCs/>
          <w:sz w:val="28"/>
          <w:szCs w:val="28"/>
        </w:rPr>
        <w:t>ук</w:t>
      </w:r>
      <w:r w:rsidR="008C1C47" w:rsidRPr="001E79C8">
        <w:rPr>
          <w:rFonts w:ascii="Times New Roman" w:hAnsi="Times New Roman"/>
          <w:b/>
          <w:iCs/>
          <w:sz w:val="28"/>
          <w:szCs w:val="28"/>
          <w:lang w:val="kk-KZ"/>
        </w:rPr>
        <w:t>и</w:t>
      </w:r>
    </w:p>
    <w:p w:rsidR="008C1C47" w:rsidRPr="001E79C8" w:rsidRDefault="00FB3993" w:rsidP="008C1C47">
      <w:pPr>
        <w:pStyle w:val="af3"/>
        <w:ind w:firstLine="708"/>
        <w:jc w:val="both"/>
        <w:rPr>
          <w:rStyle w:val="s0"/>
          <w:sz w:val="28"/>
          <w:szCs w:val="28"/>
        </w:rPr>
      </w:pPr>
      <w:r w:rsidRPr="001E79C8">
        <w:rPr>
          <w:rStyle w:val="s0"/>
          <w:sz w:val="28"/>
          <w:szCs w:val="28"/>
        </w:rPr>
        <w:t>4</w:t>
      </w:r>
      <w:r w:rsidR="008C1C47" w:rsidRPr="001E79C8">
        <w:rPr>
          <w:rStyle w:val="s0"/>
          <w:sz w:val="28"/>
          <w:szCs w:val="28"/>
        </w:rPr>
        <w:t>.1) Основные параметры развития регулируемой отрасли или сферы деятельности</w:t>
      </w:r>
    </w:p>
    <w:p w:rsidR="008C1C47" w:rsidRPr="001E79C8" w:rsidRDefault="008C1C47" w:rsidP="008C1C47">
      <w:pPr>
        <w:ind w:firstLine="709"/>
        <w:jc w:val="both"/>
        <w:rPr>
          <w:color w:val="auto"/>
          <w:sz w:val="28"/>
          <w:szCs w:val="28"/>
        </w:rPr>
      </w:pPr>
      <w:r w:rsidRPr="001E79C8">
        <w:rPr>
          <w:color w:val="auto"/>
          <w:sz w:val="28"/>
          <w:szCs w:val="28"/>
        </w:rPr>
        <w:t xml:space="preserve">Анализ деятельности организаций осуществляющих НИОКР показал, что приоритетным направлением научно-исследовательских и опытно-конструкторских работ являются  исследования в области инженерных разработок и технологий,  удельный вес которых в общей сумме внутренних затрат на научно-исследовательские и опытно-конструкторские работы составил </w:t>
      </w:r>
      <w:r w:rsidRPr="001E79C8">
        <w:rPr>
          <w:color w:val="auto"/>
          <w:sz w:val="28"/>
          <w:szCs w:val="28"/>
          <w:lang w:val="kk-KZ"/>
        </w:rPr>
        <w:t>-</w:t>
      </w:r>
      <w:r w:rsidRPr="001E79C8">
        <w:rPr>
          <w:color w:val="auto"/>
          <w:sz w:val="28"/>
          <w:szCs w:val="28"/>
        </w:rPr>
        <w:t xml:space="preserve"> 4</w:t>
      </w:r>
      <w:r w:rsidRPr="001E79C8">
        <w:rPr>
          <w:color w:val="auto"/>
          <w:sz w:val="28"/>
          <w:szCs w:val="28"/>
          <w:lang w:val="kk-KZ"/>
        </w:rPr>
        <w:t>9</w:t>
      </w:r>
      <w:r w:rsidRPr="001E79C8">
        <w:rPr>
          <w:color w:val="auto"/>
          <w:sz w:val="28"/>
          <w:szCs w:val="28"/>
        </w:rPr>
        <w:t>,</w:t>
      </w:r>
      <w:r w:rsidRPr="001E79C8">
        <w:rPr>
          <w:color w:val="auto"/>
          <w:sz w:val="28"/>
          <w:szCs w:val="28"/>
          <w:lang w:val="kk-KZ"/>
        </w:rPr>
        <w:t xml:space="preserve">29 </w:t>
      </w:r>
      <w:r w:rsidRPr="001E79C8">
        <w:rPr>
          <w:color w:val="auto"/>
          <w:sz w:val="28"/>
          <w:szCs w:val="28"/>
        </w:rPr>
        <w:t>%. Затраты на исследования в области естественных наук занимают</w:t>
      </w:r>
      <w:r w:rsidRPr="001E79C8">
        <w:rPr>
          <w:color w:val="auto"/>
          <w:sz w:val="28"/>
          <w:szCs w:val="28"/>
          <w:lang w:val="kk-KZ"/>
        </w:rPr>
        <w:t xml:space="preserve"> -</w:t>
      </w:r>
      <w:r w:rsidRPr="001E79C8">
        <w:rPr>
          <w:color w:val="auto"/>
          <w:sz w:val="28"/>
          <w:szCs w:val="28"/>
        </w:rPr>
        <w:t xml:space="preserve"> 29,19 %, исследования в области сельскохозяйственных наук </w:t>
      </w:r>
      <w:r w:rsidRPr="001E79C8">
        <w:rPr>
          <w:color w:val="auto"/>
          <w:sz w:val="28"/>
          <w:szCs w:val="28"/>
          <w:lang w:val="kk-KZ"/>
        </w:rPr>
        <w:t>-</w:t>
      </w:r>
      <w:r w:rsidRPr="001E79C8">
        <w:rPr>
          <w:color w:val="auto"/>
          <w:sz w:val="28"/>
          <w:szCs w:val="28"/>
        </w:rPr>
        <w:t xml:space="preserve"> 11,</w:t>
      </w:r>
      <w:r w:rsidRPr="001E79C8">
        <w:rPr>
          <w:color w:val="auto"/>
          <w:sz w:val="28"/>
          <w:szCs w:val="28"/>
          <w:lang w:val="kk-KZ"/>
        </w:rPr>
        <w:t xml:space="preserve">01 </w:t>
      </w:r>
      <w:r w:rsidRPr="001E79C8">
        <w:rPr>
          <w:color w:val="auto"/>
          <w:sz w:val="28"/>
          <w:szCs w:val="28"/>
        </w:rPr>
        <w:t>%,</w:t>
      </w:r>
      <w:r w:rsidRPr="001E79C8">
        <w:rPr>
          <w:color w:val="auto"/>
          <w:sz w:val="28"/>
          <w:szCs w:val="28"/>
          <w:lang w:val="kk-KZ"/>
        </w:rPr>
        <w:t xml:space="preserve"> </w:t>
      </w:r>
      <w:r w:rsidRPr="001E79C8">
        <w:rPr>
          <w:color w:val="auto"/>
          <w:sz w:val="28"/>
          <w:szCs w:val="28"/>
        </w:rPr>
        <w:t xml:space="preserve">медицинских наук </w:t>
      </w:r>
      <w:r w:rsidRPr="001E79C8">
        <w:rPr>
          <w:color w:val="auto"/>
          <w:sz w:val="28"/>
          <w:szCs w:val="28"/>
          <w:lang w:val="kk-KZ"/>
        </w:rPr>
        <w:t>-</w:t>
      </w:r>
      <w:r w:rsidRPr="001E79C8">
        <w:rPr>
          <w:color w:val="auto"/>
          <w:sz w:val="28"/>
          <w:szCs w:val="28"/>
        </w:rPr>
        <w:t xml:space="preserve"> 3,</w:t>
      </w:r>
      <w:r w:rsidRPr="001E79C8">
        <w:rPr>
          <w:color w:val="auto"/>
          <w:sz w:val="28"/>
          <w:szCs w:val="28"/>
          <w:lang w:val="kk-KZ"/>
        </w:rPr>
        <w:t xml:space="preserve">06 </w:t>
      </w:r>
      <w:r w:rsidRPr="001E79C8">
        <w:rPr>
          <w:color w:val="auto"/>
          <w:sz w:val="28"/>
          <w:szCs w:val="28"/>
        </w:rPr>
        <w:t xml:space="preserve">%, гуманитарных наук </w:t>
      </w:r>
      <w:r w:rsidRPr="001E79C8">
        <w:rPr>
          <w:color w:val="auto"/>
          <w:sz w:val="28"/>
          <w:szCs w:val="28"/>
          <w:lang w:val="kk-KZ"/>
        </w:rPr>
        <w:t>-</w:t>
      </w:r>
      <w:r w:rsidRPr="001E79C8">
        <w:rPr>
          <w:color w:val="auto"/>
          <w:sz w:val="28"/>
          <w:szCs w:val="28"/>
        </w:rPr>
        <w:t xml:space="preserve"> 5,26 % и социальных наук </w:t>
      </w:r>
      <w:r w:rsidRPr="001E79C8">
        <w:rPr>
          <w:color w:val="auto"/>
          <w:sz w:val="28"/>
          <w:szCs w:val="28"/>
          <w:lang w:val="kk-KZ"/>
        </w:rPr>
        <w:t>-</w:t>
      </w:r>
      <w:r w:rsidRPr="001E79C8">
        <w:rPr>
          <w:color w:val="auto"/>
          <w:sz w:val="28"/>
          <w:szCs w:val="28"/>
        </w:rPr>
        <w:t xml:space="preserve"> 2,</w:t>
      </w:r>
      <w:r w:rsidRPr="001E79C8">
        <w:rPr>
          <w:color w:val="auto"/>
          <w:sz w:val="28"/>
          <w:szCs w:val="28"/>
          <w:lang w:val="kk-KZ"/>
        </w:rPr>
        <w:t xml:space="preserve">2 </w:t>
      </w:r>
      <w:r w:rsidRPr="001E79C8">
        <w:rPr>
          <w:color w:val="auto"/>
          <w:sz w:val="28"/>
          <w:szCs w:val="28"/>
        </w:rPr>
        <w:t>%.</w:t>
      </w:r>
    </w:p>
    <w:p w:rsidR="008C1C47" w:rsidRPr="001E79C8" w:rsidRDefault="008C1C47" w:rsidP="008C1C47">
      <w:pPr>
        <w:shd w:val="clear" w:color="auto" w:fill="FFFFFF"/>
        <w:ind w:firstLine="708"/>
        <w:jc w:val="both"/>
        <w:rPr>
          <w:color w:val="auto"/>
          <w:sz w:val="28"/>
          <w:szCs w:val="28"/>
          <w:lang w:val="kk-KZ"/>
        </w:rPr>
      </w:pPr>
      <w:r w:rsidRPr="001E79C8">
        <w:rPr>
          <w:color w:val="auto"/>
          <w:sz w:val="28"/>
          <w:szCs w:val="28"/>
        </w:rPr>
        <w:t>Стабилизировалась ситуация с кадровым потенциалом</w:t>
      </w:r>
      <w:r w:rsidRPr="001E79C8">
        <w:rPr>
          <w:color w:val="auto"/>
          <w:sz w:val="28"/>
          <w:szCs w:val="28"/>
          <w:lang w:val="kk-KZ"/>
        </w:rPr>
        <w:t>. Общее количество работников занимающихся научно-исследовательскими и опытно-конструкторскими работами в</w:t>
      </w:r>
      <w:r w:rsidRPr="001E79C8">
        <w:rPr>
          <w:color w:val="auto"/>
          <w:sz w:val="28"/>
          <w:szCs w:val="28"/>
        </w:rPr>
        <w:t xml:space="preserve"> 201</w:t>
      </w:r>
      <w:r w:rsidRPr="001E79C8">
        <w:rPr>
          <w:color w:val="auto"/>
          <w:sz w:val="28"/>
          <w:szCs w:val="28"/>
          <w:lang w:val="kk-KZ"/>
        </w:rPr>
        <w:t>8</w:t>
      </w:r>
      <w:r w:rsidRPr="001E79C8">
        <w:rPr>
          <w:color w:val="auto"/>
          <w:sz w:val="28"/>
          <w:szCs w:val="28"/>
        </w:rPr>
        <w:t xml:space="preserve"> году состав</w:t>
      </w:r>
      <w:r w:rsidRPr="001E79C8">
        <w:rPr>
          <w:color w:val="auto"/>
          <w:sz w:val="28"/>
          <w:szCs w:val="28"/>
          <w:lang w:val="kk-KZ"/>
        </w:rPr>
        <w:t>ило - 22 378 (</w:t>
      </w:r>
      <w:r w:rsidRPr="001E79C8">
        <w:rPr>
          <w:color w:val="auto"/>
          <w:sz w:val="28"/>
          <w:szCs w:val="28"/>
        </w:rPr>
        <w:t xml:space="preserve">2017 г. - </w:t>
      </w:r>
      <w:r w:rsidRPr="001E79C8">
        <w:rPr>
          <w:color w:val="auto"/>
          <w:sz w:val="28"/>
          <w:szCs w:val="28"/>
          <w:lang w:val="kk-KZ"/>
        </w:rPr>
        <w:t>22,08</w:t>
      </w:r>
      <w:r w:rsidRPr="001E79C8">
        <w:rPr>
          <w:color w:val="auto"/>
          <w:sz w:val="28"/>
          <w:szCs w:val="28"/>
        </w:rPr>
        <w:t xml:space="preserve"> тыс.чел., 2016 г. - </w:t>
      </w:r>
      <w:r w:rsidRPr="001E79C8">
        <w:rPr>
          <w:color w:val="auto"/>
          <w:sz w:val="28"/>
          <w:szCs w:val="28"/>
          <w:lang w:val="kk-KZ"/>
        </w:rPr>
        <w:t>22,9</w:t>
      </w:r>
      <w:r w:rsidRPr="001E79C8">
        <w:rPr>
          <w:color w:val="auto"/>
          <w:sz w:val="28"/>
          <w:szCs w:val="28"/>
        </w:rPr>
        <w:t xml:space="preserve"> тыс.чел.</w:t>
      </w:r>
      <w:r w:rsidRPr="001E79C8">
        <w:rPr>
          <w:color w:val="auto"/>
          <w:sz w:val="28"/>
          <w:szCs w:val="28"/>
          <w:lang w:val="kk-KZ"/>
        </w:rPr>
        <w:t xml:space="preserve">) </w:t>
      </w:r>
      <w:r w:rsidRPr="001E79C8">
        <w:rPr>
          <w:color w:val="auto"/>
          <w:sz w:val="28"/>
          <w:szCs w:val="28"/>
        </w:rPr>
        <w:t>из них специалистами-исследователями являются</w:t>
      </w:r>
      <w:r w:rsidRPr="001E79C8">
        <w:rPr>
          <w:color w:val="auto"/>
          <w:sz w:val="28"/>
          <w:szCs w:val="28"/>
          <w:lang w:val="kk-KZ"/>
        </w:rPr>
        <w:t xml:space="preserve"> - 17 454</w:t>
      </w:r>
      <w:r w:rsidRPr="001E79C8">
        <w:rPr>
          <w:color w:val="auto"/>
          <w:sz w:val="28"/>
          <w:szCs w:val="28"/>
        </w:rPr>
        <w:t xml:space="preserve"> человек. Численность докторов наук, выполнявших научно-исследовательские и опытно-конструкторские работы составила</w:t>
      </w:r>
      <w:r w:rsidRPr="001E79C8">
        <w:rPr>
          <w:color w:val="auto"/>
          <w:sz w:val="28"/>
          <w:szCs w:val="28"/>
          <w:lang w:val="kk-KZ"/>
        </w:rPr>
        <w:t xml:space="preserve"> - 1740 </w:t>
      </w:r>
      <w:r w:rsidRPr="001E79C8">
        <w:rPr>
          <w:color w:val="auto"/>
          <w:sz w:val="28"/>
          <w:szCs w:val="28"/>
        </w:rPr>
        <w:lastRenderedPageBreak/>
        <w:t xml:space="preserve">человека, </w:t>
      </w:r>
      <w:r w:rsidRPr="001E79C8">
        <w:rPr>
          <w:color w:val="auto"/>
          <w:sz w:val="28"/>
          <w:szCs w:val="28"/>
          <w:lang w:val="kk-KZ"/>
        </w:rPr>
        <w:t xml:space="preserve"> </w:t>
      </w:r>
      <w:r w:rsidRPr="001E79C8">
        <w:rPr>
          <w:color w:val="auto"/>
          <w:sz w:val="28"/>
          <w:szCs w:val="28"/>
        </w:rPr>
        <w:t xml:space="preserve">докторов по профилю </w:t>
      </w:r>
      <w:r w:rsidRPr="001E79C8">
        <w:rPr>
          <w:color w:val="auto"/>
          <w:sz w:val="28"/>
          <w:szCs w:val="28"/>
          <w:lang w:val="kk-KZ"/>
        </w:rPr>
        <w:t xml:space="preserve">- 336 </w:t>
      </w:r>
      <w:r w:rsidRPr="001E79C8">
        <w:rPr>
          <w:color w:val="auto"/>
          <w:sz w:val="28"/>
          <w:szCs w:val="28"/>
        </w:rPr>
        <w:t xml:space="preserve">человек, </w:t>
      </w:r>
      <w:r w:rsidRPr="001E79C8">
        <w:rPr>
          <w:color w:val="auto"/>
          <w:sz w:val="28"/>
          <w:szCs w:val="28"/>
          <w:lang w:val="kk-KZ"/>
        </w:rPr>
        <w:t xml:space="preserve">докторов философии </w:t>
      </w:r>
      <w:r w:rsidRPr="001E79C8">
        <w:rPr>
          <w:color w:val="auto"/>
          <w:sz w:val="28"/>
          <w:szCs w:val="28"/>
          <w:lang w:val="en-US"/>
        </w:rPr>
        <w:t>PhD</w:t>
      </w:r>
      <w:r w:rsidRPr="001E79C8">
        <w:rPr>
          <w:color w:val="auto"/>
          <w:sz w:val="28"/>
          <w:szCs w:val="28"/>
        </w:rPr>
        <w:t xml:space="preserve"> </w:t>
      </w:r>
      <w:r w:rsidRPr="001E79C8">
        <w:rPr>
          <w:color w:val="auto"/>
          <w:sz w:val="28"/>
          <w:szCs w:val="28"/>
          <w:lang w:val="kk-KZ"/>
        </w:rPr>
        <w:t>- 856</w:t>
      </w:r>
      <w:r w:rsidRPr="001E79C8">
        <w:rPr>
          <w:color w:val="auto"/>
          <w:sz w:val="28"/>
          <w:szCs w:val="28"/>
        </w:rPr>
        <w:t xml:space="preserve"> человек</w:t>
      </w:r>
      <w:r w:rsidRPr="001E79C8">
        <w:rPr>
          <w:color w:val="auto"/>
          <w:sz w:val="28"/>
          <w:szCs w:val="28"/>
          <w:lang w:val="kk-KZ"/>
        </w:rPr>
        <w:t xml:space="preserve">, кандидатов наук - 4360 человек и численность магистров составила - 4472 человек. </w:t>
      </w:r>
    </w:p>
    <w:p w:rsidR="008C1C47" w:rsidRPr="001E79C8" w:rsidRDefault="008C1C47" w:rsidP="008C1C47">
      <w:pPr>
        <w:shd w:val="clear" w:color="auto" w:fill="FFFFFF"/>
        <w:ind w:firstLine="708"/>
        <w:jc w:val="both"/>
        <w:rPr>
          <w:color w:val="auto"/>
          <w:sz w:val="28"/>
          <w:szCs w:val="28"/>
        </w:rPr>
      </w:pPr>
      <w:r w:rsidRPr="001E79C8">
        <w:rPr>
          <w:color w:val="auto"/>
          <w:sz w:val="28"/>
          <w:szCs w:val="28"/>
        </w:rPr>
        <w:t xml:space="preserve">Однако за три года снизилось количество ученых в возрасте до 35 лет с 8167 до </w:t>
      </w:r>
      <w:r w:rsidRPr="001E79C8">
        <w:rPr>
          <w:color w:val="auto"/>
          <w:sz w:val="28"/>
          <w:szCs w:val="28"/>
          <w:lang w:val="kk-KZ"/>
        </w:rPr>
        <w:t>7748</w:t>
      </w:r>
      <w:r w:rsidRPr="001E79C8">
        <w:rPr>
          <w:color w:val="auto"/>
          <w:sz w:val="28"/>
          <w:szCs w:val="28"/>
        </w:rPr>
        <w:t xml:space="preserve"> человек (в 2018 году – 7748; 2017 году </w:t>
      </w:r>
      <w:r w:rsidRPr="001E79C8">
        <w:rPr>
          <w:color w:val="auto"/>
          <w:sz w:val="28"/>
          <w:szCs w:val="28"/>
          <w:lang w:val="kk-KZ"/>
        </w:rPr>
        <w:t>-</w:t>
      </w:r>
      <w:r w:rsidRPr="001E79C8">
        <w:rPr>
          <w:color w:val="auto"/>
          <w:sz w:val="28"/>
          <w:szCs w:val="28"/>
        </w:rPr>
        <w:t xml:space="preserve"> 7733</w:t>
      </w:r>
      <w:r w:rsidRPr="001E79C8">
        <w:rPr>
          <w:color w:val="auto"/>
          <w:sz w:val="28"/>
          <w:szCs w:val="28"/>
          <w:lang w:val="kk-KZ"/>
        </w:rPr>
        <w:t xml:space="preserve">; </w:t>
      </w:r>
      <w:r w:rsidRPr="001E79C8">
        <w:rPr>
          <w:color w:val="auto"/>
          <w:sz w:val="28"/>
          <w:szCs w:val="28"/>
        </w:rPr>
        <w:t xml:space="preserve">в 2016 году </w:t>
      </w:r>
      <w:r w:rsidRPr="001E79C8">
        <w:rPr>
          <w:color w:val="auto"/>
          <w:sz w:val="28"/>
          <w:szCs w:val="28"/>
          <w:lang w:val="kk-KZ"/>
        </w:rPr>
        <w:t>-</w:t>
      </w:r>
      <w:r w:rsidRPr="001E79C8">
        <w:rPr>
          <w:color w:val="auto"/>
          <w:sz w:val="28"/>
          <w:szCs w:val="28"/>
        </w:rPr>
        <w:t xml:space="preserve"> 8167).</w:t>
      </w:r>
    </w:p>
    <w:p w:rsidR="008C1C47" w:rsidRPr="001E79C8" w:rsidRDefault="008C1C47" w:rsidP="008C1C47">
      <w:pPr>
        <w:widowControl w:val="0"/>
        <w:shd w:val="clear" w:color="auto" w:fill="FFFFFF"/>
        <w:ind w:firstLine="708"/>
        <w:jc w:val="both"/>
        <w:rPr>
          <w:color w:val="auto"/>
          <w:sz w:val="28"/>
          <w:szCs w:val="28"/>
          <w:lang w:val="kk-KZ"/>
        </w:rPr>
      </w:pPr>
      <w:r w:rsidRPr="001E79C8">
        <w:rPr>
          <w:color w:val="auto"/>
          <w:sz w:val="28"/>
          <w:szCs w:val="28"/>
        </w:rPr>
        <w:t>Функционируют 384 научны</w:t>
      </w:r>
      <w:r w:rsidR="00206B1C">
        <w:rPr>
          <w:color w:val="auto"/>
          <w:sz w:val="28"/>
          <w:szCs w:val="28"/>
          <w:lang w:val="kk-KZ"/>
        </w:rPr>
        <w:t>е</w:t>
      </w:r>
      <w:r w:rsidRPr="001E79C8">
        <w:rPr>
          <w:color w:val="auto"/>
          <w:sz w:val="28"/>
          <w:szCs w:val="28"/>
        </w:rPr>
        <w:t xml:space="preserve"> организаци</w:t>
      </w:r>
      <w:r w:rsidR="00206B1C">
        <w:rPr>
          <w:color w:val="auto"/>
          <w:sz w:val="28"/>
          <w:szCs w:val="28"/>
          <w:lang w:val="kk-KZ"/>
        </w:rPr>
        <w:t>и</w:t>
      </w:r>
      <w:r w:rsidRPr="001E79C8">
        <w:rPr>
          <w:color w:val="auto"/>
          <w:sz w:val="28"/>
          <w:szCs w:val="28"/>
        </w:rPr>
        <w:t>, выполняющие научно-</w:t>
      </w:r>
      <w:r w:rsidRPr="001E79C8">
        <w:rPr>
          <w:color w:val="auto"/>
          <w:sz w:val="28"/>
          <w:szCs w:val="28"/>
          <w:lang w:val="kk-KZ"/>
        </w:rPr>
        <w:t xml:space="preserve">    </w:t>
      </w:r>
      <w:r w:rsidRPr="001E79C8">
        <w:rPr>
          <w:color w:val="auto"/>
          <w:sz w:val="28"/>
          <w:szCs w:val="28"/>
        </w:rPr>
        <w:t>исследовательские и опытно-конструкторские работы.</w:t>
      </w:r>
    </w:p>
    <w:p w:rsidR="008C1C47" w:rsidRPr="001E79C8" w:rsidRDefault="008C1C47" w:rsidP="008C1C47">
      <w:pPr>
        <w:widowControl w:val="0"/>
        <w:shd w:val="clear" w:color="auto" w:fill="FFFFFF"/>
        <w:ind w:firstLine="708"/>
        <w:jc w:val="both"/>
        <w:rPr>
          <w:color w:val="auto"/>
          <w:sz w:val="28"/>
          <w:szCs w:val="28"/>
          <w:lang w:val="kk-KZ"/>
        </w:rPr>
      </w:pPr>
      <w:r w:rsidRPr="001E79C8">
        <w:rPr>
          <w:color w:val="auto"/>
          <w:sz w:val="28"/>
          <w:szCs w:val="28"/>
        </w:rPr>
        <w:t>Значительными стимулами для ученых являются Государственная премия в области науки и техники</w:t>
      </w:r>
      <w:r w:rsidRPr="001E79C8">
        <w:rPr>
          <w:color w:val="auto"/>
          <w:sz w:val="28"/>
          <w:szCs w:val="28"/>
          <w:lang w:val="kk-KZ"/>
        </w:rPr>
        <w:t xml:space="preserve"> имени аль-Фараби</w:t>
      </w:r>
      <w:r w:rsidRPr="001E79C8">
        <w:rPr>
          <w:color w:val="auto"/>
          <w:sz w:val="28"/>
          <w:szCs w:val="28"/>
        </w:rPr>
        <w:t xml:space="preserve">, </w:t>
      </w:r>
      <w:r w:rsidRPr="001E79C8">
        <w:rPr>
          <w:color w:val="auto"/>
          <w:sz w:val="28"/>
          <w:szCs w:val="28"/>
          <w:lang w:val="kk-KZ"/>
        </w:rPr>
        <w:t>6</w:t>
      </w:r>
      <w:r w:rsidRPr="001E79C8">
        <w:rPr>
          <w:color w:val="auto"/>
          <w:sz w:val="28"/>
          <w:szCs w:val="28"/>
        </w:rPr>
        <w:t xml:space="preserve"> именных премий МОН</w:t>
      </w:r>
      <w:r w:rsidRPr="001E79C8">
        <w:rPr>
          <w:color w:val="auto"/>
          <w:sz w:val="28"/>
          <w:szCs w:val="28"/>
          <w:lang w:val="kk-KZ"/>
        </w:rPr>
        <w:t xml:space="preserve"> РК</w:t>
      </w:r>
      <w:r w:rsidRPr="001E79C8">
        <w:rPr>
          <w:color w:val="auto"/>
          <w:sz w:val="28"/>
          <w:szCs w:val="28"/>
        </w:rPr>
        <w:t xml:space="preserve">, государственные научные стипендии: 50 </w:t>
      </w:r>
      <w:r w:rsidRPr="001E79C8">
        <w:rPr>
          <w:color w:val="auto"/>
          <w:sz w:val="28"/>
          <w:szCs w:val="28"/>
          <w:lang w:val="kk-KZ"/>
        </w:rPr>
        <w:t>-</w:t>
      </w:r>
      <w:r w:rsidRPr="001E79C8">
        <w:rPr>
          <w:color w:val="auto"/>
          <w:sz w:val="28"/>
          <w:szCs w:val="28"/>
        </w:rPr>
        <w:t xml:space="preserve"> для молодых ученых, 25 </w:t>
      </w:r>
      <w:r w:rsidRPr="001E79C8">
        <w:rPr>
          <w:color w:val="auto"/>
          <w:sz w:val="28"/>
          <w:szCs w:val="28"/>
          <w:lang w:val="kk-KZ"/>
        </w:rPr>
        <w:t>-</w:t>
      </w:r>
      <w:r w:rsidRPr="001E79C8">
        <w:rPr>
          <w:color w:val="auto"/>
          <w:sz w:val="28"/>
          <w:szCs w:val="28"/>
        </w:rPr>
        <w:t xml:space="preserve"> для выдающихся ученых.</w:t>
      </w:r>
    </w:p>
    <w:p w:rsidR="008C1C47" w:rsidRPr="00206B1C" w:rsidRDefault="008C1C47" w:rsidP="008C1C47">
      <w:pPr>
        <w:shd w:val="clear" w:color="auto" w:fill="FFFFFF"/>
        <w:ind w:firstLine="708"/>
        <w:jc w:val="both"/>
        <w:rPr>
          <w:strike/>
          <w:color w:val="auto"/>
          <w:sz w:val="28"/>
          <w:szCs w:val="28"/>
          <w:lang w:val="kk-KZ"/>
        </w:rPr>
      </w:pPr>
      <w:r w:rsidRPr="001E79C8">
        <w:rPr>
          <w:color w:val="auto"/>
          <w:sz w:val="28"/>
          <w:szCs w:val="28"/>
        </w:rPr>
        <w:t xml:space="preserve">Функционирует независимая система научно-технической экспертизы. Экспертизу проводят Национальный центр государственной научно-технической экспертизы, и семь Национальных научных советов (ННС), которые являются коллегиальным органом, принимающим окончательное </w:t>
      </w:r>
      <w:r w:rsidRPr="003C7AD2">
        <w:rPr>
          <w:color w:val="auto"/>
          <w:sz w:val="28"/>
          <w:szCs w:val="28"/>
        </w:rPr>
        <w:t>решение по финансированию научных исследований.</w:t>
      </w:r>
    </w:p>
    <w:p w:rsidR="008C1C47" w:rsidRPr="001E79C8" w:rsidRDefault="008C1C47" w:rsidP="008C1C47">
      <w:pPr>
        <w:ind w:firstLine="709"/>
        <w:jc w:val="both"/>
        <w:rPr>
          <w:color w:val="auto"/>
          <w:sz w:val="28"/>
          <w:szCs w:val="28"/>
        </w:rPr>
      </w:pPr>
      <w:r w:rsidRPr="001E79C8">
        <w:rPr>
          <w:color w:val="auto"/>
          <w:sz w:val="28"/>
          <w:szCs w:val="28"/>
        </w:rPr>
        <w:t>В 201</w:t>
      </w:r>
      <w:r w:rsidRPr="001E79C8">
        <w:rPr>
          <w:color w:val="auto"/>
          <w:sz w:val="28"/>
          <w:szCs w:val="28"/>
          <w:lang w:val="kk-KZ"/>
        </w:rPr>
        <w:t>8</w:t>
      </w:r>
      <w:r w:rsidRPr="001E79C8">
        <w:rPr>
          <w:color w:val="auto"/>
          <w:sz w:val="28"/>
          <w:szCs w:val="28"/>
        </w:rPr>
        <w:t xml:space="preserve"> году внутренние затраты на научно-исследовательские и опытно-конструкторские работы по сравнению с прошлым годом </w:t>
      </w:r>
      <w:r w:rsidRPr="001E79C8">
        <w:rPr>
          <w:color w:val="auto"/>
          <w:sz w:val="28"/>
          <w:szCs w:val="28"/>
          <w:lang w:val="kk-KZ"/>
        </w:rPr>
        <w:t xml:space="preserve">увеличились </w:t>
      </w:r>
      <w:r w:rsidRPr="001E79C8">
        <w:rPr>
          <w:color w:val="auto"/>
          <w:sz w:val="28"/>
          <w:szCs w:val="28"/>
        </w:rPr>
        <w:t xml:space="preserve">на </w:t>
      </w:r>
      <w:r w:rsidRPr="001E79C8">
        <w:rPr>
          <w:color w:val="auto"/>
          <w:sz w:val="28"/>
          <w:szCs w:val="28"/>
          <w:lang w:val="kk-KZ"/>
        </w:rPr>
        <w:t xml:space="preserve">4,6 </w:t>
      </w:r>
      <w:r w:rsidRPr="001E79C8">
        <w:rPr>
          <w:color w:val="auto"/>
          <w:sz w:val="28"/>
          <w:szCs w:val="28"/>
        </w:rPr>
        <w:t xml:space="preserve">% и составили </w:t>
      </w:r>
      <w:r w:rsidRPr="001E79C8">
        <w:rPr>
          <w:color w:val="auto"/>
          <w:sz w:val="28"/>
          <w:szCs w:val="28"/>
          <w:lang w:val="kk-KZ"/>
        </w:rPr>
        <w:t xml:space="preserve">72 224,6 </w:t>
      </w:r>
      <w:r w:rsidRPr="001E79C8">
        <w:rPr>
          <w:color w:val="auto"/>
          <w:sz w:val="28"/>
          <w:szCs w:val="28"/>
        </w:rPr>
        <w:t>м</w:t>
      </w:r>
      <w:r w:rsidRPr="001E79C8">
        <w:rPr>
          <w:color w:val="auto"/>
          <w:sz w:val="28"/>
          <w:szCs w:val="28"/>
          <w:lang w:val="kk-KZ"/>
        </w:rPr>
        <w:t>л</w:t>
      </w:r>
      <w:r w:rsidRPr="001E79C8">
        <w:rPr>
          <w:color w:val="auto"/>
          <w:sz w:val="28"/>
          <w:szCs w:val="28"/>
        </w:rPr>
        <w:t>н.</w:t>
      </w:r>
      <w:r w:rsidRPr="001E79C8">
        <w:rPr>
          <w:color w:val="auto"/>
          <w:sz w:val="28"/>
          <w:szCs w:val="28"/>
          <w:lang w:val="kk-KZ"/>
        </w:rPr>
        <w:t xml:space="preserve"> </w:t>
      </w:r>
      <w:r w:rsidRPr="001E79C8">
        <w:rPr>
          <w:color w:val="auto"/>
          <w:sz w:val="28"/>
          <w:szCs w:val="28"/>
        </w:rPr>
        <w:t>тенге. (2017 году - 68 884,2 м</w:t>
      </w:r>
      <w:r w:rsidRPr="001E79C8">
        <w:rPr>
          <w:color w:val="auto"/>
          <w:sz w:val="28"/>
          <w:szCs w:val="28"/>
          <w:lang w:val="kk-KZ"/>
        </w:rPr>
        <w:t>л</w:t>
      </w:r>
      <w:r w:rsidRPr="001E79C8">
        <w:rPr>
          <w:color w:val="auto"/>
          <w:sz w:val="28"/>
          <w:szCs w:val="28"/>
        </w:rPr>
        <w:t>н.</w:t>
      </w:r>
      <w:r w:rsidRPr="001E79C8">
        <w:rPr>
          <w:color w:val="auto"/>
          <w:sz w:val="28"/>
          <w:szCs w:val="28"/>
          <w:lang w:val="kk-KZ"/>
        </w:rPr>
        <w:t xml:space="preserve"> </w:t>
      </w:r>
      <w:r w:rsidRPr="001E79C8">
        <w:rPr>
          <w:color w:val="auto"/>
          <w:sz w:val="28"/>
          <w:szCs w:val="28"/>
        </w:rPr>
        <w:t xml:space="preserve">тенге.). Доля затрат на прикладные исследования в общем объеме внутренних затрат составила - 59,9 %, фундаментальные исследования </w:t>
      </w:r>
      <w:r w:rsidRPr="001E79C8">
        <w:rPr>
          <w:color w:val="auto"/>
          <w:sz w:val="28"/>
          <w:szCs w:val="28"/>
          <w:lang w:val="kk-KZ"/>
        </w:rPr>
        <w:t>-</w:t>
      </w:r>
      <w:r w:rsidRPr="001E79C8">
        <w:rPr>
          <w:color w:val="auto"/>
          <w:sz w:val="28"/>
          <w:szCs w:val="28"/>
        </w:rPr>
        <w:t xml:space="preserve"> 14,7 % и опытно-конструкторские разработки </w:t>
      </w:r>
      <w:r w:rsidRPr="001E79C8">
        <w:rPr>
          <w:color w:val="auto"/>
          <w:sz w:val="28"/>
          <w:szCs w:val="28"/>
          <w:lang w:val="kk-KZ"/>
        </w:rPr>
        <w:t xml:space="preserve">- 25,3 </w:t>
      </w:r>
      <w:r w:rsidRPr="001E79C8">
        <w:rPr>
          <w:color w:val="auto"/>
          <w:sz w:val="28"/>
          <w:szCs w:val="28"/>
        </w:rPr>
        <w:t xml:space="preserve">%. </w:t>
      </w:r>
    </w:p>
    <w:p w:rsidR="008C1C47" w:rsidRPr="00B875D7" w:rsidRDefault="008C1C47" w:rsidP="008C1C47">
      <w:pPr>
        <w:pStyle w:val="af3"/>
        <w:shd w:val="clear" w:color="auto" w:fill="FFFFFF"/>
        <w:ind w:firstLine="708"/>
        <w:jc w:val="both"/>
        <w:rPr>
          <w:rFonts w:ascii="Times New Roman" w:hAnsi="Times New Roman"/>
          <w:sz w:val="28"/>
          <w:szCs w:val="28"/>
        </w:rPr>
      </w:pPr>
      <w:r w:rsidRPr="001E79C8">
        <w:rPr>
          <w:rStyle w:val="s0"/>
          <w:sz w:val="28"/>
          <w:szCs w:val="28"/>
        </w:rPr>
        <w:t xml:space="preserve">Обеспечен доступ к мировым информационным ресурсам для всех </w:t>
      </w:r>
      <w:r w:rsidRPr="00B875D7">
        <w:rPr>
          <w:rStyle w:val="s0"/>
          <w:sz w:val="28"/>
          <w:szCs w:val="28"/>
        </w:rPr>
        <w:t xml:space="preserve">ученых </w:t>
      </w:r>
      <w:r w:rsidR="00206B1C" w:rsidRPr="00B875D7">
        <w:rPr>
          <w:rStyle w:val="s0"/>
          <w:sz w:val="28"/>
          <w:szCs w:val="28"/>
        </w:rPr>
        <w:t>–</w:t>
      </w:r>
      <w:r w:rsidRPr="00B875D7">
        <w:rPr>
          <w:rStyle w:val="s0"/>
          <w:sz w:val="28"/>
          <w:szCs w:val="28"/>
        </w:rPr>
        <w:t xml:space="preserve"> подписаны лицензии и соглашения с крупнейшими зарубежными компаниями и издательствами </w:t>
      </w:r>
      <w:r w:rsidRPr="00B875D7">
        <w:rPr>
          <w:rStyle w:val="s0"/>
          <w:rFonts w:eastAsia="Times New Roman"/>
          <w:sz w:val="28"/>
          <w:szCs w:val="28"/>
          <w:lang w:eastAsia="ru-RU"/>
        </w:rPr>
        <w:t>Clarivate Analytics и Scopus</w:t>
      </w:r>
      <w:r w:rsidRPr="00B875D7">
        <w:rPr>
          <w:rStyle w:val="s0"/>
          <w:sz w:val="28"/>
          <w:szCs w:val="28"/>
        </w:rPr>
        <w:t>.</w:t>
      </w:r>
    </w:p>
    <w:p w:rsidR="008C1C47" w:rsidRPr="00B875D7" w:rsidRDefault="008C1C47" w:rsidP="008C1C47">
      <w:pPr>
        <w:pStyle w:val="ac"/>
        <w:spacing w:after="0" w:line="240" w:lineRule="auto"/>
        <w:ind w:left="0" w:firstLine="709"/>
        <w:jc w:val="both"/>
        <w:rPr>
          <w:rFonts w:ascii="Times New Roman" w:eastAsia="Times New Roman" w:hAnsi="Times New Roman"/>
          <w:color w:val="000000"/>
          <w:sz w:val="28"/>
          <w:szCs w:val="28"/>
          <w:lang w:val="ru-RU" w:eastAsia="ru-RU"/>
        </w:rPr>
      </w:pPr>
      <w:r w:rsidRPr="00B875D7">
        <w:rPr>
          <w:rFonts w:ascii="Times New Roman" w:hAnsi="Times New Roman"/>
          <w:sz w:val="28"/>
          <w:szCs w:val="28"/>
          <w:lang w:val="ru-RU"/>
        </w:rPr>
        <w:t>Наблюдается значительный рост публикационной активности казахстанских ученых в международных рейтинговых изданиях.</w:t>
      </w:r>
      <w:r w:rsidRPr="00B875D7">
        <w:rPr>
          <w:rFonts w:ascii="Times New Roman" w:hAnsi="Times New Roman"/>
          <w:sz w:val="28"/>
          <w:szCs w:val="28"/>
          <w:lang w:val="kk-KZ"/>
        </w:rPr>
        <w:t xml:space="preserve"> В 2018 году количество публикаций казахстанских ученых по данным Web of Core Collection (</w:t>
      </w:r>
      <w:r w:rsidRPr="00B875D7">
        <w:rPr>
          <w:rStyle w:val="s0"/>
          <w:sz w:val="28"/>
          <w:szCs w:val="28"/>
        </w:rPr>
        <w:t>Clarivate</w:t>
      </w:r>
      <w:r w:rsidRPr="00B875D7">
        <w:rPr>
          <w:rStyle w:val="s0"/>
          <w:sz w:val="28"/>
          <w:szCs w:val="28"/>
          <w:lang w:val="ru-RU"/>
        </w:rPr>
        <w:t xml:space="preserve"> </w:t>
      </w:r>
      <w:r w:rsidRPr="00B875D7">
        <w:rPr>
          <w:rStyle w:val="s0"/>
          <w:sz w:val="28"/>
          <w:szCs w:val="28"/>
        </w:rPr>
        <w:t>Analytics</w:t>
      </w:r>
      <w:r w:rsidRPr="00B875D7">
        <w:rPr>
          <w:rFonts w:ascii="Times New Roman" w:hAnsi="Times New Roman"/>
          <w:sz w:val="28"/>
          <w:szCs w:val="28"/>
          <w:lang w:val="kk-KZ"/>
        </w:rPr>
        <w:t xml:space="preserve">) составляет – 3059 единиц (2017 году </w:t>
      </w:r>
      <w:r w:rsidR="00206B1C" w:rsidRPr="00B875D7">
        <w:rPr>
          <w:rStyle w:val="s0"/>
          <w:sz w:val="28"/>
          <w:szCs w:val="28"/>
          <w:lang w:val="ru-RU"/>
        </w:rPr>
        <w:t>–</w:t>
      </w:r>
      <w:r w:rsidRPr="00B875D7">
        <w:rPr>
          <w:rFonts w:ascii="Times New Roman" w:hAnsi="Times New Roman"/>
          <w:sz w:val="28"/>
          <w:szCs w:val="28"/>
          <w:lang w:val="kk-KZ"/>
        </w:rPr>
        <w:t xml:space="preserve"> 2321 единиц), по данным </w:t>
      </w:r>
      <w:r w:rsidRPr="00B875D7">
        <w:rPr>
          <w:rStyle w:val="s0"/>
          <w:rFonts w:eastAsia="Times New Roman"/>
          <w:sz w:val="28"/>
          <w:szCs w:val="28"/>
          <w:lang w:val="ru-RU" w:eastAsia="ru-RU"/>
        </w:rPr>
        <w:t>Scopus составляет 3846 единиц (2017 г.</w:t>
      </w:r>
      <w:r w:rsidR="00B875D7" w:rsidRPr="00B875D7">
        <w:rPr>
          <w:rStyle w:val="s0"/>
          <w:sz w:val="28"/>
          <w:szCs w:val="28"/>
          <w:lang w:val="ru-RU"/>
        </w:rPr>
        <w:t xml:space="preserve"> – </w:t>
      </w:r>
      <w:r w:rsidRPr="00B875D7">
        <w:rPr>
          <w:rStyle w:val="s0"/>
          <w:rFonts w:eastAsia="Times New Roman"/>
          <w:sz w:val="28"/>
          <w:szCs w:val="28"/>
          <w:lang w:val="ru-RU" w:eastAsia="ru-RU"/>
        </w:rPr>
        <w:t>3282 единицы).</w:t>
      </w:r>
    </w:p>
    <w:p w:rsidR="008C1C47" w:rsidRPr="00A046E5" w:rsidRDefault="008C1C47" w:rsidP="008C1C47">
      <w:pPr>
        <w:shd w:val="clear" w:color="auto" w:fill="FFFFFF"/>
        <w:ind w:firstLine="709"/>
        <w:jc w:val="both"/>
        <w:rPr>
          <w:strike/>
          <w:color w:val="auto"/>
          <w:sz w:val="28"/>
          <w:szCs w:val="28"/>
          <w:lang w:val="kk-KZ"/>
        </w:rPr>
      </w:pPr>
      <w:r w:rsidRPr="00B875D7">
        <w:rPr>
          <w:color w:val="auto"/>
          <w:sz w:val="28"/>
          <w:szCs w:val="28"/>
        </w:rPr>
        <w:t>Введение новых форм финансирования активизировало научный процесс республики в целом. Государственные научные организации и вузы получают</w:t>
      </w:r>
      <w:r w:rsidRPr="001E79C8">
        <w:rPr>
          <w:color w:val="auto"/>
          <w:sz w:val="28"/>
          <w:szCs w:val="28"/>
        </w:rPr>
        <w:t xml:space="preserve"> базовое финансирование. </w:t>
      </w:r>
      <w:r w:rsidR="00D52162" w:rsidRPr="00A046E5">
        <w:rPr>
          <w:color w:val="auto"/>
          <w:sz w:val="28"/>
          <w:szCs w:val="28"/>
        </w:rPr>
        <w:t>Научные исследования финансируются в рамках программно-целевого и грантового финансирования</w:t>
      </w:r>
      <w:r w:rsidR="00A046E5" w:rsidRPr="00A046E5">
        <w:rPr>
          <w:color w:val="auto"/>
          <w:sz w:val="28"/>
          <w:szCs w:val="28"/>
          <w:lang w:val="kk-KZ"/>
        </w:rPr>
        <w:t>.</w:t>
      </w:r>
    </w:p>
    <w:p w:rsidR="008C1C47" w:rsidRPr="001E79C8" w:rsidRDefault="008C1C47" w:rsidP="008C1C47">
      <w:pPr>
        <w:shd w:val="clear" w:color="auto" w:fill="FFFFFF"/>
        <w:ind w:firstLine="708"/>
        <w:jc w:val="both"/>
        <w:rPr>
          <w:color w:val="auto"/>
          <w:sz w:val="28"/>
          <w:szCs w:val="28"/>
        </w:rPr>
      </w:pPr>
      <w:r w:rsidRPr="001E79C8">
        <w:rPr>
          <w:color w:val="auto"/>
          <w:sz w:val="28"/>
          <w:szCs w:val="28"/>
        </w:rPr>
        <w:t>Финансирование научных проектов по грантовому финансированию осуществляется на конкурсной основе на равных условиях субъектов научной деятельности.</w:t>
      </w:r>
    </w:p>
    <w:p w:rsidR="008C1C47" w:rsidRPr="001E79C8" w:rsidRDefault="008C1C47" w:rsidP="008C1C47">
      <w:pPr>
        <w:shd w:val="clear" w:color="auto" w:fill="FFFFFF"/>
        <w:ind w:firstLine="708"/>
        <w:jc w:val="both"/>
        <w:rPr>
          <w:color w:val="auto"/>
          <w:sz w:val="28"/>
          <w:szCs w:val="28"/>
          <w:lang w:val="kk-KZ"/>
        </w:rPr>
      </w:pPr>
      <w:r w:rsidRPr="001E79C8">
        <w:rPr>
          <w:color w:val="auto"/>
          <w:sz w:val="28"/>
          <w:szCs w:val="28"/>
        </w:rPr>
        <w:t>В 201</w:t>
      </w:r>
      <w:r w:rsidRPr="001E79C8">
        <w:rPr>
          <w:color w:val="auto"/>
          <w:sz w:val="28"/>
          <w:szCs w:val="28"/>
          <w:lang w:val="kk-KZ"/>
        </w:rPr>
        <w:t>8</w:t>
      </w:r>
      <w:r w:rsidRPr="001E79C8">
        <w:rPr>
          <w:color w:val="auto"/>
          <w:sz w:val="28"/>
          <w:szCs w:val="28"/>
        </w:rPr>
        <w:t xml:space="preserve"> г</w:t>
      </w:r>
      <w:r w:rsidRPr="001E79C8">
        <w:rPr>
          <w:color w:val="auto"/>
          <w:sz w:val="28"/>
          <w:szCs w:val="28"/>
          <w:lang w:val="kk-KZ"/>
        </w:rPr>
        <w:t>оду</w:t>
      </w:r>
      <w:r w:rsidRPr="001E79C8">
        <w:rPr>
          <w:color w:val="auto"/>
          <w:sz w:val="28"/>
          <w:szCs w:val="28"/>
        </w:rPr>
        <w:t xml:space="preserve"> начата реализация</w:t>
      </w:r>
      <w:r w:rsidRPr="001E79C8">
        <w:rPr>
          <w:b/>
          <w:color w:val="auto"/>
          <w:sz w:val="28"/>
          <w:szCs w:val="28"/>
        </w:rPr>
        <w:t xml:space="preserve"> </w:t>
      </w:r>
      <w:r w:rsidRPr="001E79C8">
        <w:rPr>
          <w:color w:val="auto"/>
          <w:sz w:val="28"/>
          <w:szCs w:val="28"/>
          <w:lang w:val="kk-KZ"/>
        </w:rPr>
        <w:t>1096</w:t>
      </w:r>
      <w:r w:rsidRPr="001E79C8">
        <w:rPr>
          <w:color w:val="auto"/>
          <w:sz w:val="28"/>
          <w:szCs w:val="28"/>
        </w:rPr>
        <w:t xml:space="preserve"> проектов</w:t>
      </w:r>
      <w:r w:rsidRPr="001E79C8">
        <w:rPr>
          <w:color w:val="auto"/>
          <w:sz w:val="28"/>
          <w:szCs w:val="28"/>
          <w:lang w:val="kk-KZ"/>
        </w:rPr>
        <w:t xml:space="preserve"> </w:t>
      </w:r>
      <w:r w:rsidRPr="001E79C8">
        <w:rPr>
          <w:color w:val="auto"/>
          <w:sz w:val="28"/>
          <w:szCs w:val="28"/>
        </w:rPr>
        <w:t>по грантово</w:t>
      </w:r>
      <w:r w:rsidRPr="001E79C8">
        <w:rPr>
          <w:color w:val="auto"/>
          <w:sz w:val="28"/>
          <w:szCs w:val="28"/>
          <w:lang w:val="kk-KZ"/>
        </w:rPr>
        <w:t>му</w:t>
      </w:r>
      <w:r w:rsidRPr="001E79C8">
        <w:rPr>
          <w:color w:val="auto"/>
          <w:sz w:val="28"/>
          <w:szCs w:val="28"/>
        </w:rPr>
        <w:t xml:space="preserve"> финансированию</w:t>
      </w:r>
      <w:r w:rsidRPr="001E79C8">
        <w:rPr>
          <w:color w:val="auto"/>
          <w:sz w:val="28"/>
          <w:szCs w:val="28"/>
          <w:lang w:val="kk-KZ"/>
        </w:rPr>
        <w:t xml:space="preserve"> и 94 научно-технических</w:t>
      </w:r>
      <w:r w:rsidRPr="001E79C8">
        <w:rPr>
          <w:color w:val="auto"/>
          <w:sz w:val="28"/>
          <w:szCs w:val="28"/>
        </w:rPr>
        <w:t xml:space="preserve"> программ </w:t>
      </w:r>
      <w:r w:rsidRPr="001E79C8">
        <w:rPr>
          <w:color w:val="auto"/>
          <w:sz w:val="28"/>
          <w:szCs w:val="28"/>
          <w:lang w:val="kk-KZ"/>
        </w:rPr>
        <w:t>по программно-целевому финансированию</w:t>
      </w:r>
      <w:r w:rsidRPr="001E79C8">
        <w:rPr>
          <w:color w:val="auto"/>
          <w:sz w:val="28"/>
          <w:szCs w:val="28"/>
        </w:rPr>
        <w:t xml:space="preserve"> на 2018-2020 гг.</w:t>
      </w:r>
      <w:r w:rsidRPr="001E79C8">
        <w:rPr>
          <w:color w:val="auto"/>
          <w:sz w:val="28"/>
          <w:szCs w:val="28"/>
          <w:lang w:val="kk-KZ"/>
        </w:rPr>
        <w:t xml:space="preserve"> </w:t>
      </w:r>
    </w:p>
    <w:p w:rsidR="008C1C47" w:rsidRPr="001E79C8" w:rsidRDefault="008C1C47" w:rsidP="008C1C47">
      <w:pPr>
        <w:ind w:firstLine="708"/>
        <w:jc w:val="both"/>
        <w:rPr>
          <w:rFonts w:eastAsia="Calibri"/>
          <w:color w:val="auto"/>
          <w:sz w:val="28"/>
          <w:szCs w:val="28"/>
          <w:lang w:val="kk-KZ" w:eastAsia="en-US"/>
        </w:rPr>
      </w:pPr>
      <w:r w:rsidRPr="001E79C8">
        <w:rPr>
          <w:rFonts w:eastAsia="Calibri"/>
          <w:color w:val="auto"/>
          <w:sz w:val="28"/>
          <w:szCs w:val="28"/>
          <w:lang w:val="kk-KZ" w:eastAsia="en-US"/>
        </w:rPr>
        <w:t>В рамках реализации Закона РК «О коммерциализации результатов научной и (или) научно-техничес</w:t>
      </w:r>
      <w:r w:rsidR="00D52162">
        <w:rPr>
          <w:rFonts w:eastAsia="Calibri"/>
          <w:color w:val="auto"/>
          <w:sz w:val="28"/>
          <w:szCs w:val="28"/>
          <w:lang w:val="kk-KZ" w:eastAsia="en-US"/>
        </w:rPr>
        <w:t>кой деятельности» в 2016-2018 г</w:t>
      </w:r>
      <w:r w:rsidRPr="001E79C8">
        <w:rPr>
          <w:rFonts w:eastAsia="Calibri"/>
          <w:color w:val="auto"/>
          <w:sz w:val="28"/>
          <w:szCs w:val="28"/>
          <w:lang w:val="kk-KZ" w:eastAsia="en-US"/>
        </w:rPr>
        <w:t xml:space="preserve">г. в целом проведены </w:t>
      </w:r>
      <w:r w:rsidRPr="001E79C8">
        <w:rPr>
          <w:rFonts w:eastAsia="Calibri"/>
          <w:b/>
          <w:color w:val="auto"/>
          <w:sz w:val="28"/>
          <w:szCs w:val="28"/>
          <w:lang w:val="kk-KZ" w:eastAsia="en-US"/>
        </w:rPr>
        <w:t xml:space="preserve">5 конкурсов на грантовое финансирование проектов </w:t>
      </w:r>
      <w:r w:rsidRPr="00D52162">
        <w:rPr>
          <w:rFonts w:eastAsia="Calibri"/>
          <w:b/>
          <w:color w:val="auto"/>
          <w:sz w:val="28"/>
          <w:szCs w:val="28"/>
          <w:lang w:val="kk-KZ" w:eastAsia="en-US"/>
        </w:rPr>
        <w:lastRenderedPageBreak/>
        <w:t>коммерциализации</w:t>
      </w:r>
      <w:r w:rsidRPr="00D52162">
        <w:rPr>
          <w:rFonts w:eastAsia="Calibri"/>
          <w:color w:val="auto"/>
          <w:sz w:val="28"/>
          <w:szCs w:val="28"/>
          <w:lang w:val="kk-KZ" w:eastAsia="en-US"/>
        </w:rPr>
        <w:t xml:space="preserve">. По линии АО «Фонд науки» </w:t>
      </w:r>
      <w:r w:rsidR="00D52162" w:rsidRPr="00D52162">
        <w:rPr>
          <w:rFonts w:eastAsia="Calibri"/>
          <w:color w:val="auto"/>
          <w:sz w:val="28"/>
          <w:szCs w:val="28"/>
          <w:lang w:val="kk-KZ" w:eastAsia="en-US"/>
        </w:rPr>
        <w:t>–</w:t>
      </w:r>
      <w:r w:rsidRPr="00D52162">
        <w:rPr>
          <w:rFonts w:eastAsia="Calibri"/>
          <w:color w:val="auto"/>
          <w:sz w:val="28"/>
          <w:szCs w:val="28"/>
          <w:lang w:val="kk-KZ" w:eastAsia="en-US"/>
        </w:rPr>
        <w:t xml:space="preserve"> 3 конкурса, в рамках проекта Всемирного банка «Стимулирование продуктивных инноваций» </w:t>
      </w:r>
      <w:r w:rsidR="00D52162" w:rsidRPr="00D52162">
        <w:rPr>
          <w:rFonts w:eastAsia="Calibri"/>
          <w:color w:val="auto"/>
          <w:sz w:val="28"/>
          <w:szCs w:val="28"/>
          <w:lang w:val="kk-KZ" w:eastAsia="en-US"/>
        </w:rPr>
        <w:t>–</w:t>
      </w:r>
      <w:r w:rsidRPr="00D52162">
        <w:rPr>
          <w:rFonts w:eastAsia="Calibri"/>
          <w:color w:val="auto"/>
          <w:sz w:val="28"/>
          <w:szCs w:val="28"/>
          <w:lang w:val="kk-KZ" w:eastAsia="en-US"/>
        </w:rPr>
        <w:t xml:space="preserve"> 2 конкурса.</w:t>
      </w:r>
      <w:r w:rsidRPr="001E79C8">
        <w:rPr>
          <w:rFonts w:eastAsia="Calibri"/>
          <w:color w:val="auto"/>
          <w:sz w:val="28"/>
          <w:szCs w:val="28"/>
          <w:lang w:val="kk-KZ" w:eastAsia="en-US"/>
        </w:rPr>
        <w:t xml:space="preserve">  </w:t>
      </w:r>
    </w:p>
    <w:p w:rsidR="008C1C47" w:rsidRPr="001E79C8" w:rsidRDefault="008C1C47" w:rsidP="008C1C47">
      <w:pPr>
        <w:ind w:firstLine="708"/>
        <w:jc w:val="both"/>
        <w:rPr>
          <w:rFonts w:eastAsia="Calibri"/>
          <w:color w:val="auto"/>
          <w:sz w:val="28"/>
          <w:szCs w:val="28"/>
          <w:lang w:val="kk-KZ" w:eastAsia="en-US"/>
        </w:rPr>
      </w:pPr>
      <w:r w:rsidRPr="001E79C8">
        <w:rPr>
          <w:rFonts w:eastAsia="Calibri"/>
          <w:color w:val="auto"/>
          <w:sz w:val="28"/>
          <w:szCs w:val="28"/>
          <w:lang w:val="kk-KZ" w:eastAsia="en-US"/>
        </w:rPr>
        <w:t xml:space="preserve">По итогам проведенных конкурсов на грантовое финансирование по коммерциализации результатов научной и научно-технической деятельности отобраны </w:t>
      </w:r>
      <w:r w:rsidRPr="001E79C8">
        <w:rPr>
          <w:rFonts w:eastAsia="Calibri"/>
          <w:b/>
          <w:color w:val="auto"/>
          <w:sz w:val="28"/>
          <w:szCs w:val="28"/>
          <w:lang w:val="kk-KZ" w:eastAsia="en-US"/>
        </w:rPr>
        <w:t>193 проектов</w:t>
      </w:r>
      <w:r w:rsidRPr="001E79C8">
        <w:rPr>
          <w:rFonts w:eastAsia="Calibri"/>
          <w:color w:val="auto"/>
          <w:sz w:val="28"/>
          <w:szCs w:val="28"/>
          <w:lang w:val="kk-KZ" w:eastAsia="en-US"/>
        </w:rPr>
        <w:t xml:space="preserve"> на общую сумму </w:t>
      </w:r>
      <w:r w:rsidRPr="001E79C8">
        <w:rPr>
          <w:rFonts w:eastAsia="Calibri"/>
          <w:b/>
          <w:color w:val="auto"/>
          <w:sz w:val="28"/>
          <w:szCs w:val="28"/>
          <w:lang w:val="kk-KZ" w:eastAsia="en-US"/>
        </w:rPr>
        <w:t>19 млрд. тенге</w:t>
      </w:r>
      <w:r w:rsidRPr="001E79C8">
        <w:rPr>
          <w:rFonts w:eastAsia="Calibri"/>
          <w:color w:val="auto"/>
          <w:sz w:val="28"/>
          <w:szCs w:val="28"/>
          <w:lang w:val="kk-KZ" w:eastAsia="en-US"/>
        </w:rPr>
        <w:t xml:space="preserve">, софинансирование составляет более – </w:t>
      </w:r>
      <w:r w:rsidRPr="001E79C8">
        <w:rPr>
          <w:rFonts w:eastAsia="Calibri"/>
          <w:b/>
          <w:color w:val="auto"/>
          <w:sz w:val="28"/>
          <w:szCs w:val="28"/>
          <w:lang w:val="kk-KZ" w:eastAsia="en-US"/>
        </w:rPr>
        <w:t>5,5 млрд. тенге</w:t>
      </w:r>
      <w:r w:rsidRPr="001E79C8">
        <w:rPr>
          <w:rFonts w:eastAsia="Calibri"/>
          <w:color w:val="auto"/>
          <w:sz w:val="28"/>
          <w:szCs w:val="28"/>
          <w:lang w:val="kk-KZ" w:eastAsia="en-US"/>
        </w:rPr>
        <w:t xml:space="preserve">, что составляет </w:t>
      </w:r>
      <w:r w:rsidRPr="001E79C8">
        <w:rPr>
          <w:rFonts w:eastAsia="Calibri"/>
          <w:b/>
          <w:color w:val="auto"/>
          <w:sz w:val="28"/>
          <w:szCs w:val="28"/>
          <w:lang w:val="kk-KZ" w:eastAsia="en-US"/>
        </w:rPr>
        <w:t>28,9%.</w:t>
      </w:r>
      <w:r w:rsidRPr="001E79C8">
        <w:rPr>
          <w:rFonts w:eastAsia="Calibri"/>
          <w:color w:val="auto"/>
          <w:sz w:val="28"/>
          <w:szCs w:val="28"/>
          <w:lang w:val="kk-KZ" w:eastAsia="en-US"/>
        </w:rPr>
        <w:t xml:space="preserve"> </w:t>
      </w:r>
    </w:p>
    <w:p w:rsidR="008C1C47" w:rsidRPr="001E79C8" w:rsidRDefault="008C1C47" w:rsidP="008C1C47">
      <w:pPr>
        <w:ind w:firstLine="708"/>
        <w:jc w:val="both"/>
        <w:rPr>
          <w:rFonts w:eastAsia="Calibri"/>
          <w:color w:val="auto"/>
          <w:sz w:val="28"/>
          <w:szCs w:val="28"/>
          <w:lang w:val="kk-KZ" w:eastAsia="en-US"/>
        </w:rPr>
      </w:pPr>
      <w:r w:rsidRPr="0061299B">
        <w:rPr>
          <w:sz w:val="28"/>
          <w:szCs w:val="28"/>
        </w:rPr>
        <w:t>Кроме того, в рамках</w:t>
      </w:r>
      <w:r w:rsidRPr="001E79C8">
        <w:rPr>
          <w:b/>
          <w:sz w:val="28"/>
          <w:szCs w:val="28"/>
        </w:rPr>
        <w:t xml:space="preserve"> Проекта Всемирного банка</w:t>
      </w:r>
      <w:r w:rsidRPr="001E79C8">
        <w:rPr>
          <w:sz w:val="28"/>
          <w:szCs w:val="28"/>
        </w:rPr>
        <w:t xml:space="preserve"> в 2017-2018 годах были проведены 2 конкурса по грантовой программе «Консорциумы производственного сектора» в рамках проекта Всемирного банка. Согласно рекомендациям Международного совета по науке и коммерциализации </w:t>
      </w:r>
      <w:r w:rsidRPr="001E79C8">
        <w:rPr>
          <w:sz w:val="28"/>
          <w:szCs w:val="28"/>
          <w:lang w:val="kk-KZ"/>
        </w:rPr>
        <w:t xml:space="preserve">отобраны </w:t>
      </w:r>
      <w:r w:rsidRPr="001E79C8">
        <w:rPr>
          <w:b/>
          <w:sz w:val="28"/>
          <w:szCs w:val="28"/>
          <w:lang w:val="kk-KZ"/>
        </w:rPr>
        <w:t xml:space="preserve">6 проектов </w:t>
      </w:r>
      <w:r w:rsidRPr="001E79C8">
        <w:rPr>
          <w:b/>
          <w:sz w:val="28"/>
          <w:szCs w:val="28"/>
        </w:rPr>
        <w:t>на технологические консорциумы на сумму 2,6 млрд. тенге</w:t>
      </w:r>
      <w:r w:rsidRPr="001E79C8">
        <w:rPr>
          <w:sz w:val="28"/>
          <w:szCs w:val="28"/>
          <w:lang w:val="kk-KZ"/>
        </w:rPr>
        <w:t xml:space="preserve">, где объем софинансирования составляет около </w:t>
      </w:r>
      <w:r w:rsidRPr="001E79C8">
        <w:rPr>
          <w:b/>
          <w:sz w:val="28"/>
          <w:szCs w:val="28"/>
          <w:lang w:val="kk-KZ"/>
        </w:rPr>
        <w:t>1,1 млрд. тенге</w:t>
      </w:r>
      <w:r w:rsidRPr="001E79C8">
        <w:rPr>
          <w:b/>
          <w:sz w:val="28"/>
          <w:szCs w:val="28"/>
        </w:rPr>
        <w:t>.</w:t>
      </w:r>
    </w:p>
    <w:p w:rsidR="008C1C47" w:rsidRPr="001E79C8" w:rsidRDefault="008C1C47" w:rsidP="008C1C47">
      <w:pPr>
        <w:pBdr>
          <w:bottom w:val="single" w:sz="4" w:space="30" w:color="FFFFFF"/>
        </w:pBdr>
        <w:ind w:firstLine="709"/>
        <w:jc w:val="both"/>
        <w:rPr>
          <w:sz w:val="28"/>
          <w:szCs w:val="28"/>
        </w:rPr>
      </w:pPr>
      <w:r w:rsidRPr="001E79C8">
        <w:rPr>
          <w:sz w:val="28"/>
          <w:szCs w:val="28"/>
        </w:rPr>
        <w:t xml:space="preserve">В рамках Проекта был запущен еще один конкурс в пилотном режиме по грантовой программе, «Консорциумы инклюзивных инноваций». Программа направлена на создание консорциумов инклюзивных инноваций между научными организациями и бизнесом для продвижения и развитие социальных и инклюзивных инноваций в Казахстане посредством предоставления грантов. Подано 95 заявок, Международным советом по науке и коммерциализации рекомендовано к финансированию 12 подпроектов, из них конкурсной  Комиссией при МОН РК отобраны 9 подпроектов. </w:t>
      </w:r>
    </w:p>
    <w:p w:rsidR="008C1C47" w:rsidRPr="001E79C8" w:rsidRDefault="008C1C47" w:rsidP="008C1C47">
      <w:pPr>
        <w:pBdr>
          <w:bottom w:val="single" w:sz="4" w:space="30" w:color="FFFFFF"/>
        </w:pBdr>
        <w:ind w:firstLine="709"/>
        <w:jc w:val="both"/>
        <w:rPr>
          <w:rStyle w:val="s0"/>
          <w:color w:val="auto"/>
          <w:sz w:val="28"/>
          <w:szCs w:val="28"/>
        </w:rPr>
      </w:pPr>
      <w:r w:rsidRPr="001E79C8">
        <w:rPr>
          <w:rFonts w:eastAsia="Calibri"/>
          <w:color w:val="auto"/>
          <w:sz w:val="28"/>
          <w:szCs w:val="28"/>
        </w:rPr>
        <w:t>По итогам 2018 года в ведении</w:t>
      </w:r>
      <w:r w:rsidRPr="001E79C8">
        <w:rPr>
          <w:rFonts w:eastAsia="Calibri"/>
          <w:color w:val="auto"/>
          <w:sz w:val="28"/>
          <w:szCs w:val="28"/>
          <w:lang w:val="kk-KZ"/>
        </w:rPr>
        <w:t xml:space="preserve"> Комитета науки МОН РК находится              29 научных организаций (12 - биологического профиля, 8 - гуманитарного профиля, 5 - математического и информационного, 2 - музейного профилей, а </w:t>
      </w:r>
      <w:r w:rsidRPr="001E79C8">
        <w:rPr>
          <w:rStyle w:val="s0"/>
          <w:color w:val="auto"/>
          <w:sz w:val="28"/>
          <w:szCs w:val="28"/>
        </w:rPr>
        <w:t>также АО «Фонд науки» и АО «НЦГНТЭ»).</w:t>
      </w:r>
    </w:p>
    <w:p w:rsidR="008C1C47" w:rsidRPr="001E79C8" w:rsidRDefault="008C1C47" w:rsidP="008C1C47">
      <w:pPr>
        <w:pBdr>
          <w:bottom w:val="single" w:sz="4" w:space="30" w:color="FFFFFF"/>
        </w:pBdr>
        <w:ind w:firstLine="709"/>
        <w:jc w:val="both"/>
        <w:rPr>
          <w:rStyle w:val="s0"/>
          <w:color w:val="auto"/>
          <w:sz w:val="28"/>
          <w:szCs w:val="28"/>
        </w:rPr>
      </w:pPr>
      <w:r w:rsidRPr="001E79C8">
        <w:rPr>
          <w:rStyle w:val="s0"/>
          <w:color w:val="auto"/>
          <w:sz w:val="28"/>
          <w:szCs w:val="28"/>
        </w:rPr>
        <w:t>Международное сотрудничество развивается в рамках 58 соглашений, из которых 44 заключенных на двусторонней и 14 – на многосторонней основе.</w:t>
      </w:r>
    </w:p>
    <w:p w:rsidR="008C1C47" w:rsidRPr="001E79C8" w:rsidRDefault="008C1C47" w:rsidP="008C1C47">
      <w:pPr>
        <w:pBdr>
          <w:bottom w:val="single" w:sz="4" w:space="30" w:color="FFFFFF"/>
        </w:pBdr>
        <w:ind w:firstLine="709"/>
        <w:jc w:val="both"/>
        <w:rPr>
          <w:sz w:val="28"/>
          <w:szCs w:val="28"/>
          <w:lang w:val="kk-KZ"/>
        </w:rPr>
      </w:pPr>
      <w:r w:rsidRPr="001E79C8">
        <w:rPr>
          <w:rStyle w:val="s0"/>
          <w:color w:val="auto"/>
          <w:sz w:val="28"/>
          <w:szCs w:val="28"/>
        </w:rPr>
        <w:t>За 201</w:t>
      </w:r>
      <w:r w:rsidRPr="001E79C8">
        <w:rPr>
          <w:rStyle w:val="s0"/>
          <w:color w:val="auto"/>
          <w:sz w:val="28"/>
          <w:szCs w:val="28"/>
          <w:lang w:val="kk-KZ"/>
        </w:rPr>
        <w:t>8</w:t>
      </w:r>
      <w:r w:rsidRPr="001E79C8">
        <w:rPr>
          <w:rStyle w:val="s0"/>
          <w:color w:val="auto"/>
          <w:sz w:val="28"/>
          <w:szCs w:val="28"/>
        </w:rPr>
        <w:t xml:space="preserve"> год АО «НЦГНТЭ» совместно с представителями </w:t>
      </w:r>
      <w:r w:rsidRPr="001E79C8">
        <w:rPr>
          <w:rStyle w:val="s0"/>
          <w:color w:val="auto"/>
          <w:sz w:val="28"/>
          <w:szCs w:val="28"/>
          <w:lang w:val="en-US"/>
        </w:rPr>
        <w:t>Scopus</w:t>
      </w:r>
      <w:r w:rsidRPr="001E79C8">
        <w:rPr>
          <w:rStyle w:val="s0"/>
          <w:color w:val="auto"/>
          <w:sz w:val="28"/>
          <w:szCs w:val="28"/>
        </w:rPr>
        <w:t xml:space="preserve">, </w:t>
      </w:r>
      <w:r w:rsidRPr="001E79C8">
        <w:rPr>
          <w:rStyle w:val="s0"/>
          <w:color w:val="auto"/>
          <w:sz w:val="28"/>
          <w:szCs w:val="28"/>
          <w:lang w:val="en-US"/>
        </w:rPr>
        <w:t>Science</w:t>
      </w:r>
      <w:r w:rsidRPr="001E79C8">
        <w:rPr>
          <w:rStyle w:val="s0"/>
          <w:color w:val="auto"/>
          <w:sz w:val="28"/>
          <w:szCs w:val="28"/>
        </w:rPr>
        <w:t xml:space="preserve"> </w:t>
      </w:r>
      <w:r w:rsidRPr="001E79C8">
        <w:rPr>
          <w:rStyle w:val="s0"/>
          <w:color w:val="auto"/>
          <w:sz w:val="28"/>
          <w:szCs w:val="28"/>
          <w:lang w:val="en-US"/>
        </w:rPr>
        <w:t>Direct</w:t>
      </w:r>
      <w:r w:rsidRPr="001E79C8">
        <w:rPr>
          <w:rStyle w:val="s0"/>
          <w:color w:val="auto"/>
          <w:sz w:val="28"/>
          <w:szCs w:val="28"/>
        </w:rPr>
        <w:t xml:space="preserve"> и Clarivate Analytics организовано и проведено 739 обучающих выездных семинаров по РК (201</w:t>
      </w:r>
      <w:r w:rsidRPr="001E79C8">
        <w:rPr>
          <w:rStyle w:val="s0"/>
          <w:color w:val="auto"/>
          <w:sz w:val="28"/>
          <w:szCs w:val="28"/>
          <w:lang w:val="kk-KZ"/>
        </w:rPr>
        <w:t>6</w:t>
      </w:r>
      <w:r w:rsidRPr="001E79C8">
        <w:rPr>
          <w:rStyle w:val="s0"/>
          <w:color w:val="auto"/>
          <w:sz w:val="28"/>
          <w:szCs w:val="28"/>
        </w:rPr>
        <w:t xml:space="preserve"> г.- </w:t>
      </w:r>
      <w:r w:rsidRPr="001E79C8">
        <w:rPr>
          <w:rStyle w:val="s0"/>
          <w:color w:val="auto"/>
          <w:sz w:val="28"/>
          <w:szCs w:val="28"/>
          <w:lang w:val="kk-KZ"/>
        </w:rPr>
        <w:t>208</w:t>
      </w:r>
      <w:r w:rsidRPr="001E79C8">
        <w:rPr>
          <w:rStyle w:val="s0"/>
          <w:color w:val="auto"/>
          <w:sz w:val="28"/>
          <w:szCs w:val="28"/>
        </w:rPr>
        <w:t>,  201</w:t>
      </w:r>
      <w:r w:rsidRPr="001E79C8">
        <w:rPr>
          <w:rStyle w:val="s0"/>
          <w:color w:val="auto"/>
          <w:sz w:val="28"/>
          <w:szCs w:val="28"/>
          <w:lang w:val="kk-KZ"/>
        </w:rPr>
        <w:t>7</w:t>
      </w:r>
      <w:r w:rsidRPr="001E79C8">
        <w:rPr>
          <w:rStyle w:val="s0"/>
          <w:color w:val="auto"/>
          <w:sz w:val="28"/>
          <w:szCs w:val="28"/>
        </w:rPr>
        <w:t xml:space="preserve"> г. </w:t>
      </w:r>
      <w:r w:rsidRPr="001E79C8">
        <w:rPr>
          <w:rStyle w:val="s0"/>
          <w:color w:val="auto"/>
          <w:sz w:val="28"/>
          <w:szCs w:val="28"/>
          <w:lang w:val="kk-KZ"/>
        </w:rPr>
        <w:t>-</w:t>
      </w:r>
      <w:r w:rsidRPr="001E79C8">
        <w:rPr>
          <w:rStyle w:val="s0"/>
          <w:color w:val="auto"/>
          <w:sz w:val="28"/>
          <w:szCs w:val="28"/>
        </w:rPr>
        <w:t xml:space="preserve"> 2</w:t>
      </w:r>
      <w:r w:rsidRPr="001E79C8">
        <w:rPr>
          <w:rStyle w:val="s0"/>
          <w:color w:val="auto"/>
          <w:sz w:val="28"/>
          <w:szCs w:val="28"/>
          <w:lang w:val="kk-KZ"/>
        </w:rPr>
        <w:t>26</w:t>
      </w:r>
      <w:r w:rsidRPr="001E79C8">
        <w:rPr>
          <w:rStyle w:val="s0"/>
          <w:color w:val="auto"/>
          <w:sz w:val="28"/>
          <w:szCs w:val="28"/>
        </w:rPr>
        <w:t>), а также проведено 130 онлайн семинаров (201</w:t>
      </w:r>
      <w:r w:rsidRPr="001E79C8">
        <w:rPr>
          <w:rStyle w:val="s0"/>
          <w:color w:val="auto"/>
          <w:sz w:val="28"/>
          <w:szCs w:val="28"/>
          <w:lang w:val="kk-KZ"/>
        </w:rPr>
        <w:t>6</w:t>
      </w:r>
      <w:r w:rsidRPr="001E79C8">
        <w:rPr>
          <w:rStyle w:val="s0"/>
          <w:color w:val="auto"/>
          <w:sz w:val="28"/>
          <w:szCs w:val="28"/>
        </w:rPr>
        <w:t xml:space="preserve"> г. </w:t>
      </w:r>
      <w:r w:rsidRPr="001E79C8">
        <w:rPr>
          <w:rStyle w:val="s0"/>
          <w:color w:val="auto"/>
          <w:sz w:val="28"/>
          <w:szCs w:val="28"/>
          <w:lang w:val="kk-KZ"/>
        </w:rPr>
        <w:t>- 122</w:t>
      </w:r>
      <w:r w:rsidRPr="001E79C8">
        <w:rPr>
          <w:rStyle w:val="s0"/>
          <w:color w:val="auto"/>
          <w:sz w:val="28"/>
          <w:szCs w:val="28"/>
        </w:rPr>
        <w:t>, 201</w:t>
      </w:r>
      <w:r w:rsidRPr="001E79C8">
        <w:rPr>
          <w:rStyle w:val="s0"/>
          <w:color w:val="auto"/>
          <w:sz w:val="28"/>
          <w:szCs w:val="28"/>
          <w:lang w:val="kk-KZ"/>
        </w:rPr>
        <w:t>7</w:t>
      </w:r>
      <w:r w:rsidRPr="001E79C8">
        <w:rPr>
          <w:rStyle w:val="s0"/>
          <w:color w:val="auto"/>
          <w:sz w:val="28"/>
          <w:szCs w:val="28"/>
        </w:rPr>
        <w:t xml:space="preserve"> г. - 1</w:t>
      </w:r>
      <w:r w:rsidRPr="001E79C8">
        <w:rPr>
          <w:rStyle w:val="s0"/>
          <w:color w:val="auto"/>
          <w:sz w:val="28"/>
          <w:szCs w:val="28"/>
          <w:lang w:val="kk-KZ"/>
        </w:rPr>
        <w:t>09</w:t>
      </w:r>
      <w:r w:rsidRPr="001E79C8">
        <w:rPr>
          <w:rStyle w:val="s0"/>
          <w:color w:val="auto"/>
          <w:sz w:val="28"/>
          <w:szCs w:val="28"/>
        </w:rPr>
        <w:t>).</w:t>
      </w:r>
    </w:p>
    <w:p w:rsidR="008C1C47" w:rsidRPr="001E79C8" w:rsidRDefault="00FB3993" w:rsidP="008C1C47">
      <w:pPr>
        <w:pBdr>
          <w:bottom w:val="single" w:sz="4" w:space="30" w:color="FFFFFF"/>
        </w:pBdr>
        <w:ind w:firstLine="709"/>
        <w:jc w:val="both"/>
        <w:rPr>
          <w:sz w:val="28"/>
          <w:szCs w:val="28"/>
          <w:lang w:val="kk-KZ"/>
        </w:rPr>
      </w:pPr>
      <w:r w:rsidRPr="001E79C8">
        <w:rPr>
          <w:color w:val="auto"/>
          <w:sz w:val="28"/>
          <w:szCs w:val="28"/>
          <w:lang w:val="kk-KZ"/>
        </w:rPr>
        <w:t>4</w:t>
      </w:r>
      <w:r w:rsidR="008C1C47" w:rsidRPr="001E79C8">
        <w:rPr>
          <w:color w:val="auto"/>
          <w:sz w:val="28"/>
          <w:szCs w:val="28"/>
          <w:lang w:val="kk-KZ"/>
        </w:rPr>
        <w:t xml:space="preserve">.2) </w:t>
      </w:r>
      <w:r w:rsidR="008C1C47" w:rsidRPr="001E79C8">
        <w:rPr>
          <w:color w:val="auto"/>
          <w:sz w:val="28"/>
          <w:szCs w:val="28"/>
        </w:rPr>
        <w:t xml:space="preserve">Анализ основных проблем: </w:t>
      </w:r>
    </w:p>
    <w:p w:rsidR="001E79C8" w:rsidRDefault="008C1C47" w:rsidP="001E79C8">
      <w:pPr>
        <w:pBdr>
          <w:bottom w:val="single" w:sz="4" w:space="30" w:color="FFFFFF"/>
        </w:pBdr>
        <w:ind w:firstLine="709"/>
        <w:jc w:val="both"/>
        <w:rPr>
          <w:i/>
          <w:sz w:val="28"/>
          <w:szCs w:val="28"/>
          <w:lang w:val="kk-KZ"/>
        </w:rPr>
      </w:pPr>
      <w:r w:rsidRPr="001E79C8">
        <w:rPr>
          <w:i/>
          <w:sz w:val="28"/>
          <w:szCs w:val="28"/>
        </w:rPr>
        <w:t>1. Вклад науки для устойчивого развития экономики страны  остается на низком уровне.</w:t>
      </w:r>
    </w:p>
    <w:p w:rsidR="001E79C8" w:rsidRDefault="008C1C47" w:rsidP="001E79C8">
      <w:pPr>
        <w:pBdr>
          <w:bottom w:val="single" w:sz="4" w:space="30" w:color="FFFFFF"/>
        </w:pBdr>
        <w:ind w:firstLine="709"/>
        <w:jc w:val="both"/>
        <w:rPr>
          <w:i/>
          <w:sz w:val="28"/>
          <w:szCs w:val="28"/>
          <w:lang w:val="kk-KZ"/>
        </w:rPr>
      </w:pPr>
      <w:r w:rsidRPr="001E79C8">
        <w:rPr>
          <w:sz w:val="28"/>
          <w:szCs w:val="28"/>
          <w:lang w:val="kk-KZ"/>
        </w:rPr>
        <w:t>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w:t>
      </w:r>
    </w:p>
    <w:p w:rsidR="001E79C8" w:rsidRDefault="008C1C47" w:rsidP="001E79C8">
      <w:pPr>
        <w:pBdr>
          <w:bottom w:val="single" w:sz="4" w:space="30" w:color="FFFFFF"/>
        </w:pBdr>
        <w:ind w:firstLine="709"/>
        <w:jc w:val="both"/>
        <w:rPr>
          <w:i/>
          <w:sz w:val="28"/>
          <w:szCs w:val="28"/>
          <w:lang w:val="kk-KZ"/>
        </w:rPr>
      </w:pPr>
      <w:r w:rsidRPr="001E79C8">
        <w:rPr>
          <w:sz w:val="28"/>
          <w:szCs w:val="28"/>
          <w:lang w:val="kk-KZ"/>
        </w:rPr>
        <w:t>Казахстан значительно отстает по показателям результативности НИОКР от развитых стран. За 5 лет затраты на опытно-конструкторские разработки выросли, однако они значительно ниже, чем в странах ОЭСР.</w:t>
      </w:r>
    </w:p>
    <w:p w:rsidR="001E79C8" w:rsidRDefault="008C1C47" w:rsidP="001E79C8">
      <w:pPr>
        <w:pBdr>
          <w:bottom w:val="single" w:sz="4" w:space="30" w:color="FFFFFF"/>
        </w:pBdr>
        <w:ind w:firstLine="709"/>
        <w:jc w:val="both"/>
        <w:rPr>
          <w:rStyle w:val="s0"/>
          <w:i/>
          <w:sz w:val="28"/>
          <w:szCs w:val="28"/>
          <w:lang w:val="kk-KZ"/>
        </w:rPr>
      </w:pPr>
      <w:r w:rsidRPr="001E79C8">
        <w:rPr>
          <w:sz w:val="28"/>
          <w:szCs w:val="28"/>
        </w:rPr>
        <w:t xml:space="preserve">2. </w:t>
      </w:r>
      <w:r w:rsidRPr="001E79C8">
        <w:rPr>
          <w:rStyle w:val="s0"/>
          <w:i/>
          <w:sz w:val="28"/>
          <w:szCs w:val="28"/>
        </w:rPr>
        <w:t>Слабая коммерциализация результатов научных исследований.</w:t>
      </w:r>
      <w:r w:rsidRPr="001E79C8">
        <w:rPr>
          <w:rStyle w:val="s0"/>
          <w:sz w:val="28"/>
          <w:szCs w:val="28"/>
        </w:rPr>
        <w:t xml:space="preserve"> </w:t>
      </w:r>
    </w:p>
    <w:p w:rsidR="001E79C8" w:rsidRDefault="008C1C47" w:rsidP="001E79C8">
      <w:pPr>
        <w:pBdr>
          <w:bottom w:val="single" w:sz="4" w:space="30" w:color="FFFFFF"/>
        </w:pBdr>
        <w:ind w:firstLine="709"/>
        <w:jc w:val="both"/>
        <w:rPr>
          <w:rStyle w:val="s0"/>
          <w:i/>
          <w:sz w:val="28"/>
          <w:szCs w:val="28"/>
          <w:lang w:val="kk-KZ"/>
        </w:rPr>
      </w:pPr>
      <w:r w:rsidRPr="001E79C8">
        <w:rPr>
          <w:rStyle w:val="s0"/>
          <w:sz w:val="28"/>
          <w:szCs w:val="28"/>
          <w:lang w:val="kk-KZ"/>
        </w:rPr>
        <w:t>Низкий уровень коммерциализации научных разработок.</w:t>
      </w:r>
    </w:p>
    <w:p w:rsidR="001E79C8" w:rsidRDefault="008C1C47" w:rsidP="001E79C8">
      <w:pPr>
        <w:pBdr>
          <w:bottom w:val="single" w:sz="4" w:space="30" w:color="FFFFFF"/>
        </w:pBdr>
        <w:ind w:firstLine="709"/>
        <w:jc w:val="both"/>
        <w:rPr>
          <w:i/>
          <w:sz w:val="28"/>
          <w:szCs w:val="28"/>
          <w:lang w:val="kk-KZ"/>
        </w:rPr>
      </w:pPr>
      <w:r w:rsidRPr="001E79C8">
        <w:rPr>
          <w:rStyle w:val="s0"/>
          <w:sz w:val="28"/>
          <w:szCs w:val="28"/>
        </w:rPr>
        <w:lastRenderedPageBreak/>
        <w:t>Недостаточное информационное освещение результатов научных исследований для последующего внедрения в производство.</w:t>
      </w:r>
    </w:p>
    <w:p w:rsidR="001E79C8" w:rsidRDefault="008C1C47" w:rsidP="001E79C8">
      <w:pPr>
        <w:pBdr>
          <w:bottom w:val="single" w:sz="4" w:space="30" w:color="FFFFFF"/>
        </w:pBdr>
        <w:ind w:firstLine="709"/>
        <w:jc w:val="both"/>
        <w:rPr>
          <w:i/>
          <w:sz w:val="28"/>
          <w:szCs w:val="28"/>
          <w:lang w:val="kk-KZ"/>
        </w:rPr>
      </w:pPr>
      <w:r w:rsidRPr="001E79C8">
        <w:rPr>
          <w:sz w:val="28"/>
          <w:szCs w:val="28"/>
        </w:rPr>
        <w:t xml:space="preserve">3. </w:t>
      </w:r>
      <w:r w:rsidRPr="001E79C8">
        <w:rPr>
          <w:i/>
          <w:sz w:val="28"/>
          <w:szCs w:val="28"/>
        </w:rPr>
        <w:t>Недостаточно развит менеджмент в научной сфере. Наблюдается разрозненность НИИ.</w:t>
      </w:r>
    </w:p>
    <w:p w:rsidR="001E79C8" w:rsidRDefault="008C1C47" w:rsidP="001E79C8">
      <w:pPr>
        <w:pBdr>
          <w:bottom w:val="single" w:sz="4" w:space="30" w:color="FFFFFF"/>
        </w:pBdr>
        <w:ind w:firstLine="709"/>
        <w:jc w:val="both"/>
        <w:rPr>
          <w:sz w:val="28"/>
          <w:szCs w:val="28"/>
          <w:lang w:val="kk-KZ"/>
        </w:rPr>
      </w:pPr>
      <w:r w:rsidRPr="001E79C8">
        <w:rPr>
          <w:sz w:val="28"/>
          <w:szCs w:val="28"/>
        </w:rPr>
        <w:t xml:space="preserve">Отсутствует </w:t>
      </w:r>
      <w:r w:rsidRPr="001E79C8">
        <w:rPr>
          <w:iCs/>
          <w:sz w:val="28"/>
          <w:szCs w:val="28"/>
        </w:rPr>
        <w:t>менеджмент в научной сфере</w:t>
      </w:r>
      <w:r w:rsidRPr="001E79C8">
        <w:rPr>
          <w:sz w:val="28"/>
          <w:szCs w:val="28"/>
        </w:rPr>
        <w:t xml:space="preserve"> и единый механизм администрирования и управления научными проектами, использования материально-технической базы. За последние три года не проводился мониторинг реализации планов развития подведомственных научных организаций.</w:t>
      </w:r>
    </w:p>
    <w:p w:rsidR="001E79C8" w:rsidRDefault="001E79C8" w:rsidP="001E79C8">
      <w:pPr>
        <w:pBdr>
          <w:bottom w:val="single" w:sz="4" w:space="30" w:color="FFFFFF"/>
        </w:pBdr>
        <w:ind w:firstLine="709"/>
        <w:jc w:val="both"/>
        <w:rPr>
          <w:sz w:val="28"/>
          <w:szCs w:val="28"/>
          <w:lang w:val="kk-KZ"/>
        </w:rPr>
      </w:pPr>
    </w:p>
    <w:p w:rsidR="008C1C47" w:rsidRPr="001E79C8" w:rsidRDefault="00FB3993" w:rsidP="001E79C8">
      <w:pPr>
        <w:pBdr>
          <w:bottom w:val="single" w:sz="4" w:space="30" w:color="FFFFFF"/>
        </w:pBdr>
        <w:ind w:firstLine="709"/>
        <w:jc w:val="both"/>
        <w:rPr>
          <w:rStyle w:val="s1"/>
          <w:b w:val="0"/>
          <w:bCs w:val="0"/>
          <w:i/>
          <w:sz w:val="28"/>
          <w:szCs w:val="28"/>
          <w:lang w:val="kk-KZ"/>
        </w:rPr>
      </w:pPr>
      <w:r w:rsidRPr="001E79C8">
        <w:rPr>
          <w:rStyle w:val="s1"/>
          <w:sz w:val="28"/>
          <w:szCs w:val="28"/>
        </w:rPr>
        <w:t>4</w:t>
      </w:r>
      <w:r w:rsidR="008C1C47" w:rsidRPr="001E79C8">
        <w:rPr>
          <w:rStyle w:val="s1"/>
          <w:sz w:val="28"/>
          <w:szCs w:val="28"/>
        </w:rPr>
        <w:t>.3) Управление рисками</w:t>
      </w:r>
      <w:r w:rsidR="008C1C47" w:rsidRPr="001E79C8">
        <w:rPr>
          <w:rStyle w:val="s1"/>
          <w:sz w:val="28"/>
          <w:szCs w:val="28"/>
          <w:lang w:val="kk-KZ"/>
        </w:rPr>
        <w:t xml:space="preserve">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b/>
                <w:sz w:val="28"/>
                <w:szCs w:val="28"/>
              </w:rPr>
            </w:pPr>
            <w:r w:rsidRPr="001E79C8">
              <w:rPr>
                <w:rFonts w:ascii="Times New Roman" w:hAnsi="Times New Roman"/>
                <w:b/>
                <w:sz w:val="28"/>
                <w:szCs w:val="28"/>
              </w:rPr>
              <w:t>Наименование рисков, которые могут повлиять на достижение цели</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b/>
                <w:sz w:val="28"/>
                <w:szCs w:val="28"/>
              </w:rPr>
            </w:pPr>
            <w:r w:rsidRPr="001E79C8">
              <w:rPr>
                <w:rFonts w:ascii="Times New Roman" w:hAnsi="Times New Roman"/>
                <w:b/>
                <w:sz w:val="28"/>
                <w:szCs w:val="28"/>
              </w:rPr>
              <w:t>Мероприятия по управлению рисками</w:t>
            </w:r>
          </w:p>
        </w:tc>
      </w:tr>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sz w:val="28"/>
                <w:szCs w:val="28"/>
                <w:lang w:val="kk-KZ"/>
              </w:rPr>
            </w:pPr>
            <w:r w:rsidRPr="001E79C8">
              <w:rPr>
                <w:rStyle w:val="s0"/>
                <w:sz w:val="28"/>
                <w:szCs w:val="28"/>
              </w:rPr>
              <w:t>1</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sz w:val="28"/>
                <w:szCs w:val="28"/>
              </w:rPr>
            </w:pPr>
            <w:r w:rsidRPr="001E79C8">
              <w:rPr>
                <w:rStyle w:val="s0"/>
                <w:sz w:val="28"/>
                <w:szCs w:val="28"/>
              </w:rPr>
              <w:t>2</w:t>
            </w:r>
          </w:p>
        </w:tc>
      </w:tr>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rPr>
                <w:color w:val="auto"/>
                <w:sz w:val="28"/>
                <w:szCs w:val="28"/>
              </w:rPr>
            </w:pPr>
            <w:r w:rsidRPr="001E79C8">
              <w:rPr>
                <w:color w:val="auto"/>
                <w:sz w:val="28"/>
                <w:szCs w:val="28"/>
              </w:rPr>
              <w:t>Низкая результативность НИОКР</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jc w:val="both"/>
              <w:rPr>
                <w:color w:val="auto"/>
                <w:sz w:val="28"/>
                <w:szCs w:val="28"/>
              </w:rPr>
            </w:pPr>
            <w:r w:rsidRPr="001E79C8">
              <w:rPr>
                <w:color w:val="auto"/>
                <w:sz w:val="28"/>
                <w:szCs w:val="28"/>
              </w:rPr>
              <w:t>Совершенствования механизма управления научными и научно-техническими проектами.</w:t>
            </w:r>
          </w:p>
        </w:tc>
      </w:tr>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jc w:val="both"/>
              <w:rPr>
                <w:color w:val="auto"/>
                <w:sz w:val="28"/>
                <w:szCs w:val="28"/>
              </w:rPr>
            </w:pPr>
            <w:r w:rsidRPr="001E79C8">
              <w:rPr>
                <w:color w:val="auto"/>
                <w:sz w:val="28"/>
                <w:szCs w:val="28"/>
              </w:rPr>
              <w:t>Отток ученых из страны вследствие более благоприятных перспектив реализации своего научно-интеллектуального потенциала</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jc w:val="both"/>
              <w:rPr>
                <w:color w:val="auto"/>
                <w:sz w:val="28"/>
                <w:szCs w:val="28"/>
              </w:rPr>
            </w:pPr>
            <w:r w:rsidRPr="001E79C8">
              <w:rPr>
                <w:color w:val="auto"/>
                <w:sz w:val="28"/>
                <w:szCs w:val="28"/>
              </w:rPr>
              <w:t>Стимулирование, обновление научно-технической базы; увеличение финансирования научных исследований; создание условий для внедрения результатов научных исследований.</w:t>
            </w:r>
          </w:p>
        </w:tc>
      </w:tr>
    </w:tbl>
    <w:p w:rsidR="0082322F" w:rsidRPr="001E79C8" w:rsidRDefault="0082322F" w:rsidP="001B2440">
      <w:pPr>
        <w:pStyle w:val="af3"/>
        <w:ind w:firstLine="708"/>
        <w:jc w:val="both"/>
        <w:rPr>
          <w:rStyle w:val="s0"/>
          <w:b/>
          <w:bCs/>
          <w:color w:val="auto"/>
          <w:sz w:val="28"/>
          <w:szCs w:val="28"/>
        </w:rPr>
      </w:pPr>
    </w:p>
    <w:p w:rsidR="004E550E" w:rsidRPr="001E79C8" w:rsidRDefault="0086370D" w:rsidP="001B2440">
      <w:pPr>
        <w:pStyle w:val="af3"/>
        <w:ind w:firstLine="708"/>
        <w:jc w:val="center"/>
        <w:rPr>
          <w:rStyle w:val="s0"/>
          <w:b/>
          <w:color w:val="auto"/>
          <w:sz w:val="28"/>
          <w:szCs w:val="28"/>
          <w:lang w:val="kk-KZ"/>
        </w:rPr>
      </w:pPr>
      <w:r w:rsidRPr="001E79C8">
        <w:rPr>
          <w:rStyle w:val="s0"/>
          <w:b/>
          <w:color w:val="auto"/>
          <w:sz w:val="28"/>
          <w:szCs w:val="28"/>
        </w:rPr>
        <w:t>Раздел 3. Приоритетные направления развития сферы/отрасли</w:t>
      </w:r>
    </w:p>
    <w:p w:rsidR="00F32C0B" w:rsidRPr="001E79C8" w:rsidRDefault="00F32C0B" w:rsidP="001B2440">
      <w:pPr>
        <w:pStyle w:val="af3"/>
        <w:ind w:firstLine="708"/>
        <w:jc w:val="center"/>
        <w:rPr>
          <w:rStyle w:val="s0"/>
          <w:b/>
          <w:color w:val="auto"/>
          <w:sz w:val="28"/>
          <w:szCs w:val="28"/>
          <w:lang w:val="kk-KZ"/>
        </w:rPr>
      </w:pPr>
    </w:p>
    <w:p w:rsidR="0092364F" w:rsidRPr="001E79C8" w:rsidRDefault="00F32C0B" w:rsidP="00F32C0B">
      <w:pPr>
        <w:pStyle w:val="af3"/>
        <w:tabs>
          <w:tab w:val="left" w:pos="567"/>
        </w:tabs>
        <w:ind w:firstLine="851"/>
        <w:jc w:val="both"/>
        <w:rPr>
          <w:rFonts w:ascii="Times New Roman" w:hAnsi="Times New Roman"/>
          <w:b/>
          <w:bCs/>
          <w:sz w:val="28"/>
          <w:szCs w:val="28"/>
        </w:rPr>
      </w:pPr>
      <w:r w:rsidRPr="001E79C8">
        <w:rPr>
          <w:rFonts w:ascii="Times New Roman" w:hAnsi="Times New Roman"/>
          <w:b/>
          <w:bCs/>
          <w:sz w:val="28"/>
          <w:szCs w:val="28"/>
          <w:lang w:val="kk-KZ"/>
        </w:rPr>
        <w:t xml:space="preserve">  </w:t>
      </w:r>
      <w:r w:rsidR="0092364F" w:rsidRPr="001E79C8">
        <w:rPr>
          <w:rFonts w:ascii="Times New Roman" w:hAnsi="Times New Roman"/>
          <w:b/>
          <w:bCs/>
          <w:sz w:val="28"/>
          <w:szCs w:val="28"/>
        </w:rPr>
        <w:t xml:space="preserve">Стратегическое направление 1. Дошкольное </w:t>
      </w:r>
      <w:r w:rsidR="0092364F" w:rsidRPr="001E79C8">
        <w:rPr>
          <w:rFonts w:ascii="Times New Roman" w:hAnsi="Times New Roman"/>
          <w:b/>
          <w:bCs/>
          <w:sz w:val="28"/>
          <w:szCs w:val="28"/>
          <w:lang w:val="kk-KZ"/>
        </w:rPr>
        <w:t>и среднеее образовани</w:t>
      </w:r>
      <w:r w:rsidR="0092364F" w:rsidRPr="001E79C8">
        <w:rPr>
          <w:rFonts w:ascii="Times New Roman" w:hAnsi="Times New Roman"/>
          <w:b/>
          <w:bCs/>
          <w:sz w:val="28"/>
          <w:szCs w:val="28"/>
        </w:rPr>
        <w:t>е</w:t>
      </w:r>
    </w:p>
    <w:p w:rsidR="00402787" w:rsidRPr="00402787" w:rsidRDefault="00402787" w:rsidP="00402787">
      <w:pPr>
        <w:pStyle w:val="af3"/>
        <w:ind w:firstLine="709"/>
        <w:jc w:val="both"/>
        <w:rPr>
          <w:rStyle w:val="s0"/>
          <w:sz w:val="28"/>
          <w:szCs w:val="28"/>
        </w:rPr>
      </w:pPr>
      <w:r w:rsidRPr="00D51D6F">
        <w:rPr>
          <w:rStyle w:val="s0"/>
          <w:sz w:val="28"/>
          <w:szCs w:val="28"/>
        </w:rPr>
        <w:t>Концептуальные основы модернизации системы дошкольного воспитания и обучения отражены в Стратегии развития Казахстана до 2050 года, Стратегическом плане развития Республики Казахстан до 2025 года.</w:t>
      </w:r>
    </w:p>
    <w:p w:rsidR="00402787" w:rsidRPr="00402787" w:rsidRDefault="00402787" w:rsidP="00402787">
      <w:pPr>
        <w:ind w:firstLine="709"/>
        <w:contextualSpacing/>
        <w:jc w:val="both"/>
        <w:rPr>
          <w:rFonts w:eastAsia="Calibri"/>
          <w:b/>
          <w:i/>
          <w:sz w:val="28"/>
          <w:szCs w:val="28"/>
          <w:lang w:eastAsia="en-US"/>
        </w:rPr>
      </w:pPr>
      <w:r w:rsidRPr="00402787">
        <w:rPr>
          <w:rStyle w:val="s0"/>
          <w:b/>
          <w:i/>
          <w:color w:val="auto"/>
          <w:sz w:val="28"/>
          <w:szCs w:val="28"/>
        </w:rPr>
        <w:t>1 приоритетное направление. «</w:t>
      </w:r>
      <w:r w:rsidRPr="00402787">
        <w:rPr>
          <w:rStyle w:val="s0"/>
          <w:i/>
          <w:color w:val="auto"/>
          <w:sz w:val="28"/>
          <w:szCs w:val="28"/>
          <w:lang w:val="kk-KZ"/>
        </w:rPr>
        <w:t>С</w:t>
      </w:r>
      <w:r w:rsidRPr="00402787">
        <w:rPr>
          <w:rFonts w:eastAsia="Calibri"/>
          <w:b/>
          <w:i/>
          <w:sz w:val="28"/>
          <w:szCs w:val="28"/>
          <w:lang w:eastAsia="en-US"/>
        </w:rPr>
        <w:t>овершенствование образовательного процесса, ориентированного на 4К – модель в дошкольном образовании. Синхронизация перехода на 12-летнее обучение, направленное на развитие функциональной грамотности воспитанников и обучающихся, с переходом на латинскую графику.</w:t>
      </w:r>
      <w:r w:rsidRPr="00402787">
        <w:rPr>
          <w:rFonts w:eastAsia="Calibri"/>
          <w:b/>
          <w:i/>
          <w:sz w:val="28"/>
          <w:szCs w:val="28"/>
          <w:lang w:val="kk-KZ" w:eastAsia="en-US"/>
        </w:rPr>
        <w:t>»</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rPr>
        <w:t xml:space="preserve">На современном этапе развития системы образования возникла необходимость новых подходов разработки и внедрения эффективных форм дошкольного воспитания и обучения. </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lastRenderedPageBreak/>
        <w:t xml:space="preserve">Для формирования современной и эффективной системы развития дошкольного воспитания и обучения </w:t>
      </w:r>
      <w:r w:rsidRPr="00402787">
        <w:rPr>
          <w:rStyle w:val="s0"/>
          <w:color w:val="auto"/>
          <w:sz w:val="28"/>
          <w:szCs w:val="28"/>
        </w:rPr>
        <w:t xml:space="preserve">продолжится </w:t>
      </w:r>
      <w:r w:rsidRPr="00402787">
        <w:rPr>
          <w:rStyle w:val="s0"/>
          <w:color w:val="auto"/>
          <w:sz w:val="28"/>
          <w:szCs w:val="28"/>
          <w:lang w:val="kk-KZ"/>
        </w:rPr>
        <w:t>внедрение обновленного ГОС дошкольного воспитания и обучения, типовой учебной программы дошкольного воспитания и обучения, системы индикаторов развития умений и навыков детей.</w:t>
      </w:r>
    </w:p>
    <w:p w:rsidR="00402787" w:rsidRPr="00402787" w:rsidRDefault="00402787" w:rsidP="00402787">
      <w:pPr>
        <w:ind w:firstLine="709"/>
        <w:jc w:val="both"/>
        <w:rPr>
          <w:color w:val="auto"/>
          <w:sz w:val="28"/>
          <w:szCs w:val="28"/>
        </w:rPr>
      </w:pPr>
      <w:r w:rsidRPr="00402787">
        <w:rPr>
          <w:color w:val="auto"/>
          <w:sz w:val="28"/>
          <w:szCs w:val="28"/>
        </w:rPr>
        <w:t>С 2019 года для раннего развития детей буд</w:t>
      </w:r>
      <w:r w:rsidRPr="00402787">
        <w:rPr>
          <w:color w:val="auto"/>
          <w:sz w:val="28"/>
          <w:szCs w:val="28"/>
          <w:lang w:val="kk-KZ"/>
        </w:rPr>
        <w:t>е</w:t>
      </w:r>
      <w:r w:rsidRPr="00402787">
        <w:rPr>
          <w:color w:val="auto"/>
          <w:sz w:val="28"/>
          <w:szCs w:val="28"/>
        </w:rPr>
        <w:t>т внедрен</w:t>
      </w:r>
      <w:r w:rsidRPr="00402787">
        <w:rPr>
          <w:color w:val="auto"/>
          <w:sz w:val="28"/>
          <w:szCs w:val="28"/>
          <w:lang w:val="kk-KZ"/>
        </w:rPr>
        <w:t>а</w:t>
      </w:r>
      <w:r w:rsidRPr="00402787">
        <w:rPr>
          <w:color w:val="auto"/>
          <w:sz w:val="28"/>
          <w:szCs w:val="28"/>
        </w:rPr>
        <w:t xml:space="preserve"> </w:t>
      </w:r>
      <w:r w:rsidRPr="00402787">
        <w:rPr>
          <w:color w:val="auto"/>
          <w:sz w:val="28"/>
          <w:szCs w:val="28"/>
          <w:lang w:val="kk-KZ"/>
        </w:rPr>
        <w:t>программа                   для раннего развития детей</w:t>
      </w:r>
      <w:r w:rsidRPr="00402787">
        <w:rPr>
          <w:color w:val="auto"/>
          <w:sz w:val="28"/>
          <w:szCs w:val="28"/>
        </w:rPr>
        <w:t>, развивающее социальные навыки и навыки самообучения.</w:t>
      </w:r>
    </w:p>
    <w:p w:rsidR="00402787" w:rsidRPr="00402787" w:rsidRDefault="00402787" w:rsidP="00402787">
      <w:pPr>
        <w:pStyle w:val="af1"/>
        <w:spacing w:after="0" w:line="240" w:lineRule="auto"/>
        <w:ind w:left="0" w:firstLine="709"/>
        <w:jc w:val="both"/>
        <w:rPr>
          <w:rFonts w:ascii="Times New Roman" w:hAnsi="Times New Roman"/>
          <w:bCs/>
          <w:sz w:val="28"/>
          <w:szCs w:val="28"/>
        </w:rPr>
      </w:pPr>
      <w:r w:rsidRPr="00402787">
        <w:rPr>
          <w:rFonts w:ascii="Times New Roman" w:hAnsi="Times New Roman"/>
          <w:sz w:val="28"/>
          <w:szCs w:val="28"/>
          <w:lang w:val="ru-RU" w:eastAsia="zh-CN"/>
        </w:rPr>
        <w:t>Будет продолжена разработка вариативных программ по интересам детей, предусматривающие внедрение инновационных методов и технологий с применением технических средств обучения: мультимедийные комплексы, сенсорные интерактивные доски и оборудования, смарт-карты, говорящие ручки, развивающие компьютерные игры; анимационные видео- и фотоматериалы. Это позволит обеспечить системность внедрения инновационных методов и технологий.</w:t>
      </w:r>
      <w:r w:rsidRPr="00402787">
        <w:rPr>
          <w:rFonts w:ascii="Times New Roman" w:hAnsi="Times New Roman"/>
          <w:bCs/>
          <w:sz w:val="28"/>
          <w:szCs w:val="28"/>
        </w:rPr>
        <w:t xml:space="preserve"> </w:t>
      </w:r>
    </w:p>
    <w:p w:rsidR="00402787" w:rsidRPr="00402787" w:rsidRDefault="00402787" w:rsidP="00402787">
      <w:pPr>
        <w:widowControl w:val="0"/>
        <w:tabs>
          <w:tab w:val="left" w:pos="-709"/>
          <w:tab w:val="num" w:pos="0"/>
        </w:tabs>
        <w:ind w:firstLine="709"/>
        <w:contextualSpacing/>
        <w:jc w:val="both"/>
        <w:rPr>
          <w:sz w:val="28"/>
          <w:szCs w:val="28"/>
        </w:rPr>
      </w:pPr>
      <w:r w:rsidRPr="00402787">
        <w:rPr>
          <w:sz w:val="28"/>
          <w:szCs w:val="28"/>
        </w:rPr>
        <w:t>Буд</w:t>
      </w:r>
      <w:r w:rsidRPr="00402787">
        <w:rPr>
          <w:sz w:val="28"/>
          <w:szCs w:val="28"/>
          <w:lang w:val="kk-KZ"/>
        </w:rPr>
        <w:t>е</w:t>
      </w:r>
      <w:r w:rsidRPr="00402787">
        <w:rPr>
          <w:sz w:val="28"/>
          <w:szCs w:val="28"/>
        </w:rPr>
        <w:t>т актуализирован</w:t>
      </w:r>
      <w:r w:rsidRPr="00402787">
        <w:rPr>
          <w:sz w:val="28"/>
          <w:szCs w:val="28"/>
          <w:lang w:val="kk-KZ"/>
        </w:rPr>
        <w:t>а</w:t>
      </w:r>
      <w:r w:rsidRPr="00402787">
        <w:rPr>
          <w:sz w:val="28"/>
          <w:szCs w:val="28"/>
        </w:rPr>
        <w:t xml:space="preserve"> образовательн</w:t>
      </w:r>
      <w:r w:rsidRPr="00402787">
        <w:rPr>
          <w:sz w:val="28"/>
          <w:szCs w:val="28"/>
          <w:lang w:val="kk-KZ"/>
        </w:rPr>
        <w:t>ая</w:t>
      </w:r>
      <w:r w:rsidRPr="00402787">
        <w:rPr>
          <w:sz w:val="28"/>
          <w:szCs w:val="28"/>
        </w:rPr>
        <w:t xml:space="preserve"> программ</w:t>
      </w:r>
      <w:r w:rsidRPr="00402787">
        <w:rPr>
          <w:sz w:val="28"/>
          <w:szCs w:val="28"/>
          <w:lang w:val="kk-KZ"/>
        </w:rPr>
        <w:t>а</w:t>
      </w:r>
      <w:r w:rsidRPr="00402787">
        <w:rPr>
          <w:sz w:val="28"/>
          <w:szCs w:val="28"/>
        </w:rPr>
        <w:t xml:space="preserve"> дошкольного воспитания и обучения с учетом модели 4-К</w:t>
      </w:r>
      <w:r w:rsidRPr="00402787">
        <w:rPr>
          <w:sz w:val="28"/>
          <w:szCs w:val="28"/>
          <w:lang w:val="kk-KZ"/>
        </w:rPr>
        <w:t xml:space="preserve">, в том числе специальных программ для детей с особыми образовательными потребностями. </w:t>
      </w:r>
    </w:p>
    <w:p w:rsidR="00402787" w:rsidRPr="00402787" w:rsidRDefault="00402787" w:rsidP="00402787">
      <w:pPr>
        <w:widowControl w:val="0"/>
        <w:tabs>
          <w:tab w:val="left" w:pos="-709"/>
          <w:tab w:val="num" w:pos="0"/>
        </w:tabs>
        <w:ind w:firstLine="709"/>
        <w:contextualSpacing/>
        <w:jc w:val="both"/>
        <w:rPr>
          <w:sz w:val="28"/>
          <w:szCs w:val="28"/>
          <w:lang w:val="kk-KZ"/>
        </w:rPr>
      </w:pPr>
      <w:r w:rsidRPr="00402787">
        <w:rPr>
          <w:sz w:val="28"/>
          <w:szCs w:val="28"/>
          <w:lang w:val="kk-KZ"/>
        </w:rPr>
        <w:t>К 2025 году доля дошкольных организаций, использующих инновационные авторские программы по реализации 4 К модели составит 90 %.</w:t>
      </w:r>
    </w:p>
    <w:p w:rsidR="00402787" w:rsidRPr="00402787" w:rsidRDefault="00402787" w:rsidP="00402787">
      <w:pPr>
        <w:widowControl w:val="0"/>
        <w:tabs>
          <w:tab w:val="left" w:pos="-709"/>
          <w:tab w:val="num" w:pos="0"/>
        </w:tabs>
        <w:ind w:firstLine="709"/>
        <w:contextualSpacing/>
        <w:jc w:val="both"/>
        <w:rPr>
          <w:sz w:val="28"/>
          <w:szCs w:val="28"/>
        </w:rPr>
      </w:pPr>
      <w:r w:rsidRPr="00402787">
        <w:rPr>
          <w:sz w:val="28"/>
          <w:szCs w:val="28"/>
        </w:rPr>
        <w:t>Для родителей, чьи дети не посещают дошкольные организации, будут  созданы консультационные пункты при действующих дошкольных организациях.</w:t>
      </w:r>
    </w:p>
    <w:p w:rsidR="00402787" w:rsidRPr="00402787" w:rsidRDefault="00402787" w:rsidP="00402787">
      <w:pPr>
        <w:tabs>
          <w:tab w:val="left" w:pos="-709"/>
          <w:tab w:val="num" w:pos="0"/>
        </w:tabs>
        <w:ind w:firstLine="709"/>
        <w:jc w:val="both"/>
        <w:rPr>
          <w:sz w:val="28"/>
          <w:szCs w:val="28"/>
        </w:rPr>
      </w:pPr>
      <w:r w:rsidRPr="00402787">
        <w:rPr>
          <w:sz w:val="28"/>
          <w:szCs w:val="28"/>
        </w:rPr>
        <w:t xml:space="preserve">В целях обеспечения равных прав, прозрачности процедуры распределения и приема детей в организации дошкольного и среднего образования будет продолжена </w:t>
      </w:r>
      <w:bookmarkStart w:id="7" w:name="_Hlk8899550"/>
      <w:r w:rsidRPr="00402787">
        <w:rPr>
          <w:sz w:val="28"/>
          <w:szCs w:val="28"/>
        </w:rPr>
        <w:t>автоматизация государственных услуг.</w:t>
      </w:r>
    </w:p>
    <w:bookmarkEnd w:id="7"/>
    <w:p w:rsidR="00402787" w:rsidRPr="00402787" w:rsidRDefault="00402787" w:rsidP="00402787">
      <w:pPr>
        <w:tabs>
          <w:tab w:val="left" w:pos="-709"/>
          <w:tab w:val="num" w:pos="0"/>
        </w:tabs>
        <w:ind w:firstLine="709"/>
        <w:jc w:val="both"/>
        <w:rPr>
          <w:sz w:val="28"/>
          <w:szCs w:val="28"/>
        </w:rPr>
      </w:pPr>
      <w:r w:rsidRPr="00402787">
        <w:rPr>
          <w:sz w:val="28"/>
          <w:szCs w:val="28"/>
        </w:rPr>
        <w:t>Увеличится доля организаций дошкольного и среднего образования, охваченных государственными услугами через портал электронного Правительства.</w:t>
      </w:r>
    </w:p>
    <w:p w:rsidR="00402787" w:rsidRPr="00402787" w:rsidRDefault="00402787" w:rsidP="00402787">
      <w:pPr>
        <w:tabs>
          <w:tab w:val="left" w:pos="-709"/>
          <w:tab w:val="num" w:pos="0"/>
        </w:tabs>
        <w:ind w:firstLine="709"/>
        <w:jc w:val="both"/>
        <w:rPr>
          <w:sz w:val="28"/>
          <w:szCs w:val="28"/>
        </w:rPr>
      </w:pPr>
      <w:r w:rsidRPr="00402787">
        <w:rPr>
          <w:sz w:val="28"/>
          <w:szCs w:val="28"/>
        </w:rPr>
        <w:t>В целях увеличения охвата детей с особыми образовательными потребностями дошкольным воспитанием и обучением будет продолжена работа по обеспечению безбаръерного доступа и созданию условий для организаций образовательного процесса.</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rPr>
        <w:t>В рамках 76 шага Плана нации поставлена задача по переходу на 12-летнее образование в общеобразовательных школах</w:t>
      </w:r>
      <w:r w:rsidRPr="00402787">
        <w:rPr>
          <w:rStyle w:val="s0"/>
          <w:sz w:val="28"/>
          <w:szCs w:val="28"/>
          <w:lang w:val="kk-KZ"/>
        </w:rPr>
        <w:t xml:space="preserve"> страны </w:t>
      </w:r>
      <w:r w:rsidRPr="00402787">
        <w:rPr>
          <w:rStyle w:val="s0"/>
          <w:sz w:val="28"/>
          <w:szCs w:val="28"/>
        </w:rPr>
        <w:t>с учетом опыта Назарбаев Интеллектуальных школ.</w:t>
      </w:r>
    </w:p>
    <w:p w:rsidR="00402787" w:rsidRPr="00402787" w:rsidRDefault="00402787" w:rsidP="00402787">
      <w:pPr>
        <w:pStyle w:val="a5"/>
        <w:spacing w:before="0" w:beforeAutospacing="0" w:after="0" w:afterAutospacing="0"/>
        <w:ind w:firstLine="709"/>
        <w:jc w:val="both"/>
        <w:rPr>
          <w:color w:val="auto"/>
          <w:sz w:val="28"/>
          <w:szCs w:val="28"/>
        </w:rPr>
      </w:pPr>
      <w:r w:rsidRPr="00402787">
        <w:rPr>
          <w:color w:val="auto"/>
          <w:sz w:val="28"/>
          <w:szCs w:val="28"/>
        </w:rPr>
        <w:t>В 201</w:t>
      </w:r>
      <w:r w:rsidRPr="00402787">
        <w:rPr>
          <w:color w:val="auto"/>
          <w:sz w:val="28"/>
          <w:szCs w:val="28"/>
          <w:lang w:val="kk-KZ"/>
        </w:rPr>
        <w:t>9</w:t>
      </w:r>
      <w:r w:rsidRPr="00402787">
        <w:rPr>
          <w:color w:val="auto"/>
          <w:sz w:val="28"/>
          <w:szCs w:val="28"/>
        </w:rPr>
        <w:t>-20</w:t>
      </w:r>
      <w:r w:rsidRPr="00402787">
        <w:rPr>
          <w:color w:val="auto"/>
          <w:sz w:val="28"/>
          <w:szCs w:val="28"/>
          <w:lang w:val="kk-KZ"/>
        </w:rPr>
        <w:t>20</w:t>
      </w:r>
      <w:r w:rsidRPr="00402787">
        <w:rPr>
          <w:color w:val="auto"/>
          <w:sz w:val="28"/>
          <w:szCs w:val="28"/>
        </w:rPr>
        <w:t xml:space="preserve"> учебном году на обновленное содержание образования переходят </w:t>
      </w:r>
      <w:r w:rsidRPr="00402787">
        <w:rPr>
          <w:color w:val="auto"/>
          <w:sz w:val="28"/>
          <w:szCs w:val="28"/>
          <w:lang w:val="kk-KZ"/>
        </w:rPr>
        <w:t>4</w:t>
      </w:r>
      <w:r w:rsidRPr="00402787">
        <w:rPr>
          <w:color w:val="auto"/>
          <w:sz w:val="28"/>
          <w:szCs w:val="28"/>
        </w:rPr>
        <w:t xml:space="preserve">, </w:t>
      </w:r>
      <w:r w:rsidRPr="00402787">
        <w:rPr>
          <w:color w:val="auto"/>
          <w:sz w:val="28"/>
          <w:szCs w:val="28"/>
          <w:lang w:val="kk-KZ"/>
        </w:rPr>
        <w:t>9 и 10</w:t>
      </w:r>
      <w:r w:rsidRPr="00402787">
        <w:rPr>
          <w:color w:val="auto"/>
          <w:sz w:val="28"/>
          <w:szCs w:val="28"/>
        </w:rPr>
        <w:t xml:space="preserve"> классы.</w:t>
      </w:r>
      <w:r w:rsidRPr="00402787">
        <w:rPr>
          <w:color w:val="auto"/>
          <w:sz w:val="28"/>
          <w:szCs w:val="28"/>
          <w:lang w:val="kk-KZ"/>
        </w:rPr>
        <w:t xml:space="preserve"> </w:t>
      </w:r>
      <w:r w:rsidRPr="00402787">
        <w:rPr>
          <w:color w:val="auto"/>
          <w:sz w:val="28"/>
          <w:szCs w:val="28"/>
        </w:rPr>
        <w:t>Также в 201</w:t>
      </w:r>
      <w:r w:rsidRPr="00402787">
        <w:rPr>
          <w:color w:val="auto"/>
          <w:sz w:val="28"/>
          <w:szCs w:val="28"/>
          <w:lang w:val="kk-KZ"/>
        </w:rPr>
        <w:t>9</w:t>
      </w:r>
      <w:r w:rsidRPr="00402787">
        <w:rPr>
          <w:color w:val="auto"/>
          <w:sz w:val="28"/>
          <w:szCs w:val="28"/>
        </w:rPr>
        <w:t>-20</w:t>
      </w:r>
      <w:r w:rsidRPr="00402787">
        <w:rPr>
          <w:color w:val="auto"/>
          <w:sz w:val="28"/>
          <w:szCs w:val="28"/>
          <w:lang w:val="kk-KZ"/>
        </w:rPr>
        <w:t>20</w:t>
      </w:r>
      <w:r w:rsidRPr="00402787">
        <w:rPr>
          <w:color w:val="auto"/>
          <w:sz w:val="28"/>
          <w:szCs w:val="28"/>
        </w:rPr>
        <w:t xml:space="preserve"> учебном году продолжится апробация учебных программ обновленного содержания для </w:t>
      </w:r>
      <w:r w:rsidRPr="00402787">
        <w:rPr>
          <w:color w:val="auto"/>
          <w:sz w:val="28"/>
          <w:szCs w:val="28"/>
          <w:lang w:val="kk-KZ"/>
        </w:rPr>
        <w:t>11</w:t>
      </w:r>
      <w:r w:rsidRPr="00402787">
        <w:rPr>
          <w:color w:val="auto"/>
          <w:sz w:val="28"/>
          <w:szCs w:val="28"/>
        </w:rPr>
        <w:t xml:space="preserve">-х классов </w:t>
      </w:r>
      <w:r w:rsidRPr="00402787">
        <w:rPr>
          <w:color w:val="auto"/>
          <w:sz w:val="28"/>
          <w:szCs w:val="28"/>
          <w:lang w:val="ru-RU"/>
        </w:rPr>
        <w:t xml:space="preserve">                     </w:t>
      </w:r>
      <w:r w:rsidRPr="00402787">
        <w:rPr>
          <w:color w:val="auto"/>
          <w:sz w:val="28"/>
          <w:szCs w:val="28"/>
        </w:rPr>
        <w:t>в 30-ти пилотных школах.</w:t>
      </w:r>
    </w:p>
    <w:p w:rsidR="00402787" w:rsidRPr="00402787" w:rsidRDefault="00402787" w:rsidP="00402787">
      <w:pPr>
        <w:widowControl w:val="0"/>
        <w:pBdr>
          <w:bottom w:val="single" w:sz="4" w:space="0" w:color="FFFFFF"/>
        </w:pBdr>
        <w:tabs>
          <w:tab w:val="num" w:pos="0"/>
        </w:tabs>
        <w:ind w:firstLine="709"/>
        <w:jc w:val="both"/>
        <w:rPr>
          <w:rFonts w:eastAsia="Calibri"/>
          <w:color w:val="auto"/>
          <w:sz w:val="28"/>
          <w:szCs w:val="28"/>
          <w:lang w:val="kk-KZ"/>
        </w:rPr>
      </w:pPr>
      <w:r w:rsidRPr="00402787">
        <w:rPr>
          <w:rFonts w:eastAsia="Calibri"/>
          <w:sz w:val="28"/>
          <w:szCs w:val="28"/>
          <w:lang w:val="kk-KZ"/>
        </w:rPr>
        <w:t xml:space="preserve">На сегодняшний день в связи с завершением в 2021 году внедрения обновленного содержания образования в общеобразовательных школах страны возникает необходимость пересмотра графиков поэтапного перехода на                            </w:t>
      </w:r>
      <w:r w:rsidRPr="00402787">
        <w:rPr>
          <w:rFonts w:eastAsia="Calibri"/>
          <w:sz w:val="28"/>
          <w:szCs w:val="28"/>
          <w:lang w:val="kk-KZ"/>
        </w:rPr>
        <w:lastRenderedPageBreak/>
        <w:t xml:space="preserve">12-летнее обучение и перехода на латинскую графику. </w:t>
      </w:r>
    </w:p>
    <w:p w:rsidR="00402787" w:rsidRPr="00402787" w:rsidRDefault="00402787" w:rsidP="00402787">
      <w:pPr>
        <w:widowControl w:val="0"/>
        <w:pBdr>
          <w:bottom w:val="single" w:sz="4" w:space="0" w:color="FFFFFF"/>
        </w:pBdr>
        <w:tabs>
          <w:tab w:val="num" w:pos="0"/>
        </w:tabs>
        <w:ind w:firstLine="709"/>
        <w:jc w:val="both"/>
        <w:rPr>
          <w:rFonts w:eastAsia="Calibri"/>
          <w:sz w:val="28"/>
          <w:szCs w:val="28"/>
          <w:lang w:val="kk-KZ"/>
        </w:rPr>
      </w:pPr>
      <w:r w:rsidRPr="00402787">
        <w:rPr>
          <w:rFonts w:eastAsia="Calibri"/>
          <w:sz w:val="28"/>
          <w:szCs w:val="28"/>
          <w:lang w:val="kk-KZ"/>
        </w:rPr>
        <w:t xml:space="preserve">Структура 12-летнего обучения будет обеспечена за счет  увеличения срока обучения начальной школы на один год (1-5 классов) и сохранением сроков обучения основного среднего уровня (6-10 классы) и общего среднего уровня образования (11-12 классы). Продолжительность обучения основного среднего уровня  и общего среднего уровня образования не меняется. </w:t>
      </w:r>
    </w:p>
    <w:p w:rsidR="00402787" w:rsidRPr="00402787" w:rsidRDefault="00402787" w:rsidP="00402787">
      <w:pPr>
        <w:widowControl w:val="0"/>
        <w:pBdr>
          <w:bottom w:val="single" w:sz="4" w:space="0" w:color="FFFFFF"/>
        </w:pBdr>
        <w:tabs>
          <w:tab w:val="num" w:pos="0"/>
        </w:tabs>
        <w:ind w:firstLine="709"/>
        <w:jc w:val="both"/>
        <w:rPr>
          <w:rFonts w:eastAsia="Calibri"/>
          <w:sz w:val="28"/>
          <w:szCs w:val="28"/>
          <w:lang w:val="kk-KZ"/>
        </w:rPr>
      </w:pPr>
      <w:r w:rsidRPr="00402787">
        <w:rPr>
          <w:rFonts w:eastAsia="Calibri"/>
          <w:sz w:val="28"/>
          <w:szCs w:val="28"/>
          <w:lang w:val="kk-KZ"/>
        </w:rPr>
        <w:t>Данную структуру предлагается внедрить с 2021-2022 учебного года, когда на всех уровнях образования будет внедрено обновленное содержание образования.</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Будут внесены изменени</w:t>
      </w:r>
      <w:r w:rsidRPr="00402787">
        <w:rPr>
          <w:rFonts w:eastAsia="SimSun"/>
          <w:bCs/>
          <w:kern w:val="2"/>
          <w:sz w:val="28"/>
          <w:szCs w:val="28"/>
          <w:lang w:val="kk-KZ"/>
        </w:rPr>
        <w:t>я</w:t>
      </w:r>
      <w:r w:rsidRPr="00402787">
        <w:rPr>
          <w:rFonts w:eastAsia="SimSun"/>
          <w:bCs/>
          <w:kern w:val="2"/>
          <w:sz w:val="28"/>
          <w:szCs w:val="28"/>
        </w:rPr>
        <w:t xml:space="preserve"> и дополнени</w:t>
      </w:r>
      <w:r w:rsidRPr="00402787">
        <w:rPr>
          <w:rFonts w:eastAsia="SimSun"/>
          <w:bCs/>
          <w:kern w:val="2"/>
          <w:sz w:val="28"/>
          <w:szCs w:val="28"/>
          <w:lang w:val="kk-KZ"/>
        </w:rPr>
        <w:t>я</w:t>
      </w:r>
      <w:r w:rsidRPr="00402787">
        <w:rPr>
          <w:rFonts w:eastAsia="SimSun"/>
          <w:bCs/>
          <w:kern w:val="2"/>
          <w:sz w:val="28"/>
          <w:szCs w:val="28"/>
        </w:rPr>
        <w:t xml:space="preserve"> в </w:t>
      </w:r>
      <w:r w:rsidRPr="00402787">
        <w:rPr>
          <w:rFonts w:eastAsia="SimSun"/>
          <w:bCs/>
          <w:kern w:val="2"/>
          <w:sz w:val="28"/>
          <w:szCs w:val="28"/>
          <w:lang w:val="kk-KZ"/>
        </w:rPr>
        <w:t>ГОС дошкольного и среднего образования</w:t>
      </w:r>
      <w:r w:rsidRPr="00402787">
        <w:rPr>
          <w:rFonts w:eastAsia="SimSun"/>
          <w:bCs/>
          <w:kern w:val="2"/>
          <w:sz w:val="28"/>
          <w:szCs w:val="28"/>
        </w:rPr>
        <w:t xml:space="preserve"> в рамках перехода на 12-летнее обучение и р</w:t>
      </w:r>
      <w:r w:rsidRPr="00402787">
        <w:rPr>
          <w:rFonts w:eastAsia="SimSun"/>
          <w:bCs/>
          <w:kern w:val="2"/>
          <w:sz w:val="28"/>
          <w:szCs w:val="28"/>
          <w:lang w:val="kk-KZ"/>
        </w:rPr>
        <w:t>азработаны Типовые учебные планы и программы 12-летнего образования.</w:t>
      </w:r>
      <w:r w:rsidRPr="00402787">
        <w:rPr>
          <w:rFonts w:eastAsia="SimSun"/>
          <w:bCs/>
          <w:kern w:val="2"/>
          <w:sz w:val="28"/>
          <w:szCs w:val="28"/>
        </w:rPr>
        <w:t xml:space="preserve"> </w:t>
      </w:r>
    </w:p>
    <w:p w:rsidR="00402787" w:rsidRPr="00402787" w:rsidRDefault="00402787" w:rsidP="00402787">
      <w:pPr>
        <w:widowControl w:val="0"/>
        <w:tabs>
          <w:tab w:val="left" w:pos="-709"/>
          <w:tab w:val="num" w:pos="0"/>
        </w:tabs>
        <w:ind w:firstLine="709"/>
        <w:jc w:val="both"/>
        <w:rPr>
          <w:sz w:val="28"/>
          <w:szCs w:val="28"/>
        </w:rPr>
      </w:pPr>
      <w:r w:rsidRPr="00402787">
        <w:rPr>
          <w:sz w:val="28"/>
          <w:szCs w:val="28"/>
        </w:rPr>
        <w:t xml:space="preserve">Будет усовершенствовано содержание учебников и УМК с учетом </w:t>
      </w:r>
      <w:r w:rsidRPr="00402787">
        <w:rPr>
          <w:sz w:val="28"/>
          <w:szCs w:val="28"/>
          <w:lang w:val="kk-KZ"/>
        </w:rPr>
        <w:t xml:space="preserve">                  </w:t>
      </w:r>
      <w:r w:rsidRPr="00402787">
        <w:rPr>
          <w:sz w:val="28"/>
          <w:szCs w:val="28"/>
        </w:rPr>
        <w:t xml:space="preserve">12-летнего образования на латинской графике в соответствии                                              с  общеобразовательными учебными программами.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К 2025 году 100% обучающихся перейдут на 12-летнее обучение и латинский алфавит.</w:t>
      </w:r>
    </w:p>
    <w:p w:rsidR="00402787" w:rsidRPr="00402787" w:rsidRDefault="00402787" w:rsidP="00402787">
      <w:pPr>
        <w:ind w:firstLine="709"/>
        <w:jc w:val="both"/>
        <w:rPr>
          <w:rStyle w:val="s0"/>
          <w:color w:val="auto"/>
          <w:sz w:val="28"/>
          <w:szCs w:val="28"/>
        </w:rPr>
      </w:pPr>
      <w:r w:rsidRPr="00402787">
        <w:rPr>
          <w:rStyle w:val="s0"/>
          <w:color w:val="auto"/>
          <w:sz w:val="28"/>
          <w:szCs w:val="28"/>
        </w:rPr>
        <w:t>Учебные программы будут включать STEM-элементы (наука), направленные на развитие новых технологий, научных инноваций, математического моделирования.</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rPr>
        <w:t xml:space="preserve">Обучение будет основано на принципах </w:t>
      </w:r>
      <w:r w:rsidRPr="00402787">
        <w:rPr>
          <w:rStyle w:val="s0"/>
          <w:color w:val="auto"/>
          <w:sz w:val="28"/>
          <w:szCs w:val="28"/>
          <w:lang w:val="kk-KZ"/>
        </w:rPr>
        <w:t xml:space="preserve">модернизации общественного сознания «Рухани жаңғыру» и </w:t>
      </w:r>
      <w:r w:rsidRPr="00402787">
        <w:rPr>
          <w:color w:val="auto"/>
          <w:sz w:val="28"/>
          <w:szCs w:val="28"/>
        </w:rPr>
        <w:t xml:space="preserve">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w:t>
      </w:r>
      <w:r w:rsidRPr="00402787">
        <w:rPr>
          <w:rStyle w:val="s0"/>
          <w:color w:val="auto"/>
          <w:sz w:val="28"/>
          <w:szCs w:val="28"/>
        </w:rPr>
        <w:t xml:space="preserve">Это комплекс патриотического, политического, правового и нравственного образования, которое реализуется через академические предметы, элективные курсы, социальные проекты, внеклассную и дополнительную работу. </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rPr>
        <w:t>С 201</w:t>
      </w:r>
      <w:r w:rsidRPr="00402787">
        <w:rPr>
          <w:rStyle w:val="s0"/>
          <w:color w:val="auto"/>
          <w:sz w:val="28"/>
          <w:szCs w:val="28"/>
          <w:lang w:val="kk-KZ"/>
        </w:rPr>
        <w:t>9</w:t>
      </w:r>
      <w:r w:rsidRPr="00402787">
        <w:rPr>
          <w:rStyle w:val="s0"/>
          <w:color w:val="auto"/>
          <w:sz w:val="28"/>
          <w:szCs w:val="28"/>
        </w:rPr>
        <w:t xml:space="preserve"> года в рамках займа Всемирного банка начнется реализация проекта «Модернизация среднего образования Республики Казахстан» (далее – Проект</w:t>
      </w:r>
      <w:r w:rsidRPr="00402787">
        <w:rPr>
          <w:rStyle w:val="s0"/>
          <w:color w:val="auto"/>
          <w:sz w:val="28"/>
          <w:szCs w:val="28"/>
          <w:lang w:val="kk-KZ"/>
        </w:rPr>
        <w:t xml:space="preserve"> МСО</w:t>
      </w:r>
      <w:r w:rsidRPr="00402787">
        <w:rPr>
          <w:rStyle w:val="s0"/>
          <w:color w:val="auto"/>
          <w:sz w:val="28"/>
          <w:szCs w:val="28"/>
        </w:rPr>
        <w:t>) по поддержке повышения качества и снижения неравенства в школьном образовании.</w:t>
      </w:r>
    </w:p>
    <w:p w:rsidR="00402787" w:rsidRPr="00402787" w:rsidRDefault="00402787" w:rsidP="00402787">
      <w:pPr>
        <w:ind w:firstLine="709"/>
        <w:jc w:val="both"/>
        <w:rPr>
          <w:sz w:val="28"/>
          <w:szCs w:val="28"/>
        </w:rPr>
      </w:pPr>
      <w:r w:rsidRPr="00402787">
        <w:rPr>
          <w:color w:val="auto"/>
          <w:sz w:val="28"/>
          <w:szCs w:val="28"/>
        </w:rPr>
        <w:t>В рамках проекта</w:t>
      </w:r>
      <w:r w:rsidRPr="00402787">
        <w:rPr>
          <w:color w:val="auto"/>
          <w:sz w:val="28"/>
          <w:szCs w:val="28"/>
          <w:lang w:val="kk-KZ"/>
        </w:rPr>
        <w:t xml:space="preserve"> МСО</w:t>
      </w:r>
      <w:r w:rsidRPr="00402787">
        <w:rPr>
          <w:color w:val="auto"/>
          <w:sz w:val="28"/>
          <w:szCs w:val="28"/>
        </w:rPr>
        <w:t xml:space="preserve"> планируется улучшение успеваемости учащихся </w:t>
      </w:r>
      <w:r w:rsidRPr="00402787">
        <w:rPr>
          <w:sz w:val="28"/>
          <w:szCs w:val="28"/>
        </w:rPr>
        <w:t>в сельских общеобразовательных школах и МКШ через увеличение доступа к образовательным материалам, оснащение мультиме</w:t>
      </w:r>
      <w:r w:rsidRPr="00402787">
        <w:rPr>
          <w:sz w:val="28"/>
          <w:szCs w:val="28"/>
          <w:lang w:val="kk-KZ"/>
        </w:rPr>
        <w:t>д</w:t>
      </w:r>
      <w:r w:rsidRPr="00402787">
        <w:rPr>
          <w:sz w:val="28"/>
          <w:szCs w:val="28"/>
        </w:rPr>
        <w:t>ийным оборудованием и повышение потенциала учителей.</w:t>
      </w:r>
    </w:p>
    <w:p w:rsidR="00402787" w:rsidRPr="00402787" w:rsidRDefault="00402787" w:rsidP="00402787">
      <w:pPr>
        <w:ind w:firstLine="709"/>
        <w:jc w:val="both"/>
        <w:rPr>
          <w:rStyle w:val="s0"/>
          <w:color w:val="auto"/>
          <w:sz w:val="28"/>
          <w:szCs w:val="28"/>
          <w:lang w:val="kk-KZ"/>
        </w:rPr>
      </w:pPr>
      <w:r w:rsidRPr="00402787">
        <w:t>Для</w:t>
      </w:r>
      <w:r w:rsidRPr="00402787">
        <w:rPr>
          <w:color w:val="auto"/>
          <w:sz w:val="28"/>
          <w:szCs w:val="28"/>
        </w:rPr>
        <w:t xml:space="preserve"> решения проблем МКШ будет продолжена работа по созданию опорных школ (ресурсных центров)</w:t>
      </w:r>
      <w:r w:rsidRPr="00402787">
        <w:rPr>
          <w:color w:val="auto"/>
          <w:sz w:val="28"/>
          <w:szCs w:val="28"/>
          <w:lang w:val="kk-KZ"/>
        </w:rPr>
        <w:t>, а также по</w:t>
      </w:r>
      <w:r w:rsidRPr="00402787">
        <w:rPr>
          <w:color w:val="auto"/>
          <w:sz w:val="28"/>
          <w:szCs w:val="28"/>
        </w:rPr>
        <w:t xml:space="preserve"> организации подвоза детей к школе и из школы домой.</w:t>
      </w:r>
      <w:r w:rsidRPr="00402787">
        <w:rPr>
          <w:color w:val="auto"/>
          <w:sz w:val="28"/>
          <w:szCs w:val="28"/>
          <w:lang w:val="kk-KZ"/>
        </w:rPr>
        <w:t xml:space="preserve"> </w:t>
      </w:r>
      <w:r w:rsidRPr="00402787">
        <w:rPr>
          <w:color w:val="auto"/>
          <w:sz w:val="28"/>
          <w:szCs w:val="28"/>
        </w:rPr>
        <w:t>К 2020 году число</w:t>
      </w:r>
      <w:r w:rsidRPr="00402787">
        <w:rPr>
          <w:color w:val="auto"/>
          <w:sz w:val="28"/>
          <w:szCs w:val="28"/>
          <w:lang w:val="kk-KZ"/>
        </w:rPr>
        <w:t xml:space="preserve"> опорных школ</w:t>
      </w:r>
      <w:r w:rsidRPr="00402787">
        <w:rPr>
          <w:color w:val="auto"/>
          <w:sz w:val="28"/>
          <w:szCs w:val="28"/>
        </w:rPr>
        <w:t xml:space="preserve"> будет доведено до 200 единиц. </w:t>
      </w:r>
    </w:p>
    <w:p w:rsidR="00402787" w:rsidRPr="00402787" w:rsidRDefault="00402787" w:rsidP="00402787">
      <w:pPr>
        <w:ind w:firstLine="709"/>
        <w:jc w:val="both"/>
        <w:rPr>
          <w:rStyle w:val="s0"/>
          <w:color w:val="auto"/>
          <w:sz w:val="28"/>
          <w:szCs w:val="28"/>
        </w:rPr>
      </w:pPr>
      <w:r w:rsidRPr="00402787">
        <w:rPr>
          <w:rStyle w:val="s0"/>
          <w:color w:val="auto"/>
          <w:sz w:val="28"/>
          <w:szCs w:val="28"/>
        </w:rPr>
        <w:t>Выравнивание образования между городом и селом буде</w:t>
      </w:r>
      <w:r w:rsidRPr="00402787">
        <w:rPr>
          <w:rStyle w:val="s0"/>
          <w:color w:val="auto"/>
          <w:sz w:val="28"/>
          <w:szCs w:val="28"/>
          <w:lang w:val="kk-KZ"/>
        </w:rPr>
        <w:t>т</w:t>
      </w:r>
      <w:r w:rsidRPr="00402787">
        <w:rPr>
          <w:rStyle w:val="s0"/>
          <w:color w:val="auto"/>
          <w:sz w:val="28"/>
          <w:szCs w:val="28"/>
        </w:rPr>
        <w:t xml:space="preserve"> осуществляться путем внедрения механизма дистанционного обучения в отдаленных школах и МКШ.</w:t>
      </w:r>
    </w:p>
    <w:p w:rsidR="00402787" w:rsidRPr="00402787" w:rsidRDefault="00402787" w:rsidP="00402787">
      <w:pPr>
        <w:ind w:firstLine="709"/>
        <w:jc w:val="both"/>
        <w:rPr>
          <w:rStyle w:val="s0"/>
          <w:color w:val="auto"/>
          <w:sz w:val="28"/>
          <w:szCs w:val="28"/>
        </w:rPr>
      </w:pPr>
      <w:r w:rsidRPr="00402787">
        <w:rPr>
          <w:rFonts w:eastAsia="SimSun"/>
          <w:bCs/>
          <w:kern w:val="2"/>
          <w:sz w:val="28"/>
          <w:szCs w:val="28"/>
        </w:rPr>
        <w:lastRenderedPageBreak/>
        <w:t>Будет обеспечена преемственность уровней общего среднего, технического и профессионального и высшего и послевузовского образования путем синхронизации содержания программ старших классов школы с образовательными программами организаций технического и профессионального, высшего и послевузовского образования.</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В школах будет внедрена автоматизированная система сбора обработки и анализа данных о качестве обучения в течение и по итогам учебного года. </w:t>
      </w:r>
      <w:r w:rsidRPr="00402787">
        <w:rPr>
          <w:rFonts w:eastAsia="SimSun"/>
          <w:bCs/>
          <w:kern w:val="2"/>
          <w:sz w:val="28"/>
          <w:szCs w:val="28"/>
          <w:lang w:val="kk-KZ"/>
        </w:rPr>
        <w:t>К 2022 году все школы республики будут обеспечены данной автоматизированной системой.</w:t>
      </w:r>
      <w:r w:rsidRPr="00402787">
        <w:rPr>
          <w:rFonts w:eastAsia="SimSun"/>
          <w:bCs/>
          <w:kern w:val="2"/>
          <w:sz w:val="28"/>
          <w:szCs w:val="28"/>
        </w:rPr>
        <w:t xml:space="preserve"> </w:t>
      </w:r>
    </w:p>
    <w:p w:rsidR="00402787" w:rsidRPr="00402787" w:rsidRDefault="00402787" w:rsidP="00402787">
      <w:pPr>
        <w:ind w:firstLine="709"/>
        <w:jc w:val="both"/>
        <w:rPr>
          <w:bCs/>
          <w:color w:val="auto"/>
          <w:sz w:val="28"/>
          <w:szCs w:val="28"/>
          <w:lang w:val="kk-KZ"/>
        </w:rPr>
      </w:pPr>
      <w:r w:rsidRPr="00402787">
        <w:rPr>
          <w:bCs/>
          <w:color w:val="auto"/>
          <w:sz w:val="28"/>
          <w:szCs w:val="28"/>
          <w:lang w:val="kk-KZ"/>
        </w:rPr>
        <w:t>Особое внимание уделяется максимальному вовлечению в учебный процесс детей с особыми образовательными потребностями как наиболее уязвимой группы учащихся с особыми образовательными потребностями.</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Разрабатываются учебники и УМК для обучения детей с особыми образовательными потребностями, а также учебники и УМК с рельефно-точечным шрифтом для незрячих детей (шрифт Брайля), укрупненным шрифтом для слабовидящих детей и для детей с нарушением интеллекта.</w:t>
      </w:r>
    </w:p>
    <w:p w:rsidR="00402787" w:rsidRDefault="00402787" w:rsidP="00402787">
      <w:pPr>
        <w:ind w:firstLine="709"/>
        <w:jc w:val="both"/>
        <w:rPr>
          <w:rStyle w:val="s0"/>
          <w:color w:val="auto"/>
          <w:sz w:val="28"/>
          <w:szCs w:val="28"/>
          <w:lang w:val="kk-KZ"/>
        </w:rPr>
      </w:pPr>
      <w:r w:rsidRPr="00402787">
        <w:rPr>
          <w:rStyle w:val="s0"/>
          <w:color w:val="auto"/>
          <w:sz w:val="28"/>
          <w:szCs w:val="28"/>
          <w:lang w:val="kk-KZ"/>
        </w:rPr>
        <w:t xml:space="preserve">Продолжается обеспечение МИО незрячих, слабовидящих детей и детей с нарушением интеллекта учебниками и УМК с рельефно-точечным (шрифт Брайля), укрупненным шрифтом. </w:t>
      </w:r>
    </w:p>
    <w:p w:rsidR="00096CA3" w:rsidRPr="00A046E5" w:rsidRDefault="00096CA3" w:rsidP="00096CA3">
      <w:pPr>
        <w:pStyle w:val="af1"/>
        <w:spacing w:after="0" w:line="240" w:lineRule="auto"/>
        <w:ind w:left="0" w:firstLine="709"/>
        <w:jc w:val="both"/>
        <w:rPr>
          <w:rFonts w:ascii="Times New Roman" w:hAnsi="Times New Roman"/>
          <w:sz w:val="28"/>
          <w:szCs w:val="28"/>
          <w:lang w:val="ru-RU"/>
        </w:rPr>
      </w:pPr>
      <w:r w:rsidRPr="00A046E5">
        <w:rPr>
          <w:rFonts w:ascii="Times New Roman" w:hAnsi="Times New Roman"/>
          <w:sz w:val="28"/>
          <w:szCs w:val="28"/>
        </w:rPr>
        <w:t>В целях  расширения спектра специальных социальных услуг в условиях постоянного, временного и дневного стационара будут продолжена работа по трансформации детских домов в  Центры поддержки детей, находящихся в трудной жизненной ситуации</w:t>
      </w:r>
      <w:r w:rsidRPr="00A046E5">
        <w:rPr>
          <w:rFonts w:ascii="Times New Roman" w:hAnsi="Times New Roman"/>
          <w:sz w:val="28"/>
          <w:szCs w:val="28"/>
          <w:lang w:val="ru-RU"/>
        </w:rPr>
        <w:t>.</w:t>
      </w:r>
    </w:p>
    <w:p w:rsidR="00096CA3" w:rsidRPr="00A046E5" w:rsidRDefault="00096CA3" w:rsidP="00096CA3">
      <w:pPr>
        <w:ind w:firstLine="567"/>
        <w:jc w:val="both"/>
        <w:rPr>
          <w:color w:val="auto"/>
          <w:sz w:val="28"/>
          <w:szCs w:val="28"/>
        </w:rPr>
      </w:pPr>
      <w:r w:rsidRPr="00A046E5">
        <w:rPr>
          <w:color w:val="auto"/>
          <w:sz w:val="28"/>
          <w:szCs w:val="28"/>
        </w:rPr>
        <w:t xml:space="preserve">Будет  </w:t>
      </w:r>
      <w:r w:rsidRPr="00A046E5">
        <w:rPr>
          <w:color w:val="auto"/>
          <w:sz w:val="28"/>
          <w:szCs w:val="28"/>
          <w:lang w:val="kk-KZ"/>
        </w:rPr>
        <w:t xml:space="preserve">продолжена работа по </w:t>
      </w:r>
      <w:r w:rsidRPr="00A046E5">
        <w:rPr>
          <w:color w:val="auto"/>
          <w:sz w:val="28"/>
          <w:szCs w:val="28"/>
        </w:rPr>
        <w:t>профессиональной психологической помощи семьям и детям, находящимся в трудной жизненной ситуации.</w:t>
      </w:r>
    </w:p>
    <w:p w:rsidR="00096CA3" w:rsidRPr="00A046E5" w:rsidRDefault="00096CA3" w:rsidP="00096CA3">
      <w:pPr>
        <w:framePr w:hSpace="180" w:wrap="around" w:vAnchor="text" w:hAnchor="text" w:x="-777" w:y="13"/>
        <w:widowControl w:val="0"/>
        <w:ind w:firstLine="142"/>
        <w:jc w:val="both"/>
        <w:rPr>
          <w:color w:val="auto"/>
          <w:sz w:val="22"/>
          <w:szCs w:val="22"/>
        </w:rPr>
      </w:pPr>
    </w:p>
    <w:p w:rsidR="00096CA3" w:rsidRPr="00A046E5" w:rsidRDefault="00096CA3" w:rsidP="00096CA3">
      <w:pPr>
        <w:widowControl w:val="0"/>
        <w:pBdr>
          <w:bottom w:val="single" w:sz="4" w:space="0" w:color="FFFFFF"/>
        </w:pBdr>
        <w:ind w:firstLine="709"/>
        <w:jc w:val="both"/>
        <w:rPr>
          <w:sz w:val="28"/>
          <w:szCs w:val="28"/>
        </w:rPr>
      </w:pPr>
      <w:r w:rsidRPr="00A046E5">
        <w:rPr>
          <w:color w:val="auto"/>
          <w:sz w:val="28"/>
          <w:szCs w:val="28"/>
          <w:lang w:val="kk-KZ"/>
        </w:rPr>
        <w:t>Будет налажена система оказания специально-психологических услуг семьям и детям.</w:t>
      </w:r>
      <w:r w:rsidRPr="00A046E5">
        <w:rPr>
          <w:sz w:val="28"/>
          <w:szCs w:val="28"/>
        </w:rPr>
        <w:t xml:space="preserve"> В целях увеличения специалистов для оказания социальных услуг и полного охвата детей, находящихся в трудной жизненной ситуации отдельные государственные функций в сфере защиты прав детей будут переданы некоммерческим, неправительственным организациям.</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В целях совершенствования системы оценивания в рамках проекта МСО                       к 2022 году будут:</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1) усовершенствованы процедуры мониторинговых исследований учебных достижений обучающихся;</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2) усовершенствована оценка учебных достижений обучающихся;</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3) создана база тестовых заданий для проверки навыков и умений широкого спектра компетенций обучающихся.</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Продолжится участие Казахстана в международных исследованиях TIMSS, PIRLS, PISA и т</w:t>
      </w:r>
      <w:r w:rsidRPr="00402787">
        <w:rPr>
          <w:rStyle w:val="s0"/>
          <w:color w:val="auto"/>
          <w:sz w:val="28"/>
          <w:szCs w:val="28"/>
        </w:rPr>
        <w:t>.д</w:t>
      </w:r>
      <w:r w:rsidRPr="00402787">
        <w:rPr>
          <w:rStyle w:val="s0"/>
          <w:color w:val="auto"/>
          <w:sz w:val="28"/>
          <w:szCs w:val="28"/>
          <w:lang w:val="kk-KZ"/>
        </w:rPr>
        <w:t>.</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Во всех полнокомплектных городских школах будет внедрен механизм подушевого финансирования, предусматривающий переход от финансирования затрат образовательных учреждений к финансированию затрат на обучение учащихся в зависимости от их численности.</w:t>
      </w:r>
    </w:p>
    <w:p w:rsidR="00402787" w:rsidRPr="00402787" w:rsidRDefault="00402787" w:rsidP="00402787">
      <w:pPr>
        <w:ind w:firstLine="709"/>
        <w:jc w:val="both"/>
        <w:rPr>
          <w:color w:val="auto"/>
          <w:sz w:val="28"/>
          <w:szCs w:val="28"/>
        </w:rPr>
      </w:pPr>
      <w:r w:rsidRPr="00402787">
        <w:rPr>
          <w:color w:val="auto"/>
          <w:sz w:val="28"/>
          <w:szCs w:val="28"/>
        </w:rPr>
        <w:lastRenderedPageBreak/>
        <w:t xml:space="preserve">С 2019 </w:t>
      </w:r>
      <w:r w:rsidRPr="00402787">
        <w:rPr>
          <w:color w:val="auto"/>
          <w:sz w:val="28"/>
          <w:szCs w:val="28"/>
          <w:lang w:val="kk-KZ"/>
        </w:rPr>
        <w:t>-</w:t>
      </w:r>
      <w:r w:rsidRPr="00402787">
        <w:rPr>
          <w:color w:val="auto"/>
          <w:sz w:val="28"/>
          <w:szCs w:val="28"/>
        </w:rPr>
        <w:t xml:space="preserve"> 2020 учебного года будет начат поэтапный переход на изучение по желанию учащихся и от готовности школ предметов естественно-научного цикла (информатика, физика, химия и биология) на английском языке </w:t>
      </w:r>
      <w:r w:rsidRPr="00402787">
        <w:rPr>
          <w:color w:val="auto"/>
          <w:sz w:val="28"/>
          <w:szCs w:val="28"/>
        </w:rPr>
        <w:br/>
        <w:t>в 10-11 классах.</w:t>
      </w:r>
    </w:p>
    <w:p w:rsidR="00402787" w:rsidRPr="00402787" w:rsidRDefault="00402787" w:rsidP="00402787">
      <w:pPr>
        <w:pStyle w:val="af1"/>
        <w:spacing w:after="0" w:line="240" w:lineRule="auto"/>
        <w:ind w:left="0" w:firstLine="709"/>
        <w:jc w:val="both"/>
        <w:rPr>
          <w:rFonts w:ascii="Times New Roman" w:hAnsi="Times New Roman"/>
          <w:sz w:val="28"/>
          <w:szCs w:val="28"/>
          <w:lang w:val="kk-KZ"/>
        </w:rPr>
      </w:pPr>
      <w:r w:rsidRPr="00402787">
        <w:rPr>
          <w:rFonts w:ascii="Times New Roman" w:hAnsi="Times New Roman"/>
          <w:sz w:val="28"/>
          <w:szCs w:val="28"/>
        </w:rPr>
        <w:t>Будут разработаны и внедрены  отечественные учебники и УМК на английском и других иностранных языках по четырем предметам (информатика, физика, химия и биология) для старшей школы.</w:t>
      </w:r>
    </w:p>
    <w:p w:rsidR="00402787" w:rsidRPr="00402787" w:rsidRDefault="00402787" w:rsidP="00402787">
      <w:pPr>
        <w:ind w:firstLine="709"/>
        <w:jc w:val="both"/>
        <w:rPr>
          <w:color w:val="auto"/>
          <w:sz w:val="28"/>
          <w:szCs w:val="28"/>
        </w:rPr>
      </w:pPr>
      <w:r w:rsidRPr="00402787">
        <w:rPr>
          <w:color w:val="auto"/>
          <w:sz w:val="28"/>
          <w:szCs w:val="28"/>
        </w:rPr>
        <w:t xml:space="preserve">В процессе обучения на трех языках будет усилен статус казахского языка. </w:t>
      </w:r>
    </w:p>
    <w:p w:rsidR="00402787" w:rsidRPr="00402787" w:rsidRDefault="00402787" w:rsidP="00402787">
      <w:pPr>
        <w:ind w:firstLine="709"/>
        <w:jc w:val="both"/>
        <w:rPr>
          <w:color w:val="auto"/>
          <w:sz w:val="28"/>
          <w:szCs w:val="28"/>
        </w:rPr>
      </w:pPr>
      <w:r w:rsidRPr="00402787">
        <w:rPr>
          <w:color w:val="auto"/>
          <w:sz w:val="28"/>
          <w:szCs w:val="28"/>
        </w:rPr>
        <w:t>Учебники по казахскому языку для школ с русским языком обучения будут построены на лексико-грамматическом минимуме. Русский язык будет сохранен как язык обучения во всех школах с русским языком обучения и как обязательный предмет во всех школах, независимо от языка обучения.</w:t>
      </w:r>
    </w:p>
    <w:p w:rsidR="00402787" w:rsidRPr="00402787" w:rsidRDefault="00402787" w:rsidP="00402787">
      <w:pPr>
        <w:pStyle w:val="a5"/>
        <w:spacing w:before="0" w:beforeAutospacing="0" w:after="0" w:afterAutospacing="0"/>
        <w:ind w:firstLine="709"/>
        <w:jc w:val="both"/>
        <w:rPr>
          <w:sz w:val="28"/>
          <w:szCs w:val="28"/>
          <w:lang w:val="kk-KZ"/>
        </w:rPr>
      </w:pPr>
      <w:r w:rsidRPr="00402787">
        <w:rPr>
          <w:sz w:val="28"/>
          <w:szCs w:val="28"/>
          <w:lang w:val="kk-KZ"/>
        </w:rPr>
        <w:t>В рамках реализации Дорожной карты развития трехъязычного образования на 2015-2020 годы с начала 2019-2020 учебного  года в отдельных школах будет начат пилотный проект по преподаванию «Истории Казахстана» - на казахском языке, «Всемирной истории»  - на русском языке.</w:t>
      </w:r>
    </w:p>
    <w:p w:rsidR="00402787" w:rsidRPr="00402787" w:rsidRDefault="00402787" w:rsidP="00402787">
      <w:pPr>
        <w:widowControl w:val="0"/>
        <w:tabs>
          <w:tab w:val="left" w:pos="-709"/>
          <w:tab w:val="num" w:pos="0"/>
          <w:tab w:val="num" w:pos="720"/>
        </w:tabs>
        <w:ind w:firstLine="709"/>
        <w:jc w:val="both"/>
        <w:rPr>
          <w:rFonts w:eastAsia="SimSun"/>
          <w:bCs/>
          <w:kern w:val="2"/>
          <w:sz w:val="28"/>
          <w:szCs w:val="28"/>
        </w:rPr>
      </w:pPr>
      <w:r w:rsidRPr="00402787">
        <w:rPr>
          <w:rFonts w:eastAsia="SimSun"/>
          <w:bCs/>
          <w:kern w:val="2"/>
          <w:sz w:val="28"/>
          <w:szCs w:val="28"/>
        </w:rPr>
        <w:t xml:space="preserve">Будет реализован комплекс мер по обеспечению качественного преподавания государственного языка в организациях дошкольного и среднего образования. </w:t>
      </w:r>
    </w:p>
    <w:p w:rsidR="00402787" w:rsidRPr="00402787" w:rsidRDefault="00402787" w:rsidP="00402787">
      <w:pPr>
        <w:widowControl w:val="0"/>
        <w:tabs>
          <w:tab w:val="left" w:pos="-709"/>
          <w:tab w:val="num" w:pos="0"/>
          <w:tab w:val="num" w:pos="720"/>
        </w:tabs>
        <w:ind w:firstLine="709"/>
        <w:jc w:val="both"/>
        <w:rPr>
          <w:sz w:val="28"/>
          <w:szCs w:val="28"/>
        </w:rPr>
      </w:pPr>
      <w:r w:rsidRPr="00402787">
        <w:rPr>
          <w:sz w:val="28"/>
          <w:szCs w:val="28"/>
        </w:rPr>
        <w:t xml:space="preserve">В целях повышения качества учебной литературы будет разработана концептуальная модель современного учебника, проведена работа по </w:t>
      </w:r>
      <w:r w:rsidR="00612E88" w:rsidRPr="00612E88">
        <w:rPr>
          <w:sz w:val="28"/>
          <w:szCs w:val="28"/>
        </w:rPr>
        <w:t xml:space="preserve">                                                                                                                                                                                                                                                                                                                                                                                                                      </w:t>
      </w:r>
      <w:r w:rsidRPr="00402787">
        <w:rPr>
          <w:sz w:val="28"/>
          <w:szCs w:val="28"/>
        </w:rPr>
        <w:t xml:space="preserve">совершенствованию требований к учебникам по уровням среднего образования с учетом специфики предметов, методики экспертизы, организованы курсы повышения квалификации экспертов, сформирована база экспертов из числа обученных экспертов с соблюдением конфиденциальности.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В рамках перехода на обновленное содержание система оценивания образовательных достижений учащихся и выпускников школ поэтапно будет трансформирована на международные стандарты PISA, SAT, ACT и др. Будут пересмотрены тестовые задания ВОУД, итоговой аттестации и вступительных экзаменов в вузы.</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Продолжится участие казахстанских школьников в международных исследованиях ОЭСР (PISA) и IEA (TIMSS, PIRLS, ICILS).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На основе международного опыта, а также результатов исследований (PIRLS, PISA) Национальным координатором международных сопоставительных исследований будут разработаны практические руководства для родителей, учителей, директоров школ, школьных библиотекарей по улучшению навыков чтения школьников.</w:t>
      </w:r>
    </w:p>
    <w:p w:rsidR="00402787" w:rsidRPr="00402787" w:rsidRDefault="00402787" w:rsidP="00402787">
      <w:pPr>
        <w:pStyle w:val="af1"/>
        <w:spacing w:after="0" w:line="240" w:lineRule="auto"/>
        <w:ind w:left="0" w:firstLine="709"/>
        <w:jc w:val="both"/>
        <w:rPr>
          <w:rStyle w:val="s0"/>
          <w:b/>
          <w:bCs/>
          <w:i/>
          <w:sz w:val="28"/>
          <w:szCs w:val="28"/>
          <w:lang w:val="ru-RU"/>
        </w:rPr>
      </w:pPr>
      <w:r w:rsidRPr="00402787">
        <w:rPr>
          <w:rStyle w:val="s0"/>
          <w:i/>
          <w:sz w:val="28"/>
          <w:szCs w:val="28"/>
          <w:lang w:val="kk-KZ"/>
        </w:rPr>
        <w:t>Меры:</w:t>
      </w:r>
    </w:p>
    <w:p w:rsidR="00402787" w:rsidRPr="00402787" w:rsidRDefault="00402787" w:rsidP="00402787">
      <w:pPr>
        <w:pStyle w:val="af1"/>
        <w:pBdr>
          <w:bottom w:val="single" w:sz="4" w:space="0" w:color="FFFFFF"/>
        </w:pBdr>
        <w:spacing w:after="0" w:line="240" w:lineRule="auto"/>
        <w:ind w:left="0" w:firstLine="709"/>
        <w:jc w:val="both"/>
        <w:rPr>
          <w:rFonts w:ascii="Times New Roman" w:hAnsi="Times New Roman"/>
          <w:sz w:val="28"/>
          <w:szCs w:val="28"/>
          <w:lang w:val="ru-RU"/>
        </w:rPr>
      </w:pPr>
      <w:r w:rsidRPr="00402787">
        <w:rPr>
          <w:rStyle w:val="s0"/>
          <w:sz w:val="28"/>
          <w:szCs w:val="28"/>
          <w:lang w:val="kk-KZ"/>
        </w:rPr>
        <w:t>- усовершенствование образовательного процесса, ориентированного на 4 К модели;</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kk-KZ"/>
        </w:rPr>
        <w:lastRenderedPageBreak/>
        <w:t>- разработка и внедрение учебно-методических комплексов, в том числе специальных программ для детей с особыми образовательными потребностями по 8 видам нарушений;</w:t>
      </w:r>
    </w:p>
    <w:p w:rsidR="00402787" w:rsidRPr="00402787" w:rsidRDefault="00402787" w:rsidP="00402787">
      <w:pPr>
        <w:ind w:firstLine="709"/>
        <w:jc w:val="both"/>
        <w:rPr>
          <w:rStyle w:val="s0"/>
          <w:color w:val="auto"/>
          <w:sz w:val="28"/>
          <w:szCs w:val="28"/>
        </w:rPr>
      </w:pPr>
      <w:r w:rsidRPr="00402787">
        <w:rPr>
          <w:rStyle w:val="s0"/>
          <w:color w:val="auto"/>
          <w:sz w:val="28"/>
          <w:szCs w:val="28"/>
        </w:rPr>
        <w:t>- переход на 12-летнюю модель обучения по опыту НИШ;</w:t>
      </w:r>
    </w:p>
    <w:p w:rsidR="00402787" w:rsidRPr="00402787" w:rsidRDefault="00402787" w:rsidP="00402787">
      <w:pPr>
        <w:numPr>
          <w:ilvl w:val="0"/>
          <w:numId w:val="14"/>
        </w:numPr>
        <w:tabs>
          <w:tab w:val="left" w:pos="993"/>
        </w:tabs>
        <w:ind w:left="0" w:firstLine="709"/>
        <w:jc w:val="both"/>
        <w:rPr>
          <w:bCs/>
          <w:color w:val="auto"/>
          <w:sz w:val="28"/>
          <w:szCs w:val="28"/>
          <w:lang w:val="kk-KZ"/>
        </w:rPr>
      </w:pPr>
      <w:r w:rsidRPr="00402787">
        <w:rPr>
          <w:bCs/>
          <w:color w:val="auto"/>
          <w:sz w:val="28"/>
          <w:szCs w:val="28"/>
          <w:lang w:val="kk-KZ"/>
        </w:rPr>
        <w:t>разработка на ежегодной основе учебно-методических комплексов для обучения на трех языках;</w:t>
      </w:r>
    </w:p>
    <w:p w:rsidR="00402787" w:rsidRPr="00402787" w:rsidRDefault="00402787" w:rsidP="00402787">
      <w:pPr>
        <w:numPr>
          <w:ilvl w:val="0"/>
          <w:numId w:val="14"/>
        </w:numPr>
        <w:tabs>
          <w:tab w:val="left" w:pos="993"/>
        </w:tabs>
        <w:ind w:left="0" w:firstLine="709"/>
        <w:jc w:val="both"/>
        <w:rPr>
          <w:bCs/>
          <w:color w:val="auto"/>
          <w:sz w:val="28"/>
          <w:szCs w:val="28"/>
          <w:lang w:val="kk-KZ"/>
        </w:rPr>
      </w:pPr>
      <w:r w:rsidRPr="00402787">
        <w:rPr>
          <w:bCs/>
          <w:color w:val="auto"/>
          <w:sz w:val="28"/>
          <w:szCs w:val="28"/>
          <w:lang w:val="kk-KZ"/>
        </w:rPr>
        <w:t>проведение конференциий семинаров и тренингов по внедрению обучения на трех языках;</w:t>
      </w:r>
    </w:p>
    <w:p w:rsidR="00D00788" w:rsidRPr="00D00788" w:rsidRDefault="00402787" w:rsidP="00D00788">
      <w:pPr>
        <w:numPr>
          <w:ilvl w:val="0"/>
          <w:numId w:val="14"/>
        </w:numPr>
        <w:tabs>
          <w:tab w:val="left" w:pos="993"/>
        </w:tabs>
        <w:ind w:left="0" w:firstLine="709"/>
        <w:jc w:val="both"/>
        <w:rPr>
          <w:rStyle w:val="s0"/>
          <w:bCs/>
          <w:color w:val="auto"/>
          <w:sz w:val="28"/>
          <w:szCs w:val="28"/>
          <w:lang w:val="kk-KZ"/>
        </w:rPr>
      </w:pPr>
      <w:r w:rsidRPr="00402787">
        <w:rPr>
          <w:bCs/>
          <w:color w:val="auto"/>
          <w:sz w:val="28"/>
          <w:szCs w:val="28"/>
          <w:lang w:val="kk-KZ"/>
        </w:rPr>
        <w:t>организация курсов повышения ква</w:t>
      </w:r>
      <w:r w:rsidR="00D00788">
        <w:rPr>
          <w:bCs/>
          <w:color w:val="auto"/>
          <w:sz w:val="28"/>
          <w:szCs w:val="28"/>
          <w:lang w:val="kk-KZ"/>
        </w:rPr>
        <w:t>лификации педагогических кадров;</w:t>
      </w:r>
    </w:p>
    <w:p w:rsidR="00D00788" w:rsidRPr="00A52ADA" w:rsidRDefault="00D00788" w:rsidP="00D00788">
      <w:pPr>
        <w:numPr>
          <w:ilvl w:val="0"/>
          <w:numId w:val="14"/>
        </w:numPr>
        <w:jc w:val="both"/>
        <w:rPr>
          <w:rStyle w:val="s0"/>
          <w:color w:val="auto"/>
          <w:sz w:val="28"/>
          <w:szCs w:val="28"/>
          <w:lang w:val="kk-KZ"/>
        </w:rPr>
      </w:pPr>
      <w:r w:rsidRPr="00A52ADA">
        <w:rPr>
          <w:rStyle w:val="s0"/>
          <w:color w:val="auto"/>
          <w:sz w:val="28"/>
          <w:szCs w:val="28"/>
          <w:lang w:val="kk-KZ"/>
        </w:rPr>
        <w:t xml:space="preserve"> проведение спортивных соревнований между школами;</w:t>
      </w:r>
    </w:p>
    <w:p w:rsidR="00D00788" w:rsidRPr="00A52ADA" w:rsidRDefault="00D00788" w:rsidP="00D00788">
      <w:pPr>
        <w:pStyle w:val="marg2"/>
        <w:numPr>
          <w:ilvl w:val="0"/>
          <w:numId w:val="14"/>
        </w:numPr>
        <w:tabs>
          <w:tab w:val="left" w:pos="993"/>
        </w:tabs>
        <w:spacing w:before="0" w:beforeAutospacing="0" w:after="0" w:afterAutospacing="0"/>
        <w:jc w:val="both"/>
        <w:rPr>
          <w:rStyle w:val="s0"/>
          <w:color w:val="auto"/>
          <w:sz w:val="28"/>
          <w:szCs w:val="28"/>
        </w:rPr>
      </w:pPr>
      <w:r w:rsidRPr="00A52ADA">
        <w:rPr>
          <w:sz w:val="28"/>
          <w:szCs w:val="28"/>
        </w:rPr>
        <w:t>переориентирование существующей интернатной системы воспитания детей в организацию семейного типа</w:t>
      </w:r>
      <w:r w:rsidRPr="00A52ADA">
        <w:rPr>
          <w:rStyle w:val="s0"/>
          <w:color w:val="auto"/>
          <w:sz w:val="28"/>
          <w:szCs w:val="28"/>
        </w:rPr>
        <w:t xml:space="preserve"> (реорганизация, оптимизация, закрытие организаций для детей-сирот и детей, оставшихся без попечения родителей);</w:t>
      </w:r>
    </w:p>
    <w:p w:rsidR="00D00788" w:rsidRPr="00A52ADA" w:rsidRDefault="00D00788" w:rsidP="00D00788">
      <w:pPr>
        <w:numPr>
          <w:ilvl w:val="0"/>
          <w:numId w:val="14"/>
        </w:numPr>
        <w:jc w:val="both"/>
        <w:rPr>
          <w:color w:val="auto"/>
          <w:sz w:val="28"/>
          <w:szCs w:val="28"/>
          <w:lang w:val="kk-KZ"/>
        </w:rPr>
      </w:pPr>
      <w:r w:rsidRPr="00A52ADA">
        <w:rPr>
          <w:color w:val="auto"/>
          <w:sz w:val="28"/>
        </w:rPr>
        <w:t>продолжение работы по</w:t>
      </w:r>
      <w:r w:rsidRPr="00A52ADA">
        <w:rPr>
          <w:color w:val="auto"/>
        </w:rPr>
        <w:t xml:space="preserve"> </w:t>
      </w:r>
      <w:r w:rsidRPr="00A52ADA">
        <w:rPr>
          <w:color w:val="auto"/>
          <w:sz w:val="28"/>
          <w:szCs w:val="28"/>
          <w:lang w:val="kk-KZ"/>
        </w:rPr>
        <w:t>созданию Центров поддержи семей и детей, находящихся в трудной жизненной ситуации;</w:t>
      </w:r>
    </w:p>
    <w:p w:rsidR="00402787" w:rsidRPr="00402787" w:rsidRDefault="00402787" w:rsidP="00F11A83">
      <w:pPr>
        <w:tabs>
          <w:tab w:val="left" w:pos="993"/>
        </w:tabs>
        <w:jc w:val="both"/>
        <w:rPr>
          <w:bCs/>
          <w:color w:val="auto"/>
          <w:sz w:val="28"/>
          <w:szCs w:val="28"/>
          <w:lang w:val="kk-KZ"/>
        </w:rPr>
      </w:pPr>
    </w:p>
    <w:p w:rsidR="00402787" w:rsidRPr="00402787" w:rsidRDefault="00402787" w:rsidP="00402787">
      <w:pPr>
        <w:ind w:firstLine="709"/>
        <w:contextualSpacing/>
        <w:jc w:val="both"/>
        <w:rPr>
          <w:rFonts w:eastAsia="Calibri"/>
          <w:b/>
          <w:i/>
          <w:sz w:val="28"/>
          <w:szCs w:val="28"/>
          <w:lang w:eastAsia="en-US"/>
        </w:rPr>
      </w:pPr>
      <w:r w:rsidRPr="00402787">
        <w:rPr>
          <w:rStyle w:val="s0"/>
          <w:b/>
          <w:i/>
          <w:color w:val="auto"/>
          <w:sz w:val="28"/>
          <w:szCs w:val="28"/>
          <w:lang w:val="kk-KZ"/>
        </w:rPr>
        <w:t>2</w:t>
      </w:r>
      <w:r w:rsidRPr="00402787">
        <w:rPr>
          <w:rStyle w:val="s0"/>
          <w:b/>
          <w:i/>
          <w:color w:val="auto"/>
          <w:sz w:val="28"/>
          <w:szCs w:val="28"/>
        </w:rPr>
        <w:t xml:space="preserve"> приоритетное направление</w:t>
      </w:r>
      <w:r w:rsidRPr="00402787">
        <w:rPr>
          <w:rStyle w:val="s0"/>
          <w:b/>
          <w:i/>
          <w:color w:val="auto"/>
          <w:sz w:val="28"/>
          <w:szCs w:val="28"/>
          <w:lang w:val="kk-KZ"/>
        </w:rPr>
        <w:t>.</w:t>
      </w:r>
      <w:r w:rsidRPr="00402787">
        <w:rPr>
          <w:rStyle w:val="s0"/>
          <w:i/>
          <w:color w:val="auto"/>
          <w:sz w:val="28"/>
          <w:szCs w:val="28"/>
        </w:rPr>
        <w:t xml:space="preserve"> </w:t>
      </w:r>
      <w:r w:rsidRPr="00402787">
        <w:rPr>
          <w:b/>
          <w:i/>
          <w:color w:val="auto"/>
          <w:sz w:val="28"/>
          <w:szCs w:val="28"/>
          <w:lang w:eastAsia="zh-CN"/>
        </w:rPr>
        <w:t xml:space="preserve">«Повышение </w:t>
      </w:r>
      <w:r w:rsidRPr="00402787">
        <w:rPr>
          <w:rFonts w:eastAsia="Calibri"/>
          <w:b/>
          <w:i/>
          <w:sz w:val="28"/>
          <w:szCs w:val="28"/>
          <w:lang w:val="kk-KZ" w:eastAsia="en-US"/>
        </w:rPr>
        <w:t xml:space="preserve">статуса и </w:t>
      </w:r>
      <w:r w:rsidRPr="00402787">
        <w:rPr>
          <w:rFonts w:eastAsia="Calibri"/>
          <w:b/>
          <w:i/>
          <w:sz w:val="28"/>
          <w:szCs w:val="28"/>
          <w:lang w:eastAsia="en-US"/>
        </w:rPr>
        <w:t>профессиональной компетентности  педагога</w:t>
      </w:r>
    </w:p>
    <w:p w:rsidR="00402787" w:rsidRPr="00402787" w:rsidRDefault="00402787" w:rsidP="00402787">
      <w:pPr>
        <w:pStyle w:val="af1"/>
        <w:spacing w:after="0" w:line="240" w:lineRule="auto"/>
        <w:ind w:left="0" w:firstLine="709"/>
        <w:jc w:val="both"/>
        <w:rPr>
          <w:rFonts w:ascii="Times New Roman" w:hAnsi="Times New Roman"/>
          <w:sz w:val="28"/>
          <w:szCs w:val="28"/>
          <w:lang w:val="kk-KZ"/>
        </w:rPr>
      </w:pPr>
      <w:r w:rsidRPr="00402787">
        <w:rPr>
          <w:rFonts w:ascii="Times New Roman" w:hAnsi="Times New Roman"/>
          <w:bCs/>
          <w:sz w:val="28"/>
          <w:szCs w:val="28"/>
          <w:lang w:val="ru-RU"/>
        </w:rPr>
        <w:t xml:space="preserve">В целях улучшения качественного состава педагогических кадров системы дошкольного воспитания и обучения </w:t>
      </w:r>
      <w:r w:rsidRPr="00402787">
        <w:rPr>
          <w:rFonts w:ascii="Times New Roman" w:hAnsi="Times New Roman"/>
          <w:sz w:val="28"/>
          <w:szCs w:val="28"/>
        </w:rPr>
        <w:t xml:space="preserve">планомерно </w:t>
      </w:r>
      <w:r w:rsidRPr="00402787">
        <w:rPr>
          <w:rFonts w:ascii="Times New Roman" w:hAnsi="Times New Roman"/>
          <w:sz w:val="28"/>
          <w:szCs w:val="28"/>
          <w:lang w:val="ru-RU"/>
        </w:rPr>
        <w:t>будет продолжена работа,</w:t>
      </w:r>
      <w:r w:rsidRPr="00402787">
        <w:rPr>
          <w:rFonts w:ascii="Times New Roman" w:hAnsi="Times New Roman"/>
          <w:sz w:val="28"/>
          <w:szCs w:val="28"/>
        </w:rPr>
        <w:t xml:space="preserve"> направленн</w:t>
      </w:r>
      <w:r w:rsidRPr="00402787">
        <w:rPr>
          <w:rFonts w:ascii="Times New Roman" w:hAnsi="Times New Roman"/>
          <w:sz w:val="28"/>
          <w:szCs w:val="28"/>
          <w:lang w:val="kk-KZ"/>
        </w:rPr>
        <w:t>ая</w:t>
      </w:r>
      <w:r w:rsidRPr="00402787">
        <w:rPr>
          <w:rFonts w:ascii="Times New Roman" w:hAnsi="Times New Roman"/>
          <w:sz w:val="28"/>
          <w:szCs w:val="28"/>
        </w:rPr>
        <w:t xml:space="preserve"> на повышение профессионального мастерства педагогов</w:t>
      </w:r>
      <w:r w:rsidRPr="00402787">
        <w:rPr>
          <w:rFonts w:ascii="Times New Roman" w:hAnsi="Times New Roman"/>
          <w:sz w:val="28"/>
          <w:szCs w:val="28"/>
          <w:lang w:val="kk-KZ"/>
        </w:rPr>
        <w:t>.</w:t>
      </w:r>
    </w:p>
    <w:p w:rsidR="00402787" w:rsidRPr="00402787" w:rsidRDefault="00402787" w:rsidP="00402787">
      <w:pPr>
        <w:widowControl w:val="0"/>
        <w:pBdr>
          <w:bottom w:val="single" w:sz="4" w:space="0" w:color="FFFFFF"/>
        </w:pBdr>
        <w:suppressAutoHyphens/>
        <w:ind w:firstLine="709"/>
        <w:jc w:val="both"/>
        <w:rPr>
          <w:b/>
          <w:color w:val="auto"/>
          <w:sz w:val="28"/>
          <w:szCs w:val="28"/>
        </w:rPr>
      </w:pPr>
      <w:r w:rsidRPr="00402787">
        <w:rPr>
          <w:rStyle w:val="s0"/>
          <w:color w:val="auto"/>
          <w:sz w:val="28"/>
          <w:szCs w:val="28"/>
          <w:lang w:val="kk-KZ"/>
        </w:rPr>
        <w:t>Д</w:t>
      </w:r>
      <w:r w:rsidRPr="00402787">
        <w:rPr>
          <w:rStyle w:val="s0"/>
          <w:color w:val="auto"/>
          <w:sz w:val="28"/>
          <w:szCs w:val="28"/>
        </w:rPr>
        <w:t xml:space="preserve">ля повышения доли педагогов в дошкольных организациях, имеющих специализированное высшее и техническое и профессиональное образование, будет увеличен государственный образовательный заказ на подготовку педагогических кадров в вузах и колледжах по специальности «Дошкольное воспитание и обучение». </w:t>
      </w:r>
      <w:r w:rsidRPr="00402787">
        <w:rPr>
          <w:color w:val="auto"/>
          <w:sz w:val="28"/>
          <w:szCs w:val="28"/>
        </w:rPr>
        <w:t>В результате до 2020 года ожидается увеличение их доли до 50%.</w:t>
      </w:r>
      <w:r w:rsidRPr="00402787">
        <w:rPr>
          <w:b/>
          <w:color w:val="auto"/>
          <w:sz w:val="28"/>
          <w:szCs w:val="28"/>
        </w:rPr>
        <w:t xml:space="preserve"> </w:t>
      </w:r>
    </w:p>
    <w:p w:rsidR="00402787" w:rsidRPr="00402787" w:rsidRDefault="00402787" w:rsidP="00402787">
      <w:pPr>
        <w:ind w:firstLine="709"/>
        <w:jc w:val="both"/>
        <w:rPr>
          <w:color w:val="auto"/>
          <w:sz w:val="28"/>
          <w:szCs w:val="28"/>
        </w:rPr>
      </w:pPr>
      <w:r w:rsidRPr="00402787">
        <w:rPr>
          <w:color w:val="auto"/>
          <w:sz w:val="28"/>
          <w:szCs w:val="28"/>
        </w:rPr>
        <w:t>Также планируется включить воспитателей с 20</w:t>
      </w:r>
      <w:r w:rsidRPr="00402787">
        <w:rPr>
          <w:color w:val="auto"/>
          <w:sz w:val="28"/>
          <w:szCs w:val="28"/>
          <w:lang w:val="kk-KZ"/>
        </w:rPr>
        <w:t xml:space="preserve">20 </w:t>
      </w:r>
      <w:r w:rsidRPr="00402787">
        <w:rPr>
          <w:color w:val="auto"/>
          <w:sz w:val="28"/>
          <w:szCs w:val="28"/>
        </w:rPr>
        <w:t>года в новую систему аттестации педагогов с установлением доплат.</w:t>
      </w:r>
    </w:p>
    <w:p w:rsidR="00402787" w:rsidRPr="00402787" w:rsidRDefault="00402787" w:rsidP="00402787">
      <w:pPr>
        <w:widowControl w:val="0"/>
        <w:ind w:firstLine="709"/>
        <w:jc w:val="both"/>
        <w:rPr>
          <w:sz w:val="28"/>
          <w:szCs w:val="28"/>
          <w:lang w:val="kk-KZ"/>
        </w:rPr>
      </w:pPr>
      <w:r w:rsidRPr="00402787">
        <w:rPr>
          <w:sz w:val="28"/>
          <w:szCs w:val="28"/>
        </w:rPr>
        <w:t xml:space="preserve">Ежегодно педагоги организаций дошкольного и среднего образования будут проходить курсы повышения квалификации </w:t>
      </w:r>
      <w:r w:rsidRPr="00402787">
        <w:rPr>
          <w:rFonts w:eastAsia="SimSun"/>
          <w:bCs/>
          <w:kern w:val="2"/>
          <w:sz w:val="28"/>
          <w:szCs w:val="28"/>
        </w:rPr>
        <w:t>в аудиторной и дистанционной формах</w:t>
      </w:r>
      <w:r w:rsidRPr="00402787">
        <w:rPr>
          <w:sz w:val="28"/>
          <w:szCs w:val="28"/>
        </w:rPr>
        <w:t xml:space="preserve">, позволяющие совершенствовать педагогическое мастерство по обеспечению преемственности между дошкольной организацией  и школой в условиях </w:t>
      </w:r>
      <w:r w:rsidRPr="00402787">
        <w:rPr>
          <w:sz w:val="28"/>
          <w:szCs w:val="28"/>
          <w:lang w:val="kk-KZ"/>
        </w:rPr>
        <w:t>перехода на 12-летнее обучение.</w:t>
      </w:r>
    </w:p>
    <w:p w:rsidR="00402787" w:rsidRPr="00402787" w:rsidRDefault="00402787" w:rsidP="00402787">
      <w:pPr>
        <w:widowControl w:val="0"/>
        <w:ind w:firstLine="709"/>
        <w:jc w:val="both"/>
        <w:rPr>
          <w:rFonts w:eastAsia="SimSun"/>
          <w:bCs/>
          <w:kern w:val="2"/>
          <w:sz w:val="28"/>
          <w:szCs w:val="28"/>
        </w:rPr>
      </w:pPr>
      <w:r w:rsidRPr="00402787">
        <w:rPr>
          <w:rFonts w:eastAsia="SimSun"/>
          <w:bCs/>
          <w:kern w:val="2"/>
          <w:sz w:val="28"/>
          <w:szCs w:val="28"/>
          <w:lang w:val="kk-KZ"/>
        </w:rPr>
        <w:t>В</w:t>
      </w:r>
      <w:r w:rsidRPr="00402787">
        <w:rPr>
          <w:rFonts w:eastAsia="SimSun"/>
          <w:bCs/>
          <w:kern w:val="2"/>
          <w:sz w:val="28"/>
          <w:szCs w:val="28"/>
        </w:rPr>
        <w:t xml:space="preserve"> рамках перехода организаций среднего образования на латинизированную графику и трехъязычное образование будут введены курсы для педагогов школ с казахским языком обучения по латинской графике, а также для учителей-предметников истории Казахстана и Всемирной истории по методике преподавания предметов на государственном и русском языках. Для эффективной реализации обучения детей на казахском, русском и английском языках по опыту НИШ на курсах будут применены методы и приемы реализации коммуникативного подхода, формирования функциональной </w:t>
      </w:r>
      <w:r w:rsidRPr="00402787">
        <w:rPr>
          <w:rFonts w:eastAsia="SimSun"/>
          <w:bCs/>
          <w:kern w:val="2"/>
          <w:sz w:val="28"/>
          <w:szCs w:val="28"/>
        </w:rPr>
        <w:lastRenderedPageBreak/>
        <w:t>грамотности и критического мышления.</w:t>
      </w:r>
    </w:p>
    <w:p w:rsidR="00402787" w:rsidRPr="00402787" w:rsidRDefault="00402787" w:rsidP="00402787">
      <w:pPr>
        <w:widowControl w:val="0"/>
        <w:ind w:firstLine="709"/>
        <w:jc w:val="both"/>
        <w:rPr>
          <w:bCs/>
          <w:sz w:val="28"/>
          <w:szCs w:val="28"/>
        </w:rPr>
      </w:pPr>
      <w:r w:rsidRPr="00402787">
        <w:rPr>
          <w:bCs/>
          <w:sz w:val="28"/>
          <w:szCs w:val="28"/>
        </w:rPr>
        <w:t xml:space="preserve">С учетом перехода на обновленное образование в ВУЗах будут совершенствоваться модели педагогического образования и схема взаимодействия средних школ с вузами в части подготовки педагогических кадров на основе новых образовательных программ. </w:t>
      </w:r>
    </w:p>
    <w:p w:rsidR="00402787" w:rsidRPr="00402787" w:rsidRDefault="00402787" w:rsidP="00402787">
      <w:pPr>
        <w:widowControl w:val="0"/>
        <w:ind w:firstLine="709"/>
        <w:jc w:val="both"/>
        <w:rPr>
          <w:sz w:val="28"/>
          <w:szCs w:val="28"/>
        </w:rPr>
      </w:pPr>
      <w:r w:rsidRPr="00402787">
        <w:rPr>
          <w:bCs/>
          <w:sz w:val="28"/>
          <w:szCs w:val="28"/>
        </w:rPr>
        <w:t xml:space="preserve">Будут </w:t>
      </w:r>
      <w:r w:rsidRPr="00402787">
        <w:rPr>
          <w:sz w:val="28"/>
          <w:szCs w:val="28"/>
        </w:rPr>
        <w:t xml:space="preserve">предусмотрены процедуры прохождения педагогической практики </w:t>
      </w:r>
      <w:r w:rsidRPr="00402787">
        <w:rPr>
          <w:bCs/>
          <w:sz w:val="28"/>
          <w:szCs w:val="28"/>
        </w:rPr>
        <w:t>на базе организаций среднего образования.</w:t>
      </w:r>
    </w:p>
    <w:p w:rsidR="00402787" w:rsidRPr="00402787" w:rsidRDefault="00402787" w:rsidP="00402787">
      <w:pPr>
        <w:widowControl w:val="0"/>
        <w:ind w:firstLine="709"/>
        <w:jc w:val="both"/>
        <w:rPr>
          <w:sz w:val="28"/>
          <w:szCs w:val="28"/>
        </w:rPr>
      </w:pPr>
      <w:r w:rsidRPr="00402787">
        <w:rPr>
          <w:sz w:val="28"/>
          <w:szCs w:val="28"/>
          <w:lang w:val="kk-KZ"/>
        </w:rPr>
        <w:t>П</w:t>
      </w:r>
      <w:r w:rsidRPr="00402787">
        <w:rPr>
          <w:sz w:val="28"/>
          <w:szCs w:val="28"/>
        </w:rPr>
        <w:t>рофессиональн</w:t>
      </w:r>
      <w:r w:rsidRPr="00402787">
        <w:rPr>
          <w:sz w:val="28"/>
          <w:szCs w:val="28"/>
          <w:lang w:val="kk-KZ"/>
        </w:rPr>
        <w:t>ый</w:t>
      </w:r>
      <w:r w:rsidRPr="00402787">
        <w:rPr>
          <w:sz w:val="28"/>
          <w:szCs w:val="28"/>
        </w:rPr>
        <w:t xml:space="preserve"> рост</w:t>
      </w:r>
      <w:r w:rsidRPr="00402787">
        <w:rPr>
          <w:sz w:val="28"/>
          <w:szCs w:val="28"/>
          <w:lang w:val="kk-KZ"/>
        </w:rPr>
        <w:t xml:space="preserve"> </w:t>
      </w:r>
      <w:r w:rsidRPr="00402787">
        <w:rPr>
          <w:sz w:val="28"/>
          <w:szCs w:val="28"/>
        </w:rPr>
        <w:t>педагогов и  руководящего состава организаций дошкольного и среднего образования будет определяться через прохождение аттестации путем сдачи национального квалификационного теста.</w:t>
      </w:r>
    </w:p>
    <w:p w:rsidR="00402787" w:rsidRPr="00402787" w:rsidRDefault="00402787" w:rsidP="00402787">
      <w:pPr>
        <w:widowControl w:val="0"/>
        <w:ind w:firstLine="709"/>
        <w:jc w:val="both"/>
        <w:rPr>
          <w:sz w:val="28"/>
          <w:szCs w:val="28"/>
        </w:rPr>
      </w:pPr>
      <w:r w:rsidRPr="00402787">
        <w:rPr>
          <w:sz w:val="28"/>
          <w:szCs w:val="28"/>
        </w:rPr>
        <w:t>К 2025 году увеличится доля педагогов с квалификационным уровнем мастера, исследователя, эксперта и модератора</w:t>
      </w:r>
      <w:r w:rsidRPr="00402787">
        <w:rPr>
          <w:sz w:val="28"/>
          <w:szCs w:val="28"/>
          <w:lang w:val="kk-KZ"/>
        </w:rPr>
        <w:t>, а также доля молодых педагогов,</w:t>
      </w:r>
      <w:r w:rsidRPr="00402787">
        <w:rPr>
          <w:sz w:val="28"/>
          <w:szCs w:val="28"/>
        </w:rPr>
        <w:t xml:space="preserve"> от общего количества педагогов организаций среднего образования.</w:t>
      </w:r>
    </w:p>
    <w:p w:rsidR="00402787" w:rsidRPr="00402787" w:rsidRDefault="00402787" w:rsidP="00F11A83">
      <w:pPr>
        <w:widowControl w:val="0"/>
        <w:ind w:firstLine="709"/>
        <w:jc w:val="both"/>
        <w:rPr>
          <w:sz w:val="28"/>
          <w:szCs w:val="28"/>
        </w:rPr>
      </w:pPr>
      <w:r w:rsidRPr="00402787">
        <w:rPr>
          <w:sz w:val="28"/>
          <w:szCs w:val="28"/>
        </w:rPr>
        <w:t>В целях обеспечения обмена опытом между педагогами дошкольных организаций будет функционировать профессиональная сеть</w:t>
      </w:r>
      <w:r w:rsidR="00F11A83">
        <w:rPr>
          <w:sz w:val="28"/>
          <w:szCs w:val="28"/>
        </w:rPr>
        <w:t xml:space="preserve"> он-лайн сообщества. </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lang w:val="kk-KZ"/>
        </w:rPr>
      </w:pPr>
      <w:r w:rsidRPr="00402787">
        <w:rPr>
          <w:rFonts w:eastAsia="SimSun"/>
          <w:bCs/>
          <w:kern w:val="2"/>
          <w:sz w:val="28"/>
          <w:szCs w:val="28"/>
        </w:rPr>
        <w:t xml:space="preserve">Для дальнейшей методической поддержки </w:t>
      </w:r>
      <w:r w:rsidRPr="00402787">
        <w:rPr>
          <w:rFonts w:eastAsia="SimSun"/>
          <w:bCs/>
          <w:kern w:val="2"/>
          <w:sz w:val="28"/>
          <w:szCs w:val="28"/>
          <w:lang w:val="kk-KZ"/>
        </w:rPr>
        <w:t>педагога</w:t>
      </w:r>
      <w:r w:rsidRPr="00402787">
        <w:rPr>
          <w:rFonts w:eastAsia="SimSun"/>
          <w:bCs/>
          <w:kern w:val="2"/>
          <w:sz w:val="28"/>
          <w:szCs w:val="28"/>
        </w:rPr>
        <w:t xml:space="preserve"> школ будет обеспечен общий доступ к системно-методическим комплексам (СМК), содержащим современные инструменты деятельности практико-ориентированной направленности. Для этого будет продолжена работа по наполнению контента платформы СМК на казахском, русском и английском языках, будут разработаны методические рекомендации по инновационным подходам преподавания и обучения всех предметов. </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rPr>
      </w:pPr>
      <w:r w:rsidRPr="00402787">
        <w:rPr>
          <w:rFonts w:eastAsia="SimSun"/>
          <w:bCs/>
          <w:kern w:val="2"/>
          <w:sz w:val="28"/>
          <w:szCs w:val="28"/>
        </w:rPr>
        <w:t xml:space="preserve">С 2020 года будет внедрена система наставничества для поддержки молодых специалистов. Будет действовать институт подготовки кадрового резерва – лидеров дошкольного и среднего образования и </w:t>
      </w:r>
      <w:r w:rsidRPr="00402787">
        <w:rPr>
          <w:rFonts w:eastAsia="SimSun"/>
          <w:bCs/>
          <w:kern w:val="2"/>
          <w:sz w:val="28"/>
          <w:szCs w:val="28"/>
          <w:lang w:val="kk-KZ"/>
        </w:rPr>
        <w:t xml:space="preserve">будет </w:t>
      </w:r>
      <w:r w:rsidRPr="00402787">
        <w:rPr>
          <w:rFonts w:eastAsia="SimSun"/>
          <w:bCs/>
          <w:kern w:val="2"/>
          <w:sz w:val="28"/>
          <w:szCs w:val="28"/>
        </w:rPr>
        <w:t xml:space="preserve">реализована программа «Руководитель новой формации». </w:t>
      </w:r>
    </w:p>
    <w:p w:rsidR="00402787" w:rsidRPr="00402787" w:rsidRDefault="00402787" w:rsidP="00402787">
      <w:pPr>
        <w:widowControl w:val="0"/>
        <w:tabs>
          <w:tab w:val="left" w:pos="-709"/>
          <w:tab w:val="num" w:pos="0"/>
          <w:tab w:val="num" w:pos="720"/>
        </w:tabs>
        <w:ind w:firstLine="709"/>
        <w:contextualSpacing/>
        <w:jc w:val="both"/>
        <w:rPr>
          <w:rFonts w:eastAsia="SimSun"/>
          <w:bCs/>
          <w:kern w:val="2"/>
          <w:sz w:val="28"/>
          <w:szCs w:val="28"/>
        </w:rPr>
      </w:pPr>
      <w:r w:rsidRPr="00402787">
        <w:rPr>
          <w:rFonts w:eastAsia="SimSun"/>
          <w:bCs/>
          <w:kern w:val="2"/>
          <w:sz w:val="28"/>
          <w:szCs w:val="28"/>
        </w:rPr>
        <w:t>В целях повышения престижа профессии педагога и развития инновационных проектов за счет меценатов будет учреждена ежегодная национальная премия «Ұлағат» среди педагогов организаций среднего образования.</w:t>
      </w:r>
    </w:p>
    <w:p w:rsidR="00402787" w:rsidRPr="00402787" w:rsidRDefault="00402787" w:rsidP="00402787">
      <w:pPr>
        <w:widowControl w:val="0"/>
        <w:tabs>
          <w:tab w:val="left" w:pos="-709"/>
          <w:tab w:val="num" w:pos="0"/>
          <w:tab w:val="num" w:pos="720"/>
        </w:tabs>
        <w:ind w:firstLine="709"/>
        <w:contextualSpacing/>
        <w:jc w:val="both"/>
        <w:rPr>
          <w:rFonts w:eastAsia="SimSun"/>
          <w:bCs/>
          <w:kern w:val="2"/>
          <w:sz w:val="28"/>
          <w:szCs w:val="28"/>
          <w:lang w:val="kk-KZ"/>
        </w:rPr>
      </w:pPr>
      <w:r w:rsidRPr="00402787">
        <w:rPr>
          <w:rFonts w:eastAsia="SimSun"/>
          <w:bCs/>
          <w:kern w:val="2"/>
          <w:sz w:val="28"/>
          <w:szCs w:val="28"/>
        </w:rPr>
        <w:t>Для поддержки молодых специалистов будет организована профессиональная школа молодых педагогов «Jas ustaz»</w:t>
      </w:r>
      <w:r w:rsidRPr="00402787">
        <w:rPr>
          <w:rFonts w:eastAsia="SimSun"/>
          <w:b/>
          <w:bCs/>
          <w:kern w:val="2"/>
          <w:sz w:val="28"/>
          <w:szCs w:val="28"/>
        </w:rPr>
        <w:t xml:space="preserve"> </w:t>
      </w:r>
      <w:r w:rsidRPr="00402787">
        <w:rPr>
          <w:rFonts w:eastAsia="SimSun"/>
          <w:bCs/>
          <w:kern w:val="2"/>
          <w:sz w:val="28"/>
          <w:szCs w:val="28"/>
        </w:rPr>
        <w:t xml:space="preserve">на республиканском и региональном уровнях. </w:t>
      </w:r>
    </w:p>
    <w:p w:rsidR="00402787" w:rsidRPr="00402787" w:rsidRDefault="00402787" w:rsidP="00402787">
      <w:pPr>
        <w:widowControl w:val="0"/>
        <w:tabs>
          <w:tab w:val="left" w:pos="-709"/>
          <w:tab w:val="num" w:pos="0"/>
          <w:tab w:val="num" w:pos="720"/>
        </w:tabs>
        <w:ind w:firstLine="709"/>
        <w:contextualSpacing/>
        <w:jc w:val="both"/>
        <w:rPr>
          <w:rFonts w:eastAsia="SimSun"/>
          <w:bCs/>
          <w:kern w:val="2"/>
          <w:sz w:val="28"/>
          <w:szCs w:val="28"/>
          <w:lang w:val="kk-KZ"/>
        </w:rPr>
      </w:pPr>
      <w:r w:rsidRPr="00402787">
        <w:rPr>
          <w:rFonts w:eastAsia="SimSun"/>
          <w:bCs/>
          <w:kern w:val="2"/>
          <w:sz w:val="28"/>
          <w:szCs w:val="28"/>
          <w:lang w:val="kk-KZ"/>
        </w:rPr>
        <w:t>Продолжится проведение республиканского конкурса "Лучший педагог" и</w:t>
      </w:r>
      <w:r w:rsidRPr="00402787">
        <w:rPr>
          <w:rFonts w:eastAsia="SimSun"/>
          <w:bCs/>
          <w:kern w:val="2"/>
          <w:sz w:val="28"/>
          <w:szCs w:val="28"/>
        </w:rPr>
        <w:t xml:space="preserve"> участие казахстанских педагогов  в международном исследовании преподавания и обучения TALIS.</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rPr>
      </w:pPr>
      <w:r w:rsidRPr="00402787">
        <w:rPr>
          <w:rFonts w:eastAsia="SimSun"/>
          <w:bCs/>
          <w:kern w:val="2"/>
          <w:sz w:val="28"/>
          <w:szCs w:val="28"/>
          <w:lang w:val="kk-KZ"/>
        </w:rPr>
        <w:t>Будет реализован комплекс мер</w:t>
      </w:r>
      <w:r w:rsidRPr="00402787">
        <w:rPr>
          <w:rFonts w:eastAsia="SimSun"/>
          <w:bCs/>
          <w:kern w:val="2"/>
          <w:sz w:val="28"/>
          <w:szCs w:val="28"/>
        </w:rPr>
        <w:t xml:space="preserve"> </w:t>
      </w:r>
      <w:r w:rsidRPr="00402787">
        <w:rPr>
          <w:rFonts w:eastAsia="SimSun"/>
          <w:bCs/>
          <w:kern w:val="2"/>
          <w:sz w:val="28"/>
          <w:szCs w:val="28"/>
          <w:lang w:val="kk-KZ"/>
        </w:rPr>
        <w:t xml:space="preserve"> по повышению престижа профессии педагогов через стимулирование в виде материального  и нематериального</w:t>
      </w:r>
      <w:r w:rsidRPr="00402787">
        <w:rPr>
          <w:rFonts w:eastAsia="SimSun"/>
          <w:bCs/>
          <w:i/>
          <w:iCs/>
          <w:kern w:val="2"/>
          <w:sz w:val="28"/>
          <w:szCs w:val="28"/>
          <w:lang w:val="kk-KZ"/>
        </w:rPr>
        <w:t xml:space="preserve"> </w:t>
      </w:r>
      <w:r w:rsidRPr="00402787">
        <w:rPr>
          <w:rFonts w:eastAsia="SimSun"/>
          <w:bCs/>
          <w:kern w:val="2"/>
          <w:sz w:val="28"/>
          <w:szCs w:val="28"/>
          <w:lang w:val="kk-KZ"/>
        </w:rPr>
        <w:t xml:space="preserve">поощрения, а также </w:t>
      </w:r>
      <w:r w:rsidRPr="00402787">
        <w:rPr>
          <w:rFonts w:eastAsia="SimSun"/>
          <w:bCs/>
          <w:kern w:val="2"/>
          <w:sz w:val="28"/>
          <w:szCs w:val="28"/>
        </w:rPr>
        <w:t xml:space="preserve">организация цикла телерадиопередач о </w:t>
      </w:r>
      <w:r w:rsidRPr="00402787">
        <w:rPr>
          <w:rFonts w:eastAsia="SimSun"/>
          <w:bCs/>
          <w:kern w:val="2"/>
          <w:sz w:val="28"/>
          <w:szCs w:val="28"/>
          <w:lang w:val="kk-KZ"/>
        </w:rPr>
        <w:t xml:space="preserve">лучших педагогах организаций образования региона.   </w:t>
      </w:r>
      <w:r w:rsidRPr="00402787">
        <w:rPr>
          <w:rFonts w:eastAsia="SimSun"/>
          <w:bCs/>
          <w:kern w:val="2"/>
          <w:sz w:val="28"/>
          <w:szCs w:val="28"/>
        </w:rPr>
        <w:t xml:space="preserve"> </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rPr>
      </w:pPr>
      <w:r w:rsidRPr="00402787">
        <w:rPr>
          <w:rFonts w:eastAsia="SimSun"/>
          <w:bCs/>
          <w:kern w:val="2"/>
          <w:sz w:val="28"/>
          <w:szCs w:val="28"/>
        </w:rPr>
        <w:t xml:space="preserve"> В целом, для повышения социального статуса педагогов будут реализованы все меры и стимулы, вытекающие из Закона РК «О статусе </w:t>
      </w:r>
      <w:r w:rsidRPr="00402787">
        <w:rPr>
          <w:rFonts w:eastAsia="SimSun"/>
          <w:bCs/>
          <w:kern w:val="2"/>
          <w:sz w:val="28"/>
          <w:szCs w:val="28"/>
        </w:rPr>
        <w:lastRenderedPageBreak/>
        <w:t xml:space="preserve">педагога». </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rPr>
        <w:t>В целях повышения конкуренции между образовательными учреждениями и привлечения частного капитала</w:t>
      </w:r>
      <w:r w:rsidRPr="00402787">
        <w:rPr>
          <w:rStyle w:val="s0"/>
          <w:sz w:val="28"/>
          <w:szCs w:val="28"/>
          <w:lang w:val="kk-KZ"/>
        </w:rPr>
        <w:t xml:space="preserve"> </w:t>
      </w:r>
      <w:r w:rsidRPr="00402787">
        <w:rPr>
          <w:rStyle w:val="s0"/>
          <w:sz w:val="28"/>
          <w:szCs w:val="28"/>
        </w:rPr>
        <w:t>в 2020 году будет завершен процесс внедрения подушевого финансирования в городских школах по итогам положительной апробации.</w:t>
      </w:r>
    </w:p>
    <w:p w:rsidR="00402787" w:rsidRPr="00402787" w:rsidRDefault="00402787" w:rsidP="00402787">
      <w:pPr>
        <w:pStyle w:val="af1"/>
        <w:pBdr>
          <w:bottom w:val="single" w:sz="4" w:space="0" w:color="FFFFFF"/>
        </w:pBdr>
        <w:spacing w:after="0" w:line="240" w:lineRule="auto"/>
        <w:ind w:left="0" w:firstLine="709"/>
        <w:jc w:val="both"/>
        <w:rPr>
          <w:rStyle w:val="s0"/>
          <w:b/>
          <w:i/>
          <w:sz w:val="28"/>
          <w:szCs w:val="28"/>
        </w:rPr>
      </w:pPr>
      <w:r w:rsidRPr="00402787">
        <w:rPr>
          <w:rStyle w:val="s0"/>
          <w:i/>
          <w:sz w:val="28"/>
          <w:szCs w:val="28"/>
        </w:rPr>
        <w:t>Меры:</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ru-RU"/>
        </w:rPr>
      </w:pPr>
      <w:r w:rsidRPr="00402787">
        <w:rPr>
          <w:rStyle w:val="s0"/>
          <w:sz w:val="28"/>
          <w:szCs w:val="28"/>
          <w:lang w:val="kk-KZ"/>
        </w:rPr>
        <w:t>- е</w:t>
      </w:r>
      <w:r w:rsidRPr="00402787">
        <w:rPr>
          <w:rStyle w:val="s0"/>
          <w:sz w:val="28"/>
          <w:szCs w:val="28"/>
        </w:rPr>
        <w:t xml:space="preserve">жегодное увеличение государственного </w:t>
      </w:r>
      <w:r w:rsidRPr="00402787">
        <w:rPr>
          <w:rStyle w:val="s0"/>
          <w:sz w:val="28"/>
          <w:szCs w:val="28"/>
          <w:lang w:val="kk-KZ"/>
        </w:rPr>
        <w:t xml:space="preserve">образовательного гранта </w:t>
      </w:r>
      <w:r w:rsidRPr="00402787">
        <w:rPr>
          <w:rStyle w:val="s0"/>
          <w:sz w:val="28"/>
          <w:szCs w:val="28"/>
        </w:rPr>
        <w:t>на подготовку педагогических кадров в ВУЗах;</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ru-RU"/>
        </w:rPr>
        <w:t>- </w:t>
      </w:r>
      <w:r w:rsidRPr="00402787">
        <w:rPr>
          <w:rStyle w:val="s0"/>
          <w:sz w:val="28"/>
          <w:szCs w:val="28"/>
          <w:lang w:val="kk-KZ"/>
        </w:rPr>
        <w:t>организация курсов повышения квалификации педагогических работников организаций дошкольного и среднего образования, в том числе               он-лайн обучение;</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lang w:val="kk-KZ"/>
        </w:rPr>
        <w:t>- обеспечение школ квалифицированными кадрами в условиях перехода на 12-летнее обучение</w:t>
      </w:r>
      <w:r w:rsidRPr="00402787">
        <w:rPr>
          <w:rStyle w:val="s0"/>
          <w:sz w:val="28"/>
          <w:szCs w:val="28"/>
        </w:rPr>
        <w:t>;</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ru-RU"/>
        </w:rPr>
      </w:pPr>
      <w:r w:rsidRPr="00402787">
        <w:rPr>
          <w:rStyle w:val="s0"/>
          <w:sz w:val="28"/>
          <w:szCs w:val="28"/>
          <w:lang w:val="kk-KZ"/>
        </w:rPr>
        <w:t xml:space="preserve">- участие в международном исследовании преподавания и обучения </w:t>
      </w:r>
      <w:r w:rsidRPr="00402787">
        <w:rPr>
          <w:rStyle w:val="s0"/>
          <w:sz w:val="28"/>
          <w:szCs w:val="28"/>
          <w:lang w:val="en-US"/>
        </w:rPr>
        <w:t>TALIS</w:t>
      </w:r>
      <w:r w:rsidRPr="00402787">
        <w:rPr>
          <w:rStyle w:val="s0"/>
          <w:sz w:val="28"/>
          <w:szCs w:val="28"/>
        </w:rPr>
        <w:t>;</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ru-RU"/>
        </w:rPr>
        <w:t xml:space="preserve">- ежегодное проведение республиканского конкурса </w:t>
      </w:r>
      <w:r w:rsidRPr="00402787">
        <w:rPr>
          <w:rStyle w:val="s0"/>
          <w:sz w:val="28"/>
          <w:szCs w:val="28"/>
          <w:lang w:val="kk-KZ"/>
        </w:rPr>
        <w:t>«Лучший педагог».</w:t>
      </w:r>
    </w:p>
    <w:p w:rsidR="00402787" w:rsidRPr="00402787" w:rsidRDefault="00402787" w:rsidP="00402787">
      <w:pPr>
        <w:ind w:firstLine="709"/>
        <w:contextualSpacing/>
        <w:jc w:val="both"/>
        <w:rPr>
          <w:b/>
          <w:i/>
        </w:rPr>
      </w:pPr>
      <w:r w:rsidRPr="00402787">
        <w:rPr>
          <w:rStyle w:val="s0"/>
          <w:b/>
          <w:i/>
          <w:color w:val="auto"/>
          <w:sz w:val="28"/>
          <w:szCs w:val="28"/>
          <w:lang w:val="kk-KZ"/>
        </w:rPr>
        <w:t>3 </w:t>
      </w:r>
      <w:r w:rsidRPr="00402787">
        <w:rPr>
          <w:rStyle w:val="s0"/>
          <w:b/>
          <w:i/>
          <w:color w:val="auto"/>
          <w:sz w:val="28"/>
          <w:szCs w:val="28"/>
        </w:rPr>
        <w:t>приоритетное направление.</w:t>
      </w:r>
      <w:r w:rsidRPr="00402787">
        <w:rPr>
          <w:rStyle w:val="s0"/>
          <w:i/>
          <w:color w:val="auto"/>
          <w:sz w:val="28"/>
          <w:szCs w:val="28"/>
        </w:rPr>
        <w:t xml:space="preserve"> «</w:t>
      </w:r>
      <w:r w:rsidRPr="00402787">
        <w:rPr>
          <w:rFonts w:eastAsia="Calibri"/>
          <w:b/>
          <w:i/>
          <w:sz w:val="28"/>
          <w:szCs w:val="28"/>
          <w:lang w:val="kk-KZ" w:eastAsia="en-US"/>
        </w:rPr>
        <w:t>С</w:t>
      </w:r>
      <w:r w:rsidRPr="00402787">
        <w:rPr>
          <w:rFonts w:eastAsia="Calibri"/>
          <w:b/>
          <w:i/>
          <w:sz w:val="28"/>
          <w:szCs w:val="28"/>
          <w:lang w:eastAsia="en-US"/>
        </w:rPr>
        <w:t>охранение национальной идентичности через формирование личности с проактивной жизненной стратегией и высоким чувством патриотизма</w:t>
      </w:r>
      <w:r w:rsidRPr="00402787">
        <w:rPr>
          <w:rStyle w:val="s0"/>
          <w:i/>
          <w:color w:val="auto"/>
          <w:sz w:val="28"/>
          <w:szCs w:val="28"/>
        </w:rPr>
        <w:t>»</w:t>
      </w:r>
    </w:p>
    <w:p w:rsidR="00402787" w:rsidRPr="00402787" w:rsidRDefault="00402787" w:rsidP="00402787">
      <w:pPr>
        <w:widowControl w:val="0"/>
        <w:tabs>
          <w:tab w:val="left" w:pos="-709"/>
          <w:tab w:val="num" w:pos="0"/>
        </w:tabs>
        <w:ind w:firstLine="709"/>
        <w:jc w:val="both"/>
        <w:rPr>
          <w:color w:val="auto"/>
          <w:sz w:val="28"/>
          <w:szCs w:val="28"/>
        </w:rPr>
      </w:pPr>
      <w:r w:rsidRPr="00402787">
        <w:rPr>
          <w:bCs/>
          <w:color w:val="auto"/>
          <w:sz w:val="28"/>
          <w:szCs w:val="28"/>
          <w:lang w:val="kk-KZ"/>
        </w:rPr>
        <w:t>Важнейшей составляющей единого образовательного процесса является дополнительное образование детей.</w:t>
      </w:r>
      <w:r w:rsidRPr="00402787">
        <w:rPr>
          <w:color w:val="auto"/>
          <w:sz w:val="28"/>
          <w:szCs w:val="28"/>
        </w:rPr>
        <w:t xml:space="preserve">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Развитие духовно-нравственных ценностей у школьников             продолжится в </w:t>
      </w:r>
      <w:r w:rsidRPr="00402787">
        <w:rPr>
          <w:rFonts w:eastAsia="SimSun"/>
          <w:bCs/>
          <w:kern w:val="2"/>
          <w:sz w:val="28"/>
          <w:szCs w:val="28"/>
          <w:lang w:val="kk-KZ"/>
        </w:rPr>
        <w:t>условиях</w:t>
      </w:r>
      <w:r w:rsidRPr="00402787">
        <w:rPr>
          <w:rFonts w:eastAsia="SimSun"/>
          <w:bCs/>
          <w:kern w:val="2"/>
          <w:sz w:val="28"/>
          <w:szCs w:val="28"/>
        </w:rPr>
        <w:t xml:space="preserve"> реализации программы модернизации общественного сознания «Рухани жаңғыру».  </w:t>
      </w:r>
    </w:p>
    <w:p w:rsidR="00402787" w:rsidRPr="00402787" w:rsidRDefault="00402787" w:rsidP="00402787">
      <w:pPr>
        <w:widowControl w:val="0"/>
        <w:tabs>
          <w:tab w:val="left" w:pos="-709"/>
          <w:tab w:val="num" w:pos="0"/>
        </w:tabs>
        <w:ind w:firstLine="709"/>
        <w:jc w:val="both"/>
        <w:rPr>
          <w:color w:val="auto"/>
          <w:sz w:val="28"/>
          <w:szCs w:val="28"/>
          <w:lang w:val="kk-KZ"/>
        </w:rPr>
      </w:pPr>
      <w:r w:rsidRPr="00402787">
        <w:rPr>
          <w:rFonts w:eastAsia="SimSun"/>
          <w:bCs/>
          <w:kern w:val="2"/>
          <w:sz w:val="28"/>
          <w:szCs w:val="28"/>
        </w:rPr>
        <w:t xml:space="preserve">В рамках реализации программной статьи Елбасы Н.А. Назарбаева «Семь граней Великой степи» будет  начат масштабный проект «Ұлы дала мұрагерлері» по опыту АОО "НИШ", который состоит из общереспубликанской экспедиции «Туған елге тағзым», социальных проектов «Тарих тағлымы» </w:t>
      </w:r>
      <w:r w:rsidRPr="00402787">
        <w:rPr>
          <w:rFonts w:eastAsia="SimSun"/>
          <w:bCs/>
          <w:i/>
          <w:kern w:val="2"/>
          <w:sz w:val="24"/>
          <w:szCs w:val="24"/>
        </w:rPr>
        <w:t>(изучение истории городов и аулов, улиц и личностей, внесших вклад в развитие государства)</w:t>
      </w:r>
      <w:r w:rsidRPr="00402787">
        <w:rPr>
          <w:rFonts w:eastAsia="SimSun"/>
          <w:bCs/>
          <w:kern w:val="2"/>
          <w:sz w:val="28"/>
          <w:szCs w:val="28"/>
        </w:rPr>
        <w:t xml:space="preserve"> и «Қазақ мәдениетінің антологиясы» </w:t>
      </w:r>
      <w:r w:rsidRPr="00402787">
        <w:rPr>
          <w:rFonts w:eastAsia="SimSun"/>
          <w:bCs/>
          <w:i/>
          <w:kern w:val="2"/>
          <w:sz w:val="24"/>
          <w:szCs w:val="24"/>
        </w:rPr>
        <w:t>(изучение национального фольклора через творчество акынов, жырау, кюйши).</w:t>
      </w:r>
    </w:p>
    <w:p w:rsidR="00402787" w:rsidRPr="00402787" w:rsidRDefault="00402787" w:rsidP="00402787">
      <w:pPr>
        <w:ind w:firstLine="709"/>
        <w:jc w:val="both"/>
        <w:rPr>
          <w:color w:val="auto"/>
          <w:sz w:val="28"/>
          <w:szCs w:val="28"/>
          <w:lang w:val="kk-KZ"/>
        </w:rPr>
      </w:pPr>
      <w:r w:rsidRPr="00402787">
        <w:rPr>
          <w:color w:val="auto"/>
          <w:sz w:val="28"/>
          <w:szCs w:val="28"/>
          <w:lang w:val="kk-KZ"/>
        </w:rPr>
        <w:t>З</w:t>
      </w:r>
      <w:r w:rsidRPr="00402787">
        <w:rPr>
          <w:color w:val="auto"/>
          <w:sz w:val="28"/>
          <w:szCs w:val="28"/>
        </w:rPr>
        <w:t>а счет роста количества кружков и секций в общеобразовательных школах</w:t>
      </w:r>
      <w:r w:rsidRPr="00402787">
        <w:rPr>
          <w:color w:val="auto"/>
          <w:sz w:val="28"/>
          <w:szCs w:val="28"/>
          <w:lang w:val="kk-KZ"/>
        </w:rPr>
        <w:t xml:space="preserve"> будет предоставлена возможность детям </w:t>
      </w:r>
      <w:r w:rsidRPr="00402787">
        <w:rPr>
          <w:bCs/>
          <w:color w:val="auto"/>
          <w:sz w:val="28"/>
          <w:szCs w:val="28"/>
          <w:lang w:val="kk-KZ"/>
        </w:rPr>
        <w:t xml:space="preserve">реализовать творческую и познавательную активность, личностные качества и способности. Тем самым планируется увеличить </w:t>
      </w:r>
      <w:r w:rsidRPr="00402787">
        <w:rPr>
          <w:color w:val="auto"/>
          <w:sz w:val="28"/>
          <w:szCs w:val="28"/>
        </w:rPr>
        <w:t>охват детей дополнительным образованием до 80%</w:t>
      </w:r>
      <w:r w:rsidRPr="00402787">
        <w:rPr>
          <w:color w:val="auto"/>
          <w:sz w:val="28"/>
          <w:szCs w:val="28"/>
          <w:lang w:val="kk-KZ"/>
        </w:rPr>
        <w:t xml:space="preserve"> к 2020 году.</w:t>
      </w:r>
    </w:p>
    <w:p w:rsidR="00402787" w:rsidRPr="00402787" w:rsidRDefault="00402787" w:rsidP="00402787">
      <w:pPr>
        <w:widowControl w:val="0"/>
        <w:ind w:firstLine="709"/>
        <w:jc w:val="both"/>
        <w:rPr>
          <w:rFonts w:eastAsia="SimSun"/>
          <w:bCs/>
          <w:kern w:val="2"/>
          <w:sz w:val="28"/>
          <w:szCs w:val="28"/>
        </w:rPr>
      </w:pPr>
      <w:r w:rsidRPr="00402787">
        <w:rPr>
          <w:rFonts w:eastAsia="SimSun"/>
          <w:bCs/>
          <w:kern w:val="2"/>
          <w:sz w:val="28"/>
          <w:szCs w:val="28"/>
        </w:rPr>
        <w:t>Продолжится профориентационная работа в организациях среднего образования. Будет реализован проект ранней профориентации и основ профессиональной подготовки школьников, в том числе детей с особыми образовательными потребностями, «JuniorSkills» в организациях среднего образования (7-10 классы).</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Планируется реализация социальных проектов детского волонтерского проекта «Қоғамға қызмет».</w:t>
      </w:r>
    </w:p>
    <w:p w:rsidR="00402787" w:rsidRPr="00402787" w:rsidRDefault="00402787" w:rsidP="00402787">
      <w:pPr>
        <w:ind w:firstLine="709"/>
        <w:jc w:val="both"/>
        <w:rPr>
          <w:rFonts w:eastAsia="Arial Unicode MS"/>
          <w:sz w:val="28"/>
          <w:szCs w:val="28"/>
        </w:rPr>
      </w:pPr>
      <w:r w:rsidRPr="00402787">
        <w:rPr>
          <w:bCs/>
          <w:color w:val="auto"/>
          <w:sz w:val="28"/>
          <w:szCs w:val="28"/>
          <w:lang w:val="kk-KZ"/>
        </w:rPr>
        <w:lastRenderedPageBreak/>
        <w:t xml:space="preserve">Продолжится работа по оснащению современным оборудованием спортивных залов и организаций дополнительного образования за счет средств местного бюджета. </w:t>
      </w:r>
      <w:r w:rsidRPr="00402787">
        <w:rPr>
          <w:rFonts w:eastAsia="SimSun"/>
          <w:bCs/>
          <w:kern w:val="2"/>
          <w:sz w:val="28"/>
          <w:szCs w:val="28"/>
          <w:lang w:val="kk-KZ"/>
        </w:rPr>
        <w:t>У</w:t>
      </w:r>
      <w:r w:rsidRPr="00402787">
        <w:rPr>
          <w:sz w:val="28"/>
          <w:szCs w:val="28"/>
        </w:rPr>
        <w:t>велич</w:t>
      </w:r>
      <w:r w:rsidRPr="00402787">
        <w:rPr>
          <w:sz w:val="28"/>
          <w:szCs w:val="28"/>
          <w:lang w:val="kk-KZ"/>
        </w:rPr>
        <w:t>ится</w:t>
      </w:r>
      <w:r w:rsidRPr="00402787">
        <w:rPr>
          <w:sz w:val="28"/>
          <w:szCs w:val="28"/>
        </w:rPr>
        <w:t xml:space="preserve"> охват школьников массовыми видами спорта</w:t>
      </w:r>
      <w:r w:rsidRPr="00402787">
        <w:rPr>
          <w:rFonts w:eastAsia="Arial Unicode MS"/>
          <w:sz w:val="28"/>
          <w:szCs w:val="28"/>
        </w:rPr>
        <w:t xml:space="preserve">. </w:t>
      </w:r>
    </w:p>
    <w:p w:rsidR="00402787" w:rsidRPr="00402787" w:rsidRDefault="00402787" w:rsidP="00402787">
      <w:pPr>
        <w:widowControl w:val="0"/>
        <w:ind w:firstLine="709"/>
        <w:jc w:val="both"/>
        <w:rPr>
          <w:rFonts w:eastAsia="Arial Unicode MS"/>
          <w:sz w:val="28"/>
          <w:szCs w:val="28"/>
        </w:rPr>
      </w:pPr>
      <w:r w:rsidRPr="00402787">
        <w:rPr>
          <w:rFonts w:eastAsia="Arial Unicode MS"/>
          <w:sz w:val="28"/>
          <w:szCs w:val="28"/>
        </w:rPr>
        <w:t>На постоянной основе будут функционировать школьные спортивные лиги по национальным видам спорта, футболу, баскетболу и волейболу. Впервые Казахстан примет участие во Всемирной летней гимназиаде среди школьников в Китае.</w:t>
      </w:r>
    </w:p>
    <w:p w:rsidR="00402787" w:rsidRPr="00402787" w:rsidRDefault="00402787" w:rsidP="00402787">
      <w:pPr>
        <w:ind w:firstLine="709"/>
        <w:jc w:val="both"/>
        <w:rPr>
          <w:rStyle w:val="s0"/>
          <w:b/>
          <w:i/>
          <w:color w:val="auto"/>
          <w:sz w:val="28"/>
          <w:szCs w:val="28"/>
          <w:lang w:val="kk-KZ"/>
        </w:rPr>
      </w:pPr>
      <w:r w:rsidRPr="00402787">
        <w:rPr>
          <w:rStyle w:val="s0"/>
          <w:i/>
          <w:color w:val="auto"/>
          <w:sz w:val="28"/>
          <w:szCs w:val="28"/>
        </w:rPr>
        <w:t>Меры:</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 развитие сети организаций дополнительного образования и спортивных сооружений</w:t>
      </w:r>
    </w:p>
    <w:p w:rsidR="00402787" w:rsidRPr="00F11A83" w:rsidRDefault="00402787" w:rsidP="00F11A83">
      <w:pPr>
        <w:ind w:firstLine="709"/>
        <w:jc w:val="both"/>
        <w:rPr>
          <w:rStyle w:val="s0"/>
          <w:color w:val="auto"/>
          <w:sz w:val="28"/>
          <w:szCs w:val="28"/>
          <w:lang w:val="kk-KZ"/>
        </w:rPr>
      </w:pPr>
      <w:r w:rsidRPr="00402787">
        <w:rPr>
          <w:rStyle w:val="s0"/>
          <w:color w:val="auto"/>
          <w:sz w:val="28"/>
          <w:szCs w:val="28"/>
          <w:lang w:val="kk-KZ"/>
        </w:rPr>
        <w:t xml:space="preserve">- проведение мероприятий по всем направлениям дополнительного образования, спортивных соревнований и </w:t>
      </w:r>
      <w:r w:rsidRPr="00402787">
        <w:rPr>
          <w:rFonts w:eastAsia="Arial Unicode MS"/>
          <w:sz w:val="28"/>
          <w:szCs w:val="28"/>
        </w:rPr>
        <w:t>школьн</w:t>
      </w:r>
      <w:r w:rsidRPr="00402787">
        <w:rPr>
          <w:rFonts w:eastAsia="Arial Unicode MS"/>
          <w:sz w:val="28"/>
          <w:szCs w:val="28"/>
          <w:lang w:val="kk-KZ"/>
        </w:rPr>
        <w:t xml:space="preserve">ой </w:t>
      </w:r>
      <w:r w:rsidRPr="00402787">
        <w:rPr>
          <w:rFonts w:eastAsia="Arial Unicode MS"/>
          <w:sz w:val="28"/>
          <w:szCs w:val="28"/>
        </w:rPr>
        <w:t>спортивн</w:t>
      </w:r>
      <w:r w:rsidRPr="00402787">
        <w:rPr>
          <w:rFonts w:eastAsia="Arial Unicode MS"/>
          <w:sz w:val="28"/>
          <w:szCs w:val="28"/>
          <w:lang w:val="kk-KZ"/>
        </w:rPr>
        <w:t>ой</w:t>
      </w:r>
      <w:r w:rsidRPr="00402787">
        <w:rPr>
          <w:rFonts w:eastAsia="Arial Unicode MS"/>
          <w:sz w:val="28"/>
          <w:szCs w:val="28"/>
        </w:rPr>
        <w:t xml:space="preserve"> лиги по национальным видам спорта, футболу, баскетболу и волейболу </w:t>
      </w:r>
      <w:r w:rsidRPr="00402787">
        <w:rPr>
          <w:rStyle w:val="s0"/>
          <w:color w:val="auto"/>
          <w:sz w:val="28"/>
          <w:szCs w:val="28"/>
          <w:lang w:val="kk-KZ"/>
        </w:rPr>
        <w:t>между школами.</w:t>
      </w:r>
    </w:p>
    <w:p w:rsidR="00402787" w:rsidRPr="00402787" w:rsidRDefault="00402787" w:rsidP="00402787">
      <w:pPr>
        <w:ind w:firstLine="709"/>
        <w:contextualSpacing/>
        <w:jc w:val="both"/>
        <w:rPr>
          <w:rFonts w:eastAsia="Calibri"/>
          <w:b/>
          <w:i/>
          <w:sz w:val="28"/>
          <w:szCs w:val="28"/>
          <w:lang w:val="kk-KZ" w:eastAsia="en-US"/>
        </w:rPr>
      </w:pPr>
      <w:r w:rsidRPr="00402787">
        <w:rPr>
          <w:rStyle w:val="s0"/>
          <w:b/>
          <w:i/>
          <w:color w:val="auto"/>
          <w:sz w:val="28"/>
          <w:szCs w:val="28"/>
        </w:rPr>
        <w:t>4</w:t>
      </w:r>
      <w:r w:rsidRPr="00402787">
        <w:rPr>
          <w:rStyle w:val="s0"/>
          <w:b/>
          <w:i/>
          <w:color w:val="auto"/>
          <w:sz w:val="28"/>
          <w:szCs w:val="28"/>
          <w:lang w:val="kk-KZ"/>
        </w:rPr>
        <w:t> </w:t>
      </w:r>
      <w:r w:rsidRPr="00402787">
        <w:rPr>
          <w:rStyle w:val="s0"/>
          <w:b/>
          <w:i/>
          <w:color w:val="auto"/>
          <w:sz w:val="28"/>
          <w:szCs w:val="28"/>
        </w:rPr>
        <w:t>приоритетное</w:t>
      </w:r>
      <w:r w:rsidRPr="00402787">
        <w:rPr>
          <w:rStyle w:val="s0"/>
          <w:b/>
          <w:i/>
          <w:color w:val="auto"/>
          <w:sz w:val="28"/>
          <w:szCs w:val="28"/>
          <w:lang w:val="kk-KZ"/>
        </w:rPr>
        <w:t> </w:t>
      </w:r>
      <w:r w:rsidRPr="00402787">
        <w:rPr>
          <w:rStyle w:val="s0"/>
          <w:b/>
          <w:i/>
          <w:color w:val="auto"/>
          <w:sz w:val="28"/>
          <w:szCs w:val="28"/>
        </w:rPr>
        <w:t>направление. «Обеспечение</w:t>
      </w:r>
      <w:r w:rsidRPr="00402787">
        <w:rPr>
          <w:rFonts w:eastAsia="Calibri"/>
          <w:sz w:val="28"/>
          <w:szCs w:val="28"/>
          <w:lang w:eastAsia="en-US"/>
        </w:rPr>
        <w:t xml:space="preserve"> </w:t>
      </w:r>
      <w:r w:rsidRPr="00402787">
        <w:rPr>
          <w:rFonts w:eastAsia="Calibri"/>
          <w:b/>
          <w:i/>
          <w:sz w:val="28"/>
          <w:szCs w:val="28"/>
          <w:lang w:eastAsia="en-US"/>
        </w:rPr>
        <w:t xml:space="preserve">развития инфраструктуры организаций дошкольного и среднего образования, </w:t>
      </w:r>
      <w:r w:rsidRPr="00402787">
        <w:rPr>
          <w:rFonts w:eastAsia="Calibri"/>
          <w:b/>
          <w:i/>
          <w:sz w:val="28"/>
          <w:szCs w:val="28"/>
          <w:lang w:val="kk-KZ" w:eastAsia="en-US"/>
        </w:rPr>
        <w:t xml:space="preserve">с учетом доступности для детей с особыми образовательными потребностями, </w:t>
      </w:r>
      <w:r w:rsidRPr="00402787">
        <w:rPr>
          <w:rFonts w:eastAsia="Calibri"/>
          <w:b/>
          <w:i/>
          <w:sz w:val="28"/>
          <w:szCs w:val="28"/>
          <w:lang w:eastAsia="en-US"/>
        </w:rPr>
        <w:t>технологическое обновление и цифровизация</w:t>
      </w:r>
      <w:r w:rsidRPr="00402787">
        <w:rPr>
          <w:rFonts w:eastAsia="Calibri"/>
          <w:b/>
          <w:i/>
          <w:sz w:val="28"/>
          <w:szCs w:val="28"/>
          <w:lang w:val="kk-KZ" w:eastAsia="en-US"/>
        </w:rPr>
        <w:t>»</w:t>
      </w:r>
    </w:p>
    <w:p w:rsidR="00402787" w:rsidRPr="00402787" w:rsidRDefault="00402787" w:rsidP="00402787">
      <w:pPr>
        <w:tabs>
          <w:tab w:val="left" w:pos="-709"/>
          <w:tab w:val="num" w:pos="0"/>
        </w:tabs>
        <w:ind w:firstLine="709"/>
        <w:contextualSpacing/>
        <w:jc w:val="both"/>
        <w:rPr>
          <w:rStyle w:val="s0"/>
          <w:color w:val="auto"/>
          <w:sz w:val="28"/>
          <w:szCs w:val="28"/>
        </w:rPr>
      </w:pPr>
      <w:r w:rsidRPr="00402787">
        <w:rPr>
          <w:rStyle w:val="s0"/>
          <w:color w:val="auto"/>
          <w:sz w:val="28"/>
          <w:szCs w:val="28"/>
        </w:rPr>
        <w:t xml:space="preserve">Развитие школьной инфраструктуры способствует успешной реализации учебно-воспитательного процесса. </w:t>
      </w:r>
    </w:p>
    <w:p w:rsidR="00402787" w:rsidRPr="00402787" w:rsidRDefault="00402787" w:rsidP="00402787">
      <w:pPr>
        <w:tabs>
          <w:tab w:val="left" w:pos="-709"/>
          <w:tab w:val="num" w:pos="0"/>
        </w:tabs>
        <w:ind w:firstLine="709"/>
        <w:contextualSpacing/>
        <w:jc w:val="both"/>
        <w:rPr>
          <w:sz w:val="28"/>
          <w:szCs w:val="28"/>
        </w:rPr>
      </w:pPr>
      <w:r w:rsidRPr="00402787">
        <w:rPr>
          <w:sz w:val="28"/>
          <w:szCs w:val="28"/>
        </w:rPr>
        <w:t>Будет расширена сеть организаций дошкольного и дополнительного образования детей, в том числе в рамках размещения государственного заказа.</w:t>
      </w:r>
    </w:p>
    <w:p w:rsidR="00402787" w:rsidRPr="00402787" w:rsidRDefault="00402787" w:rsidP="00402787">
      <w:pPr>
        <w:pStyle w:val="af1"/>
        <w:spacing w:after="0" w:line="240" w:lineRule="auto"/>
        <w:ind w:left="0" w:firstLine="709"/>
        <w:jc w:val="both"/>
        <w:rPr>
          <w:rStyle w:val="s0"/>
          <w:sz w:val="28"/>
          <w:szCs w:val="28"/>
          <w:lang w:val="kk-KZ"/>
        </w:rPr>
      </w:pPr>
      <w:r w:rsidRPr="00402787">
        <w:rPr>
          <w:rStyle w:val="s0"/>
          <w:sz w:val="28"/>
          <w:szCs w:val="28"/>
          <w:lang w:val="kk-KZ"/>
        </w:rPr>
        <w:t>Создание новых мест позволит повысить показатель охвата детей дошкольным воспитанием и обучением, в том числе из малообеспеченных семей.</w:t>
      </w:r>
    </w:p>
    <w:p w:rsidR="00402787" w:rsidRPr="00402787" w:rsidRDefault="00402787" w:rsidP="00402787">
      <w:pPr>
        <w:widowControl w:val="0"/>
        <w:tabs>
          <w:tab w:val="left" w:pos="-709"/>
          <w:tab w:val="num" w:pos="0"/>
        </w:tabs>
        <w:ind w:firstLine="709"/>
        <w:jc w:val="both"/>
        <w:rPr>
          <w:sz w:val="28"/>
          <w:szCs w:val="28"/>
        </w:rPr>
      </w:pPr>
      <w:r w:rsidRPr="00402787">
        <w:rPr>
          <w:sz w:val="28"/>
          <w:szCs w:val="28"/>
        </w:rPr>
        <w:t xml:space="preserve">В дошкольных организациях будут созданы консультационные пункты для родителей неорганизованных детей по вопросам дошкольного воспитания и обучения. </w:t>
      </w:r>
    </w:p>
    <w:p w:rsidR="00402787" w:rsidRPr="00402787" w:rsidRDefault="00402787" w:rsidP="00402787">
      <w:pPr>
        <w:widowControl w:val="0"/>
        <w:tabs>
          <w:tab w:val="left" w:pos="-709"/>
          <w:tab w:val="num" w:pos="0"/>
        </w:tabs>
        <w:ind w:firstLine="709"/>
        <w:jc w:val="both"/>
        <w:rPr>
          <w:sz w:val="28"/>
          <w:szCs w:val="28"/>
        </w:rPr>
      </w:pPr>
      <w:r w:rsidRPr="00402787">
        <w:rPr>
          <w:sz w:val="28"/>
          <w:szCs w:val="28"/>
        </w:rPr>
        <w:t>Будет проведен мониторинг фактов, освещенных в информационном пространстве по нарушениям прав детей, родителей и</w:t>
      </w:r>
      <w:r w:rsidRPr="00402787">
        <w:rPr>
          <w:sz w:val="28"/>
          <w:szCs w:val="28"/>
          <w:lang w:val="kk-KZ"/>
        </w:rPr>
        <w:t xml:space="preserve"> </w:t>
      </w:r>
      <w:r w:rsidRPr="00402787">
        <w:rPr>
          <w:sz w:val="28"/>
          <w:szCs w:val="28"/>
        </w:rPr>
        <w:t>сотрудников  дошкольных организаций независимо от форм собственности.</w:t>
      </w:r>
    </w:p>
    <w:p w:rsidR="00402787" w:rsidRPr="00402787" w:rsidRDefault="00402787" w:rsidP="00402787">
      <w:pPr>
        <w:ind w:firstLine="709"/>
        <w:jc w:val="both"/>
        <w:rPr>
          <w:color w:val="auto"/>
          <w:sz w:val="28"/>
          <w:szCs w:val="28"/>
        </w:rPr>
      </w:pPr>
      <w:r w:rsidRPr="00402787">
        <w:rPr>
          <w:color w:val="auto"/>
          <w:sz w:val="28"/>
          <w:szCs w:val="28"/>
        </w:rPr>
        <w:t>Будет продолжена работа по автоматизации процесса распределения</w:t>
      </w:r>
      <w:r w:rsidRPr="00402787">
        <w:rPr>
          <w:color w:val="auto"/>
          <w:sz w:val="28"/>
          <w:szCs w:val="28"/>
          <w:lang w:val="kk-KZ"/>
        </w:rPr>
        <w:t xml:space="preserve"> мест в </w:t>
      </w:r>
      <w:r w:rsidRPr="00402787">
        <w:rPr>
          <w:color w:val="auto"/>
          <w:sz w:val="28"/>
          <w:szCs w:val="28"/>
        </w:rPr>
        <w:t>детские сады.</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rPr>
        <w:t>Будет обеспечено сопровождение в инклюзивной среде детей с особыми образовательными потребностями</w:t>
      </w:r>
      <w:r w:rsidRPr="00402787">
        <w:rPr>
          <w:rStyle w:val="s0"/>
          <w:sz w:val="28"/>
          <w:szCs w:val="28"/>
          <w:lang w:val="kk-KZ"/>
        </w:rPr>
        <w:t xml:space="preserve"> и </w:t>
      </w:r>
      <w:r w:rsidRPr="00402787">
        <w:rPr>
          <w:rStyle w:val="s0"/>
          <w:sz w:val="28"/>
          <w:szCs w:val="28"/>
          <w:lang w:val="ru-RU"/>
        </w:rPr>
        <w:t>продолжена работа по открытию с</w:t>
      </w:r>
      <w:r w:rsidRPr="00402787">
        <w:rPr>
          <w:rStyle w:val="s0"/>
          <w:sz w:val="28"/>
          <w:szCs w:val="28"/>
        </w:rPr>
        <w:t>ет</w:t>
      </w:r>
      <w:r w:rsidRPr="00402787">
        <w:rPr>
          <w:rStyle w:val="s0"/>
          <w:sz w:val="28"/>
          <w:szCs w:val="28"/>
          <w:lang w:val="ru-RU"/>
        </w:rPr>
        <w:t>и</w:t>
      </w:r>
      <w:r w:rsidRPr="00402787">
        <w:rPr>
          <w:rStyle w:val="s0"/>
          <w:sz w:val="28"/>
          <w:szCs w:val="28"/>
        </w:rPr>
        <w:t xml:space="preserve"> кабинетов психолого-педагогической коррекции</w:t>
      </w:r>
      <w:r w:rsidRPr="00402787">
        <w:rPr>
          <w:rStyle w:val="s0"/>
          <w:sz w:val="28"/>
          <w:szCs w:val="28"/>
          <w:lang w:val="ru-RU"/>
        </w:rPr>
        <w:t xml:space="preserve"> и</w:t>
      </w:r>
      <w:r w:rsidRPr="00402787">
        <w:rPr>
          <w:rStyle w:val="s0"/>
          <w:sz w:val="28"/>
          <w:szCs w:val="28"/>
        </w:rPr>
        <w:t xml:space="preserve"> психолого-медико-педагогических консультаций. </w:t>
      </w:r>
    </w:p>
    <w:p w:rsidR="00F11A83" w:rsidRDefault="00F11A83" w:rsidP="00402787">
      <w:pPr>
        <w:pStyle w:val="af1"/>
        <w:spacing w:after="0" w:line="240" w:lineRule="auto"/>
        <w:ind w:left="0" w:firstLine="709"/>
        <w:jc w:val="both"/>
        <w:rPr>
          <w:rStyle w:val="s0"/>
          <w:i/>
          <w:sz w:val="28"/>
          <w:szCs w:val="28"/>
          <w:lang w:val="ru-RU"/>
        </w:rPr>
      </w:pPr>
    </w:p>
    <w:p w:rsidR="00402787" w:rsidRPr="00402787" w:rsidRDefault="00402787" w:rsidP="00402787">
      <w:pPr>
        <w:pStyle w:val="af1"/>
        <w:spacing w:after="0" w:line="240" w:lineRule="auto"/>
        <w:ind w:left="0" w:firstLine="709"/>
        <w:jc w:val="both"/>
        <w:rPr>
          <w:rStyle w:val="s0"/>
          <w:b/>
          <w:i/>
          <w:sz w:val="28"/>
          <w:szCs w:val="28"/>
          <w:lang w:val="ru-RU"/>
        </w:rPr>
      </w:pPr>
      <w:r w:rsidRPr="00402787">
        <w:rPr>
          <w:rStyle w:val="s0"/>
          <w:i/>
          <w:sz w:val="28"/>
          <w:szCs w:val="28"/>
        </w:rPr>
        <w:t xml:space="preserve">Меры: </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kk-KZ"/>
        </w:rPr>
        <w:t xml:space="preserve">- </w:t>
      </w:r>
      <w:r w:rsidRPr="00402787">
        <w:rPr>
          <w:rStyle w:val="s0"/>
          <w:sz w:val="28"/>
          <w:szCs w:val="28"/>
        </w:rPr>
        <w:t>увелич</w:t>
      </w:r>
      <w:r w:rsidRPr="00402787">
        <w:rPr>
          <w:rStyle w:val="s0"/>
          <w:sz w:val="28"/>
          <w:szCs w:val="28"/>
          <w:lang w:val="kk-KZ"/>
        </w:rPr>
        <w:t>ение</w:t>
      </w:r>
      <w:r w:rsidRPr="00402787">
        <w:rPr>
          <w:rStyle w:val="s0"/>
          <w:sz w:val="28"/>
          <w:szCs w:val="28"/>
        </w:rPr>
        <w:t xml:space="preserve"> сет</w:t>
      </w:r>
      <w:r w:rsidRPr="00402787">
        <w:rPr>
          <w:rStyle w:val="s0"/>
          <w:sz w:val="28"/>
          <w:szCs w:val="28"/>
          <w:lang w:val="kk-KZ"/>
        </w:rPr>
        <w:t>и</w:t>
      </w:r>
      <w:r w:rsidRPr="00402787">
        <w:rPr>
          <w:rStyle w:val="s0"/>
          <w:sz w:val="28"/>
          <w:szCs w:val="28"/>
        </w:rPr>
        <w:t xml:space="preserve"> дошкольных организаций с учетом демографической ситуации в республике путем активного развития государственно-частного партнерства</w:t>
      </w:r>
      <w:r w:rsidRPr="00402787">
        <w:rPr>
          <w:rStyle w:val="s0"/>
          <w:sz w:val="28"/>
          <w:szCs w:val="28"/>
          <w:lang w:val="kk-KZ"/>
        </w:rPr>
        <w:t>;</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ru-RU"/>
        </w:rPr>
      </w:pPr>
      <w:r w:rsidRPr="00402787">
        <w:rPr>
          <w:rStyle w:val="s0"/>
          <w:sz w:val="28"/>
          <w:szCs w:val="28"/>
        </w:rPr>
        <w:lastRenderedPageBreak/>
        <w:t>- дальнейшее развитие инфраструктуры среднего образования и улучшение материально-технического оснащения школ, в том числе за счет ГЧП</w:t>
      </w:r>
      <w:r w:rsidRPr="00402787">
        <w:rPr>
          <w:rStyle w:val="s0"/>
          <w:sz w:val="28"/>
          <w:szCs w:val="28"/>
          <w:lang w:val="ru-RU"/>
        </w:rPr>
        <w:t>;</w:t>
      </w:r>
    </w:p>
    <w:p w:rsidR="00402787" w:rsidRPr="00986ECE" w:rsidRDefault="00402787" w:rsidP="00D00788">
      <w:pPr>
        <w:pStyle w:val="af1"/>
        <w:spacing w:after="0" w:line="240" w:lineRule="auto"/>
        <w:ind w:left="0" w:firstLine="709"/>
        <w:jc w:val="both"/>
        <w:rPr>
          <w:sz w:val="28"/>
          <w:szCs w:val="28"/>
          <w:highlight w:val="yellow"/>
        </w:rPr>
      </w:pPr>
      <w:r w:rsidRPr="00402787">
        <w:rPr>
          <w:rStyle w:val="s0"/>
          <w:sz w:val="28"/>
          <w:szCs w:val="28"/>
          <w:lang w:val="kk-KZ"/>
        </w:rPr>
        <w:t xml:space="preserve">- развитие сети </w:t>
      </w:r>
      <w:r w:rsidRPr="00402787">
        <w:rPr>
          <w:rStyle w:val="s0"/>
          <w:sz w:val="28"/>
          <w:szCs w:val="28"/>
        </w:rPr>
        <w:t>кабинетов психолого-педагогической коррекции</w:t>
      </w:r>
      <w:r w:rsidRPr="00402787">
        <w:rPr>
          <w:rStyle w:val="s0"/>
          <w:sz w:val="28"/>
          <w:szCs w:val="28"/>
          <w:lang w:val="ru-RU"/>
        </w:rPr>
        <w:t xml:space="preserve"> и</w:t>
      </w:r>
      <w:r w:rsidRPr="00402787">
        <w:rPr>
          <w:rStyle w:val="s0"/>
          <w:sz w:val="28"/>
          <w:szCs w:val="28"/>
        </w:rPr>
        <w:t xml:space="preserve"> психолого-медико-педагогических консультаций</w:t>
      </w:r>
      <w:r w:rsidR="00D00788">
        <w:rPr>
          <w:rStyle w:val="s0"/>
          <w:sz w:val="28"/>
          <w:szCs w:val="28"/>
          <w:lang w:val="ru-RU"/>
        </w:rPr>
        <w:t xml:space="preserve"> согласно </w:t>
      </w:r>
      <w:r w:rsidR="00D00788" w:rsidRPr="00A52ADA">
        <w:rPr>
          <w:rStyle w:val="s0"/>
          <w:sz w:val="28"/>
          <w:szCs w:val="28"/>
          <w:lang w:val="ru-RU"/>
        </w:rPr>
        <w:t>нормативу</w:t>
      </w:r>
      <w:r w:rsidRPr="00A52ADA">
        <w:rPr>
          <w:rStyle w:val="s0"/>
          <w:color w:val="auto"/>
          <w:sz w:val="28"/>
          <w:szCs w:val="28"/>
          <w:lang w:val="ru-RU"/>
        </w:rPr>
        <w:t>.</w:t>
      </w:r>
      <w:r w:rsidRPr="00A52ADA">
        <w:rPr>
          <w:rStyle w:val="s0"/>
          <w:color w:val="auto"/>
          <w:sz w:val="28"/>
          <w:szCs w:val="28"/>
        </w:rPr>
        <w:t xml:space="preserve"> </w:t>
      </w:r>
    </w:p>
    <w:p w:rsidR="00A93E7B" w:rsidRPr="001E79C8" w:rsidRDefault="0092364F" w:rsidP="005E4B8E">
      <w:pPr>
        <w:pStyle w:val="af3"/>
        <w:ind w:firstLine="709"/>
        <w:jc w:val="both"/>
        <w:rPr>
          <w:rFonts w:ascii="Times New Roman" w:hAnsi="Times New Roman"/>
          <w:b/>
          <w:bCs/>
          <w:sz w:val="28"/>
          <w:szCs w:val="28"/>
          <w:lang w:val="kk-KZ"/>
        </w:rPr>
      </w:pPr>
      <w:r w:rsidRPr="001E79C8">
        <w:rPr>
          <w:rFonts w:ascii="Times New Roman" w:hAnsi="Times New Roman"/>
          <w:b/>
          <w:bCs/>
          <w:sz w:val="28"/>
          <w:szCs w:val="28"/>
        </w:rPr>
        <w:t>Стратегическое направление 2</w:t>
      </w:r>
      <w:r w:rsidR="007A1E88" w:rsidRPr="001E79C8">
        <w:rPr>
          <w:rFonts w:ascii="Times New Roman" w:hAnsi="Times New Roman"/>
          <w:b/>
          <w:bCs/>
          <w:sz w:val="28"/>
          <w:szCs w:val="28"/>
        </w:rPr>
        <w:t>. Техническое и профессиональное образование</w:t>
      </w:r>
    </w:p>
    <w:p w:rsidR="005E4B8E" w:rsidRPr="001E79C8" w:rsidRDefault="005E4B8E" w:rsidP="005E4B8E">
      <w:pPr>
        <w:pStyle w:val="af3"/>
        <w:ind w:firstLine="709"/>
        <w:jc w:val="both"/>
        <w:rPr>
          <w:rFonts w:ascii="Times New Roman" w:eastAsia="Times New Roman" w:hAnsi="Times New Roman"/>
          <w:b/>
          <w:i/>
          <w:color w:val="000000"/>
          <w:sz w:val="28"/>
          <w:szCs w:val="28"/>
          <w:shd w:val="clear" w:color="auto" w:fill="FFFFFF"/>
          <w:lang w:eastAsia="ru-RU"/>
        </w:rPr>
      </w:pPr>
      <w:r w:rsidRPr="001E79C8">
        <w:rPr>
          <w:rFonts w:ascii="Times New Roman" w:eastAsia="Times New Roman" w:hAnsi="Times New Roman"/>
          <w:b/>
          <w:i/>
          <w:color w:val="000000"/>
          <w:sz w:val="28"/>
          <w:szCs w:val="28"/>
          <w:shd w:val="clear" w:color="auto" w:fill="FFFFFF"/>
          <w:lang w:eastAsia="ru-RU"/>
        </w:rPr>
        <w:t>1 приоритетное направление «Повышение престижа и привлекательности системы ТиПО»</w:t>
      </w:r>
    </w:p>
    <w:p w:rsidR="005E4B8E" w:rsidRPr="001E79C8" w:rsidRDefault="005E4B8E" w:rsidP="005E4B8E">
      <w:pPr>
        <w:pStyle w:val="ac"/>
        <w:spacing w:line="240" w:lineRule="auto"/>
        <w:ind w:left="0" w:firstLine="709"/>
        <w:jc w:val="both"/>
        <w:rPr>
          <w:rFonts w:ascii="Times New Roman" w:hAnsi="Times New Roman"/>
          <w:color w:val="000000"/>
          <w:sz w:val="28"/>
          <w:szCs w:val="28"/>
          <w:lang w:val="ru-RU"/>
        </w:rPr>
      </w:pPr>
      <w:r w:rsidRPr="001E79C8">
        <w:rPr>
          <w:rFonts w:ascii="Times New Roman" w:hAnsi="Times New Roman"/>
          <w:color w:val="000000"/>
          <w:sz w:val="28"/>
          <w:szCs w:val="28"/>
          <w:lang w:val="ru-RU"/>
        </w:rPr>
        <w:t>В целях популяризации и повышения осведомленности о системе ТиПО будет создан республиканский центр профориентации и карьеры, охватывающий все уровни образования. Во всех регионах молодежь будет обеспечена мобильным приложением «Навигатор профессий», продолжится работа по пропаганде образа успешного выпускника организации ТиПО. Будет запущен проект «ТОП-100 студентов колледжей РК», а также обеспечено ш</w:t>
      </w:r>
      <w:r w:rsidRPr="001E79C8">
        <w:rPr>
          <w:rFonts w:ascii="Times New Roman" w:eastAsia="Times New Roman" w:hAnsi="Times New Roman"/>
          <w:color w:val="000000"/>
          <w:sz w:val="28"/>
          <w:szCs w:val="28"/>
          <w:lang w:val="ru-RU"/>
        </w:rPr>
        <w:t xml:space="preserve">ирокое вовлечение школьников и студентов в движения </w:t>
      </w:r>
      <w:r w:rsidRPr="001E79C8">
        <w:rPr>
          <w:rFonts w:ascii="Times New Roman" w:eastAsia="Times New Roman" w:hAnsi="Times New Roman"/>
          <w:color w:val="000000"/>
          <w:sz w:val="28"/>
          <w:szCs w:val="28"/>
        </w:rPr>
        <w:t>WorldSkills</w:t>
      </w:r>
      <w:r w:rsidRPr="001E79C8">
        <w:rPr>
          <w:rFonts w:ascii="Times New Roman" w:eastAsia="Times New Roman" w:hAnsi="Times New Roman"/>
          <w:color w:val="000000"/>
          <w:sz w:val="28"/>
          <w:szCs w:val="28"/>
          <w:lang w:val="ru-RU"/>
        </w:rPr>
        <w:t xml:space="preserve">, </w:t>
      </w:r>
      <w:r w:rsidRPr="001E79C8">
        <w:rPr>
          <w:rFonts w:ascii="Times New Roman" w:eastAsia="Times New Roman" w:hAnsi="Times New Roman"/>
          <w:color w:val="000000"/>
          <w:sz w:val="28"/>
          <w:szCs w:val="28"/>
        </w:rPr>
        <w:t>JuniorSkills</w:t>
      </w:r>
      <w:r w:rsidRPr="001E79C8">
        <w:rPr>
          <w:rFonts w:ascii="Times New Roman" w:eastAsia="Times New Roman" w:hAnsi="Times New Roman"/>
          <w:color w:val="000000"/>
          <w:sz w:val="28"/>
          <w:szCs w:val="28"/>
          <w:lang w:val="ru-RU"/>
        </w:rPr>
        <w:t xml:space="preserve">, </w:t>
      </w:r>
      <w:r w:rsidRPr="001E79C8">
        <w:rPr>
          <w:rFonts w:ascii="Times New Roman" w:eastAsia="Times New Roman" w:hAnsi="Times New Roman"/>
          <w:color w:val="000000"/>
          <w:sz w:val="28"/>
          <w:szCs w:val="28"/>
        </w:rPr>
        <w:t>DeafSkills</w:t>
      </w:r>
      <w:r w:rsidRPr="001E79C8">
        <w:rPr>
          <w:rFonts w:ascii="Times New Roman" w:eastAsia="Times New Roman" w:hAnsi="Times New Roman"/>
          <w:color w:val="000000"/>
          <w:sz w:val="28"/>
          <w:szCs w:val="28"/>
          <w:lang w:val="ru-RU"/>
        </w:rPr>
        <w:t xml:space="preserve"> и </w:t>
      </w:r>
      <w:r w:rsidRPr="001E79C8">
        <w:rPr>
          <w:rFonts w:ascii="Times New Roman" w:eastAsia="Times New Roman" w:hAnsi="Times New Roman"/>
          <w:color w:val="000000"/>
          <w:sz w:val="28"/>
          <w:szCs w:val="28"/>
        </w:rPr>
        <w:t>Abilimpics</w:t>
      </w:r>
      <w:r w:rsidRPr="001E79C8">
        <w:rPr>
          <w:rFonts w:ascii="Times New Roman" w:eastAsia="Times New Roman" w:hAnsi="Times New Roman"/>
          <w:color w:val="000000"/>
          <w:sz w:val="28"/>
          <w:szCs w:val="28"/>
          <w:lang w:val="ru-RU"/>
        </w:rPr>
        <w:t>.</w:t>
      </w:r>
      <w:r w:rsidRPr="001E79C8">
        <w:rPr>
          <w:rFonts w:ascii="Times New Roman" w:hAnsi="Times New Roman"/>
          <w:color w:val="000000"/>
          <w:sz w:val="28"/>
          <w:szCs w:val="28"/>
          <w:lang w:val="ru-RU"/>
        </w:rPr>
        <w:t xml:space="preserve"> Во всех государственных организациях ТиПО будут созданы центры трудоустройства и карьеры, предусматривающих выстраивание индивидуальной профессиональной траектории развития выпускников.</w:t>
      </w:r>
    </w:p>
    <w:p w:rsidR="005E4B8E" w:rsidRPr="001E79C8" w:rsidRDefault="005E4B8E" w:rsidP="005E4B8E">
      <w:pPr>
        <w:pStyle w:val="ac"/>
        <w:spacing w:line="240" w:lineRule="auto"/>
        <w:ind w:left="0" w:firstLine="709"/>
        <w:jc w:val="both"/>
        <w:rPr>
          <w:rFonts w:ascii="Times New Roman" w:hAnsi="Times New Roman"/>
          <w:color w:val="000000"/>
          <w:sz w:val="28"/>
          <w:szCs w:val="28"/>
          <w:lang w:val="ru-RU"/>
        </w:rPr>
      </w:pPr>
      <w:r w:rsidRPr="001E79C8">
        <w:rPr>
          <w:rFonts w:ascii="Times New Roman" w:hAnsi="Times New Roman"/>
          <w:color w:val="000000"/>
          <w:sz w:val="28"/>
          <w:szCs w:val="28"/>
          <w:lang w:val="ru-RU"/>
        </w:rPr>
        <w:t>К 2022 году все организации образования будут подключены к Единой информационной системе профориентации и карьеры.</w:t>
      </w:r>
    </w:p>
    <w:p w:rsidR="00912D58" w:rsidRPr="0000781D" w:rsidRDefault="00912D58" w:rsidP="00912D58">
      <w:pPr>
        <w:tabs>
          <w:tab w:val="left" w:pos="-709"/>
          <w:tab w:val="num" w:pos="0"/>
          <w:tab w:val="left" w:pos="993"/>
        </w:tabs>
        <w:ind w:firstLine="709"/>
        <w:contextualSpacing/>
        <w:jc w:val="both"/>
        <w:rPr>
          <w:sz w:val="28"/>
          <w:szCs w:val="28"/>
        </w:rPr>
      </w:pPr>
      <w:r w:rsidRPr="0000781D">
        <w:rPr>
          <w:sz w:val="28"/>
          <w:szCs w:val="28"/>
        </w:rPr>
        <w:t xml:space="preserve">Будет усовершенствована система организации и проведения региональных и республиканского чемпионата WorldSkills (JuniorSkills, DeafSkills и Abilimpics)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для участия в мировом чемпионате </w:t>
      </w:r>
      <w:r w:rsidRPr="0000781D">
        <w:rPr>
          <w:sz w:val="28"/>
          <w:szCs w:val="28"/>
          <w:lang w:val="kk-KZ"/>
        </w:rPr>
        <w:t xml:space="preserve">в пределах средств, предусмотренных на проведение республиканского чемпионата </w:t>
      </w:r>
      <w:r w:rsidRPr="0000781D">
        <w:rPr>
          <w:sz w:val="28"/>
          <w:szCs w:val="28"/>
        </w:rPr>
        <w:t>WorldSkills</w:t>
      </w:r>
      <w:r w:rsidRPr="0000781D">
        <w:rPr>
          <w:sz w:val="28"/>
          <w:szCs w:val="28"/>
          <w:lang w:val="kk-KZ"/>
        </w:rPr>
        <w:t xml:space="preserve">. </w:t>
      </w:r>
      <w:r w:rsidRPr="0000781D">
        <w:rPr>
          <w:sz w:val="28"/>
          <w:szCs w:val="28"/>
        </w:rPr>
        <w:t xml:space="preserve">Национальная сборная будет оснащена современными инструментами (тулбоксами), в том числе за счет работодателей. Будет обеспечена тренировка участников Национальной сборной в чемпионатах WorldSkills, Hi-TechSkills, DigitalSkills, AgroSkills других стран. </w:t>
      </w:r>
    </w:p>
    <w:p w:rsidR="00912D58" w:rsidRPr="001E79C8" w:rsidRDefault="00912D58" w:rsidP="00912D58">
      <w:pPr>
        <w:tabs>
          <w:tab w:val="left" w:pos="-709"/>
          <w:tab w:val="num" w:pos="0"/>
          <w:tab w:val="left" w:pos="993"/>
        </w:tabs>
        <w:ind w:firstLine="709"/>
        <w:contextualSpacing/>
        <w:jc w:val="both"/>
        <w:rPr>
          <w:sz w:val="28"/>
          <w:szCs w:val="28"/>
        </w:rPr>
      </w:pPr>
      <w:r w:rsidRPr="0000781D">
        <w:rPr>
          <w:sz w:val="28"/>
          <w:szCs w:val="28"/>
        </w:rPr>
        <w:t>Лучшие выпускники организаций ТиПО, в том числе призеры международных чемпионатов WorldSkills,  получат ваучер на поступление в вузы за счет средств местного бюджета и спонсоров.</w:t>
      </w:r>
      <w:r w:rsidRPr="001E79C8">
        <w:rPr>
          <w:sz w:val="28"/>
          <w:szCs w:val="28"/>
        </w:rPr>
        <w:t xml:space="preserve">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целях создания условий для стимулирования молодежи к предпринимательской деятельности НПП «Атамекен» в колледжах страны будет осуществлено обучение студентов предпринимательским навыкам. Также будут созданы стартап, коворкинг центры, бизнес-школы и проводиться различные мероприятия по развитию навыков предпринимательства.</w:t>
      </w: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pBdr>
          <w:bottom w:val="single" w:sz="4" w:space="0" w:color="FFFFFF"/>
        </w:pBdr>
        <w:ind w:firstLine="709"/>
        <w:jc w:val="both"/>
        <w:rPr>
          <w:sz w:val="28"/>
          <w:szCs w:val="28"/>
          <w:shd w:val="clear" w:color="auto" w:fill="FFFFFF"/>
          <w:lang w:val="kk-KZ"/>
        </w:rPr>
      </w:pPr>
      <w:r w:rsidRPr="001E79C8">
        <w:rPr>
          <w:sz w:val="28"/>
          <w:szCs w:val="28"/>
          <w:shd w:val="clear" w:color="auto" w:fill="FFFFFF"/>
        </w:rPr>
        <w:lastRenderedPageBreak/>
        <w:t xml:space="preserve">- </w:t>
      </w:r>
      <w:r w:rsidRPr="001E79C8">
        <w:rPr>
          <w:sz w:val="28"/>
          <w:szCs w:val="28"/>
          <w:shd w:val="clear" w:color="auto" w:fill="FFFFFF"/>
          <w:lang w:val="kk-KZ"/>
        </w:rPr>
        <w:t>создание республиканского центра профориентации и карьеры на</w:t>
      </w:r>
      <w:r w:rsidRPr="001E79C8">
        <w:rPr>
          <w:sz w:val="28"/>
          <w:szCs w:val="28"/>
          <w:shd w:val="clear" w:color="auto" w:fill="FFFFFF"/>
        </w:rPr>
        <w:t xml:space="preserve"> базе </w:t>
      </w:r>
      <w:r w:rsidRPr="001E79C8">
        <w:rPr>
          <w:sz w:val="28"/>
          <w:szCs w:val="28"/>
          <w:shd w:val="clear" w:color="auto" w:fill="FFFFFF"/>
          <w:lang w:val="kk-KZ"/>
        </w:rPr>
        <w:t>НАО «Кәсіпқор»;</w:t>
      </w:r>
    </w:p>
    <w:p w:rsidR="005E4B8E" w:rsidRPr="001E79C8" w:rsidRDefault="005E4B8E" w:rsidP="005E4B8E">
      <w:pPr>
        <w:pBdr>
          <w:bottom w:val="single" w:sz="4" w:space="0" w:color="FFFFFF"/>
        </w:pBdr>
        <w:ind w:firstLine="709"/>
        <w:jc w:val="both"/>
        <w:rPr>
          <w:sz w:val="28"/>
          <w:szCs w:val="28"/>
          <w:shd w:val="clear" w:color="auto" w:fill="FFFFFF"/>
        </w:rPr>
      </w:pPr>
      <w:r w:rsidRPr="001E79C8">
        <w:rPr>
          <w:sz w:val="28"/>
          <w:szCs w:val="28"/>
          <w:shd w:val="clear" w:color="auto" w:fill="FFFFFF"/>
          <w:lang w:val="kk-KZ"/>
        </w:rPr>
        <w:t>- создание на базе организаций ТиПО центров карьеры и трудоустройства;</w:t>
      </w:r>
    </w:p>
    <w:p w:rsidR="005E4B8E" w:rsidRPr="001E79C8" w:rsidRDefault="005E4B8E" w:rsidP="005E4B8E">
      <w:pPr>
        <w:pBdr>
          <w:bottom w:val="single" w:sz="4" w:space="0" w:color="FFFFFF"/>
        </w:pBdr>
        <w:ind w:firstLine="709"/>
        <w:jc w:val="both"/>
        <w:rPr>
          <w:sz w:val="28"/>
          <w:szCs w:val="28"/>
          <w:shd w:val="clear" w:color="auto" w:fill="FFFFFF"/>
        </w:rPr>
      </w:pPr>
      <w:r w:rsidRPr="001E79C8">
        <w:rPr>
          <w:sz w:val="28"/>
          <w:szCs w:val="28"/>
          <w:shd w:val="clear" w:color="auto" w:fill="FFFFFF"/>
          <w:lang w:val="kk-KZ"/>
        </w:rPr>
        <w:t>- реализация проекта «ТОП-100 студентов колледжей РК»;</w:t>
      </w:r>
      <w:r w:rsidRPr="001E79C8">
        <w:rPr>
          <w:sz w:val="28"/>
          <w:szCs w:val="28"/>
          <w:shd w:val="clear" w:color="auto" w:fill="FFFFFF"/>
        </w:rPr>
        <w:t xml:space="preserve"> </w:t>
      </w:r>
    </w:p>
    <w:p w:rsidR="005E4B8E" w:rsidRPr="001E79C8" w:rsidRDefault="005E4B8E" w:rsidP="005E4B8E">
      <w:pPr>
        <w:pBdr>
          <w:bottom w:val="single" w:sz="4" w:space="0" w:color="FFFFFF"/>
        </w:pBdr>
        <w:ind w:firstLine="709"/>
        <w:jc w:val="both"/>
        <w:rPr>
          <w:sz w:val="28"/>
          <w:szCs w:val="28"/>
          <w:shd w:val="clear" w:color="auto" w:fill="FFFFFF"/>
        </w:rPr>
      </w:pPr>
      <w:r w:rsidRPr="001E79C8">
        <w:rPr>
          <w:sz w:val="28"/>
          <w:szCs w:val="28"/>
          <w:shd w:val="clear" w:color="auto" w:fill="FFFFFF"/>
        </w:rPr>
        <w:t>- организация и проведение мероприятий по популяризации профессий ТиПО;</w:t>
      </w:r>
    </w:p>
    <w:p w:rsidR="005E4B8E" w:rsidRPr="00F11A83" w:rsidRDefault="005E4B8E" w:rsidP="00F11A83">
      <w:pPr>
        <w:pBdr>
          <w:bottom w:val="single" w:sz="4" w:space="0" w:color="FFFFFF"/>
        </w:pBdr>
        <w:ind w:firstLine="709"/>
        <w:jc w:val="both"/>
        <w:rPr>
          <w:sz w:val="28"/>
          <w:szCs w:val="28"/>
          <w:shd w:val="clear" w:color="auto" w:fill="FFFFFF"/>
        </w:rPr>
      </w:pPr>
      <w:r w:rsidRPr="001E79C8">
        <w:rPr>
          <w:sz w:val="28"/>
          <w:szCs w:val="28"/>
          <w:shd w:val="clear" w:color="auto" w:fill="FFFFFF"/>
        </w:rPr>
        <w:t>- проведение ежегодных региональных, национальных чем</w:t>
      </w:r>
      <w:r w:rsidR="00F11A83">
        <w:rPr>
          <w:sz w:val="28"/>
          <w:szCs w:val="28"/>
          <w:shd w:val="clear" w:color="auto" w:fill="FFFFFF"/>
        </w:rPr>
        <w:t>пионатов WorldSkills Казахстан.</w:t>
      </w:r>
    </w:p>
    <w:p w:rsidR="005E4B8E" w:rsidRPr="001E79C8" w:rsidRDefault="005E4B8E" w:rsidP="005E4B8E">
      <w:pPr>
        <w:tabs>
          <w:tab w:val="left" w:pos="-709"/>
          <w:tab w:val="num" w:pos="0"/>
          <w:tab w:val="left" w:pos="993"/>
        </w:tabs>
        <w:ind w:firstLine="709"/>
        <w:contextualSpacing/>
        <w:jc w:val="both"/>
        <w:rPr>
          <w:b/>
          <w:bCs/>
          <w:sz w:val="28"/>
          <w:szCs w:val="28"/>
        </w:rPr>
      </w:pPr>
      <w:r w:rsidRPr="001E79C8">
        <w:rPr>
          <w:b/>
          <w:i/>
          <w:sz w:val="28"/>
          <w:szCs w:val="28"/>
          <w:shd w:val="clear" w:color="auto" w:fill="FFFFFF"/>
        </w:rPr>
        <w:t>2 приоритетное направление</w:t>
      </w:r>
      <w:r w:rsidRPr="001E79C8">
        <w:rPr>
          <w:b/>
          <w:i/>
          <w:sz w:val="28"/>
          <w:szCs w:val="28"/>
        </w:rPr>
        <w:t xml:space="preserve"> «</w:t>
      </w:r>
      <w:r w:rsidRPr="001E79C8">
        <w:rPr>
          <w:b/>
          <w:bCs/>
          <w:i/>
          <w:sz w:val="28"/>
          <w:szCs w:val="28"/>
        </w:rPr>
        <w:t>Повышение качественного состава и статуса педагогических работников»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Будет проработан вопрос по повышению статуса педагогического работника организаций ТиПО, предусматривающую переход на новую систему аттестации по аналогии со средним образованием через Национальный квалификационный тест с установлением доплаты за квалификационную категорию и других стимулирующих доплат.</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целях развития профессиональных компетенций педагогических кадров и руководителей организаций ТиПО и повышения качества обучения в организациях ТиПО будут продолжены курсы повышения квалификации педагогических работников и руководителей системы ТиПО, в том числе по работе с лицами с особыми образовательными потребностями, а также направленные на совершенствования методики и технологий преподавания (кейс-стади, интерактивные и проектные методы и другие).</w:t>
      </w:r>
    </w:p>
    <w:p w:rsidR="005E4B8E" w:rsidRPr="001E79C8" w:rsidRDefault="005E4B8E" w:rsidP="005E4B8E">
      <w:pPr>
        <w:tabs>
          <w:tab w:val="left" w:pos="-709"/>
          <w:tab w:val="num" w:pos="0"/>
          <w:tab w:val="left" w:pos="993"/>
        </w:tabs>
        <w:ind w:firstLine="709"/>
        <w:contextualSpacing/>
        <w:jc w:val="both"/>
        <w:rPr>
          <w:rStyle w:val="s0"/>
          <w:sz w:val="28"/>
          <w:szCs w:val="28"/>
        </w:rPr>
      </w:pPr>
      <w:r w:rsidRPr="001E79C8">
        <w:rPr>
          <w:rStyle w:val="s0"/>
          <w:sz w:val="28"/>
          <w:szCs w:val="28"/>
        </w:rPr>
        <w:t>Будут проведены конкурсы с участием опытных и молодых инженерно-педагогических работников, а также республиканский конкурс «Лучший педагог».</w:t>
      </w:r>
    </w:p>
    <w:p w:rsidR="005E4B8E" w:rsidRPr="001E79C8" w:rsidRDefault="005E4B8E" w:rsidP="005E4B8E">
      <w:pPr>
        <w:tabs>
          <w:tab w:val="left" w:pos="-709"/>
          <w:tab w:val="num" w:pos="0"/>
          <w:tab w:val="left" w:pos="993"/>
        </w:tabs>
        <w:ind w:firstLine="709"/>
        <w:contextualSpacing/>
        <w:jc w:val="both"/>
        <w:rPr>
          <w:rStyle w:val="s0"/>
          <w:sz w:val="28"/>
          <w:szCs w:val="28"/>
        </w:rPr>
      </w:pPr>
      <w:r w:rsidRPr="001E79C8">
        <w:rPr>
          <w:rStyle w:val="s0"/>
          <w:sz w:val="28"/>
          <w:szCs w:val="28"/>
        </w:rPr>
        <w:t xml:space="preserve">Будет продолжена работа по организации курсов повышения квалификации по менеджменту для руководителей организаций ТиПО, в том числе за счет внебюджетных средств. </w:t>
      </w: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DC5508" w:rsidRDefault="005E4B8E" w:rsidP="005E4B8E">
      <w:pPr>
        <w:pBdr>
          <w:bottom w:val="single" w:sz="4" w:space="0" w:color="FFFFFF"/>
        </w:pBdr>
        <w:tabs>
          <w:tab w:val="left" w:pos="0"/>
        </w:tabs>
        <w:ind w:firstLine="709"/>
        <w:jc w:val="both"/>
        <w:rPr>
          <w:sz w:val="28"/>
          <w:szCs w:val="28"/>
        </w:rPr>
      </w:pPr>
      <w:r w:rsidRPr="001E79C8">
        <w:rPr>
          <w:sz w:val="28"/>
          <w:szCs w:val="28"/>
          <w:shd w:val="clear" w:color="auto" w:fill="FFFFFF"/>
          <w:lang w:val="kk-KZ"/>
        </w:rPr>
        <w:t>- </w:t>
      </w:r>
      <w:r w:rsidR="00E4414B" w:rsidRPr="00DC5508">
        <w:rPr>
          <w:sz w:val="28"/>
          <w:szCs w:val="28"/>
        </w:rPr>
        <w:t xml:space="preserve">                                                                                                      </w:t>
      </w:r>
    </w:p>
    <w:p w:rsidR="005E4B8E" w:rsidRPr="001E79C8" w:rsidRDefault="005E4B8E" w:rsidP="005E4B8E">
      <w:pPr>
        <w:pBdr>
          <w:bottom w:val="single" w:sz="4" w:space="0" w:color="FFFFFF"/>
        </w:pBdr>
        <w:tabs>
          <w:tab w:val="left" w:pos="0"/>
        </w:tabs>
        <w:ind w:firstLine="709"/>
        <w:jc w:val="both"/>
        <w:rPr>
          <w:sz w:val="28"/>
          <w:szCs w:val="28"/>
          <w:shd w:val="clear" w:color="auto" w:fill="FFFFFF"/>
        </w:rPr>
      </w:pPr>
      <w:r w:rsidRPr="001E79C8">
        <w:rPr>
          <w:sz w:val="28"/>
          <w:szCs w:val="28"/>
          <w:lang w:val="kk-KZ"/>
        </w:rPr>
        <w:t xml:space="preserve">- </w:t>
      </w:r>
      <w:r w:rsidRPr="001E79C8">
        <w:rPr>
          <w:sz w:val="28"/>
          <w:szCs w:val="28"/>
          <w:shd w:val="clear" w:color="auto" w:fill="FFFFFF"/>
        </w:rPr>
        <w:t>организация и проведение Национального квалификационного теста для педработников системы ТиПО с установлением доплаты за квалификационную категорию;</w:t>
      </w:r>
    </w:p>
    <w:p w:rsidR="005E4B8E" w:rsidRPr="001E79C8" w:rsidRDefault="005E4B8E" w:rsidP="005E4B8E">
      <w:pPr>
        <w:pBdr>
          <w:bottom w:val="single" w:sz="4" w:space="0" w:color="FFFFFF"/>
        </w:pBdr>
        <w:tabs>
          <w:tab w:val="left" w:pos="0"/>
        </w:tabs>
        <w:ind w:firstLine="709"/>
        <w:jc w:val="both"/>
        <w:rPr>
          <w:sz w:val="28"/>
          <w:szCs w:val="28"/>
          <w:shd w:val="clear" w:color="auto" w:fill="FFFFFF"/>
        </w:rPr>
      </w:pPr>
      <w:r w:rsidRPr="001E79C8">
        <w:rPr>
          <w:sz w:val="28"/>
          <w:szCs w:val="28"/>
          <w:shd w:val="clear" w:color="auto" w:fill="FFFFFF"/>
        </w:rPr>
        <w:t>- организация и проведение курсов повышения квалификации в области менеджмента для руководителей госорганизаций ТиПО.</w:t>
      </w:r>
    </w:p>
    <w:p w:rsidR="005E4B8E" w:rsidRPr="001E79C8" w:rsidRDefault="005E4B8E" w:rsidP="005E4B8E">
      <w:pPr>
        <w:tabs>
          <w:tab w:val="left" w:pos="-709"/>
          <w:tab w:val="num" w:pos="0"/>
          <w:tab w:val="left" w:pos="993"/>
        </w:tabs>
        <w:ind w:firstLine="709"/>
        <w:contextualSpacing/>
        <w:jc w:val="both"/>
        <w:rPr>
          <w:b/>
          <w:i/>
          <w:sz w:val="28"/>
          <w:szCs w:val="28"/>
        </w:rPr>
      </w:pPr>
      <w:r w:rsidRPr="001E79C8">
        <w:rPr>
          <w:b/>
          <w:i/>
          <w:sz w:val="28"/>
          <w:szCs w:val="28"/>
        </w:rPr>
        <w:t xml:space="preserve">3 </w:t>
      </w:r>
      <w:r w:rsidRPr="001E79C8">
        <w:rPr>
          <w:b/>
          <w:i/>
          <w:sz w:val="28"/>
          <w:szCs w:val="28"/>
          <w:shd w:val="clear" w:color="auto" w:fill="FFFFFF"/>
        </w:rPr>
        <w:t>приоритетное направление «</w:t>
      </w:r>
      <w:r w:rsidRPr="001E79C8">
        <w:rPr>
          <w:b/>
          <w:i/>
          <w:sz w:val="28"/>
          <w:szCs w:val="28"/>
        </w:rPr>
        <w:t>Обеспечение доступности ТиПО и качества подготовки кадров»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Будет продолжена реализация проекта «Бесплатное профессионально-техническое образование для всех». Проект «Мәңгілік ел жастары – индустрияға!» («Серпін») будет продолжен за счет средств местного бюджета. Выпускники проекта «Серпін» будут обеспечены работой в регионе обучения и государственной поддержкой, в том числе на получение жилья.</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lastRenderedPageBreak/>
        <w:t>В рамках единой образовательной траектории результаты обучения выпускников организаций ТиПО будут зачтены при получении высшего и послевузовского образования.</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Местными исполнительными органами будет продолжена работа по обеспечению инфраструктурных условий и доступной среды, оснащению специальным оборудованием для безбарьерного получения ТиПО  для лиц с особыми образовательными потребностями.</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целях систематизации подготовки кадров будет продолжена работа по профилизации учебных заведений ТиПО.</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Будут приняты качественные изменения в подготовке студентов, прежде всего по передовым направлениям технологического развития, путем создания центров опережающей подготовки и переподготовки кадров для трансляции лучших мировых практик по принципу высшего колледжа «АPEC PetroTechnic».</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Для этого будет осуществлена комплексная работа по развитию действующих колледжей, в том числе по проекту «Жас маман», направленного на модернизацию инфраструктуры колледжей.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каждом регионе будет создано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 средой. Данные учебные заведения, наряду с предоставлением образования, станут центрами компетенций.</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центрах компетенций будут созданы условия для профессионального роста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Центры будут функционировать как стартап-центры для поддержки инновационных проектов, тренировочными полигонами и лагерями для реализации международных стандартов, в том числе WorldSkills и аккумулировать весь передовой опыт подготовки кадров.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К 2024 году будут созданы 180 центров компетенций по отраслям экономики на базе действующих колледжей.</w:t>
      </w:r>
    </w:p>
    <w:p w:rsidR="00912D58" w:rsidRPr="00555713" w:rsidRDefault="00912D58" w:rsidP="00912D58">
      <w:pPr>
        <w:tabs>
          <w:tab w:val="left" w:pos="-709"/>
          <w:tab w:val="num" w:pos="0"/>
          <w:tab w:val="left" w:pos="993"/>
        </w:tabs>
        <w:ind w:firstLine="709"/>
        <w:contextualSpacing/>
        <w:jc w:val="both"/>
        <w:rPr>
          <w:sz w:val="28"/>
          <w:szCs w:val="28"/>
          <w:lang w:val="kk-KZ"/>
        </w:rPr>
      </w:pPr>
      <w:r w:rsidRPr="00B54F81">
        <w:rPr>
          <w:sz w:val="28"/>
          <w:szCs w:val="28"/>
        </w:rPr>
        <w:t>С 2020 года для стимулирования предприятий, участвующих в подготовке кадров по дуальному обучению</w:t>
      </w:r>
      <w:r w:rsidRPr="00B54F81">
        <w:rPr>
          <w:sz w:val="28"/>
          <w:szCs w:val="28"/>
          <w:lang w:val="kk-KZ"/>
        </w:rPr>
        <w:t xml:space="preserve"> </w:t>
      </w:r>
      <w:r w:rsidRPr="00B54F81">
        <w:rPr>
          <w:sz w:val="28"/>
          <w:szCs w:val="28"/>
        </w:rPr>
        <w:t xml:space="preserve">средства, </w:t>
      </w:r>
      <w:r w:rsidRPr="00B54F81">
        <w:rPr>
          <w:sz w:val="28"/>
          <w:szCs w:val="28"/>
          <w:lang w:val="kk-KZ"/>
        </w:rPr>
        <w:t xml:space="preserve">при проведении </w:t>
      </w:r>
      <w:r w:rsidRPr="00B54F81">
        <w:rPr>
          <w:sz w:val="28"/>
          <w:szCs w:val="28"/>
        </w:rPr>
        <w:t>профессиональн</w:t>
      </w:r>
      <w:r w:rsidRPr="00B54F81">
        <w:rPr>
          <w:sz w:val="28"/>
          <w:szCs w:val="28"/>
          <w:lang w:val="kk-KZ"/>
        </w:rPr>
        <w:t>ой</w:t>
      </w:r>
      <w:r w:rsidRPr="00B54F81">
        <w:rPr>
          <w:sz w:val="28"/>
          <w:szCs w:val="28"/>
        </w:rPr>
        <w:t xml:space="preserve"> практик</w:t>
      </w:r>
      <w:r w:rsidRPr="00B54F81">
        <w:rPr>
          <w:sz w:val="28"/>
          <w:szCs w:val="28"/>
          <w:lang w:val="kk-KZ"/>
        </w:rPr>
        <w:t>и</w:t>
      </w:r>
      <w:r w:rsidRPr="00B54F81">
        <w:rPr>
          <w:sz w:val="28"/>
          <w:szCs w:val="28"/>
        </w:rPr>
        <w:t xml:space="preserve"> и производственно</w:t>
      </w:r>
      <w:r w:rsidRPr="00B54F81">
        <w:rPr>
          <w:sz w:val="28"/>
          <w:szCs w:val="28"/>
          <w:lang w:val="kk-KZ"/>
        </w:rPr>
        <w:t>го</w:t>
      </w:r>
      <w:r w:rsidRPr="00B54F81">
        <w:rPr>
          <w:sz w:val="28"/>
          <w:szCs w:val="28"/>
        </w:rPr>
        <w:t xml:space="preserve"> обучени</w:t>
      </w:r>
      <w:r w:rsidRPr="00B54F81">
        <w:rPr>
          <w:sz w:val="28"/>
          <w:szCs w:val="28"/>
          <w:lang w:val="kk-KZ"/>
        </w:rPr>
        <w:t>я на производстве</w:t>
      </w:r>
      <w:r w:rsidRPr="00B54F81">
        <w:rPr>
          <w:sz w:val="28"/>
          <w:szCs w:val="28"/>
        </w:rPr>
        <w:t xml:space="preserve"> </w:t>
      </w:r>
      <w:r w:rsidRPr="00B54F81">
        <w:rPr>
          <w:sz w:val="28"/>
          <w:szCs w:val="28"/>
          <w:lang w:val="kk-KZ"/>
        </w:rPr>
        <w:t>учебное заведение компенсирует оплату труда наставников.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Системная заинтересованность предприятий в подготовке кадров позволит увеличить контингент охвата студентов дуальным обучением и улучшить показатели трудоустройства.</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Для повышения эффективности деятельности колледжей и создания конкуренции между ними, а также предоставления качественного образования ежегодно будет составляться независимый рейтинг колледжей страны, где главным индикатором является трудоустройство выпускников.</w:t>
      </w: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lastRenderedPageBreak/>
        <w:t>- увеличение гос</w:t>
      </w:r>
      <w:r w:rsidRPr="001E79C8">
        <w:rPr>
          <w:sz w:val="28"/>
          <w:szCs w:val="28"/>
          <w:lang w:val="kk-KZ"/>
        </w:rPr>
        <w:t xml:space="preserve">заказа на подготовку кадров с ТиПО, в т.ч. </w:t>
      </w:r>
      <w:r w:rsidRPr="001E79C8">
        <w:rPr>
          <w:sz w:val="28"/>
          <w:szCs w:val="28"/>
        </w:rPr>
        <w:t>для предоставления молодежи первой рабочей квалификации бесплатно;</w:t>
      </w:r>
    </w:p>
    <w:p w:rsidR="005E4B8E" w:rsidRPr="001E79C8" w:rsidRDefault="005E4B8E" w:rsidP="005E4B8E">
      <w:pPr>
        <w:tabs>
          <w:tab w:val="left" w:pos="-709"/>
          <w:tab w:val="num" w:pos="0"/>
          <w:tab w:val="left" w:pos="993"/>
        </w:tabs>
        <w:ind w:firstLine="709"/>
        <w:contextualSpacing/>
        <w:jc w:val="both"/>
        <w:rPr>
          <w:sz w:val="28"/>
          <w:szCs w:val="28"/>
          <w:lang w:val="kk-KZ"/>
        </w:rPr>
      </w:pPr>
      <w:r w:rsidRPr="001E79C8">
        <w:rPr>
          <w:sz w:val="28"/>
          <w:szCs w:val="28"/>
        </w:rPr>
        <w:t xml:space="preserve">- обеспечение равных условий и безбарьерного доступа для студентов с ООП </w:t>
      </w:r>
      <w:r w:rsidRPr="001E79C8">
        <w:rPr>
          <w:sz w:val="28"/>
          <w:szCs w:val="28"/>
          <w:lang w:val="kk-KZ"/>
        </w:rPr>
        <w:t>в организациях ТиПО;</w:t>
      </w:r>
    </w:p>
    <w:p w:rsidR="005E4B8E" w:rsidRPr="001E79C8" w:rsidRDefault="005E4B8E" w:rsidP="005E4B8E">
      <w:pPr>
        <w:tabs>
          <w:tab w:val="left" w:pos="-709"/>
          <w:tab w:val="num" w:pos="0"/>
          <w:tab w:val="left" w:pos="993"/>
        </w:tabs>
        <w:ind w:firstLine="709"/>
        <w:contextualSpacing/>
        <w:jc w:val="both"/>
        <w:rPr>
          <w:sz w:val="28"/>
          <w:szCs w:val="28"/>
          <w:lang w:val="kk-KZ"/>
        </w:rPr>
      </w:pPr>
      <w:r w:rsidRPr="001E79C8">
        <w:rPr>
          <w:sz w:val="28"/>
          <w:szCs w:val="28"/>
          <w:lang w:val="kk-KZ"/>
        </w:rPr>
        <w:t xml:space="preserve">- </w:t>
      </w:r>
      <w:r w:rsidRPr="001E79C8">
        <w:rPr>
          <w:sz w:val="28"/>
          <w:szCs w:val="28"/>
        </w:rPr>
        <w:t>развитие дуального обучения путем стимулирования предприятий, участвующих в подготовке кадров по дуальному обучению</w:t>
      </w:r>
      <w:r w:rsidRPr="001E79C8">
        <w:rPr>
          <w:sz w:val="28"/>
          <w:szCs w:val="28"/>
          <w:lang w:val="kk-KZ"/>
        </w:rPr>
        <w:t>.</w:t>
      </w:r>
    </w:p>
    <w:p w:rsidR="005E4B8E" w:rsidRPr="001E79C8" w:rsidRDefault="005E4B8E" w:rsidP="005E4B8E">
      <w:pPr>
        <w:tabs>
          <w:tab w:val="left" w:pos="-709"/>
          <w:tab w:val="num" w:pos="0"/>
          <w:tab w:val="left" w:pos="993"/>
        </w:tabs>
        <w:ind w:firstLine="709"/>
        <w:contextualSpacing/>
        <w:jc w:val="both"/>
        <w:rPr>
          <w:b/>
          <w:sz w:val="28"/>
          <w:szCs w:val="28"/>
        </w:rPr>
      </w:pPr>
      <w:r w:rsidRPr="001E79C8">
        <w:rPr>
          <w:b/>
          <w:i/>
          <w:sz w:val="28"/>
          <w:szCs w:val="28"/>
        </w:rPr>
        <w:t xml:space="preserve">4 </w:t>
      </w:r>
      <w:r w:rsidRPr="001E79C8">
        <w:rPr>
          <w:b/>
          <w:i/>
          <w:sz w:val="28"/>
          <w:szCs w:val="28"/>
          <w:shd w:val="clear" w:color="auto" w:fill="FFFFFF"/>
        </w:rPr>
        <w:t>приоритетное направление</w:t>
      </w:r>
      <w:r w:rsidRPr="001E79C8">
        <w:rPr>
          <w:b/>
          <w:sz w:val="28"/>
          <w:szCs w:val="28"/>
        </w:rPr>
        <w:t xml:space="preserve"> </w:t>
      </w:r>
      <w:r w:rsidRPr="001E79C8">
        <w:rPr>
          <w:b/>
          <w:i/>
          <w:sz w:val="28"/>
          <w:szCs w:val="28"/>
        </w:rPr>
        <w:t>«Обновление содержания ТиПО с учетом запросов индустриально-инновационного развития страны»</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В системе ТиПО будет продолжено внедрение программ, основанных на модульно-компетентном подходе, учитывающих международные требования WorldSkills и работодателей (профстандартов).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Данные программы позволяют студенту получить несколько квалификаций в рамках одного срока обучения с возможностью выхода на рынок труда после получения каждой квалификаций. Вместе с тем, у студента есть возможность продолжить обучение для повышения уровня квалификации.</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Будет осуществлена синхронизация содержания программ старших классов школы с программами ТиПО. Это позволит выпускникам школы получить вместе с аттестатом свидетельство на рабочую квалификацию. При поступлении в организации ТиПО и вузы будут учтены рабочие квалификации выпускников, полученные в школе.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Будет продолжена работа по внедрению программ послесреднего образования (прикладного бакалавриата), интегрированных с программами 1-2 курса высшего образования. Результаты обучения и кредиты, полученные в организациях ТиПО, будут признаны автоматически с сокращением сроков обучения в высших учебных заведениях. </w:t>
      </w:r>
    </w:p>
    <w:p w:rsidR="005E4B8E" w:rsidRDefault="005E4B8E" w:rsidP="005E4B8E">
      <w:pPr>
        <w:tabs>
          <w:tab w:val="left" w:pos="-709"/>
          <w:tab w:val="num" w:pos="0"/>
          <w:tab w:val="left" w:pos="993"/>
        </w:tabs>
        <w:ind w:firstLine="709"/>
        <w:contextualSpacing/>
        <w:jc w:val="both"/>
        <w:rPr>
          <w:rStyle w:val="s1"/>
          <w:b w:val="0"/>
          <w:sz w:val="28"/>
          <w:szCs w:val="28"/>
        </w:rPr>
      </w:pPr>
      <w:r w:rsidRPr="001E79C8">
        <w:rPr>
          <w:kern w:val="24"/>
          <w:sz w:val="28"/>
          <w:szCs w:val="28"/>
        </w:rPr>
        <w:t xml:space="preserve">Для обеспечения преемственности ТиПО с высшим образованием будет осуществлен переход на кредитно-модульную технологию обучения, с учетом </w:t>
      </w:r>
      <w:r w:rsidRPr="001E79C8">
        <w:rPr>
          <w:sz w:val="28"/>
          <w:szCs w:val="28"/>
        </w:rPr>
        <w:t xml:space="preserve">адаптации методологии Европейской системы зачетных единиц по результатам обучения (ECVET). </w:t>
      </w:r>
      <w:r w:rsidRPr="001E79C8">
        <w:rPr>
          <w:rFonts w:eastAsia="NewtonC"/>
          <w:sz w:val="28"/>
          <w:szCs w:val="28"/>
        </w:rPr>
        <w:t>Перенос зачетных единиц по результатам обучения повысит академическую и трудовую мобильности, обеспечит возможность переноса квалификации и (или) компетенций из одного контекста обучения в другой (формальный – неформальный), с одного уровня образования и обучения – на другой (техническое и профессиональное – послесреднее – высшее)</w:t>
      </w:r>
      <w:r w:rsidRPr="00F11A83">
        <w:rPr>
          <w:rStyle w:val="s1"/>
          <w:b w:val="0"/>
          <w:sz w:val="28"/>
          <w:szCs w:val="28"/>
        </w:rPr>
        <w:t>.</w:t>
      </w:r>
    </w:p>
    <w:p w:rsidR="00F11A83" w:rsidRPr="001E79C8" w:rsidRDefault="00F11A83" w:rsidP="005E4B8E">
      <w:pPr>
        <w:tabs>
          <w:tab w:val="left" w:pos="-709"/>
          <w:tab w:val="num" w:pos="0"/>
          <w:tab w:val="left" w:pos="993"/>
        </w:tabs>
        <w:ind w:firstLine="709"/>
        <w:contextualSpacing/>
        <w:jc w:val="both"/>
        <w:rPr>
          <w:rStyle w:val="s1"/>
          <w:sz w:val="28"/>
          <w:szCs w:val="28"/>
        </w:rPr>
      </w:pP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 осуществление перевода зарубежной учебной литературы; </w:t>
      </w:r>
    </w:p>
    <w:p w:rsidR="005E4B8E" w:rsidRPr="001E79C8" w:rsidRDefault="005E4B8E" w:rsidP="005E4B8E">
      <w:pPr>
        <w:tabs>
          <w:tab w:val="left" w:pos="-709"/>
          <w:tab w:val="num" w:pos="0"/>
          <w:tab w:val="left" w:pos="993"/>
        </w:tabs>
        <w:ind w:firstLine="709"/>
        <w:contextualSpacing/>
        <w:jc w:val="both"/>
        <w:rPr>
          <w:sz w:val="28"/>
          <w:szCs w:val="28"/>
          <w:lang w:val="kk-KZ"/>
        </w:rPr>
      </w:pPr>
      <w:r w:rsidRPr="001E79C8">
        <w:rPr>
          <w:sz w:val="28"/>
          <w:szCs w:val="28"/>
        </w:rPr>
        <w:t xml:space="preserve">- создание </w:t>
      </w:r>
      <w:r w:rsidRPr="001E79C8">
        <w:rPr>
          <w:sz w:val="28"/>
          <w:szCs w:val="28"/>
          <w:lang w:val="kk-KZ"/>
        </w:rPr>
        <w:t>реестра</w:t>
      </w:r>
      <w:r w:rsidRPr="001E79C8">
        <w:rPr>
          <w:sz w:val="28"/>
          <w:szCs w:val="28"/>
        </w:rPr>
        <w:t xml:space="preserve"> образовательных</w:t>
      </w:r>
      <w:r w:rsidRPr="001E79C8">
        <w:rPr>
          <w:sz w:val="28"/>
          <w:szCs w:val="28"/>
          <w:lang w:val="kk-KZ"/>
        </w:rPr>
        <w:t xml:space="preserve"> программ ТиПО;</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lang w:val="kk-KZ"/>
        </w:rPr>
        <w:t>- </w:t>
      </w:r>
      <w:r w:rsidRPr="001E79C8">
        <w:rPr>
          <w:sz w:val="28"/>
          <w:szCs w:val="28"/>
        </w:rPr>
        <w:t>разработка образовательных программ ТиПО на основе международных требований WorldSkills и профстандартов;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 актуализация ТУПов, в том числе на основе профстандартов;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внедрение кредитной технологии обучения.</w:t>
      </w:r>
    </w:p>
    <w:p w:rsidR="005E4B8E" w:rsidRPr="001E79C8" w:rsidRDefault="005E4B8E" w:rsidP="005E4B8E">
      <w:pPr>
        <w:tabs>
          <w:tab w:val="left" w:pos="-709"/>
          <w:tab w:val="num" w:pos="0"/>
          <w:tab w:val="left" w:pos="993"/>
        </w:tabs>
        <w:ind w:firstLine="709"/>
        <w:contextualSpacing/>
        <w:jc w:val="both"/>
        <w:rPr>
          <w:b/>
          <w:i/>
          <w:sz w:val="28"/>
          <w:szCs w:val="28"/>
        </w:rPr>
      </w:pPr>
      <w:r w:rsidRPr="001E79C8">
        <w:rPr>
          <w:b/>
          <w:i/>
          <w:sz w:val="28"/>
          <w:szCs w:val="28"/>
        </w:rPr>
        <w:lastRenderedPageBreak/>
        <w:t xml:space="preserve">5 </w:t>
      </w:r>
      <w:r w:rsidRPr="001E79C8">
        <w:rPr>
          <w:b/>
          <w:i/>
          <w:sz w:val="28"/>
          <w:szCs w:val="28"/>
          <w:shd w:val="clear" w:color="auto" w:fill="FFFFFF"/>
        </w:rPr>
        <w:t>приоритетное направление</w:t>
      </w:r>
      <w:r w:rsidRPr="001E79C8">
        <w:rPr>
          <w:b/>
          <w:i/>
          <w:sz w:val="28"/>
          <w:szCs w:val="28"/>
        </w:rPr>
        <w:t xml:space="preserve"> «Сохранение национальной идентичности через формирование личности с проактивной жизненной стратегией и высоким чувством патриотизма»</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В рамках реализации программы «Рухани жаңғыру» и основных направлений статьи Елбасы-Первого Президента РК Н.А. Назарбаева «Семь граней Великой степи» будет запущен проект «Zhastar KZ», предусматривающий реализацию более 10 значимых социальных проектов, направленных на формирование у обучающихся чувства патриотизма, активной гражданской позиции,  здорового образа жизни и другие.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Будет продолжена работа по вовлечению студентов колледжей в органы самоуправления, комитеты по делам молодежи, школы волонтеров, спортивные секции и мероприятий. </w:t>
      </w:r>
    </w:p>
    <w:p w:rsidR="005E4B8E" w:rsidRPr="001E79C8" w:rsidRDefault="005E4B8E" w:rsidP="005E4B8E">
      <w:pPr>
        <w:tabs>
          <w:tab w:val="left" w:pos="-709"/>
          <w:tab w:val="num" w:pos="0"/>
          <w:tab w:val="left" w:pos="993"/>
        </w:tabs>
        <w:ind w:firstLine="709"/>
        <w:contextualSpacing/>
        <w:jc w:val="both"/>
        <w:rPr>
          <w:spacing w:val="2"/>
          <w:sz w:val="28"/>
          <w:szCs w:val="28"/>
          <w:shd w:val="clear" w:color="auto" w:fill="FFFFFF"/>
        </w:rPr>
      </w:pPr>
      <w:r w:rsidRPr="001E79C8">
        <w:rPr>
          <w:spacing w:val="2"/>
          <w:sz w:val="28"/>
          <w:szCs w:val="28"/>
          <w:shd w:val="clear" w:color="auto" w:fill="FFFFFF"/>
        </w:rPr>
        <w:t>В целях профилактики правонарушений</w:t>
      </w:r>
      <w:r w:rsidRPr="001E79C8">
        <w:rPr>
          <w:b/>
          <w:spacing w:val="2"/>
          <w:sz w:val="28"/>
          <w:szCs w:val="28"/>
          <w:shd w:val="clear" w:color="auto" w:fill="FFFFFF"/>
        </w:rPr>
        <w:t xml:space="preserve"> </w:t>
      </w:r>
      <w:r w:rsidRPr="001E79C8">
        <w:rPr>
          <w:spacing w:val="2"/>
          <w:sz w:val="28"/>
          <w:szCs w:val="28"/>
          <w:shd w:val="clear" w:color="auto" w:fill="FFFFFF"/>
        </w:rPr>
        <w:t>среди студентов во всех организациях ТиПО будут созданы специализированные группы «Жас сарбаз», предусматривающие мероприятия, направленные на формирование правовой грамотности, социальной ответственности, здорового образа жизни, духовно-нравственного развития.</w:t>
      </w:r>
    </w:p>
    <w:p w:rsidR="005E4B8E" w:rsidRPr="001E79C8" w:rsidRDefault="005E4B8E" w:rsidP="005E4B8E">
      <w:pPr>
        <w:tabs>
          <w:tab w:val="left" w:pos="-709"/>
          <w:tab w:val="num" w:pos="0"/>
          <w:tab w:val="left" w:pos="993"/>
        </w:tabs>
        <w:ind w:firstLine="709"/>
        <w:contextualSpacing/>
        <w:jc w:val="both"/>
        <w:rPr>
          <w:bCs/>
          <w:sz w:val="28"/>
          <w:szCs w:val="28"/>
        </w:rPr>
      </w:pPr>
      <w:r w:rsidRPr="001E79C8">
        <w:rPr>
          <w:spacing w:val="2"/>
          <w:sz w:val="28"/>
          <w:szCs w:val="28"/>
          <w:shd w:val="clear" w:color="auto" w:fill="FFFFFF"/>
        </w:rPr>
        <w:t xml:space="preserve">Активизируется </w:t>
      </w:r>
      <w:r w:rsidRPr="001E79C8">
        <w:rPr>
          <w:bCs/>
          <w:sz w:val="28"/>
          <w:szCs w:val="28"/>
        </w:rPr>
        <w:t>вовлечение обучающихся в спортивные секции, кружки, студенческий актив по охране общественного порядка, профилактике правонарушений, улучшению организации свободного времени, досуга.</w:t>
      </w:r>
    </w:p>
    <w:p w:rsidR="005E4B8E" w:rsidRPr="001E79C8" w:rsidRDefault="005E4B8E" w:rsidP="005E4B8E">
      <w:pPr>
        <w:tabs>
          <w:tab w:val="left" w:pos="-709"/>
          <w:tab w:val="num" w:pos="0"/>
          <w:tab w:val="left" w:pos="993"/>
        </w:tabs>
        <w:ind w:firstLine="709"/>
        <w:contextualSpacing/>
        <w:jc w:val="both"/>
        <w:rPr>
          <w:bCs/>
          <w:sz w:val="28"/>
          <w:szCs w:val="28"/>
        </w:rPr>
      </w:pPr>
      <w:r w:rsidRPr="001E79C8">
        <w:rPr>
          <w:bCs/>
          <w:sz w:val="28"/>
          <w:szCs w:val="28"/>
        </w:rPr>
        <w:t>Меры:</w:t>
      </w:r>
    </w:p>
    <w:p w:rsidR="005E4B8E" w:rsidRPr="001E79C8" w:rsidRDefault="005E4B8E" w:rsidP="005E4B8E">
      <w:pPr>
        <w:tabs>
          <w:tab w:val="left" w:pos="-709"/>
          <w:tab w:val="num" w:pos="0"/>
          <w:tab w:val="left" w:pos="993"/>
        </w:tabs>
        <w:ind w:firstLine="709"/>
        <w:contextualSpacing/>
        <w:jc w:val="both"/>
        <w:rPr>
          <w:bCs/>
          <w:sz w:val="28"/>
          <w:szCs w:val="28"/>
          <w:lang w:val="kk-KZ"/>
        </w:rPr>
      </w:pPr>
      <w:r w:rsidRPr="001E79C8">
        <w:rPr>
          <w:bCs/>
          <w:sz w:val="28"/>
          <w:szCs w:val="28"/>
        </w:rPr>
        <w:t>- организация и проведение мероприятий в сфере государственной молодежной политики в организациях ТиПО</w:t>
      </w:r>
      <w:r w:rsidRPr="001E79C8">
        <w:rPr>
          <w:bCs/>
          <w:sz w:val="28"/>
          <w:szCs w:val="28"/>
          <w:lang w:val="kk-KZ"/>
        </w:rPr>
        <w:t>;</w:t>
      </w:r>
    </w:p>
    <w:p w:rsidR="005E4B8E" w:rsidRPr="001E79C8" w:rsidRDefault="005E4B8E" w:rsidP="005E4B8E">
      <w:pPr>
        <w:tabs>
          <w:tab w:val="left" w:pos="-709"/>
          <w:tab w:val="num" w:pos="0"/>
          <w:tab w:val="left" w:pos="993"/>
        </w:tabs>
        <w:ind w:firstLine="709"/>
        <w:contextualSpacing/>
        <w:jc w:val="both"/>
        <w:rPr>
          <w:bCs/>
          <w:sz w:val="28"/>
          <w:szCs w:val="28"/>
        </w:rPr>
      </w:pPr>
      <w:r w:rsidRPr="001E79C8">
        <w:rPr>
          <w:bCs/>
          <w:sz w:val="28"/>
          <w:szCs w:val="28"/>
          <w:lang w:val="kk-KZ"/>
        </w:rPr>
        <w:t>- обеспечение эффективного функционирования комитетов по делам молодежи в организациях   ТиПО;</w:t>
      </w:r>
    </w:p>
    <w:p w:rsidR="005E4B8E" w:rsidRPr="001E79C8" w:rsidRDefault="005E4B8E" w:rsidP="005E4B8E">
      <w:pPr>
        <w:tabs>
          <w:tab w:val="left" w:pos="-709"/>
          <w:tab w:val="num" w:pos="0"/>
          <w:tab w:val="left" w:pos="993"/>
        </w:tabs>
        <w:ind w:firstLine="709"/>
        <w:contextualSpacing/>
        <w:jc w:val="both"/>
        <w:rPr>
          <w:bCs/>
          <w:sz w:val="28"/>
          <w:szCs w:val="28"/>
          <w:lang w:val="kk-KZ"/>
        </w:rPr>
      </w:pPr>
      <w:r w:rsidRPr="001E79C8">
        <w:rPr>
          <w:bCs/>
          <w:sz w:val="28"/>
          <w:szCs w:val="28"/>
        </w:rPr>
        <w:t>- организация и проведение спортивных мероприятий среди обучающихся ТиПО;</w:t>
      </w:r>
      <w:r w:rsidRPr="001E79C8">
        <w:rPr>
          <w:bCs/>
          <w:sz w:val="28"/>
          <w:szCs w:val="28"/>
          <w:lang w:val="kk-KZ"/>
        </w:rPr>
        <w:t xml:space="preserve"> </w:t>
      </w:r>
    </w:p>
    <w:p w:rsidR="005E4B8E" w:rsidRPr="001E79C8" w:rsidRDefault="005E4B8E" w:rsidP="005E4B8E">
      <w:pPr>
        <w:tabs>
          <w:tab w:val="left" w:pos="-709"/>
          <w:tab w:val="num" w:pos="0"/>
          <w:tab w:val="left" w:pos="993"/>
        </w:tabs>
        <w:ind w:firstLine="709"/>
        <w:contextualSpacing/>
        <w:jc w:val="both"/>
        <w:rPr>
          <w:bCs/>
          <w:sz w:val="28"/>
          <w:szCs w:val="28"/>
          <w:lang w:val="kk-KZ"/>
        </w:rPr>
      </w:pPr>
      <w:r w:rsidRPr="001E79C8">
        <w:rPr>
          <w:bCs/>
          <w:sz w:val="28"/>
          <w:szCs w:val="28"/>
          <w:lang w:val="kk-KZ"/>
        </w:rPr>
        <w:t>- реализация проекта «Zhastar KZ» в рамках реализации программы «Рухани жаңғыру.</w:t>
      </w:r>
    </w:p>
    <w:p w:rsidR="005E4B8E" w:rsidRPr="001E79C8" w:rsidRDefault="005E4B8E" w:rsidP="001B2440">
      <w:pPr>
        <w:pStyle w:val="af3"/>
        <w:jc w:val="both"/>
        <w:rPr>
          <w:rFonts w:ascii="Times New Roman" w:eastAsia="Times New Roman" w:hAnsi="Times New Roman"/>
          <w:sz w:val="28"/>
          <w:szCs w:val="28"/>
          <w:shd w:val="clear" w:color="auto" w:fill="FFFFFF"/>
          <w:lang w:val="kk-KZ" w:eastAsia="ru-RU"/>
        </w:rPr>
      </w:pPr>
    </w:p>
    <w:p w:rsidR="0092364F" w:rsidRPr="001E79C8" w:rsidRDefault="0092364F" w:rsidP="0092364F">
      <w:pPr>
        <w:pStyle w:val="af3"/>
        <w:ind w:firstLine="708"/>
        <w:jc w:val="both"/>
        <w:rPr>
          <w:rFonts w:ascii="Times New Roman" w:hAnsi="Times New Roman"/>
          <w:b/>
          <w:bCs/>
          <w:sz w:val="28"/>
          <w:szCs w:val="28"/>
        </w:rPr>
      </w:pPr>
      <w:r w:rsidRPr="001E79C8">
        <w:rPr>
          <w:rFonts w:ascii="Times New Roman" w:hAnsi="Times New Roman"/>
          <w:b/>
          <w:bCs/>
          <w:sz w:val="28"/>
          <w:szCs w:val="28"/>
        </w:rPr>
        <w:t>Стратегическое направление 3. Высшее и послевузовское образование</w:t>
      </w:r>
    </w:p>
    <w:p w:rsidR="0092364F" w:rsidRPr="001E79C8" w:rsidRDefault="0092364F" w:rsidP="0092364F">
      <w:pPr>
        <w:tabs>
          <w:tab w:val="left" w:pos="709"/>
        </w:tabs>
        <w:ind w:firstLine="708"/>
        <w:jc w:val="both"/>
        <w:rPr>
          <w:b/>
          <w:color w:val="auto"/>
          <w:sz w:val="28"/>
          <w:szCs w:val="28"/>
        </w:rPr>
      </w:pPr>
    </w:p>
    <w:p w:rsidR="0092364F" w:rsidRPr="001E79C8" w:rsidRDefault="0092364F" w:rsidP="0092364F">
      <w:pPr>
        <w:tabs>
          <w:tab w:val="left" w:pos="709"/>
        </w:tabs>
        <w:ind w:firstLine="708"/>
        <w:jc w:val="both"/>
        <w:rPr>
          <w:b/>
          <w:i/>
          <w:color w:val="auto"/>
          <w:sz w:val="28"/>
          <w:szCs w:val="28"/>
        </w:rPr>
      </w:pPr>
      <w:r w:rsidRPr="001E79C8">
        <w:rPr>
          <w:b/>
          <w:i/>
          <w:color w:val="auto"/>
          <w:sz w:val="28"/>
          <w:szCs w:val="28"/>
        </w:rPr>
        <w:t>1 приоритетное направление «Обеспечение качественной подготовки конкурентоспособных кадров»</w:t>
      </w:r>
    </w:p>
    <w:p w:rsidR="0092364F" w:rsidRPr="001E79C8" w:rsidRDefault="0092364F" w:rsidP="0092364F">
      <w:pPr>
        <w:tabs>
          <w:tab w:val="left" w:pos="709"/>
        </w:tabs>
        <w:ind w:firstLine="708"/>
        <w:jc w:val="both"/>
        <w:rPr>
          <w:color w:val="auto"/>
          <w:sz w:val="28"/>
          <w:szCs w:val="28"/>
        </w:rPr>
      </w:pPr>
      <w:r w:rsidRPr="001E79C8">
        <w:rPr>
          <w:color w:val="auto"/>
          <w:sz w:val="28"/>
          <w:szCs w:val="28"/>
        </w:rPr>
        <w:t>Формирование государственного образовательного заказа, содержание и структура подготовки кадров с высшим и послевузовским образованием будет осуществляться и обновляться в соответствии с потребностями рынка труда с учетом региональных особенностей, а также на основе компетенций и дескрипторов, определенных национальной рамкой квалификации и профессиональными стандартами.</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В целях подготовки кадров для инновационной экономики в содержание образовательных программ бакалавриата будет имплементировано </w:t>
      </w:r>
      <w:r w:rsidRPr="001E79C8">
        <w:rPr>
          <w:color w:val="auto"/>
          <w:sz w:val="28"/>
          <w:szCs w:val="28"/>
        </w:rPr>
        <w:lastRenderedPageBreak/>
        <w:t>предпринимательское образование, что подразумевает включение дисциплин (модулей), дающих предпринимательские компетенции студентам вузов.</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Образовательные программы будут разрабатываться совместно с ведущими зарубежными вузами-партнерами. </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На конкурсной основе будут проводиться научные исследования в приоритетных отраслях экономики для создания высокотехнологичных и наукоемких производств.</w:t>
      </w:r>
    </w:p>
    <w:p w:rsidR="0092364F" w:rsidRPr="001E79C8" w:rsidRDefault="0092364F" w:rsidP="0092364F">
      <w:pPr>
        <w:tabs>
          <w:tab w:val="left" w:pos="709"/>
        </w:tabs>
        <w:ind w:firstLine="709"/>
        <w:jc w:val="both"/>
        <w:rPr>
          <w:color w:val="auto"/>
          <w:sz w:val="28"/>
          <w:szCs w:val="28"/>
        </w:rPr>
      </w:pPr>
      <w:r w:rsidRPr="00A046E5">
        <w:rPr>
          <w:color w:val="auto"/>
          <w:sz w:val="28"/>
          <w:szCs w:val="28"/>
        </w:rPr>
        <w:t>С 2021 года будет пересмотрено содержание тестовых заданий с учетом обновлённого содержания среднего образования.</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Будет совершенствоваться механизм приема в докторантуру с предоставлением права выбора претендентом высшего учебного заведения.</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В целях расширения доступа к получению высшего образования на платной основе, будет проработан вопрос по предоставлению права претендентом выбора формы вступительных экзаменов.</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В целях обеспечения регионов кадрами с учетом их социально-экономического развития будет проработан вопрос присуждение образовательных грантов социального проекта «Мәңгілік Ел жастары – индустрияға» путем целевых трансфертов в МИО.</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w:t>
      </w:r>
    </w:p>
    <w:p w:rsidR="0092364F" w:rsidRPr="001E79C8" w:rsidRDefault="0092364F" w:rsidP="0092364F">
      <w:pPr>
        <w:ind w:firstLine="708"/>
        <w:jc w:val="both"/>
        <w:rPr>
          <w:rStyle w:val="s0"/>
          <w:color w:val="auto"/>
          <w:sz w:val="28"/>
          <w:szCs w:val="28"/>
        </w:rPr>
      </w:pPr>
      <w:r w:rsidRPr="001E79C8">
        <w:rPr>
          <w:rStyle w:val="s0"/>
          <w:color w:val="auto"/>
          <w:sz w:val="28"/>
          <w:szCs w:val="28"/>
        </w:rPr>
        <w:t>Будут улучшены условия проживания студентов, магистрантов и докторантов в период их обучения, путем размещения государственного заказа на обеспечение койко-местами в общежитиях, в том числе в рамках ГЧП.</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Будет продолжена работа по модернизации и расширению экспорта услуг с повышением производительности, включающие образовательные услуги.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Меры:</w:t>
      </w:r>
    </w:p>
    <w:p w:rsidR="0092364F" w:rsidRPr="001E79C8" w:rsidRDefault="0092364F" w:rsidP="0092364F">
      <w:pPr>
        <w:tabs>
          <w:tab w:val="left" w:pos="709"/>
        </w:tabs>
        <w:ind w:firstLine="708"/>
        <w:jc w:val="both"/>
        <w:rPr>
          <w:color w:val="auto"/>
          <w:sz w:val="28"/>
          <w:szCs w:val="28"/>
        </w:rPr>
      </w:pPr>
      <w:r w:rsidRPr="001E79C8">
        <w:rPr>
          <w:rStyle w:val="s0"/>
          <w:color w:val="auto"/>
          <w:sz w:val="28"/>
          <w:szCs w:val="28"/>
        </w:rPr>
        <w:t>- распределение и размещение государственного образовательного заказа на подготовку</w:t>
      </w:r>
      <w:r w:rsidRPr="001E79C8">
        <w:rPr>
          <w:rStyle w:val="s0"/>
          <w:color w:val="auto"/>
          <w:sz w:val="28"/>
          <w:szCs w:val="28"/>
          <w:lang w:val="kk-KZ"/>
        </w:rPr>
        <w:t xml:space="preserve"> кадров</w:t>
      </w:r>
      <w:r w:rsidRPr="001E79C8">
        <w:rPr>
          <w:rStyle w:val="s0"/>
          <w:color w:val="auto"/>
          <w:sz w:val="28"/>
          <w:szCs w:val="28"/>
        </w:rPr>
        <w:t xml:space="preserve"> с высшим и послевузовским образованием</w:t>
      </w:r>
      <w:r w:rsidRPr="001E79C8">
        <w:rPr>
          <w:color w:val="auto"/>
          <w:sz w:val="28"/>
          <w:szCs w:val="28"/>
        </w:rPr>
        <w:t>;</w:t>
      </w:r>
    </w:p>
    <w:p w:rsidR="0092364F" w:rsidRPr="001E79C8" w:rsidRDefault="0092364F" w:rsidP="0092364F">
      <w:pPr>
        <w:numPr>
          <w:ilvl w:val="0"/>
          <w:numId w:val="6"/>
        </w:numPr>
        <w:tabs>
          <w:tab w:val="left" w:pos="0"/>
        </w:tabs>
        <w:ind w:left="0" w:firstLine="709"/>
        <w:jc w:val="both"/>
        <w:rPr>
          <w:color w:val="auto"/>
          <w:sz w:val="28"/>
          <w:szCs w:val="28"/>
        </w:rPr>
      </w:pPr>
      <w:r w:rsidRPr="001E79C8">
        <w:rPr>
          <w:rStyle w:val="s0"/>
          <w:color w:val="auto"/>
          <w:sz w:val="28"/>
          <w:szCs w:val="28"/>
        </w:rPr>
        <w:t>разработка образовательных программ сфокусированных на результатах обучения и дающих обучающимся компетенции, соответствующие ожиданиям работодателей, в том числе совместно с зарубежными вузами-партнерами и научными центрами;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укрепление и расширение связей с работодателями по трудоустройству выпускников совместно с государственными и местными исполнительными органами;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проведение информационных кампаний по вопросам подготовки конкурентоспособных кадров;</w:t>
      </w:r>
    </w:p>
    <w:p w:rsidR="0092364F" w:rsidRPr="001E79C8" w:rsidRDefault="0092364F" w:rsidP="00402787">
      <w:pPr>
        <w:tabs>
          <w:tab w:val="left" w:pos="709"/>
        </w:tabs>
        <w:ind w:firstLine="709"/>
        <w:jc w:val="both"/>
        <w:rPr>
          <w:color w:val="auto"/>
          <w:sz w:val="28"/>
          <w:szCs w:val="28"/>
        </w:rPr>
      </w:pPr>
      <w:r w:rsidRPr="001E79C8">
        <w:rPr>
          <w:color w:val="auto"/>
          <w:sz w:val="28"/>
          <w:szCs w:val="28"/>
        </w:rPr>
        <w:t>- привлечение зару</w:t>
      </w:r>
      <w:r w:rsidR="00402787">
        <w:rPr>
          <w:color w:val="auto"/>
          <w:sz w:val="28"/>
          <w:szCs w:val="28"/>
        </w:rPr>
        <w:t>бежных студентов в вузы страны.</w:t>
      </w:r>
    </w:p>
    <w:p w:rsidR="0092364F" w:rsidRPr="001E79C8" w:rsidRDefault="0092364F" w:rsidP="0092364F">
      <w:pPr>
        <w:tabs>
          <w:tab w:val="left" w:pos="709"/>
        </w:tabs>
        <w:ind w:firstLine="708"/>
        <w:jc w:val="both"/>
        <w:rPr>
          <w:b/>
          <w:i/>
          <w:color w:val="auto"/>
          <w:sz w:val="28"/>
          <w:szCs w:val="28"/>
        </w:rPr>
      </w:pPr>
      <w:r w:rsidRPr="001E79C8">
        <w:rPr>
          <w:b/>
          <w:i/>
          <w:color w:val="auto"/>
          <w:sz w:val="28"/>
          <w:szCs w:val="28"/>
        </w:rPr>
        <w:t>2 приоритетное направление «Модернизация содержания высшего и послевузовского образования в контексте мировых тенденций»</w:t>
      </w:r>
    </w:p>
    <w:p w:rsidR="0092364F" w:rsidRPr="001E79C8" w:rsidRDefault="0092364F" w:rsidP="0092364F">
      <w:pPr>
        <w:tabs>
          <w:tab w:val="left" w:pos="709"/>
        </w:tabs>
        <w:ind w:firstLine="708"/>
        <w:jc w:val="both"/>
        <w:rPr>
          <w:color w:val="auto"/>
          <w:sz w:val="28"/>
          <w:szCs w:val="28"/>
        </w:rPr>
      </w:pPr>
      <w:r w:rsidRPr="001E79C8">
        <w:rPr>
          <w:color w:val="auto"/>
          <w:sz w:val="28"/>
          <w:szCs w:val="28"/>
        </w:rPr>
        <w:lastRenderedPageBreak/>
        <w:t>В рамках расширения академической самостоятельности будет увеличен компонент по выбору в бакалавриате до 80%, в магистратуре – до 85%, в докторантуре – до 95%. Это предусматривает академическую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а также междисциплинарных образовательных программ. Студентоориентированное обучение станет ключевым трендом образовательной деятельности вузов.</w:t>
      </w:r>
    </w:p>
    <w:p w:rsidR="0092364F" w:rsidRPr="001E79C8" w:rsidRDefault="0092364F" w:rsidP="0092364F">
      <w:pPr>
        <w:ind w:firstLine="709"/>
        <w:jc w:val="both"/>
        <w:rPr>
          <w:color w:val="auto"/>
          <w:sz w:val="28"/>
          <w:szCs w:val="28"/>
        </w:rPr>
      </w:pPr>
      <w:r w:rsidRPr="001E79C8">
        <w:rPr>
          <w:color w:val="auto"/>
          <w:sz w:val="28"/>
          <w:szCs w:val="28"/>
        </w:rPr>
        <w:t>В рамках привлечения частного финансирования планируется организация взаимодействия вузов и компаний. Партнерский вклад со стороны компаний будет включать софинансирование образовательных грантов, возможность стажировок, систему наставничества, предоставление площадок для проведения тренингов и практических обучающих мероприятий.</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Будет прорабатываться вопрос открытия международного ІТ и гуманитарно-педагогического</w:t>
      </w:r>
      <w:r w:rsidRPr="001E79C8">
        <w:rPr>
          <w:color w:val="auto"/>
          <w:sz w:val="28"/>
          <w:szCs w:val="28"/>
          <w:lang w:val="kk-KZ"/>
        </w:rPr>
        <w:t xml:space="preserve"> и медицинского</w:t>
      </w:r>
      <w:r w:rsidRPr="001E79C8">
        <w:rPr>
          <w:color w:val="auto"/>
          <w:sz w:val="28"/>
          <w:szCs w:val="28"/>
        </w:rPr>
        <w:t xml:space="preserve"> университета в городе Астана, а также кампусов мировых университетов.</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Высшим учебным заведениям будет предоставлена самостоятельность в разработке учебных программ, организации кадровой работы, а также управлении бюджетом.</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Будет повышена роль наблюдательных советов, которые будут активно принимать участие в управлении вузами, осуществлять контроль за академической, операционной и финансовой деятельностью, а также давать оценку эффективности деятельности руководства вуза.</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Также </w:t>
      </w:r>
      <w:r w:rsidRPr="001E79C8">
        <w:rPr>
          <w:sz w:val="28"/>
          <w:szCs w:val="28"/>
        </w:rPr>
        <w:t>образовательные программы будут актуализированы с учетом международных стандартов под запросы новой экономики, будут приняты меры по повышению качества подготовки и мотивации педагогических кадров.</w:t>
      </w:r>
    </w:p>
    <w:p w:rsidR="0092364F" w:rsidRPr="001E79C8" w:rsidRDefault="0092364F" w:rsidP="0092364F">
      <w:pPr>
        <w:ind w:firstLine="708"/>
        <w:jc w:val="both"/>
        <w:rPr>
          <w:color w:val="auto"/>
          <w:sz w:val="28"/>
          <w:szCs w:val="28"/>
        </w:rPr>
      </w:pPr>
      <w:r w:rsidRPr="001E79C8">
        <w:rPr>
          <w:color w:val="auto"/>
          <w:sz w:val="28"/>
          <w:szCs w:val="28"/>
        </w:rPr>
        <w:t xml:space="preserve">Образовательные программы высшего и послевузовского образования будут реализовываться на трех языках, в первую очередь по техническим, педагогическим и естественнонаучным специальностям. </w:t>
      </w:r>
    </w:p>
    <w:p w:rsidR="0092364F" w:rsidRPr="001E79C8" w:rsidRDefault="0092364F" w:rsidP="0092364F">
      <w:pPr>
        <w:ind w:firstLine="708"/>
        <w:jc w:val="both"/>
        <w:rPr>
          <w:color w:val="auto"/>
          <w:sz w:val="28"/>
          <w:szCs w:val="28"/>
        </w:rPr>
      </w:pPr>
      <w:r w:rsidRPr="001E79C8">
        <w:rPr>
          <w:color w:val="auto"/>
          <w:sz w:val="28"/>
          <w:szCs w:val="28"/>
        </w:rPr>
        <w:t xml:space="preserve">Для повышения языкового уровня преподавателей будут предусмотрены курсы повышения квалификации, массовые онлайн-курсы, дистанционные технологии обучения. Кроме того, будут организованы курсы обучения английскому языку преподавателей, студентов, магистрантов и докторантов. </w:t>
      </w:r>
    </w:p>
    <w:p w:rsidR="0092364F" w:rsidRPr="001E79C8" w:rsidRDefault="0092364F" w:rsidP="0092364F">
      <w:pPr>
        <w:ind w:firstLine="708"/>
        <w:jc w:val="both"/>
        <w:rPr>
          <w:color w:val="auto"/>
          <w:sz w:val="28"/>
          <w:szCs w:val="28"/>
        </w:rPr>
      </w:pPr>
      <w:r w:rsidRPr="001E79C8">
        <w:rPr>
          <w:color w:val="auto"/>
          <w:sz w:val="28"/>
          <w:szCs w:val="28"/>
        </w:rPr>
        <w:t xml:space="preserve">Также будут выделяться гранты на подготовительное отделение в вузах для повышения уровня языковой подготовки (ежегодно по 450 мест на конкурсной основе). </w:t>
      </w:r>
    </w:p>
    <w:p w:rsidR="0092364F" w:rsidRPr="001E79C8" w:rsidRDefault="0092364F" w:rsidP="0092364F">
      <w:pPr>
        <w:ind w:firstLine="708"/>
        <w:jc w:val="both"/>
        <w:rPr>
          <w:color w:val="auto"/>
          <w:sz w:val="28"/>
          <w:szCs w:val="28"/>
        </w:rPr>
      </w:pPr>
      <w:r w:rsidRPr="001E79C8">
        <w:rPr>
          <w:color w:val="auto"/>
          <w:sz w:val="28"/>
          <w:szCs w:val="28"/>
        </w:rPr>
        <w:t>К преподаванию будут привлекаться лучшие отечественные и зарубежные специалисты, как с вузов, НИИ, так и с производства.</w:t>
      </w:r>
    </w:p>
    <w:p w:rsidR="0092364F" w:rsidRPr="001E79C8" w:rsidRDefault="0092364F" w:rsidP="0092364F">
      <w:pPr>
        <w:ind w:firstLine="708"/>
        <w:jc w:val="both"/>
        <w:rPr>
          <w:color w:val="auto"/>
          <w:sz w:val="28"/>
          <w:szCs w:val="28"/>
        </w:rPr>
      </w:pPr>
      <w:r w:rsidRPr="001E79C8">
        <w:rPr>
          <w:color w:val="auto"/>
          <w:sz w:val="28"/>
          <w:szCs w:val="28"/>
        </w:rPr>
        <w:t>Продолжит развитие академическая мобильность, в том числе за счет активного участия казахстанских вузов и их обучающихся в проектах Эразмус+ и за счет прибытия иностранных студентов на обучение в казахстанских вузах.</w:t>
      </w:r>
    </w:p>
    <w:p w:rsidR="0092364F" w:rsidRPr="001E79C8" w:rsidRDefault="0092364F" w:rsidP="0092364F">
      <w:pPr>
        <w:ind w:firstLine="708"/>
        <w:jc w:val="both"/>
        <w:rPr>
          <w:color w:val="auto"/>
          <w:sz w:val="28"/>
          <w:szCs w:val="28"/>
        </w:rPr>
      </w:pPr>
      <w:r w:rsidRPr="001E79C8">
        <w:rPr>
          <w:color w:val="auto"/>
          <w:sz w:val="28"/>
          <w:szCs w:val="28"/>
        </w:rPr>
        <w:t>Будет продолжена работа по полному переходу от государственной аттестации вузов к независимой аккредитации.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lastRenderedPageBreak/>
        <w:t>Меры:</w:t>
      </w:r>
    </w:p>
    <w:p w:rsidR="0092364F" w:rsidRPr="001E79C8" w:rsidRDefault="0092364F" w:rsidP="0092364F">
      <w:pPr>
        <w:pStyle w:val="af3"/>
        <w:tabs>
          <w:tab w:val="left" w:pos="0"/>
        </w:tabs>
        <w:ind w:firstLine="709"/>
        <w:jc w:val="both"/>
        <w:rPr>
          <w:rFonts w:ascii="Times New Roman" w:hAnsi="Times New Roman"/>
          <w:bCs/>
          <w:kern w:val="24"/>
          <w:sz w:val="28"/>
          <w:szCs w:val="28"/>
        </w:rPr>
      </w:pPr>
      <w:r w:rsidRPr="001E79C8">
        <w:rPr>
          <w:rFonts w:ascii="Times New Roman" w:hAnsi="Times New Roman"/>
          <w:bCs/>
          <w:kern w:val="24"/>
          <w:sz w:val="28"/>
          <w:szCs w:val="28"/>
        </w:rPr>
        <w:t>- совершенствование правил приема в высшие учебные заведения;</w:t>
      </w:r>
    </w:p>
    <w:p w:rsidR="0092364F" w:rsidRPr="001E79C8" w:rsidRDefault="0092364F" w:rsidP="0092364F">
      <w:pPr>
        <w:pStyle w:val="af3"/>
        <w:tabs>
          <w:tab w:val="left" w:pos="0"/>
        </w:tabs>
        <w:ind w:firstLine="709"/>
        <w:jc w:val="both"/>
        <w:rPr>
          <w:rFonts w:ascii="Times New Roman" w:hAnsi="Times New Roman"/>
          <w:sz w:val="28"/>
          <w:szCs w:val="28"/>
        </w:rPr>
      </w:pPr>
      <w:r w:rsidRPr="001E79C8">
        <w:rPr>
          <w:rFonts w:ascii="Times New Roman" w:hAnsi="Times New Roman"/>
          <w:bCs/>
          <w:kern w:val="24"/>
          <w:sz w:val="28"/>
          <w:szCs w:val="28"/>
        </w:rPr>
        <w:t xml:space="preserve">- </w:t>
      </w:r>
      <w:r w:rsidRPr="001E79C8">
        <w:rPr>
          <w:rFonts w:ascii="Times New Roman" w:hAnsi="Times New Roman"/>
          <w:sz w:val="28"/>
          <w:szCs w:val="28"/>
        </w:rPr>
        <w:t>обучение по образовательным программам высшего и послевузовского образования на трех языках;</w:t>
      </w:r>
    </w:p>
    <w:p w:rsidR="0092364F" w:rsidRPr="001E79C8" w:rsidRDefault="0092364F" w:rsidP="0092364F">
      <w:pPr>
        <w:pStyle w:val="af3"/>
        <w:tabs>
          <w:tab w:val="left" w:pos="0"/>
        </w:tabs>
        <w:ind w:firstLine="709"/>
        <w:jc w:val="both"/>
        <w:rPr>
          <w:rStyle w:val="s0"/>
          <w:color w:val="auto"/>
          <w:sz w:val="28"/>
          <w:szCs w:val="28"/>
        </w:rPr>
      </w:pPr>
      <w:r w:rsidRPr="001E79C8">
        <w:rPr>
          <w:rFonts w:ascii="Times New Roman" w:hAnsi="Times New Roman"/>
          <w:sz w:val="28"/>
          <w:szCs w:val="28"/>
        </w:rPr>
        <w:t>- стажировки, курсы повышения квалификации, дистанционные технологии обучения по повышению языковых компетенций преподавателей и обучающихся;</w:t>
      </w:r>
    </w:p>
    <w:p w:rsidR="0092364F" w:rsidRPr="001E79C8" w:rsidRDefault="0092364F" w:rsidP="0092364F">
      <w:pPr>
        <w:ind w:firstLine="708"/>
        <w:jc w:val="both"/>
        <w:rPr>
          <w:color w:val="auto"/>
          <w:sz w:val="28"/>
          <w:szCs w:val="28"/>
        </w:rPr>
      </w:pPr>
      <w:r w:rsidRPr="001E79C8">
        <w:rPr>
          <w:color w:val="auto"/>
          <w:sz w:val="28"/>
          <w:szCs w:val="28"/>
        </w:rPr>
        <w:t>- активизация работы по прохождению вузами международной аккредитации, как условия предоставления академической самостоятельности;</w:t>
      </w:r>
    </w:p>
    <w:p w:rsidR="0092364F" w:rsidRPr="001E79C8" w:rsidRDefault="0092364F" w:rsidP="00402787">
      <w:pPr>
        <w:tabs>
          <w:tab w:val="left" w:pos="709"/>
        </w:tabs>
        <w:ind w:firstLine="708"/>
        <w:jc w:val="both"/>
        <w:rPr>
          <w:color w:val="auto"/>
          <w:sz w:val="28"/>
          <w:szCs w:val="28"/>
        </w:rPr>
      </w:pPr>
      <w:r w:rsidRPr="001E79C8">
        <w:rPr>
          <w:color w:val="auto"/>
          <w:sz w:val="28"/>
          <w:szCs w:val="28"/>
        </w:rPr>
        <w:t>- проведение информационных кампаний по вопросам модернизации содержания высшего и послевузовского образования в контексте мировых тенденций</w:t>
      </w:r>
      <w:r w:rsidRPr="001E79C8">
        <w:rPr>
          <w:color w:val="auto"/>
          <w:sz w:val="28"/>
          <w:szCs w:val="28"/>
          <w:lang w:val="kk-KZ"/>
        </w:rPr>
        <w:t xml:space="preserve"> за счет средств вузов</w:t>
      </w:r>
      <w:r w:rsidR="00402787">
        <w:rPr>
          <w:color w:val="auto"/>
          <w:sz w:val="28"/>
          <w:szCs w:val="28"/>
        </w:rPr>
        <w:t>.</w:t>
      </w:r>
    </w:p>
    <w:p w:rsidR="0092364F" w:rsidRPr="001E79C8" w:rsidRDefault="0092364F" w:rsidP="0092364F">
      <w:pPr>
        <w:ind w:firstLine="708"/>
        <w:jc w:val="both"/>
        <w:rPr>
          <w:b/>
          <w:i/>
          <w:color w:val="auto"/>
          <w:sz w:val="28"/>
          <w:szCs w:val="28"/>
        </w:rPr>
      </w:pPr>
      <w:r w:rsidRPr="001E79C8">
        <w:rPr>
          <w:b/>
          <w:i/>
          <w:color w:val="auto"/>
          <w:sz w:val="28"/>
          <w:szCs w:val="28"/>
        </w:rPr>
        <w:t>3 приоритетное направление «Усовершенствование менеджмента и мониторинга развития высшего и послевузовского образования»</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Продолжится поэтапное внедрение опыта Назарбаев Университета в вопросах академической и управленческой самостоятельности в гражданских вузах.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w:t>
      </w:r>
    </w:p>
    <w:p w:rsidR="0092364F" w:rsidRPr="001E79C8" w:rsidRDefault="0092364F" w:rsidP="0092364F">
      <w:pPr>
        <w:ind w:firstLine="708"/>
        <w:jc w:val="both"/>
        <w:rPr>
          <w:color w:val="auto"/>
          <w:sz w:val="28"/>
          <w:szCs w:val="28"/>
        </w:rPr>
      </w:pPr>
      <w:r w:rsidRPr="001E79C8">
        <w:rPr>
          <w:color w:val="auto"/>
          <w:sz w:val="28"/>
          <w:szCs w:val="28"/>
        </w:rPr>
        <w:t>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w:t>
      </w:r>
    </w:p>
    <w:p w:rsidR="00F11A83" w:rsidRDefault="0092364F" w:rsidP="00D61F81">
      <w:pPr>
        <w:ind w:firstLine="708"/>
        <w:jc w:val="both"/>
        <w:rPr>
          <w:color w:val="auto"/>
          <w:sz w:val="28"/>
          <w:szCs w:val="28"/>
        </w:rPr>
      </w:pPr>
      <w:r w:rsidRPr="001E79C8">
        <w:rPr>
          <w:color w:val="auto"/>
          <w:sz w:val="28"/>
          <w:szCs w:val="28"/>
        </w:rPr>
        <w:t>Будет продолжена работа по преобразованию государственных вузов в некоммерческие акционерные общества со 100% участием государства.</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Меры:</w:t>
      </w:r>
    </w:p>
    <w:p w:rsidR="0092364F" w:rsidRPr="001E79C8" w:rsidRDefault="0092364F" w:rsidP="0092364F">
      <w:pPr>
        <w:ind w:firstLine="708"/>
        <w:jc w:val="both"/>
        <w:rPr>
          <w:color w:val="auto"/>
          <w:sz w:val="28"/>
          <w:szCs w:val="28"/>
        </w:rPr>
      </w:pPr>
      <w:r w:rsidRPr="001E79C8">
        <w:rPr>
          <w:color w:val="auto"/>
          <w:sz w:val="28"/>
          <w:szCs w:val="28"/>
        </w:rPr>
        <w:t>- поэтапное внедрение опыта Назарбаев Университета в вопросах академической и управленческой самостоятельности в гражданских вузах;</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внедрение практики ежегодной отчетности ректоров гражданских вузов перед общественностью;</w:t>
      </w:r>
    </w:p>
    <w:p w:rsidR="0092364F" w:rsidRPr="001E79C8" w:rsidRDefault="0092364F" w:rsidP="00402787">
      <w:pPr>
        <w:ind w:firstLine="708"/>
        <w:jc w:val="both"/>
        <w:rPr>
          <w:color w:val="auto"/>
          <w:sz w:val="28"/>
          <w:szCs w:val="28"/>
        </w:rPr>
      </w:pPr>
      <w:r w:rsidRPr="001E79C8">
        <w:rPr>
          <w:color w:val="auto"/>
          <w:sz w:val="28"/>
          <w:szCs w:val="28"/>
        </w:rPr>
        <w:t>- проведение информационных кампаний по вопросам перехода к новой органи</w:t>
      </w:r>
      <w:r w:rsidR="00402787">
        <w:rPr>
          <w:color w:val="auto"/>
          <w:sz w:val="28"/>
          <w:szCs w:val="28"/>
        </w:rPr>
        <w:t xml:space="preserve">зационно-правовой форме вузов. </w:t>
      </w:r>
    </w:p>
    <w:p w:rsidR="0092364F" w:rsidRPr="001E79C8" w:rsidRDefault="0092364F" w:rsidP="0092364F">
      <w:pPr>
        <w:ind w:firstLine="708"/>
        <w:jc w:val="both"/>
        <w:rPr>
          <w:b/>
          <w:i/>
          <w:color w:val="auto"/>
          <w:sz w:val="28"/>
          <w:szCs w:val="28"/>
        </w:rPr>
      </w:pPr>
      <w:r w:rsidRPr="001E79C8">
        <w:rPr>
          <w:b/>
          <w:i/>
          <w:color w:val="auto"/>
          <w:sz w:val="28"/>
          <w:szCs w:val="28"/>
        </w:rPr>
        <w:t>4 приоритетное направление «Развитие инфраструктуры высших учебных заведений»</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Создание условий для коммерциализаций результатов научных исследований предусматривает наличие соответствующей инфраструктуры, </w:t>
      </w:r>
      <w:r w:rsidRPr="001E79C8">
        <w:rPr>
          <w:color w:val="auto"/>
          <w:sz w:val="28"/>
          <w:szCs w:val="28"/>
        </w:rPr>
        <w:lastRenderedPageBreak/>
        <w:t xml:space="preserve">поэтому в вузах будут созданы офисы коммерциализации, технопарки, бизнес-инкубаторы и другие инновационные структуры. </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Будет разработан механизм коммерциализации научных проектов вузов в рамках грантового финансирования, государственно-частного партнерства.</w:t>
      </w:r>
    </w:p>
    <w:p w:rsidR="0092364F" w:rsidRDefault="0092364F" w:rsidP="0092364F">
      <w:pPr>
        <w:tabs>
          <w:tab w:val="left" w:pos="709"/>
        </w:tabs>
        <w:ind w:firstLine="709"/>
        <w:jc w:val="both"/>
        <w:rPr>
          <w:color w:val="auto"/>
          <w:sz w:val="28"/>
          <w:szCs w:val="28"/>
          <w:lang w:val="kk-KZ"/>
        </w:rPr>
      </w:pPr>
      <w:r w:rsidRPr="001E79C8">
        <w:rPr>
          <w:color w:val="auto"/>
          <w:sz w:val="28"/>
          <w:szCs w:val="28"/>
        </w:rPr>
        <w:t>Базовые вузы ГПИИР-2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p w:rsidR="00DF0D48" w:rsidRPr="00D61F81" w:rsidRDefault="00DF0D48" w:rsidP="00D61F81">
      <w:pPr>
        <w:tabs>
          <w:tab w:val="left" w:pos="709"/>
        </w:tabs>
        <w:ind w:firstLine="709"/>
        <w:jc w:val="both"/>
        <w:rPr>
          <w:sz w:val="28"/>
          <w:szCs w:val="28"/>
        </w:rPr>
      </w:pPr>
      <w:r w:rsidRPr="00DF0D48">
        <w:rPr>
          <w:sz w:val="28"/>
          <w:szCs w:val="28"/>
        </w:rPr>
        <w:t>Будет продолжена работа по совершенствованию инфраструктуры университетов, в том числе за счет строительства нового учебно-лабораторн</w:t>
      </w:r>
      <w:r w:rsidR="00D61F81">
        <w:rPr>
          <w:sz w:val="28"/>
          <w:szCs w:val="28"/>
          <w:lang w:val="kk-KZ"/>
        </w:rPr>
        <w:t xml:space="preserve">ого </w:t>
      </w:r>
      <w:r w:rsidRPr="00DF0D48">
        <w:rPr>
          <w:sz w:val="28"/>
          <w:szCs w:val="28"/>
        </w:rPr>
        <w:t>корпуса РГП на ПХВ «Северо-Казахстанский государственный университет им. М. Козыбаева».</w:t>
      </w:r>
    </w:p>
    <w:p w:rsidR="00DF0D48" w:rsidRPr="00423751" w:rsidRDefault="0092364F" w:rsidP="0092364F">
      <w:pPr>
        <w:rPr>
          <w:b/>
          <w:color w:val="auto"/>
          <w:sz w:val="28"/>
          <w:szCs w:val="28"/>
          <w:lang w:val="kk-KZ"/>
        </w:rPr>
      </w:pPr>
      <w:r w:rsidRPr="001E79C8">
        <w:rPr>
          <w:color w:val="auto"/>
          <w:sz w:val="28"/>
          <w:szCs w:val="28"/>
        </w:rPr>
        <w:tab/>
      </w:r>
      <w:r w:rsidRPr="00423751">
        <w:rPr>
          <w:b/>
          <w:color w:val="auto"/>
          <w:sz w:val="28"/>
          <w:szCs w:val="28"/>
        </w:rPr>
        <w:t>Меры:</w:t>
      </w:r>
    </w:p>
    <w:p w:rsidR="0092364F" w:rsidRPr="001E79C8" w:rsidRDefault="0092364F" w:rsidP="0092364F">
      <w:pPr>
        <w:ind w:firstLine="708"/>
        <w:jc w:val="both"/>
        <w:rPr>
          <w:color w:val="auto"/>
          <w:sz w:val="28"/>
          <w:szCs w:val="28"/>
        </w:rPr>
      </w:pPr>
      <w:r w:rsidRPr="001E79C8">
        <w:rPr>
          <w:color w:val="auto"/>
          <w:sz w:val="28"/>
          <w:szCs w:val="28"/>
        </w:rPr>
        <w:t>- создание вузами инновационных структур, мониторинг и оценка эффективности их функционирования;</w:t>
      </w:r>
    </w:p>
    <w:p w:rsidR="0092364F" w:rsidRPr="001E79C8" w:rsidRDefault="0092364F" w:rsidP="0092364F">
      <w:pPr>
        <w:ind w:firstLine="400"/>
        <w:jc w:val="both"/>
        <w:rPr>
          <w:color w:val="auto"/>
          <w:sz w:val="28"/>
          <w:szCs w:val="28"/>
        </w:rPr>
      </w:pPr>
      <w:r w:rsidRPr="001E79C8">
        <w:rPr>
          <w:color w:val="auto"/>
          <w:sz w:val="28"/>
          <w:szCs w:val="28"/>
        </w:rPr>
        <w:tab/>
        <w:t>- заключение и реализация базовыми вузами ГПИИР-2 трехсторонних соглашений между вузом, научной организацией и бизнесом;</w:t>
      </w:r>
    </w:p>
    <w:p w:rsidR="0092364F" w:rsidRDefault="0092364F" w:rsidP="0092364F">
      <w:pPr>
        <w:ind w:firstLine="708"/>
        <w:jc w:val="both"/>
        <w:rPr>
          <w:color w:val="auto"/>
          <w:sz w:val="28"/>
          <w:szCs w:val="28"/>
        </w:rPr>
      </w:pPr>
      <w:r w:rsidRPr="001E79C8">
        <w:rPr>
          <w:color w:val="auto"/>
          <w:sz w:val="28"/>
          <w:szCs w:val="28"/>
        </w:rPr>
        <w:t>- реализация проекта Всемирного банка по модернизации содержания педагогического</w:t>
      </w:r>
      <w:r w:rsidR="00DF0D48">
        <w:rPr>
          <w:color w:val="auto"/>
          <w:sz w:val="28"/>
          <w:szCs w:val="28"/>
        </w:rPr>
        <w:t xml:space="preserve"> образования;</w:t>
      </w:r>
    </w:p>
    <w:p w:rsidR="00DF0D48" w:rsidRPr="00DF0D48" w:rsidRDefault="00DF0D48" w:rsidP="00DF0D48">
      <w:pPr>
        <w:shd w:val="clear" w:color="auto" w:fill="FFFFFF"/>
        <w:ind w:firstLine="708"/>
        <w:jc w:val="both"/>
        <w:rPr>
          <w:sz w:val="28"/>
          <w:szCs w:val="28"/>
        </w:rPr>
      </w:pPr>
      <w:r>
        <w:rPr>
          <w:color w:val="auto"/>
          <w:sz w:val="28"/>
          <w:szCs w:val="28"/>
        </w:rPr>
        <w:t xml:space="preserve">- </w:t>
      </w:r>
      <w:r w:rsidRPr="00DF0D48">
        <w:rPr>
          <w:sz w:val="28"/>
          <w:szCs w:val="28"/>
        </w:rPr>
        <w:t xml:space="preserve">обеспечение государственного университета современными условиями обучения, приобретение новейшего учебно- лабораторного оборудования, повышение качества обучения, строительство учебно-лабораторных корпуса РГП на ПХВ «Северо-Казахстанский государственный университет </w:t>
      </w:r>
      <w:r>
        <w:rPr>
          <w:sz w:val="28"/>
          <w:szCs w:val="28"/>
        </w:rPr>
        <w:t xml:space="preserve">                           </w:t>
      </w:r>
      <w:r w:rsidRPr="00DF0D48">
        <w:rPr>
          <w:sz w:val="28"/>
          <w:szCs w:val="28"/>
        </w:rPr>
        <w:t>им. М. Козыбаева», прикладное развитие обучающих программ, вовлечение обучающихся в научную среду и повышение доли иностранных студентов.</w:t>
      </w:r>
    </w:p>
    <w:p w:rsidR="00DF0D48" w:rsidRPr="00DF0D48" w:rsidRDefault="00DF0D48" w:rsidP="0092364F">
      <w:pPr>
        <w:ind w:firstLine="708"/>
        <w:jc w:val="both"/>
        <w:rPr>
          <w:color w:val="auto"/>
          <w:sz w:val="28"/>
          <w:szCs w:val="28"/>
        </w:rPr>
      </w:pPr>
    </w:p>
    <w:p w:rsidR="00F11A83" w:rsidRPr="001E79C8" w:rsidRDefault="00F11A83" w:rsidP="001B2440">
      <w:pPr>
        <w:pStyle w:val="af3"/>
        <w:ind w:firstLine="708"/>
        <w:jc w:val="both"/>
        <w:rPr>
          <w:rFonts w:ascii="Times New Roman" w:hAnsi="Times New Roman"/>
          <w:b/>
          <w:bCs/>
          <w:sz w:val="28"/>
          <w:szCs w:val="28"/>
          <w:lang w:val="kk-KZ"/>
        </w:rPr>
      </w:pPr>
    </w:p>
    <w:p w:rsidR="00DB761F" w:rsidRPr="001E79C8" w:rsidRDefault="00DB761F" w:rsidP="001B2440">
      <w:pPr>
        <w:pStyle w:val="af3"/>
        <w:ind w:firstLine="708"/>
        <w:jc w:val="both"/>
        <w:rPr>
          <w:rStyle w:val="s0"/>
          <w:b/>
          <w:bCs/>
          <w:color w:val="auto"/>
          <w:sz w:val="28"/>
          <w:szCs w:val="28"/>
          <w:lang w:val="kk-KZ"/>
        </w:rPr>
      </w:pPr>
      <w:r w:rsidRPr="001E79C8">
        <w:rPr>
          <w:rFonts w:ascii="Times New Roman" w:hAnsi="Times New Roman"/>
          <w:b/>
          <w:bCs/>
          <w:sz w:val="28"/>
          <w:szCs w:val="28"/>
          <w:lang w:val="kk-KZ"/>
        </w:rPr>
        <w:t xml:space="preserve">Стратегическое </w:t>
      </w:r>
      <w:r w:rsidR="0092364F" w:rsidRPr="001E79C8">
        <w:rPr>
          <w:rFonts w:ascii="Times New Roman" w:hAnsi="Times New Roman"/>
          <w:b/>
          <w:bCs/>
          <w:sz w:val="28"/>
          <w:szCs w:val="28"/>
          <w:lang w:val="kk-KZ"/>
        </w:rPr>
        <w:t>направление 4</w:t>
      </w:r>
      <w:r w:rsidRPr="001E79C8">
        <w:rPr>
          <w:rFonts w:ascii="Times New Roman" w:hAnsi="Times New Roman"/>
          <w:b/>
          <w:bCs/>
          <w:sz w:val="28"/>
          <w:szCs w:val="28"/>
          <w:lang w:val="kk-KZ"/>
        </w:rPr>
        <w:t xml:space="preserve">. </w:t>
      </w:r>
      <w:r w:rsidRPr="001E79C8">
        <w:rPr>
          <w:rStyle w:val="s0"/>
          <w:b/>
          <w:color w:val="auto"/>
          <w:sz w:val="28"/>
          <w:szCs w:val="28"/>
        </w:rPr>
        <w:t xml:space="preserve">Развитие </w:t>
      </w:r>
      <w:r w:rsidRPr="001E79C8">
        <w:rPr>
          <w:rStyle w:val="s0"/>
          <w:b/>
          <w:color w:val="auto"/>
          <w:sz w:val="28"/>
          <w:szCs w:val="28"/>
          <w:lang w:val="kk-KZ"/>
        </w:rPr>
        <w:t>науки</w:t>
      </w:r>
    </w:p>
    <w:p w:rsidR="008C1C47" w:rsidRPr="009553E4" w:rsidRDefault="008C1C47" w:rsidP="008C1C47">
      <w:pPr>
        <w:pStyle w:val="af3"/>
        <w:ind w:firstLine="708"/>
        <w:jc w:val="both"/>
        <w:rPr>
          <w:rFonts w:ascii="Times New Roman" w:hAnsi="Times New Roman"/>
          <w:iCs/>
          <w:sz w:val="28"/>
          <w:szCs w:val="28"/>
          <w:highlight w:val="yellow"/>
        </w:rPr>
      </w:pPr>
    </w:p>
    <w:p w:rsidR="008C1C47" w:rsidRPr="009553E4" w:rsidRDefault="008C1C47" w:rsidP="008C1C47">
      <w:pPr>
        <w:shd w:val="clear" w:color="auto" w:fill="FFFFFF"/>
        <w:ind w:firstLine="709"/>
        <w:jc w:val="both"/>
        <w:rPr>
          <w:b/>
          <w:i/>
          <w:color w:val="auto"/>
          <w:sz w:val="28"/>
          <w:szCs w:val="28"/>
          <w:lang w:val="kk-KZ"/>
        </w:rPr>
      </w:pPr>
      <w:r w:rsidRPr="009553E4">
        <w:rPr>
          <w:b/>
          <w:i/>
          <w:color w:val="auto"/>
          <w:sz w:val="28"/>
          <w:szCs w:val="28"/>
        </w:rPr>
        <w:t>1</w:t>
      </w:r>
      <w:r w:rsidR="00625077" w:rsidRPr="009553E4">
        <w:rPr>
          <w:b/>
          <w:i/>
          <w:color w:val="auto"/>
          <w:sz w:val="28"/>
          <w:szCs w:val="28"/>
          <w:lang w:val="kk-KZ"/>
        </w:rPr>
        <w:t> п</w:t>
      </w:r>
      <w:r w:rsidR="001E79C8" w:rsidRPr="009553E4">
        <w:rPr>
          <w:b/>
          <w:i/>
          <w:color w:val="auto"/>
          <w:sz w:val="28"/>
          <w:szCs w:val="28"/>
        </w:rPr>
        <w:t>риоритетное</w:t>
      </w:r>
      <w:r w:rsidRPr="009553E4">
        <w:rPr>
          <w:b/>
          <w:i/>
          <w:color w:val="auto"/>
          <w:sz w:val="28"/>
          <w:szCs w:val="28"/>
        </w:rPr>
        <w:t xml:space="preserve"> направление «</w:t>
      </w:r>
      <w:r w:rsidR="00C31027" w:rsidRPr="009553E4">
        <w:rPr>
          <w:b/>
          <w:i/>
          <w:color w:val="auto"/>
          <w:sz w:val="28"/>
          <w:szCs w:val="28"/>
          <w:lang w:val="kk-KZ"/>
        </w:rPr>
        <w:t xml:space="preserve">Развитие </w:t>
      </w:r>
      <w:r w:rsidRPr="009553E4">
        <w:rPr>
          <w:b/>
          <w:i/>
          <w:color w:val="auto"/>
          <w:sz w:val="28"/>
          <w:szCs w:val="28"/>
          <w:lang w:val="kk-KZ"/>
        </w:rPr>
        <w:t>интеллектуального потенциала науки</w:t>
      </w:r>
      <w:r w:rsidRPr="009553E4">
        <w:rPr>
          <w:b/>
          <w:i/>
          <w:color w:val="auto"/>
          <w:sz w:val="28"/>
          <w:szCs w:val="28"/>
        </w:rPr>
        <w:t>»</w:t>
      </w:r>
    </w:p>
    <w:p w:rsidR="008C1C47" w:rsidRPr="009553E4" w:rsidRDefault="008C1C47" w:rsidP="008C1C47">
      <w:pPr>
        <w:shd w:val="clear" w:color="auto" w:fill="FFFFFF"/>
        <w:ind w:firstLine="709"/>
        <w:jc w:val="both"/>
        <w:rPr>
          <w:color w:val="auto"/>
          <w:sz w:val="28"/>
          <w:szCs w:val="28"/>
        </w:rPr>
      </w:pPr>
      <w:r w:rsidRPr="009553E4">
        <w:rPr>
          <w:color w:val="auto"/>
          <w:sz w:val="28"/>
          <w:szCs w:val="28"/>
        </w:rPr>
        <w:t>Повышение конкурентоспособности научного потенциала до уровня, позволяющего решать поставленные задачи.</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П</w:t>
      </w:r>
      <w:r w:rsidRPr="001E79C8">
        <w:rPr>
          <w:color w:val="auto"/>
          <w:sz w:val="28"/>
          <w:szCs w:val="28"/>
        </w:rPr>
        <w:t>овышен</w:t>
      </w:r>
      <w:r w:rsidRPr="001E79C8">
        <w:rPr>
          <w:color w:val="auto"/>
          <w:sz w:val="28"/>
          <w:szCs w:val="28"/>
          <w:lang w:val="kk-KZ"/>
        </w:rPr>
        <w:t>ие</w:t>
      </w:r>
      <w:r w:rsidRPr="001E79C8">
        <w:rPr>
          <w:color w:val="auto"/>
          <w:sz w:val="28"/>
          <w:szCs w:val="28"/>
        </w:rPr>
        <w:t xml:space="preserve"> статус</w:t>
      </w:r>
      <w:r w:rsidRPr="001E79C8">
        <w:rPr>
          <w:color w:val="auto"/>
          <w:sz w:val="28"/>
          <w:szCs w:val="28"/>
          <w:lang w:val="kk-KZ"/>
        </w:rPr>
        <w:t>а</w:t>
      </w:r>
      <w:r w:rsidRPr="001E79C8">
        <w:rPr>
          <w:color w:val="auto"/>
          <w:sz w:val="28"/>
          <w:szCs w:val="28"/>
        </w:rPr>
        <w:t xml:space="preserve"> ученых путем </w:t>
      </w:r>
      <w:r w:rsidRPr="001E79C8">
        <w:rPr>
          <w:color w:val="auto"/>
          <w:sz w:val="28"/>
          <w:szCs w:val="28"/>
          <w:lang w:val="kk-KZ"/>
        </w:rPr>
        <w:t>поддержки талантливой молодежи и развитием уровня мобильности отечественной науки.</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rPr>
        <w:t>Системная политика по поддержке наших молодых ученых с выделением им квот в рамках научных грантов</w:t>
      </w:r>
      <w:r w:rsidRPr="001E79C8">
        <w:rPr>
          <w:color w:val="auto"/>
          <w:sz w:val="28"/>
          <w:szCs w:val="28"/>
          <w:lang w:val="kk-KZ"/>
        </w:rPr>
        <w:t>. Выработка мер по реализации государственной политики в области научной, научно-технической деятельности и коммерциализации результатов научной и (или) научно-технической деятельности в части вопросов, затрагивающих деятельность молодых ученых.</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П</w:t>
      </w:r>
      <w:r w:rsidRPr="001E79C8">
        <w:rPr>
          <w:color w:val="auto"/>
          <w:sz w:val="28"/>
          <w:szCs w:val="28"/>
        </w:rPr>
        <w:t>рисуждени</w:t>
      </w:r>
      <w:r w:rsidRPr="001E79C8">
        <w:rPr>
          <w:color w:val="auto"/>
          <w:sz w:val="28"/>
          <w:szCs w:val="28"/>
          <w:lang w:val="kk-KZ"/>
        </w:rPr>
        <w:t>е Государственной премии в области науки и техники имени аль-Фараби, именных</w:t>
      </w:r>
      <w:r w:rsidRPr="001E79C8">
        <w:rPr>
          <w:color w:val="auto"/>
          <w:sz w:val="28"/>
          <w:szCs w:val="28"/>
        </w:rPr>
        <w:t xml:space="preserve"> премий</w:t>
      </w:r>
      <w:r w:rsidRPr="001E79C8">
        <w:rPr>
          <w:color w:val="auto"/>
          <w:sz w:val="28"/>
          <w:szCs w:val="28"/>
          <w:lang w:val="kk-KZ"/>
        </w:rPr>
        <w:t xml:space="preserve"> и государственных научных </w:t>
      </w:r>
      <w:r w:rsidRPr="001E79C8">
        <w:rPr>
          <w:color w:val="auto"/>
          <w:sz w:val="28"/>
          <w:szCs w:val="28"/>
        </w:rPr>
        <w:t>стипендий</w:t>
      </w:r>
      <w:r w:rsidRPr="001E79C8">
        <w:rPr>
          <w:color w:val="auto"/>
          <w:sz w:val="28"/>
          <w:szCs w:val="28"/>
          <w:lang w:val="kk-KZ"/>
        </w:rPr>
        <w:t xml:space="preserve">.  </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lastRenderedPageBreak/>
        <w:t>Интеграция образования, науки и производства для подготовки докторантов и магистрантов.</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Меры:</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w:t>
      </w:r>
      <w:r w:rsidRPr="001E79C8">
        <w:rPr>
          <w:color w:val="auto"/>
          <w:sz w:val="28"/>
          <w:szCs w:val="28"/>
          <w:lang w:val="kk-KZ"/>
        </w:rPr>
        <w:t> </w:t>
      </w:r>
      <w:r w:rsidRPr="001E79C8">
        <w:rPr>
          <w:color w:val="auto"/>
          <w:sz w:val="28"/>
          <w:szCs w:val="28"/>
        </w:rPr>
        <w:t>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p w:rsidR="008C1C47" w:rsidRPr="001E79C8" w:rsidRDefault="008C1C47" w:rsidP="008C1C47">
      <w:pPr>
        <w:shd w:val="clear" w:color="auto" w:fill="FFFFFF"/>
        <w:ind w:firstLine="709"/>
        <w:jc w:val="both"/>
        <w:rPr>
          <w:color w:val="auto"/>
          <w:spacing w:val="1"/>
          <w:sz w:val="28"/>
          <w:szCs w:val="28"/>
          <w:shd w:val="clear" w:color="auto" w:fill="FFFFFF"/>
        </w:rPr>
      </w:pPr>
      <w:r w:rsidRPr="001E79C8">
        <w:rPr>
          <w:color w:val="auto"/>
          <w:sz w:val="28"/>
          <w:szCs w:val="28"/>
        </w:rPr>
        <w:t>-</w:t>
      </w:r>
      <w:r w:rsidRPr="001E79C8">
        <w:rPr>
          <w:color w:val="auto"/>
          <w:sz w:val="28"/>
          <w:szCs w:val="28"/>
          <w:lang w:val="kk-KZ"/>
        </w:rPr>
        <w:t> </w:t>
      </w:r>
      <w:r w:rsidRPr="001E79C8">
        <w:rPr>
          <w:color w:val="auto"/>
          <w:sz w:val="28"/>
          <w:szCs w:val="28"/>
        </w:rPr>
        <w:t xml:space="preserve">стимулирование деятельности казахстанских ученых </w:t>
      </w:r>
      <w:r w:rsidRPr="001E79C8">
        <w:rPr>
          <w:color w:val="auto"/>
          <w:sz w:val="28"/>
          <w:szCs w:val="28"/>
          <w:lang w:val="kk-KZ"/>
        </w:rPr>
        <w:t>путем</w:t>
      </w:r>
      <w:r w:rsidRPr="001E79C8">
        <w:rPr>
          <w:color w:val="auto"/>
          <w:sz w:val="28"/>
          <w:szCs w:val="28"/>
        </w:rPr>
        <w:t xml:space="preserve"> присуждения Государственной премии </w:t>
      </w:r>
      <w:r w:rsidRPr="001E79C8">
        <w:rPr>
          <w:color w:val="auto"/>
          <w:spacing w:val="1"/>
          <w:sz w:val="28"/>
          <w:szCs w:val="28"/>
          <w:shd w:val="clear" w:color="auto" w:fill="FFFFFF"/>
        </w:rPr>
        <w:t>в области науки и техники имени аль-Фараби;</w:t>
      </w:r>
    </w:p>
    <w:p w:rsidR="008C1C47" w:rsidRPr="009553E4" w:rsidRDefault="008C1C47" w:rsidP="008C1C47">
      <w:pPr>
        <w:shd w:val="clear" w:color="auto" w:fill="FFFFFF"/>
        <w:ind w:firstLine="709"/>
        <w:jc w:val="both"/>
        <w:rPr>
          <w:color w:val="auto"/>
          <w:sz w:val="28"/>
          <w:szCs w:val="28"/>
        </w:rPr>
      </w:pPr>
      <w:r w:rsidRPr="009553E4">
        <w:rPr>
          <w:color w:val="auto"/>
          <w:sz w:val="28"/>
          <w:szCs w:val="28"/>
        </w:rPr>
        <w:t>- </w:t>
      </w:r>
      <w:r w:rsidR="00C31027" w:rsidRPr="009553E4">
        <w:rPr>
          <w:color w:val="auto"/>
          <w:sz w:val="28"/>
          <w:szCs w:val="28"/>
        </w:rPr>
        <w:t>проведение</w:t>
      </w:r>
      <w:r w:rsidRPr="009553E4">
        <w:rPr>
          <w:color w:val="auto"/>
          <w:sz w:val="28"/>
          <w:szCs w:val="28"/>
        </w:rPr>
        <w:t xml:space="preserve"> грантового финансирования фундаментальных и приклад</w:t>
      </w:r>
      <w:r w:rsidR="00161B62" w:rsidRPr="009553E4">
        <w:rPr>
          <w:color w:val="auto"/>
          <w:sz w:val="28"/>
          <w:szCs w:val="28"/>
        </w:rPr>
        <w:t>ных исследований молодых ученых.</w:t>
      </w:r>
    </w:p>
    <w:p w:rsidR="008C1C47" w:rsidRPr="009553E4" w:rsidRDefault="008C1C47" w:rsidP="00402787">
      <w:pPr>
        <w:shd w:val="clear" w:color="auto" w:fill="FFFFFF"/>
        <w:ind w:firstLine="708"/>
        <w:jc w:val="both"/>
        <w:rPr>
          <w:color w:val="auto"/>
          <w:sz w:val="28"/>
          <w:szCs w:val="28"/>
        </w:rPr>
      </w:pPr>
      <w:r w:rsidRPr="009553E4">
        <w:rPr>
          <w:color w:val="auto"/>
          <w:sz w:val="28"/>
          <w:szCs w:val="28"/>
        </w:rPr>
        <w:t>- </w:t>
      </w:r>
      <w:r w:rsidR="00161B62" w:rsidRPr="009553E4">
        <w:rPr>
          <w:color w:val="auto"/>
          <w:sz w:val="28"/>
          <w:szCs w:val="28"/>
        </w:rPr>
        <w:t xml:space="preserve">обеспечение деятельности </w:t>
      </w:r>
      <w:r w:rsidRPr="009553E4">
        <w:rPr>
          <w:color w:val="auto"/>
          <w:sz w:val="28"/>
          <w:szCs w:val="28"/>
        </w:rPr>
        <w:t>Совета молодых ученых</w:t>
      </w:r>
      <w:r w:rsidR="00161B62" w:rsidRPr="009553E4">
        <w:rPr>
          <w:color w:val="auto"/>
          <w:sz w:val="28"/>
          <w:szCs w:val="28"/>
        </w:rPr>
        <w:t xml:space="preserve"> при МОН РК</w:t>
      </w:r>
      <w:r w:rsidR="00402787" w:rsidRPr="009553E4">
        <w:rPr>
          <w:color w:val="auto"/>
          <w:sz w:val="28"/>
          <w:szCs w:val="28"/>
        </w:rPr>
        <w:t>.</w:t>
      </w:r>
    </w:p>
    <w:p w:rsidR="008C1C47" w:rsidRPr="009553E4" w:rsidRDefault="00625077" w:rsidP="008C1C47">
      <w:pPr>
        <w:shd w:val="clear" w:color="auto" w:fill="FFFFFF"/>
        <w:ind w:firstLine="709"/>
        <w:jc w:val="both"/>
        <w:rPr>
          <w:b/>
          <w:i/>
          <w:color w:val="auto"/>
          <w:sz w:val="28"/>
          <w:szCs w:val="28"/>
          <w:lang w:val="kk-KZ"/>
        </w:rPr>
      </w:pPr>
      <w:r w:rsidRPr="009553E4">
        <w:rPr>
          <w:b/>
          <w:i/>
          <w:color w:val="auto"/>
          <w:sz w:val="28"/>
          <w:szCs w:val="28"/>
        </w:rPr>
        <w:t>2</w:t>
      </w:r>
      <w:r w:rsidRPr="009553E4">
        <w:rPr>
          <w:b/>
          <w:i/>
          <w:color w:val="auto"/>
          <w:sz w:val="28"/>
          <w:szCs w:val="28"/>
          <w:lang w:val="kk-KZ"/>
        </w:rPr>
        <w:t xml:space="preserve"> п</w:t>
      </w:r>
      <w:r w:rsidR="008C1C47" w:rsidRPr="009553E4">
        <w:rPr>
          <w:b/>
          <w:i/>
          <w:color w:val="auto"/>
          <w:sz w:val="28"/>
          <w:szCs w:val="28"/>
        </w:rPr>
        <w:t xml:space="preserve">риоритетное направление «Модернизация </w:t>
      </w:r>
      <w:r w:rsidR="008C1C47" w:rsidRPr="009553E4">
        <w:rPr>
          <w:b/>
          <w:i/>
          <w:color w:val="auto"/>
          <w:sz w:val="28"/>
          <w:szCs w:val="28"/>
          <w:lang w:val="kk-KZ"/>
        </w:rPr>
        <w:t xml:space="preserve">научной </w:t>
      </w:r>
      <w:r w:rsidR="008C1C47" w:rsidRPr="009553E4">
        <w:rPr>
          <w:b/>
          <w:i/>
          <w:color w:val="auto"/>
          <w:sz w:val="28"/>
          <w:szCs w:val="28"/>
        </w:rPr>
        <w:t xml:space="preserve">инфраструктуры и </w:t>
      </w:r>
      <w:r w:rsidR="008C1C47" w:rsidRPr="009553E4">
        <w:rPr>
          <w:b/>
          <w:i/>
          <w:color w:val="auto"/>
          <w:sz w:val="28"/>
          <w:szCs w:val="28"/>
          <w:lang w:val="kk-KZ"/>
        </w:rPr>
        <w:t>цифровизация науки</w:t>
      </w:r>
      <w:r w:rsidR="008C1C47" w:rsidRPr="009553E4">
        <w:rPr>
          <w:b/>
          <w:i/>
          <w:color w:val="auto"/>
          <w:sz w:val="28"/>
          <w:szCs w:val="28"/>
        </w:rPr>
        <w:t>»</w:t>
      </w:r>
    </w:p>
    <w:p w:rsidR="008C1C47" w:rsidRPr="009553E4" w:rsidRDefault="008C1C47" w:rsidP="008C1C47">
      <w:pPr>
        <w:shd w:val="clear" w:color="auto" w:fill="FFFFFF"/>
        <w:ind w:firstLine="708"/>
        <w:jc w:val="both"/>
        <w:rPr>
          <w:bCs/>
          <w:iCs/>
          <w:color w:val="auto"/>
          <w:sz w:val="28"/>
          <w:szCs w:val="28"/>
        </w:rPr>
      </w:pPr>
      <w:r w:rsidRPr="009553E4">
        <w:rPr>
          <w:bCs/>
          <w:iCs/>
          <w:color w:val="auto"/>
          <w:sz w:val="28"/>
          <w:szCs w:val="28"/>
        </w:rPr>
        <w:t>Повышение эффективности государственного финансирования науки</w:t>
      </w:r>
      <w:r w:rsidRPr="009553E4">
        <w:rPr>
          <w:b/>
          <w:bCs/>
          <w:iCs/>
          <w:color w:val="auto"/>
          <w:sz w:val="28"/>
          <w:szCs w:val="28"/>
        </w:rPr>
        <w:t xml:space="preserve"> </w:t>
      </w:r>
      <w:r w:rsidRPr="009553E4">
        <w:rPr>
          <w:bCs/>
          <w:iCs/>
          <w:color w:val="auto"/>
          <w:sz w:val="28"/>
          <w:szCs w:val="28"/>
        </w:rPr>
        <w:t>и внедрение стратегического менеджмента науки.</w:t>
      </w:r>
    </w:p>
    <w:p w:rsidR="008C1C47" w:rsidRPr="009553E4" w:rsidRDefault="008C1C47" w:rsidP="008C1C47">
      <w:pPr>
        <w:shd w:val="clear" w:color="auto" w:fill="FFFFFF"/>
        <w:ind w:firstLine="708"/>
        <w:jc w:val="both"/>
        <w:rPr>
          <w:bCs/>
          <w:iCs/>
          <w:color w:val="auto"/>
          <w:sz w:val="28"/>
          <w:szCs w:val="28"/>
        </w:rPr>
      </w:pPr>
      <w:r w:rsidRPr="009553E4">
        <w:rPr>
          <w:bCs/>
          <w:iCs/>
          <w:color w:val="auto"/>
          <w:sz w:val="28"/>
          <w:szCs w:val="28"/>
        </w:rPr>
        <w:t xml:space="preserve">Формирование нового типа научных организаций </w:t>
      </w:r>
      <w:r w:rsidRPr="009553E4">
        <w:rPr>
          <w:bCs/>
          <w:i/>
          <w:iCs/>
          <w:color w:val="auto"/>
          <w:sz w:val="28"/>
          <w:szCs w:val="28"/>
        </w:rPr>
        <w:t>(изменение организационно-правовой формы, внедрение корпоративного управления).</w:t>
      </w:r>
    </w:p>
    <w:p w:rsidR="008C1C47" w:rsidRPr="009553E4" w:rsidRDefault="008C1C47" w:rsidP="008C1C47">
      <w:pPr>
        <w:shd w:val="clear" w:color="auto" w:fill="FFFFFF"/>
        <w:ind w:firstLine="708"/>
        <w:jc w:val="both"/>
        <w:rPr>
          <w:bCs/>
          <w:iCs/>
          <w:color w:val="auto"/>
          <w:sz w:val="28"/>
          <w:szCs w:val="28"/>
        </w:rPr>
      </w:pPr>
      <w:r w:rsidRPr="009553E4">
        <w:rPr>
          <w:bCs/>
          <w:iCs/>
          <w:color w:val="auto"/>
          <w:sz w:val="28"/>
          <w:szCs w:val="28"/>
        </w:rPr>
        <w:t>Предоставление исследовательской самостоятельности научным организациям.</w:t>
      </w:r>
    </w:p>
    <w:p w:rsidR="008C1C47" w:rsidRPr="009553E4" w:rsidRDefault="008C1C47" w:rsidP="008C1C47">
      <w:pPr>
        <w:shd w:val="clear" w:color="auto" w:fill="FFFFFF"/>
        <w:ind w:left="720"/>
        <w:jc w:val="both"/>
        <w:rPr>
          <w:bCs/>
          <w:iCs/>
          <w:color w:val="auto"/>
          <w:sz w:val="28"/>
          <w:szCs w:val="28"/>
        </w:rPr>
      </w:pPr>
      <w:r w:rsidRPr="009553E4">
        <w:rPr>
          <w:bCs/>
          <w:iCs/>
          <w:color w:val="auto"/>
          <w:sz w:val="28"/>
          <w:szCs w:val="28"/>
        </w:rPr>
        <w:t>Применение инновационных процессов управления исследованиями.</w:t>
      </w:r>
    </w:p>
    <w:p w:rsidR="008C1C47" w:rsidRPr="009553E4" w:rsidRDefault="008C1C47" w:rsidP="008C1C47">
      <w:pPr>
        <w:shd w:val="clear" w:color="auto" w:fill="FFFFFF"/>
        <w:ind w:firstLine="709"/>
        <w:jc w:val="both"/>
        <w:rPr>
          <w:color w:val="auto"/>
          <w:sz w:val="28"/>
          <w:szCs w:val="28"/>
        </w:rPr>
      </w:pPr>
      <w:r w:rsidRPr="009553E4">
        <w:rPr>
          <w:color w:val="auto"/>
          <w:sz w:val="28"/>
          <w:szCs w:val="28"/>
        </w:rPr>
        <w:t>Меры:</w:t>
      </w:r>
    </w:p>
    <w:p w:rsidR="008C1C47" w:rsidRPr="009553E4" w:rsidRDefault="008C1C47" w:rsidP="008C1C47">
      <w:pPr>
        <w:shd w:val="clear" w:color="auto" w:fill="FFFFFF"/>
        <w:tabs>
          <w:tab w:val="left" w:pos="851"/>
        </w:tabs>
        <w:ind w:firstLine="709"/>
        <w:jc w:val="both"/>
        <w:rPr>
          <w:color w:val="auto"/>
          <w:sz w:val="28"/>
          <w:szCs w:val="28"/>
          <w:lang w:val="x-none"/>
        </w:rPr>
      </w:pPr>
      <w:r w:rsidRPr="009553E4">
        <w:rPr>
          <w:color w:val="auto"/>
          <w:sz w:val="28"/>
          <w:szCs w:val="28"/>
        </w:rPr>
        <w:t>- з</w:t>
      </w:r>
      <w:r w:rsidRPr="009553E4">
        <w:rPr>
          <w:color w:val="auto"/>
          <w:sz w:val="28"/>
          <w:szCs w:val="28"/>
          <w:lang w:val="x-none"/>
        </w:rPr>
        <w:t>авершение создания интернет-платформы – агрегатора информации о международных научных грантах и проектах</w:t>
      </w:r>
      <w:r w:rsidRPr="009553E4">
        <w:rPr>
          <w:color w:val="auto"/>
          <w:sz w:val="28"/>
          <w:szCs w:val="28"/>
          <w:lang w:val="kk-KZ"/>
        </w:rPr>
        <w:t>;</w:t>
      </w:r>
    </w:p>
    <w:p w:rsidR="00A80AA7" w:rsidRPr="001E79C8" w:rsidRDefault="008C1C47" w:rsidP="00A80AA7">
      <w:pPr>
        <w:shd w:val="clear" w:color="auto" w:fill="FFFFFF"/>
        <w:tabs>
          <w:tab w:val="left" w:pos="851"/>
        </w:tabs>
        <w:ind w:firstLine="709"/>
        <w:jc w:val="both"/>
        <w:rPr>
          <w:color w:val="auto"/>
          <w:sz w:val="28"/>
          <w:szCs w:val="28"/>
          <w:lang w:val="kk-KZ"/>
        </w:rPr>
      </w:pPr>
      <w:r w:rsidRPr="009553E4">
        <w:rPr>
          <w:color w:val="auto"/>
          <w:sz w:val="28"/>
          <w:szCs w:val="28"/>
        </w:rPr>
        <w:t xml:space="preserve">- создание </w:t>
      </w:r>
      <w:r w:rsidR="00A80AA7" w:rsidRPr="009553E4">
        <w:rPr>
          <w:color w:val="auto"/>
          <w:sz w:val="28"/>
          <w:szCs w:val="28"/>
        </w:rPr>
        <w:t>единой национальной информационной системы Казахстана</w:t>
      </w:r>
      <w:r w:rsidR="009553E4">
        <w:rPr>
          <w:color w:val="auto"/>
          <w:sz w:val="28"/>
          <w:szCs w:val="28"/>
        </w:rPr>
        <w:t xml:space="preserve"> </w:t>
      </w:r>
      <w:r w:rsidR="00A80AA7" w:rsidRPr="001E79C8">
        <w:rPr>
          <w:color w:val="auto"/>
          <w:sz w:val="28"/>
          <w:szCs w:val="28"/>
          <w:lang w:val="kk-KZ"/>
        </w:rPr>
        <w:t>;</w:t>
      </w:r>
    </w:p>
    <w:p w:rsidR="008C1C47" w:rsidRPr="001E79C8" w:rsidRDefault="008C1C47" w:rsidP="008C1C47">
      <w:pPr>
        <w:shd w:val="clear" w:color="auto" w:fill="FFFFFF"/>
        <w:tabs>
          <w:tab w:val="left" w:pos="851"/>
        </w:tabs>
        <w:ind w:firstLine="709"/>
        <w:jc w:val="both"/>
        <w:rPr>
          <w:color w:val="auto"/>
          <w:sz w:val="28"/>
          <w:szCs w:val="28"/>
        </w:rPr>
      </w:pPr>
      <w:r w:rsidRPr="001E79C8">
        <w:rPr>
          <w:color w:val="auto"/>
          <w:sz w:val="28"/>
          <w:szCs w:val="28"/>
        </w:rPr>
        <w:t xml:space="preserve">- формирование баз данных по связям </w:t>
      </w:r>
      <w:r w:rsidRPr="001E79C8">
        <w:rPr>
          <w:color w:val="auto"/>
          <w:sz w:val="28"/>
          <w:szCs w:val="28"/>
          <w:lang w:val="kk-KZ"/>
        </w:rPr>
        <w:t xml:space="preserve">между НИОКР, </w:t>
      </w:r>
      <w:r w:rsidRPr="001E79C8">
        <w:rPr>
          <w:color w:val="auto"/>
          <w:sz w:val="28"/>
          <w:szCs w:val="28"/>
        </w:rPr>
        <w:t>промышленностью, технологиями, конкурентоспособностью;</w:t>
      </w:r>
    </w:p>
    <w:p w:rsidR="008C1C47" w:rsidRPr="00402787" w:rsidRDefault="008C1C47" w:rsidP="00402787">
      <w:pPr>
        <w:shd w:val="clear" w:color="auto" w:fill="FFFFFF"/>
        <w:tabs>
          <w:tab w:val="left" w:pos="851"/>
        </w:tabs>
        <w:ind w:firstLine="709"/>
        <w:jc w:val="both"/>
        <w:rPr>
          <w:color w:val="auto"/>
          <w:sz w:val="28"/>
          <w:szCs w:val="28"/>
        </w:rPr>
      </w:pPr>
      <w:r w:rsidRPr="001E79C8">
        <w:rPr>
          <w:color w:val="auto"/>
          <w:sz w:val="28"/>
          <w:szCs w:val="28"/>
        </w:rPr>
        <w:t>- м</w:t>
      </w:r>
      <w:r w:rsidRPr="001E79C8">
        <w:rPr>
          <w:sz w:val="28"/>
          <w:szCs w:val="28"/>
        </w:rPr>
        <w:t>одернизация кадровой политики и системы планирования в научных организациях.</w:t>
      </w:r>
    </w:p>
    <w:p w:rsidR="008C1C47" w:rsidRPr="001E79C8" w:rsidRDefault="00625077" w:rsidP="008C1C47">
      <w:pPr>
        <w:shd w:val="clear" w:color="auto" w:fill="FFFFFF"/>
        <w:ind w:firstLine="709"/>
        <w:jc w:val="both"/>
        <w:rPr>
          <w:b/>
          <w:i/>
          <w:color w:val="auto"/>
          <w:sz w:val="28"/>
          <w:szCs w:val="28"/>
        </w:rPr>
      </w:pPr>
      <w:r w:rsidRPr="001E79C8">
        <w:rPr>
          <w:b/>
          <w:i/>
          <w:color w:val="auto"/>
          <w:sz w:val="28"/>
          <w:szCs w:val="28"/>
          <w:lang w:val="kk-KZ"/>
        </w:rPr>
        <w:t>3 п</w:t>
      </w:r>
      <w:r w:rsidR="008C1C47" w:rsidRPr="001E79C8">
        <w:rPr>
          <w:b/>
          <w:i/>
          <w:color w:val="auto"/>
          <w:sz w:val="28"/>
          <w:szCs w:val="28"/>
        </w:rPr>
        <w:t>риоритетное направление «</w:t>
      </w:r>
      <w:r w:rsidR="008C1C47" w:rsidRPr="001E79C8">
        <w:rPr>
          <w:b/>
          <w:i/>
          <w:color w:val="auto"/>
          <w:sz w:val="28"/>
          <w:szCs w:val="28"/>
          <w:lang w:val="kk-KZ"/>
        </w:rPr>
        <w:t xml:space="preserve">Интеграция в мировое научное </w:t>
      </w:r>
      <w:r w:rsidR="002C191D" w:rsidRPr="002C191D">
        <w:rPr>
          <w:b/>
          <w:i/>
          <w:color w:val="auto"/>
          <w:sz w:val="28"/>
          <w:szCs w:val="28"/>
          <w:lang w:val="kk-KZ"/>
        </w:rPr>
        <w:t>2020 жылдан бастап дуалды оқыту бойынша кадрларды даярлауға қатысатын кәсіпорындарды ынталандыру үшін, өндірісте кәсіптік тәжірибе мен өндірістік оқытуды өткізу кезінде оқу орны тәлімгерлердің еңбекақысын өтейді.</w:t>
      </w:r>
      <w:r w:rsidR="008C1C47" w:rsidRPr="001E79C8">
        <w:rPr>
          <w:b/>
          <w:i/>
          <w:color w:val="auto"/>
          <w:sz w:val="28"/>
          <w:szCs w:val="28"/>
          <w:lang w:val="kk-KZ"/>
        </w:rPr>
        <w:t xml:space="preserve">пространство и повышение </w:t>
      </w:r>
      <w:r w:rsidR="00F40114" w:rsidRPr="009553E4">
        <w:rPr>
          <w:b/>
          <w:i/>
          <w:color w:val="auto"/>
          <w:sz w:val="28"/>
          <w:szCs w:val="28"/>
          <w:lang w:val="kk-KZ"/>
        </w:rPr>
        <w:t xml:space="preserve">востребованности </w:t>
      </w:r>
      <w:r w:rsidR="008C1C47" w:rsidRPr="009553E4">
        <w:rPr>
          <w:b/>
          <w:i/>
          <w:color w:val="auto"/>
          <w:sz w:val="28"/>
          <w:szCs w:val="28"/>
          <w:lang w:val="kk-KZ"/>
        </w:rPr>
        <w:t>научных</w:t>
      </w:r>
      <w:r w:rsidR="008C1C47" w:rsidRPr="001E79C8">
        <w:rPr>
          <w:b/>
          <w:i/>
          <w:color w:val="auto"/>
          <w:sz w:val="28"/>
          <w:szCs w:val="28"/>
          <w:lang w:val="kk-KZ"/>
        </w:rPr>
        <w:t xml:space="preserve"> разработок</w:t>
      </w:r>
      <w:r w:rsidR="008C1C47" w:rsidRPr="001E79C8">
        <w:rPr>
          <w:b/>
          <w:i/>
          <w:color w:val="auto"/>
          <w:sz w:val="28"/>
          <w:szCs w:val="28"/>
        </w:rPr>
        <w:t xml:space="preserve">». </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Концентрация ресурсов на приоритетных исследованиях и создание системы оценки влияния результатов на социально-экономическое развитие.</w:t>
      </w:r>
      <w:r w:rsidRPr="001E79C8">
        <w:rPr>
          <w:b/>
          <w:bCs/>
          <w:color w:val="auto"/>
          <w:sz w:val="28"/>
          <w:szCs w:val="28"/>
        </w:rPr>
        <w:t xml:space="preserve"> </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 xml:space="preserve">Внедрение ежегодных отчетов научных организаций, по реализуемым проектам для предоставления возможностей обществу оценить деятельность казахстанских ученых и научных организаций, выявления актуальности научных исследований и востребованности обществом. </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xml:space="preserve">Международная интеграция будет осуществлена в рамках Международных комиссий (подкомитетов, подкомиссий, рабочей группы) по </w:t>
      </w:r>
      <w:r w:rsidRPr="001E79C8">
        <w:rPr>
          <w:color w:val="auto"/>
          <w:sz w:val="28"/>
          <w:szCs w:val="28"/>
        </w:rPr>
        <w:lastRenderedPageBreak/>
        <w:t xml:space="preserve">научно-техническому сотрудничеству и с международными организациями </w:t>
      </w:r>
      <w:r w:rsidRPr="001E79C8">
        <w:rPr>
          <w:rStyle w:val="s0"/>
          <w:color w:val="auto"/>
          <w:sz w:val="28"/>
          <w:szCs w:val="28"/>
        </w:rPr>
        <w:t xml:space="preserve">на двусторонней основе </w:t>
      </w:r>
      <w:r w:rsidRPr="001E79C8">
        <w:rPr>
          <w:color w:val="auto"/>
          <w:sz w:val="28"/>
          <w:szCs w:val="28"/>
        </w:rPr>
        <w:t xml:space="preserve">в области науки и техники. </w:t>
      </w:r>
    </w:p>
    <w:p w:rsidR="008C1C47" w:rsidRPr="001E79C8" w:rsidRDefault="008C1C47" w:rsidP="008C1C47">
      <w:pPr>
        <w:shd w:val="clear" w:color="auto" w:fill="FFFFFF"/>
        <w:ind w:firstLine="709"/>
        <w:jc w:val="both"/>
        <w:rPr>
          <w:color w:val="auto"/>
          <w:sz w:val="28"/>
          <w:szCs w:val="28"/>
          <w:shd w:val="clear" w:color="auto" w:fill="FFFFFF"/>
        </w:rPr>
      </w:pPr>
      <w:r w:rsidRPr="001E79C8">
        <w:rPr>
          <w:color w:val="auto"/>
          <w:sz w:val="28"/>
          <w:szCs w:val="28"/>
        </w:rPr>
        <w:t>В области научной и научно-технической деятельности н</w:t>
      </w:r>
      <w:r w:rsidRPr="001E79C8">
        <w:rPr>
          <w:rStyle w:val="s0"/>
          <w:color w:val="auto"/>
          <w:sz w:val="28"/>
          <w:szCs w:val="28"/>
        </w:rPr>
        <w:t>а постоянной основе будет продолжено сотрудничество с международными организациями</w:t>
      </w:r>
      <w:r w:rsidRPr="001E79C8">
        <w:rPr>
          <w:rStyle w:val="s0"/>
          <w:color w:val="auto"/>
          <w:sz w:val="28"/>
          <w:szCs w:val="28"/>
          <w:lang w:val="kk-KZ"/>
        </w:rPr>
        <w:t xml:space="preserve"> и </w:t>
      </w:r>
      <w:r w:rsidRPr="001E79C8">
        <w:rPr>
          <w:color w:val="auto"/>
          <w:sz w:val="28"/>
          <w:szCs w:val="28"/>
          <w:shd w:val="clear" w:color="auto" w:fill="FFFFFF"/>
        </w:rPr>
        <w:t>с 30 конкурентоспособными странами</w:t>
      </w:r>
      <w:r w:rsidRPr="001E79C8">
        <w:rPr>
          <w:color w:val="auto"/>
          <w:sz w:val="28"/>
          <w:szCs w:val="28"/>
          <w:shd w:val="clear" w:color="auto" w:fill="FFFFFF"/>
          <w:lang w:val="kk-KZ"/>
        </w:rPr>
        <w:t xml:space="preserve"> мира</w:t>
      </w:r>
      <w:r w:rsidRPr="001E79C8">
        <w:rPr>
          <w:color w:val="auto"/>
          <w:sz w:val="28"/>
          <w:szCs w:val="28"/>
          <w:shd w:val="clear" w:color="auto" w:fill="FFFFFF"/>
        </w:rPr>
        <w:t>.</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rPr>
        <w:t>Меры:</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 совместная реализация международных проектов с МНТЦ, а также в рамках международных научно-технических программ и научных проектов одобренных на совместных заседаниях Международных комиссий (подкомитетов, подкомиссий, рабочей группы) по научно-техническому сотрудничеству</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rPr>
        <w:t>-</w:t>
      </w:r>
      <w:r w:rsidRPr="001E79C8">
        <w:rPr>
          <w:color w:val="auto"/>
          <w:sz w:val="28"/>
          <w:szCs w:val="28"/>
          <w:lang w:val="kk-KZ"/>
        </w:rPr>
        <w:t> </w:t>
      </w:r>
      <w:r w:rsidRPr="001E79C8">
        <w:rPr>
          <w:color w:val="auto"/>
          <w:sz w:val="28"/>
          <w:szCs w:val="28"/>
        </w:rPr>
        <w:t>осуществление научно-технического сотрудничества</w:t>
      </w:r>
      <w:r w:rsidRPr="001E79C8">
        <w:rPr>
          <w:color w:val="auto"/>
          <w:sz w:val="28"/>
          <w:szCs w:val="28"/>
          <w:lang w:val="kk-KZ"/>
        </w:rPr>
        <w:t xml:space="preserve"> </w:t>
      </w:r>
      <w:r w:rsidRPr="001E79C8">
        <w:rPr>
          <w:color w:val="auto"/>
          <w:sz w:val="28"/>
          <w:szCs w:val="28"/>
        </w:rPr>
        <w:t xml:space="preserve">с зарубежными </w:t>
      </w:r>
      <w:r w:rsidRPr="001E79C8">
        <w:rPr>
          <w:color w:val="auto"/>
          <w:sz w:val="28"/>
          <w:szCs w:val="28"/>
          <w:lang w:val="kk-KZ"/>
        </w:rPr>
        <w:t>научными организациями;</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р</w:t>
      </w:r>
      <w:r w:rsidRPr="001E79C8">
        <w:rPr>
          <w:color w:val="auto"/>
          <w:sz w:val="28"/>
          <w:szCs w:val="28"/>
          <w:lang w:val="x-none"/>
        </w:rPr>
        <w:t>азвитие системы грантового, программно-целевого, базового финансирования научных исследований</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д</w:t>
      </w:r>
      <w:r w:rsidRPr="001E79C8">
        <w:rPr>
          <w:color w:val="auto"/>
          <w:sz w:val="28"/>
          <w:szCs w:val="28"/>
          <w:lang w:val="x-none"/>
        </w:rPr>
        <w:t>остижение продаж продукции проектов коммерциализации</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п</w:t>
      </w:r>
      <w:r w:rsidRPr="001E79C8">
        <w:rPr>
          <w:color w:val="auto"/>
          <w:sz w:val="28"/>
          <w:szCs w:val="28"/>
          <w:lang w:val="x-none"/>
        </w:rPr>
        <w:t>роведение форсайтных  исследований</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проведение рейтинговой оценки научно-исследовательской деятельности научных организаций, ученых;</w:t>
      </w:r>
    </w:p>
    <w:p w:rsidR="008C1C47" w:rsidRPr="001E79C8" w:rsidRDefault="008C1C47" w:rsidP="008C1C47">
      <w:pPr>
        <w:shd w:val="clear" w:color="auto" w:fill="FFFFFF"/>
        <w:ind w:firstLine="709"/>
        <w:rPr>
          <w:color w:val="auto"/>
          <w:sz w:val="28"/>
          <w:szCs w:val="28"/>
        </w:rPr>
      </w:pPr>
      <w:r w:rsidRPr="001E79C8">
        <w:rPr>
          <w:color w:val="auto"/>
          <w:sz w:val="28"/>
          <w:szCs w:val="28"/>
        </w:rPr>
        <w:t>- о</w:t>
      </w:r>
      <w:r w:rsidRPr="001E79C8">
        <w:rPr>
          <w:color w:val="auto"/>
          <w:sz w:val="28"/>
          <w:szCs w:val="28"/>
          <w:lang w:val="x-none"/>
        </w:rPr>
        <w:t>существление поэтапного перехода на английский язык прикладных научных исследований</w:t>
      </w:r>
      <w:r w:rsidRPr="001E79C8">
        <w:rPr>
          <w:color w:val="auto"/>
          <w:sz w:val="28"/>
          <w:szCs w:val="28"/>
        </w:rPr>
        <w:t>;</w:t>
      </w:r>
    </w:p>
    <w:p w:rsidR="008C1C47" w:rsidRPr="001E79C8" w:rsidRDefault="008C1C47" w:rsidP="008C1C47">
      <w:pPr>
        <w:shd w:val="clear" w:color="auto" w:fill="FFFFFF"/>
        <w:ind w:firstLine="709"/>
        <w:rPr>
          <w:color w:val="auto"/>
          <w:sz w:val="28"/>
          <w:szCs w:val="28"/>
        </w:rPr>
      </w:pPr>
      <w:r w:rsidRPr="001E79C8">
        <w:rPr>
          <w:color w:val="auto"/>
          <w:sz w:val="28"/>
          <w:szCs w:val="28"/>
        </w:rPr>
        <w:t>- п</w:t>
      </w:r>
      <w:r w:rsidRPr="001E79C8">
        <w:rPr>
          <w:color w:val="auto"/>
          <w:sz w:val="28"/>
          <w:szCs w:val="28"/>
          <w:lang w:val="x-none"/>
        </w:rPr>
        <w:t>родвижение отечественных научных журналов на английском языке в зарубежные ресурсы</w:t>
      </w:r>
      <w:r w:rsidRPr="001E79C8">
        <w:rPr>
          <w:color w:val="auto"/>
          <w:sz w:val="28"/>
          <w:szCs w:val="28"/>
        </w:rPr>
        <w:t>.</w:t>
      </w:r>
    </w:p>
    <w:p w:rsidR="00E02AB2" w:rsidRPr="000C59C6" w:rsidRDefault="00E02AB2" w:rsidP="001B2440">
      <w:pPr>
        <w:tabs>
          <w:tab w:val="left" w:pos="0"/>
          <w:tab w:val="left" w:pos="142"/>
          <w:tab w:val="left" w:pos="851"/>
          <w:tab w:val="left" w:pos="993"/>
          <w:tab w:val="left" w:pos="8244"/>
          <w:tab w:val="left" w:pos="9160"/>
          <w:tab w:val="left" w:pos="10076"/>
          <w:tab w:val="left" w:pos="10992"/>
          <w:tab w:val="left" w:pos="11908"/>
          <w:tab w:val="left" w:pos="12824"/>
          <w:tab w:val="left" w:pos="13740"/>
          <w:tab w:val="left" w:pos="14656"/>
        </w:tabs>
        <w:jc w:val="both"/>
        <w:rPr>
          <w:rStyle w:val="s0"/>
          <w:color w:val="auto"/>
          <w:sz w:val="28"/>
          <w:szCs w:val="28"/>
        </w:rPr>
        <w:sectPr w:rsidR="00E02AB2" w:rsidRPr="000C59C6" w:rsidSect="003C72E9">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709" w:footer="709" w:gutter="0"/>
          <w:pgNumType w:start="3"/>
          <w:cols w:space="708"/>
          <w:titlePg/>
          <w:docGrid w:linePitch="435"/>
        </w:sectPr>
      </w:pPr>
    </w:p>
    <w:bookmarkEnd w:id="0"/>
    <w:p w:rsidR="008B568C" w:rsidRPr="001E79C8" w:rsidRDefault="008B568C" w:rsidP="001B2440">
      <w:pPr>
        <w:jc w:val="center"/>
        <w:rPr>
          <w:b/>
          <w:color w:val="auto"/>
          <w:sz w:val="28"/>
          <w:szCs w:val="28"/>
        </w:rPr>
      </w:pPr>
      <w:r w:rsidRPr="001E79C8">
        <w:rPr>
          <w:b/>
          <w:color w:val="auto"/>
          <w:sz w:val="28"/>
          <w:szCs w:val="28"/>
        </w:rPr>
        <w:lastRenderedPageBreak/>
        <w:t>Раздел 4. Архитектура взаимосвязи стратегического и бюджетного планирования</w:t>
      </w:r>
    </w:p>
    <w:p w:rsidR="008B568C" w:rsidRPr="001E79C8" w:rsidRDefault="008B568C" w:rsidP="001B2440">
      <w:pPr>
        <w:widowControl w:val="0"/>
        <w:jc w:val="both"/>
        <w:rPr>
          <w:rStyle w:val="s0"/>
          <w:color w:val="auto"/>
          <w:sz w:val="28"/>
          <w:szCs w:val="28"/>
        </w:rPr>
      </w:pPr>
    </w:p>
    <w:tbl>
      <w:tblPr>
        <w:tblpPr w:leftFromText="180" w:rightFromText="180" w:vertAnchor="text" w:tblpX="-243" w:tblpY="13"/>
        <w:tblW w:w="15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4A0" w:firstRow="1" w:lastRow="0" w:firstColumn="1" w:lastColumn="0" w:noHBand="0" w:noVBand="1"/>
      </w:tblPr>
      <w:tblGrid>
        <w:gridCol w:w="1911"/>
        <w:gridCol w:w="464"/>
        <w:gridCol w:w="283"/>
        <w:gridCol w:w="1136"/>
        <w:gridCol w:w="1557"/>
        <w:gridCol w:w="190"/>
        <w:gridCol w:w="22"/>
        <w:gridCol w:w="1916"/>
        <w:gridCol w:w="426"/>
        <w:gridCol w:w="237"/>
        <w:gridCol w:w="105"/>
        <w:gridCol w:w="43"/>
        <w:gridCol w:w="16"/>
        <w:gridCol w:w="2497"/>
        <w:gridCol w:w="217"/>
        <w:gridCol w:w="32"/>
        <w:gridCol w:w="2942"/>
        <w:gridCol w:w="6"/>
        <w:gridCol w:w="138"/>
        <w:gridCol w:w="1614"/>
      </w:tblGrid>
      <w:tr w:rsidR="008B568C" w:rsidRPr="001E79C8" w:rsidTr="00107F69">
        <w:trPr>
          <w:gridAfter w:val="3"/>
          <w:wAfter w:w="1758" w:type="dxa"/>
          <w:trHeight w:val="280"/>
        </w:trPr>
        <w:tc>
          <w:tcPr>
            <w:tcW w:w="13994" w:type="dxa"/>
            <w:gridSpan w:val="17"/>
            <w:shd w:val="clear" w:color="auto" w:fill="FFFFFF"/>
          </w:tcPr>
          <w:p w:rsidR="008B568C" w:rsidRPr="001E79C8" w:rsidRDefault="008B568C" w:rsidP="001B2440">
            <w:pPr>
              <w:ind w:firstLine="284"/>
              <w:jc w:val="center"/>
              <w:rPr>
                <w:b/>
                <w:color w:val="auto"/>
                <w:sz w:val="28"/>
                <w:szCs w:val="28"/>
              </w:rPr>
            </w:pPr>
            <w:r w:rsidRPr="001E79C8">
              <w:rPr>
                <w:b/>
                <w:color w:val="auto"/>
                <w:sz w:val="28"/>
                <w:szCs w:val="28"/>
                <w:shd w:val="clear" w:color="auto" w:fill="FFFFFF"/>
              </w:rPr>
              <w:t>Стратегия р</w:t>
            </w:r>
            <w:r w:rsidR="008105E0" w:rsidRPr="001E79C8">
              <w:rPr>
                <w:b/>
                <w:color w:val="auto"/>
                <w:sz w:val="28"/>
                <w:szCs w:val="28"/>
                <w:shd w:val="clear" w:color="auto" w:fill="FFFFFF"/>
              </w:rPr>
              <w:t>азвития Казахстана до 2050 года</w:t>
            </w:r>
            <w:r w:rsidR="00C750A2" w:rsidRPr="001E79C8">
              <w:rPr>
                <w:b/>
                <w:color w:val="auto"/>
                <w:sz w:val="28"/>
                <w:szCs w:val="28"/>
                <w:shd w:val="clear" w:color="auto" w:fill="FFFFFF"/>
              </w:rPr>
              <w:t>,</w:t>
            </w:r>
            <w:r w:rsidR="004F6608" w:rsidRPr="001E79C8">
              <w:rPr>
                <w:b/>
                <w:color w:val="auto"/>
                <w:sz w:val="28"/>
                <w:szCs w:val="28"/>
                <w:shd w:val="clear" w:color="auto" w:fill="FFFFFF"/>
              </w:rPr>
              <w:t xml:space="preserve"> концепция по вхождению Казахстана в число 30 самых развитых государств мира</w:t>
            </w:r>
            <w:r w:rsidR="0054248F" w:rsidRPr="001E79C8">
              <w:rPr>
                <w:b/>
                <w:color w:val="auto"/>
                <w:sz w:val="28"/>
                <w:szCs w:val="28"/>
                <w:shd w:val="clear" w:color="auto" w:fill="FFFF00"/>
              </w:rPr>
              <w:t xml:space="preserve">  </w:t>
            </w:r>
          </w:p>
        </w:tc>
      </w:tr>
      <w:tr w:rsidR="00590146" w:rsidRPr="001E79C8" w:rsidTr="00107F69">
        <w:trPr>
          <w:gridAfter w:val="3"/>
          <w:wAfter w:w="1758" w:type="dxa"/>
        </w:trPr>
        <w:tc>
          <w:tcPr>
            <w:tcW w:w="2658" w:type="dxa"/>
            <w:gridSpan w:val="3"/>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В целом, структура государственных органов должна соответствовать решению предстоящих задач и обеспечивать реализацию целей Стратегии – 2050.</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Как и во всем мире, Казахстану необходимо переходить на новые методы дошкольного образования.</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Добиться 100% охвата детей дошкольным образованием и воспитанием.</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 xml:space="preserve">В сфере образования будет обеспечен полный охват детей до 6 лет </w:t>
            </w:r>
            <w:r w:rsidRPr="001E79C8">
              <w:rPr>
                <w:color w:val="auto"/>
                <w:sz w:val="28"/>
                <w:szCs w:val="28"/>
                <w:shd w:val="clear" w:color="auto" w:fill="FFFFFF"/>
              </w:rPr>
              <w:lastRenderedPageBreak/>
              <w:t>качественным дошкольным образованием и воспитанием к 2030 году.</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Программы дошкольного образования и воспитания будут соответствовать лучшим стандартам и методологиям, используемым в международной практике</w:t>
            </w:r>
          </w:p>
        </w:tc>
        <w:tc>
          <w:tcPr>
            <w:tcW w:w="2883" w:type="dxa"/>
            <w:gridSpan w:val="3"/>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lastRenderedPageBreak/>
              <w:t xml:space="preserve">Казахстан войдет в 30-ку стран с наивысшими рейтингами по индексам оценки качества школьного </w:t>
            </w:r>
            <w:r w:rsidRPr="00E8108C">
              <w:rPr>
                <w:color w:val="auto"/>
                <w:sz w:val="28"/>
                <w:szCs w:val="28"/>
                <w:shd w:val="clear" w:color="auto" w:fill="FFFFFF"/>
              </w:rPr>
              <w:t>образования, таким как PISA</w:t>
            </w:r>
            <w:r w:rsidRPr="001E79C8">
              <w:rPr>
                <w:color w:val="auto"/>
                <w:sz w:val="28"/>
                <w:szCs w:val="28"/>
                <w:shd w:val="clear" w:color="auto" w:fill="FFFFFF"/>
              </w:rPr>
              <w:t>, TIMSS или их аналогам.</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К 2050 году выпускники казахстанских школ будут свободно владеть государственным, английским и русским языками.</w:t>
            </w:r>
          </w:p>
          <w:p w:rsidR="00590146" w:rsidRPr="001E79C8" w:rsidRDefault="00590146" w:rsidP="00590146">
            <w:pPr>
              <w:ind w:firstLine="142"/>
              <w:jc w:val="both"/>
              <w:rPr>
                <w:color w:val="auto"/>
                <w:sz w:val="28"/>
                <w:szCs w:val="28"/>
                <w:shd w:val="clear" w:color="auto" w:fill="FFFFFF"/>
              </w:rPr>
            </w:pPr>
            <w:r w:rsidRPr="001E79C8">
              <w:rPr>
                <w:rFonts w:eastAsia="Calibri"/>
                <w:color w:val="auto"/>
                <w:sz w:val="28"/>
                <w:szCs w:val="28"/>
              </w:rPr>
              <w:t>Создать сеть государственно-частного партнерства для развития системы среднего образования.</w:t>
            </w:r>
          </w:p>
          <w:p w:rsidR="00590146" w:rsidRPr="001E79C8" w:rsidRDefault="00590146" w:rsidP="00590146">
            <w:pPr>
              <w:ind w:firstLine="142"/>
              <w:jc w:val="both"/>
              <w:rPr>
                <w:color w:val="auto"/>
                <w:sz w:val="28"/>
                <w:szCs w:val="28"/>
                <w:shd w:val="clear" w:color="auto" w:fill="FFFFFF"/>
                <w:lang w:val="kk-KZ"/>
              </w:rPr>
            </w:pPr>
            <w:r w:rsidRPr="001E79C8">
              <w:rPr>
                <w:color w:val="auto"/>
                <w:sz w:val="28"/>
                <w:szCs w:val="28"/>
                <w:shd w:val="clear" w:color="auto" w:fill="FFFFFF"/>
              </w:rPr>
              <w:t xml:space="preserve">Любой ребенок, который родился на нашей земле, – </w:t>
            </w:r>
            <w:r w:rsidRPr="001E79C8">
              <w:rPr>
                <w:color w:val="auto"/>
                <w:sz w:val="28"/>
                <w:szCs w:val="28"/>
                <w:shd w:val="clear" w:color="auto" w:fill="FFFFFF"/>
              </w:rPr>
              <w:lastRenderedPageBreak/>
              <w:t>казахстанец. И государство должно заботиться о нем.</w:t>
            </w:r>
          </w:p>
          <w:p w:rsidR="00590146" w:rsidRPr="001E79C8" w:rsidRDefault="00590146" w:rsidP="00590146">
            <w:pPr>
              <w:ind w:firstLine="142"/>
              <w:jc w:val="both"/>
              <w:rPr>
                <w:color w:val="auto"/>
                <w:sz w:val="28"/>
                <w:szCs w:val="28"/>
              </w:rPr>
            </w:pPr>
            <w:r w:rsidRPr="001E79C8">
              <w:rPr>
                <w:color w:val="auto"/>
                <w:sz w:val="28"/>
                <w:szCs w:val="28"/>
              </w:rPr>
              <w:t>Образовательная политика будет направлена на кардинальное повышение функциональной грамотности, формирование современных компетенций, конструктивную социализацию молодого поколения, доступность образования на протяжении всей жизни, а также снижение региональных диспропорций в качестве обучения.</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 xml:space="preserve">Наше государство и общество должны поощрять усыновление сирот и строительство детских домов </w:t>
            </w:r>
            <w:r w:rsidRPr="001E79C8">
              <w:rPr>
                <w:color w:val="auto"/>
                <w:sz w:val="28"/>
                <w:szCs w:val="28"/>
                <w:shd w:val="clear" w:color="auto" w:fill="FFFFFF"/>
              </w:rPr>
              <w:lastRenderedPageBreak/>
              <w:t>семейного типа.</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Изменить направленность и акценты учебных планов среднего образования, включив туда программы по обучению практическим навыкам и получению практической квалификации.</w:t>
            </w:r>
          </w:p>
        </w:tc>
        <w:tc>
          <w:tcPr>
            <w:tcW w:w="2601" w:type="dxa"/>
            <w:gridSpan w:val="4"/>
            <w:tcBorders>
              <w:bottom w:val="single" w:sz="4" w:space="0" w:color="auto"/>
            </w:tcBorders>
            <w:shd w:val="clear" w:color="auto" w:fill="FFFFFF"/>
          </w:tcPr>
          <w:p w:rsidR="00590146" w:rsidRPr="001E79C8" w:rsidRDefault="00590146" w:rsidP="00590146">
            <w:pPr>
              <w:widowControl w:val="0"/>
              <w:ind w:firstLine="142"/>
              <w:jc w:val="both"/>
              <w:rPr>
                <w:color w:val="auto"/>
                <w:sz w:val="28"/>
                <w:szCs w:val="28"/>
                <w:shd w:val="clear" w:color="auto" w:fill="FFFFFF"/>
                <w:lang w:val="kk-KZ"/>
              </w:rPr>
            </w:pPr>
            <w:r w:rsidRPr="001E79C8">
              <w:rPr>
                <w:color w:val="auto"/>
                <w:sz w:val="28"/>
                <w:szCs w:val="28"/>
                <w:shd w:val="clear" w:color="auto" w:fill="FFFFFF"/>
              </w:rPr>
              <w:lastRenderedPageBreak/>
              <w:t>К 2030 году во всех организациях среднего, профессионально-технического и высшего образования будут внедрены принципы корпоративного управления и академической автономии.</w:t>
            </w:r>
          </w:p>
          <w:p w:rsidR="00590146" w:rsidRPr="001E79C8" w:rsidRDefault="00590146" w:rsidP="00590146">
            <w:pPr>
              <w:widowControl w:val="0"/>
              <w:ind w:firstLine="142"/>
              <w:jc w:val="both"/>
              <w:rPr>
                <w:color w:val="auto"/>
                <w:sz w:val="28"/>
                <w:szCs w:val="28"/>
              </w:rPr>
            </w:pPr>
            <w:r w:rsidRPr="001E79C8">
              <w:rPr>
                <w:color w:val="auto"/>
                <w:sz w:val="28"/>
                <w:szCs w:val="28"/>
              </w:rPr>
              <w:t>Развитие системы профессионально-технического образования будет ориентировано на удовлетворение существующих и будущих потребностей рынка труда.</w:t>
            </w:r>
          </w:p>
          <w:p w:rsidR="00590146" w:rsidRPr="001E79C8" w:rsidRDefault="00590146" w:rsidP="00590146">
            <w:pPr>
              <w:widowControl w:val="0"/>
              <w:ind w:firstLine="142"/>
              <w:jc w:val="both"/>
              <w:rPr>
                <w:color w:val="auto"/>
                <w:sz w:val="28"/>
                <w:szCs w:val="28"/>
                <w:shd w:val="clear" w:color="auto" w:fill="FFFFFF"/>
              </w:rPr>
            </w:pPr>
            <w:r w:rsidRPr="001E79C8">
              <w:rPr>
                <w:color w:val="auto"/>
                <w:sz w:val="28"/>
                <w:szCs w:val="28"/>
              </w:rPr>
              <w:t xml:space="preserve">Создать ориентированные на </w:t>
            </w:r>
            <w:r w:rsidRPr="001E79C8">
              <w:rPr>
                <w:color w:val="auto"/>
                <w:sz w:val="28"/>
                <w:szCs w:val="28"/>
              </w:rPr>
              <w:lastRenderedPageBreak/>
              <w:t>предпринимательство учебные программы, образовательные курсы и институты.</w:t>
            </w:r>
          </w:p>
        </w:tc>
        <w:tc>
          <w:tcPr>
            <w:tcW w:w="2878" w:type="dxa"/>
            <w:gridSpan w:val="5"/>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lang w:val="kk-KZ"/>
              </w:rPr>
            </w:pPr>
            <w:r w:rsidRPr="001E79C8">
              <w:rPr>
                <w:color w:val="auto"/>
                <w:sz w:val="28"/>
                <w:szCs w:val="28"/>
                <w:shd w:val="clear" w:color="auto" w:fill="FFFFFF"/>
              </w:rPr>
              <w:lastRenderedPageBreak/>
              <w:t>К 2030 году во всех организациях среднего, профессионально-технического и высшего образования будут внедрены принципы корпоративного управления и академической автономии.</w:t>
            </w:r>
          </w:p>
          <w:p w:rsidR="00590146" w:rsidRPr="001E79C8" w:rsidRDefault="00590146" w:rsidP="00590146">
            <w:pPr>
              <w:ind w:firstLine="142"/>
              <w:jc w:val="both"/>
              <w:rPr>
                <w:color w:val="auto"/>
                <w:sz w:val="28"/>
                <w:szCs w:val="28"/>
                <w:shd w:val="clear" w:color="auto" w:fill="FFFFFF"/>
              </w:rPr>
            </w:pPr>
            <w:r w:rsidRPr="001E79C8">
              <w:rPr>
                <w:rFonts w:eastAsia="Calibri"/>
                <w:color w:val="auto"/>
                <w:sz w:val="28"/>
                <w:szCs w:val="28"/>
              </w:rPr>
              <w:t>Создать сеть государственно-частного партнерства для развития системы высшего образования.</w:t>
            </w:r>
          </w:p>
          <w:p w:rsidR="00590146" w:rsidRPr="001E79C8" w:rsidRDefault="00590146" w:rsidP="00590146">
            <w:pPr>
              <w:ind w:firstLine="142"/>
              <w:jc w:val="both"/>
              <w:rPr>
                <w:color w:val="auto"/>
                <w:sz w:val="28"/>
                <w:szCs w:val="28"/>
                <w:lang w:val="kk-KZ"/>
              </w:rPr>
            </w:pPr>
            <w:r w:rsidRPr="001E79C8">
              <w:rPr>
                <w:color w:val="auto"/>
                <w:sz w:val="28"/>
                <w:szCs w:val="28"/>
              </w:rPr>
              <w:t>Ключевые университеты страны войдут в число ста ведущих вузов мира.</w:t>
            </w:r>
          </w:p>
          <w:p w:rsidR="00590146" w:rsidRPr="001E79C8" w:rsidRDefault="00590146" w:rsidP="00590146">
            <w:pPr>
              <w:ind w:firstLine="142"/>
              <w:jc w:val="both"/>
              <w:rPr>
                <w:color w:val="auto"/>
                <w:sz w:val="28"/>
                <w:szCs w:val="28"/>
              </w:rPr>
            </w:pPr>
            <w:r w:rsidRPr="001E79C8">
              <w:rPr>
                <w:color w:val="auto"/>
                <w:sz w:val="28"/>
                <w:szCs w:val="28"/>
              </w:rPr>
              <w:t xml:space="preserve">Будут внедрены лучшие мировые практики педагогического мастерства и </w:t>
            </w:r>
            <w:r w:rsidRPr="001E79C8">
              <w:rPr>
                <w:color w:val="auto"/>
                <w:sz w:val="28"/>
                <w:szCs w:val="28"/>
              </w:rPr>
              <w:lastRenderedPageBreak/>
              <w:t>технологии образования, а также привлекаться лучшие зарубежные профессора и специалисты</w:t>
            </w:r>
          </w:p>
          <w:p w:rsidR="00590146" w:rsidRPr="001E79C8" w:rsidRDefault="00590146" w:rsidP="00590146">
            <w:pPr>
              <w:ind w:firstLine="142"/>
              <w:jc w:val="both"/>
              <w:rPr>
                <w:color w:val="auto"/>
                <w:sz w:val="28"/>
                <w:szCs w:val="28"/>
              </w:rPr>
            </w:pPr>
            <w:r w:rsidRPr="001E79C8">
              <w:rPr>
                <w:color w:val="auto"/>
                <w:sz w:val="28"/>
                <w:szCs w:val="28"/>
              </w:rPr>
              <w:t>Развитие системы высшего образования будет ориентировано на удовлетворение существующих и будущих потребностей рынка труда</w:t>
            </w:r>
          </w:p>
          <w:p w:rsidR="00590146" w:rsidRPr="001E79C8" w:rsidRDefault="00590146" w:rsidP="00590146">
            <w:pPr>
              <w:ind w:firstLine="142"/>
              <w:jc w:val="both"/>
              <w:rPr>
                <w:color w:val="auto"/>
                <w:sz w:val="28"/>
                <w:szCs w:val="28"/>
              </w:rPr>
            </w:pPr>
            <w:r w:rsidRPr="001E79C8">
              <w:rPr>
                <w:color w:val="auto"/>
                <w:sz w:val="28"/>
                <w:szCs w:val="28"/>
              </w:rPr>
              <w:t xml:space="preserve">Особое внимание будет уделено развитию инновационного потенциала в университетах агломераций – Астане, Алматы и Шымкенте. Финансирование инновационной деятельности в университетах будет охватывать все уровни цепочки добавленных </w:t>
            </w:r>
            <w:r w:rsidRPr="001E79C8">
              <w:rPr>
                <w:color w:val="auto"/>
                <w:sz w:val="28"/>
                <w:szCs w:val="28"/>
              </w:rPr>
              <w:lastRenderedPageBreak/>
              <w:t>стоимостей – развитие инновационного потенциала и исследований, коммерциализацию технологий, поддержку стартапов.</w:t>
            </w:r>
          </w:p>
          <w:p w:rsidR="00590146" w:rsidRPr="001E79C8" w:rsidRDefault="00590146" w:rsidP="00590146">
            <w:pPr>
              <w:ind w:firstLine="142"/>
              <w:jc w:val="both"/>
              <w:rPr>
                <w:color w:val="auto"/>
                <w:sz w:val="28"/>
                <w:szCs w:val="28"/>
              </w:rPr>
            </w:pPr>
          </w:p>
        </w:tc>
        <w:tc>
          <w:tcPr>
            <w:tcW w:w="2974" w:type="dxa"/>
            <w:gridSpan w:val="2"/>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lastRenderedPageBreak/>
              <w:t>В целом, структура государственных органов должна соответствовать решению предстоящих задач и обеспечивать реализацию целей Стратегии – 2050.</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Как и во всем мире, Казахстану необходимо переходить на новые методы дошкольного образования.</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Добиться 100% охвата детей дошкольным образованием и воспитанием.</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 xml:space="preserve">В сфере образования будет обеспечен полный охват детей до 6 лет качественным дошкольным образованием и </w:t>
            </w:r>
            <w:r w:rsidRPr="001E79C8">
              <w:rPr>
                <w:color w:val="auto"/>
                <w:sz w:val="28"/>
                <w:szCs w:val="28"/>
                <w:shd w:val="clear" w:color="auto" w:fill="FFFFFF"/>
              </w:rPr>
              <w:lastRenderedPageBreak/>
              <w:t>воспитанием к 2030 году.</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Программы дошкольного образования и воспитания будут соответствовать лучшим стандартам и методологиям, используемым в международной практике</w:t>
            </w:r>
          </w:p>
        </w:tc>
      </w:tr>
      <w:tr w:rsidR="00FC3D9F" w:rsidRPr="001E79C8" w:rsidTr="00107F69">
        <w:trPr>
          <w:gridAfter w:val="3"/>
          <w:wAfter w:w="1758" w:type="dxa"/>
        </w:trPr>
        <w:tc>
          <w:tcPr>
            <w:tcW w:w="1911" w:type="dxa"/>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747"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tc>
        <w:tc>
          <w:tcPr>
            <w:tcW w:w="2883"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601"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878" w:type="dxa"/>
            <w:gridSpan w:val="5"/>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974"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r>
      <w:tr w:rsidR="00107F69" w:rsidRPr="001E79C8" w:rsidTr="00107F69">
        <w:trPr>
          <w:gridAfter w:val="2"/>
          <w:wAfter w:w="1752" w:type="dxa"/>
        </w:trPr>
        <w:tc>
          <w:tcPr>
            <w:tcW w:w="14000" w:type="dxa"/>
            <w:gridSpan w:val="18"/>
            <w:tcBorders>
              <w:top w:val="single" w:sz="4" w:space="0" w:color="auto"/>
              <w:bottom w:val="single" w:sz="4" w:space="0" w:color="auto"/>
            </w:tcBorders>
            <w:shd w:val="clear" w:color="auto" w:fill="FFFFFF"/>
          </w:tcPr>
          <w:p w:rsidR="00107F69" w:rsidRPr="001E79C8" w:rsidRDefault="00107F69" w:rsidP="00107F69">
            <w:pPr>
              <w:widowControl w:val="0"/>
              <w:shd w:val="clear" w:color="auto" w:fill="FFFFFF"/>
              <w:jc w:val="center"/>
              <w:rPr>
                <w:b/>
                <w:color w:val="auto"/>
                <w:sz w:val="28"/>
                <w:szCs w:val="28"/>
              </w:rPr>
            </w:pPr>
            <w:r w:rsidRPr="001E79C8">
              <w:rPr>
                <w:b/>
                <w:color w:val="auto"/>
                <w:sz w:val="28"/>
                <w:szCs w:val="28"/>
              </w:rPr>
              <w:t xml:space="preserve">Стратегический план развития Республики Казахстан до 2025 года </w:t>
            </w:r>
          </w:p>
        </w:tc>
      </w:tr>
      <w:tr w:rsidR="009F45EF" w:rsidRPr="001E79C8" w:rsidTr="00C9177B">
        <w:trPr>
          <w:gridAfter w:val="2"/>
          <w:wAfter w:w="1752" w:type="dxa"/>
        </w:trPr>
        <w:tc>
          <w:tcPr>
            <w:tcW w:w="2375" w:type="dxa"/>
            <w:gridSpan w:val="2"/>
            <w:tcBorders>
              <w:bottom w:val="single" w:sz="4" w:space="0" w:color="auto"/>
            </w:tcBorders>
            <w:shd w:val="clear" w:color="auto" w:fill="FFFFFF"/>
          </w:tcPr>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rPr>
              <w:t>С целью повышения охвата дошкольным образованием детей в возрасте от 1 до 6 лет продолжится развитие сети частных дошкольных организаций с использованием механизма ГЧП.</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lastRenderedPageBreak/>
              <w:t>Будет сформирована комплексная система раннего развития детей, направленная на обеспечение здоровья, рационального питания, безопасности и обучение с раннего возраста когнитивным, социальным навыкам и навыкам самообучения.</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rPr>
              <w:t xml:space="preserve">Будут внедрены новые эффективные образовательные программы, основанные на научных достижениях и передовой практике раннего воспитания и обучения. Будет </w:t>
            </w:r>
            <w:r w:rsidRPr="001E79C8">
              <w:rPr>
                <w:color w:val="auto"/>
                <w:sz w:val="28"/>
                <w:szCs w:val="28"/>
              </w:rPr>
              <w:lastRenderedPageBreak/>
              <w:t>реализована программа информационного просвещения и образования родителей по раннему воспитанию и обучению детей.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Будет автоматизирован процесс зачисления детей в детские сады.</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Особое внимание будет уделено улучшению качественного состава педагогических кадров дошкольных учреждений. Планируется поэтапное увеличение государственного образовательного заказа на </w:t>
            </w:r>
            <w:r w:rsidRPr="001E79C8">
              <w:rPr>
                <w:color w:val="auto"/>
                <w:sz w:val="28"/>
                <w:szCs w:val="28"/>
                <w:lang w:val="kk-KZ"/>
              </w:rPr>
              <w:lastRenderedPageBreak/>
              <w:t>подготовку педагогических кадров в вузах и колледжах по специальности "дошкольное воспитание и обучение".</w:t>
            </w:r>
          </w:p>
        </w:tc>
        <w:tc>
          <w:tcPr>
            <w:tcW w:w="2976" w:type="dxa"/>
            <w:gridSpan w:val="3"/>
            <w:tcBorders>
              <w:bottom w:val="single" w:sz="4" w:space="0" w:color="auto"/>
            </w:tcBorders>
            <w:shd w:val="clear" w:color="auto" w:fill="FFFFFF"/>
          </w:tcPr>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lastRenderedPageBreak/>
              <w:t>Для подготовки детей к получению начального образования будет создана преемственность в реализации образовательных программ дошкольного и начального образования.</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Для лиц с особыми образовательными </w:t>
            </w:r>
            <w:r w:rsidRPr="001E79C8">
              <w:rPr>
                <w:color w:val="auto"/>
                <w:sz w:val="28"/>
                <w:szCs w:val="28"/>
              </w:rPr>
              <w:lastRenderedPageBreak/>
              <w:t>потребностями будут проведена работа по обеспечению доступа ко всем уровням образования, в рамках подушевого финансирования предусмотрен повышенный норматив финансирования, увеличен государственный заказ на их обучение.</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Будет обеспечено психолого-педагогическое сопровождение инклюзивного образования, созданы специальные кабинеты.</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Продолжится внедрение обновленного содержания в систему среднего образования, ориентированное на формирование у обучающихся </w:t>
            </w:r>
            <w:r w:rsidRPr="001E79C8">
              <w:rPr>
                <w:color w:val="auto"/>
                <w:sz w:val="28"/>
                <w:szCs w:val="28"/>
                <w:lang w:val="kk-KZ"/>
              </w:rPr>
              <w:lastRenderedPageBreak/>
              <w:t xml:space="preserve">функциональной грамотности, критического мышления, способностей применять знания и умения в реальной жизни. В учебные программы будут включены STEM-элементы, направленные на развитие новых технологий, научных инноваций, математического моделирования, программирования, робототехники и начальной технологической подготовки. Для этого также будут организованы программы дополнительного образования, внеклассные мероприятия, научные кружки и внеклассные </w:t>
            </w:r>
            <w:r w:rsidRPr="001E79C8">
              <w:rPr>
                <w:color w:val="auto"/>
                <w:sz w:val="28"/>
                <w:szCs w:val="28"/>
                <w:lang w:val="kk-KZ"/>
              </w:rPr>
              <w:lastRenderedPageBreak/>
              <w:t>занятия, создана сеть детских технопарков и бизнес-инкубаторов со всей необходимой инфраструктурой и механизмами их содержания. В старшей школе ряд предметов будет преподаваться на английском языке.</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Переход на 12-летнее образование будет осуществляться по итогам апробации и широкого обсуждения с педагогической и родительской общественностью.</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В целях осуществления общественного контроля за управленческой и финансовой деятельностью организаций среднего образования будет расширен спектр полномочий </w:t>
            </w:r>
            <w:r w:rsidRPr="001E79C8">
              <w:rPr>
                <w:color w:val="auto"/>
                <w:sz w:val="28"/>
                <w:szCs w:val="28"/>
                <w:lang w:val="kk-KZ"/>
              </w:rPr>
              <w:lastRenderedPageBreak/>
              <w:t>попечительских советов. Попечительские советы будут одним из важнейших органов в организации внутренней жизни школ и детских домов, будет совершенствоваться процедура самооценки школ. Государственный контроль школ будет осуществляться в соответствии с законодательством в сфере образования.</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Во всех полнокомплектных городских школах будет внедрен механизм подушевого финансирования, предусматривающий переход от финансирования затрат образовательных учреждений к </w:t>
            </w:r>
            <w:r w:rsidRPr="001E79C8">
              <w:rPr>
                <w:color w:val="auto"/>
                <w:sz w:val="28"/>
                <w:szCs w:val="28"/>
                <w:lang w:val="kk-KZ"/>
              </w:rPr>
              <w:lastRenderedPageBreak/>
              <w:t>финансированию затрат на обучение учащихся в зависимости от их численности, по принципу "деньги идут за учеником".</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Это позволит повысить конкуренцию между образовательными организациями и качество образовательных услуг. При этом образовательный заказ будет размещаться в школах вне зависимости от формы собственности, что позволит мотивировать частный сектор к расширению сети частных школ. Будут пересмотрены СанПины и СНиПы школ, проработан вопрос передачи школ в доверительное управление.</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lang w:val="kk-KZ"/>
              </w:rPr>
              <w:lastRenderedPageBreak/>
              <w:t>В среднем образовании будут внедрены электронные дневники и журналы</w:t>
            </w:r>
            <w:r w:rsidRPr="001E79C8">
              <w:rPr>
                <w:color w:val="auto"/>
                <w:sz w:val="28"/>
                <w:szCs w:val="28"/>
              </w:rPr>
              <w:t>.</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Уровень оплаты труда учителей будет поэтапно повышаться с учетом перехода на обновленное содержание и уровня квалификации учителей.</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Кроме того, пересмотр типовых учебных планов позволит снизить нормативную учебную нагрузку на педагогических работников, что повысит качество преподавания, уровень профессиональной подготовки и переподготовки педагогов, а также создаст условия для оказания учителями дополнительных платных </w:t>
            </w:r>
            <w:r w:rsidRPr="001E79C8">
              <w:rPr>
                <w:color w:val="auto"/>
                <w:sz w:val="28"/>
                <w:szCs w:val="28"/>
              </w:rPr>
              <w:lastRenderedPageBreak/>
              <w:t>образовательных услуг.</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Будут обновлены учебные планы и образовательные программы по подготовке педагогических кадров с целью внедрения новых методик обучения, в том числе с применением цифровых технологий, и обучения английскому языку. Будут проведены необходимые тренинги по повышению квалификации преподавательского состава по обновленным планам и программам.</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Будет введена новая сетка категорий для учителей, учитывающая уровень квалификации, с </w:t>
            </w:r>
            <w:r w:rsidRPr="001E79C8">
              <w:rPr>
                <w:color w:val="auto"/>
                <w:sz w:val="28"/>
                <w:szCs w:val="28"/>
              </w:rPr>
              <w:lastRenderedPageBreak/>
              <w:t>увеличением разрывов между категориями. Категории будут присваиваться и подтверждаться по итогам национального квалификационного теста, оценивающего уровень профессиональной подготовки, компетенций, личностных качеств.</w:t>
            </w:r>
          </w:p>
          <w:p w:rsidR="009F45EF" w:rsidRPr="001E79C8" w:rsidRDefault="009F45EF" w:rsidP="009F45EF">
            <w:pPr>
              <w:widowControl w:val="0"/>
              <w:shd w:val="clear" w:color="auto" w:fill="FFFFFF"/>
              <w:ind w:firstLine="142"/>
              <w:jc w:val="both"/>
              <w:rPr>
                <w:color w:val="auto"/>
                <w:sz w:val="28"/>
                <w:szCs w:val="28"/>
              </w:rPr>
            </w:pPr>
            <w:r w:rsidRPr="00E8108C">
              <w:rPr>
                <w:sz w:val="28"/>
                <w:szCs w:val="28"/>
              </w:rPr>
              <w:t>Оценка качества школьного образования по результатам теста PISA (согласно итоговому отчету ОЭСР</w:t>
            </w:r>
          </w:p>
        </w:tc>
        <w:tc>
          <w:tcPr>
            <w:tcW w:w="2554" w:type="dxa"/>
            <w:gridSpan w:val="4"/>
            <w:tcBorders>
              <w:bottom w:val="single" w:sz="4" w:space="0" w:color="auto"/>
            </w:tcBorders>
            <w:shd w:val="clear" w:color="auto" w:fill="FFFFFF"/>
          </w:tcPr>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lastRenderedPageBreak/>
              <w:t xml:space="preserve">Расширятся механизмы получения для всех желающих бесплатного технического и профессионального образования по рабочим квалификациям, в том числе через курсовую подготовку. </w:t>
            </w:r>
            <w:r w:rsidRPr="001E79C8">
              <w:rPr>
                <w:sz w:val="28"/>
                <w:szCs w:val="28"/>
              </w:rPr>
              <w:t xml:space="preserve"> </w:t>
            </w:r>
            <w:r w:rsidRPr="001E79C8">
              <w:rPr>
                <w:color w:val="auto"/>
                <w:sz w:val="28"/>
                <w:szCs w:val="28"/>
                <w:lang w:val="kk-KZ"/>
              </w:rPr>
              <w:t xml:space="preserve">Курсовой </w:t>
            </w:r>
            <w:r w:rsidRPr="001E79C8">
              <w:rPr>
                <w:color w:val="auto"/>
                <w:sz w:val="28"/>
                <w:szCs w:val="28"/>
                <w:lang w:val="kk-KZ"/>
              </w:rPr>
              <w:lastRenderedPageBreak/>
              <w:t>подготовкой будут охвачены все желающие, в том числе молодежь без квалификации, дети из малообеспеченных семей, безработные, самозанятые на базе учебных центров и колледжей за счет государственного бюджета, а также работодателей.</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В системе ТиПО будут внедрены обновленные образовательные программы, учитывающие международные требования WorldSkills, робототехники, цифровых навыков, полиязычия, разработанные с </w:t>
            </w:r>
            <w:r w:rsidRPr="001E79C8">
              <w:rPr>
                <w:color w:val="auto"/>
                <w:sz w:val="28"/>
                <w:szCs w:val="28"/>
                <w:lang w:val="kk-KZ"/>
              </w:rPr>
              <w:lastRenderedPageBreak/>
              <w:t>участием работодателей и на основе новых профессиональных стандартов. Для обеспечения преемственности с высшим и послевузовским образованием будет осуществлен переход на кредитно-модульную технологию обучения в системе технического и профессионального, послесреднего образования.</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Разработка и трансляция образовательных программ, соответствующих международным и профессиональным стандартам в системе ТиПО, будут </w:t>
            </w:r>
            <w:r w:rsidRPr="001E79C8">
              <w:rPr>
                <w:color w:val="auto"/>
                <w:sz w:val="28"/>
                <w:szCs w:val="28"/>
                <w:lang w:val="kk-KZ"/>
              </w:rPr>
              <w:lastRenderedPageBreak/>
              <w:t>осуществлены через базовые колледжи и центры компетенции, созданные совместно с предприятиями. В целях систематизации подготовки кадров продолжится работа по профилизации учебных заведений ТиПО.</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Для актуализации образовательных программ ТиПО при содействии работодателей будет проведена оценка существующих программ, по итогам которой планируется обновление реестра образовательных программ по </w:t>
            </w:r>
            <w:r w:rsidRPr="001E79C8">
              <w:rPr>
                <w:color w:val="auto"/>
                <w:sz w:val="28"/>
                <w:szCs w:val="28"/>
                <w:lang w:val="kk-KZ"/>
              </w:rPr>
              <w:lastRenderedPageBreak/>
              <w:t>наиболее востребованным специальностям.</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В системе ТиПО будет пересмотрен норматив подушевого финансирования и проработан вопрос передачи в доверительное управление организаций ТиПО. В рамках дуального обучения будет предусмотрена мера стимулирования для привлечения инженерно-педагогических кадров с производства в виде доплаты за преподавание и организацию практических занятий для студентов.</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lastRenderedPageBreak/>
              <w:t>Для переподготовки педагогических кадров и руководителей системы ТиПО будет внедрена новая модель повышения квалификации инженерно-педагогических кадров, предусматривающая практическую ориентированность и развитие профессионально-личностного потенциала. При обучении педагогическому мастерству специалистов с производства планируется использовать стандарты WorldSkills.</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Доля </w:t>
            </w:r>
            <w:r w:rsidRPr="001E79C8">
              <w:rPr>
                <w:color w:val="auto"/>
                <w:sz w:val="28"/>
                <w:szCs w:val="28"/>
              </w:rPr>
              <w:lastRenderedPageBreak/>
              <w:t>образовательных программ (ТиПО), разработанных на основе международных требований</w:t>
            </w:r>
          </w:p>
          <w:p w:rsidR="009F45EF" w:rsidRPr="001E79C8" w:rsidRDefault="009F45EF" w:rsidP="009F45EF">
            <w:pPr>
              <w:widowControl w:val="0"/>
              <w:shd w:val="clear" w:color="auto" w:fill="FFFFFF"/>
              <w:ind w:firstLine="142"/>
              <w:jc w:val="both"/>
              <w:rPr>
                <w:color w:val="auto"/>
                <w:sz w:val="28"/>
                <w:szCs w:val="28"/>
                <w:lang w:val="kk-KZ"/>
              </w:rPr>
            </w:pPr>
          </w:p>
          <w:p w:rsidR="009F45EF" w:rsidRPr="001E79C8" w:rsidRDefault="009F45EF" w:rsidP="009F45EF">
            <w:pPr>
              <w:widowControl w:val="0"/>
              <w:shd w:val="clear" w:color="auto" w:fill="FFFFFF"/>
              <w:ind w:firstLine="142"/>
              <w:jc w:val="both"/>
              <w:rPr>
                <w:color w:val="auto"/>
                <w:sz w:val="28"/>
                <w:szCs w:val="28"/>
                <w:lang w:val="kk-KZ"/>
              </w:rPr>
            </w:pPr>
          </w:p>
        </w:tc>
        <w:tc>
          <w:tcPr>
            <w:tcW w:w="3147" w:type="dxa"/>
            <w:gridSpan w:val="7"/>
            <w:tcBorders>
              <w:bottom w:val="single" w:sz="4" w:space="0" w:color="auto"/>
            </w:tcBorders>
            <w:shd w:val="clear" w:color="auto" w:fill="FFFFFF"/>
          </w:tcPr>
          <w:p w:rsidR="009F45EF" w:rsidRPr="001E79C8" w:rsidRDefault="009F45EF" w:rsidP="009F45EF">
            <w:pPr>
              <w:shd w:val="clear" w:color="auto" w:fill="FFFFFF"/>
              <w:ind w:firstLine="142"/>
              <w:jc w:val="both"/>
              <w:rPr>
                <w:color w:val="auto"/>
                <w:sz w:val="28"/>
                <w:szCs w:val="28"/>
              </w:rPr>
            </w:pPr>
            <w:r w:rsidRPr="001E79C8">
              <w:rPr>
                <w:color w:val="auto"/>
                <w:sz w:val="28"/>
                <w:szCs w:val="28"/>
              </w:rPr>
              <w:lastRenderedPageBreak/>
              <w:t>С целью свободного поступления на платное отделение высшего учебного заведения абитуриентам будет предоставлено право выбора формы вступительных экзаменов.</w:t>
            </w:r>
          </w:p>
          <w:p w:rsidR="009F45EF" w:rsidRPr="001E79C8" w:rsidRDefault="009F45EF" w:rsidP="009F45EF">
            <w:pPr>
              <w:shd w:val="clear" w:color="auto" w:fill="FFFFFF"/>
              <w:ind w:firstLine="142"/>
              <w:jc w:val="both"/>
              <w:rPr>
                <w:color w:val="auto"/>
                <w:sz w:val="28"/>
                <w:szCs w:val="28"/>
              </w:rPr>
            </w:pPr>
            <w:r w:rsidRPr="001E79C8">
              <w:rPr>
                <w:color w:val="auto"/>
                <w:sz w:val="28"/>
                <w:szCs w:val="28"/>
              </w:rPr>
              <w:t xml:space="preserve">Для актуализации образовательных программ высшего образования при содействии </w:t>
            </w:r>
            <w:r w:rsidRPr="001E79C8">
              <w:rPr>
                <w:color w:val="auto"/>
                <w:sz w:val="28"/>
                <w:szCs w:val="28"/>
              </w:rPr>
              <w:lastRenderedPageBreak/>
              <w:t>работодателей будет проведена оценка существующих программ, по итогам которой планируется обновление реестра образовательных программ по наиболее востребованным специальностям.</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rPr>
              <w:t>Структура государственного образовательного заказа будет пересматриваться с учетом данных по прогнозной потребности в кадрах и прогнозируемых перетоков численности занятых между отраслями, определяемых с участием бизнеса.</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Студентам вузов будет предоставлена возможность получения дополнительной квалификации в период освоения основных образовательных </w:t>
            </w:r>
            <w:r w:rsidRPr="001E79C8">
              <w:rPr>
                <w:color w:val="auto"/>
                <w:sz w:val="28"/>
                <w:szCs w:val="28"/>
                <w:lang w:val="kk-KZ"/>
              </w:rPr>
              <w:lastRenderedPageBreak/>
              <w:t>программ.</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Будет продолжена политика децентрализации и повышения академической, управленческой самостоятельности учебных заведений.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Высшим учебным заведениям будет предоставлена самостоятельность в разработке учебных программ, организации кадровой работы, управлении бюджетом. Будут активизированы офисы профориентации вузов для подготовки студентов к процессу найма и содействия для прохождения практики и последующего трудоустройства.</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Также на основе оценки выпускников и работодателей на ежегодной основе будет проводиться рейтинг </w:t>
            </w:r>
            <w:r w:rsidRPr="001E79C8">
              <w:rPr>
                <w:color w:val="auto"/>
                <w:sz w:val="28"/>
                <w:szCs w:val="28"/>
                <w:lang w:val="kk-KZ"/>
              </w:rPr>
              <w:lastRenderedPageBreak/>
              <w:t>образовательных программ и вузов. Это позволит повысить качество образования и конкурентоспособность образовательных программ.</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В рамках привлечения частного финансирования планируется организация взаимодействия вузов и компаний. Партнерский вклад со стороны компаний будет включать софинансирование образовательных грантов, возможность стажировок, систему наставничества, предоставление площадок для проведения тренингов и практических обучающих мероприятий.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Будет перезапущена система наставничества </w:t>
            </w:r>
            <w:r w:rsidRPr="001E79C8">
              <w:rPr>
                <w:color w:val="auto"/>
                <w:sz w:val="28"/>
                <w:szCs w:val="28"/>
                <w:lang w:val="kk-KZ"/>
              </w:rPr>
              <w:lastRenderedPageBreak/>
              <w:t>в учебных заведениях для воспитания нового поколения высококвалифицированных педагогических кадров, включая меры, стимулирующие педагогов-наставников.</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       Продолжится обмен знаниями между педагогическими кадрами региональных учебных заведений и передовых учебных заведений (таких как Назарбаев Университет, КИМЭП, КБТУ, Назарбаев Интеллектуальные школы и других). Будут организованы программы международного обмена для преподавательского состава, при этом особое внимание будет уделяться освоению передовых педагогических практик </w:t>
            </w:r>
            <w:r w:rsidRPr="001E79C8">
              <w:rPr>
                <w:color w:val="auto"/>
                <w:sz w:val="28"/>
                <w:szCs w:val="28"/>
                <w:lang w:val="kk-KZ"/>
              </w:rPr>
              <w:lastRenderedPageBreak/>
              <w:t xml:space="preserve">и цифровых и технологических навыков, изучению английского языка. </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      Будут обеспечены адекватный уровень и сроки подготовки и переподготовки педагогов, способных преподавать специализированные предметы на английском языке. Также будут организованы курсы повышения квалификации для преподавателей с учетом цифровых технологий.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Для повышения педагогического мастерства педагогов и трансляции опыта передовых учебных заведений будут созданы образовательные онлайн-платформы. Данная мера будет </w:t>
            </w:r>
            <w:r w:rsidRPr="001E79C8">
              <w:rPr>
                <w:color w:val="auto"/>
                <w:sz w:val="28"/>
                <w:szCs w:val="28"/>
                <w:lang w:val="kk-KZ"/>
              </w:rPr>
              <w:lastRenderedPageBreak/>
              <w:t>способствовать получению педагогами в регионах лучшего образовательного материала.</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Для обеспечения страны квалифицированными педагогическими кадрами получат развитие педагогические кафедры и факультеты при университетах. Будет повышено качество преподавания математических и естественных наук на всех уровнях образования.</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Насыщение педагогическими кадрами трудодефицитных регионов продолжится в рамках реализации социального проекта "Мәңгілік Ел жастары – индустрияға". Ежегодно будет предусмотрен </w:t>
            </w:r>
            <w:r w:rsidRPr="001E79C8">
              <w:rPr>
                <w:color w:val="auto"/>
                <w:sz w:val="28"/>
                <w:szCs w:val="28"/>
                <w:lang w:val="kk-KZ"/>
              </w:rPr>
              <w:lastRenderedPageBreak/>
              <w:t>государственный образовательный заказ для вузов трудодефицитных регионов на подготовку педагогических кадров из числа молодежи трудоизбыточных регионов. В дальнейшем основной упор в рамках реализации проекта будет направлен на подготовку магистрантов и докторантов.</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Казахстан будет стремиться стать образовательным хабом Центральной Азии.</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Будет проводиться работа по привлечению иностранных студентов в казахстанские вузы. Для этого университеты создадут все условия для достижения международного уровня с присущей ему современной </w:t>
            </w:r>
            <w:r w:rsidRPr="001E79C8">
              <w:rPr>
                <w:color w:val="auto"/>
                <w:sz w:val="28"/>
                <w:szCs w:val="28"/>
                <w:lang w:val="kk-KZ"/>
              </w:rPr>
              <w:lastRenderedPageBreak/>
              <w:t xml:space="preserve">инфраструктурой, соответствующей мировым стандартам. </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      Предполагается широкое сотрудничество с зарубежными партнерами: внедрение совместных образовательных программ, привлечение зарубежных преподавателей, топ-менеджеров и студентов, реализация научных проектов, участие партнеров в управлении университетом, открытие кампусов мировых университетов. Продолжится практика проведения форумов, выставок и дней казахстанского образования за рубежом (в странах с наибольшим потенциалом </w:t>
            </w:r>
            <w:r w:rsidRPr="001E79C8">
              <w:rPr>
                <w:color w:val="auto"/>
                <w:sz w:val="28"/>
                <w:szCs w:val="28"/>
                <w:lang w:val="kk-KZ"/>
              </w:rPr>
              <w:lastRenderedPageBreak/>
              <w:t>привлечения абитуриентов).</w:t>
            </w:r>
          </w:p>
          <w:p w:rsidR="009F45EF" w:rsidRPr="001E79C8" w:rsidRDefault="009F45EF" w:rsidP="009F45EF">
            <w:pPr>
              <w:shd w:val="clear" w:color="auto" w:fill="FFFFFF"/>
              <w:jc w:val="both"/>
              <w:rPr>
                <w:color w:val="auto"/>
                <w:sz w:val="28"/>
                <w:szCs w:val="28"/>
                <w:lang w:val="kk-KZ"/>
              </w:rPr>
            </w:pPr>
            <w:r w:rsidRPr="001E79C8">
              <w:rPr>
                <w:color w:val="auto"/>
                <w:sz w:val="28"/>
                <w:szCs w:val="28"/>
                <w:lang w:val="kk-KZ"/>
              </w:rPr>
              <w:t>Увеличится количество образовательных программ на английском языке, грантов на подготовку англоговорящих специалистов, повысится квалификация профессорско-преподавательского состава для преподавания на английском языке, будут разработаны учебники и учебно-методические комплексы на английском языке.</w:t>
            </w:r>
          </w:p>
          <w:p w:rsidR="009F45EF" w:rsidRPr="001E79C8" w:rsidRDefault="009F45EF" w:rsidP="009F45EF">
            <w:pPr>
              <w:jc w:val="both"/>
              <w:rPr>
                <w:sz w:val="28"/>
                <w:szCs w:val="28"/>
              </w:rPr>
            </w:pPr>
            <w:r w:rsidRPr="001E79C8">
              <w:rPr>
                <w:sz w:val="28"/>
                <w:szCs w:val="28"/>
              </w:rPr>
              <w:t>П</w:t>
            </w:r>
            <w:r w:rsidRPr="001E79C8">
              <w:rPr>
                <w:color w:val="auto"/>
                <w:sz w:val="28"/>
                <w:szCs w:val="28"/>
                <w:lang w:val="kk-KZ"/>
              </w:rPr>
              <w:t xml:space="preserve">родолжится работа (в рамках пилотных проектов) по повышению кооперации между научно-исследовательскими институтами и вузами, которая заключается в </w:t>
            </w:r>
            <w:r w:rsidRPr="001E79C8">
              <w:rPr>
                <w:color w:val="auto"/>
                <w:sz w:val="28"/>
                <w:szCs w:val="28"/>
                <w:lang w:val="kk-KZ"/>
              </w:rPr>
              <w:lastRenderedPageBreak/>
              <w:t>привлечении студентов к исследовательской деятельности, а профессорско-преподавательского состава научно-исследовательских институтов – к преподаванию в вузах. Это повысит исследовательскую и прикладную составляющую обучения для студентов - вовлечет их в процессы разработки и внедрения инноваций и технологий.</w:t>
            </w:r>
          </w:p>
          <w:p w:rsidR="009F45EF" w:rsidRPr="001E79C8" w:rsidRDefault="009F45EF" w:rsidP="009F45EF">
            <w:pPr>
              <w:rPr>
                <w:sz w:val="28"/>
                <w:szCs w:val="28"/>
              </w:rPr>
            </w:pPr>
            <w:r w:rsidRPr="001E79C8">
              <w:rPr>
                <w:sz w:val="28"/>
                <w:szCs w:val="28"/>
              </w:rPr>
              <w:t>Доля иностранных студентов в системе высшего образования, %</w:t>
            </w:r>
          </w:p>
          <w:p w:rsidR="009F45EF" w:rsidRPr="001E79C8" w:rsidRDefault="009F45EF" w:rsidP="009F45EF">
            <w:pPr>
              <w:shd w:val="clear" w:color="auto" w:fill="FFFFFF"/>
              <w:jc w:val="both"/>
              <w:rPr>
                <w:color w:val="auto"/>
                <w:sz w:val="28"/>
                <w:szCs w:val="28"/>
              </w:rPr>
            </w:pPr>
            <w:r w:rsidRPr="001E79C8">
              <w:rPr>
                <w:sz w:val="28"/>
                <w:szCs w:val="28"/>
              </w:rPr>
              <w:t xml:space="preserve">Количество вузов Казахстана, отмеченных как минимум в двух общепризнанных международных рейтингах QS-WUR, ТОП-200, Times Higher Education-500, Shanghai </w:t>
            </w:r>
            <w:r w:rsidRPr="001E79C8">
              <w:rPr>
                <w:sz w:val="28"/>
                <w:szCs w:val="28"/>
              </w:rPr>
              <w:lastRenderedPageBreak/>
              <w:t>Academic Ranking-500</w:t>
            </w:r>
          </w:p>
          <w:p w:rsidR="009F45EF" w:rsidRPr="001E79C8" w:rsidRDefault="009F45EF" w:rsidP="009F45EF">
            <w:pPr>
              <w:shd w:val="clear" w:color="auto" w:fill="FFFFFF"/>
              <w:jc w:val="both"/>
              <w:rPr>
                <w:color w:val="auto"/>
                <w:sz w:val="28"/>
                <w:szCs w:val="28"/>
                <w:lang w:val="kk-KZ"/>
              </w:rPr>
            </w:pPr>
          </w:p>
        </w:tc>
        <w:tc>
          <w:tcPr>
            <w:tcW w:w="2948" w:type="dxa"/>
            <w:gridSpan w:val="2"/>
            <w:tcBorders>
              <w:bottom w:val="single" w:sz="4" w:space="0" w:color="auto"/>
            </w:tcBorders>
            <w:shd w:val="clear" w:color="auto" w:fill="FFFFFF"/>
          </w:tcPr>
          <w:p w:rsidR="009F45EF" w:rsidRPr="001E79C8" w:rsidRDefault="009F45EF" w:rsidP="009F45EF">
            <w:pPr>
              <w:rPr>
                <w:color w:val="auto"/>
                <w:sz w:val="28"/>
                <w:szCs w:val="28"/>
              </w:rPr>
            </w:pPr>
            <w:r w:rsidRPr="001E79C8">
              <w:rPr>
                <w:color w:val="auto"/>
                <w:sz w:val="28"/>
                <w:szCs w:val="28"/>
              </w:rPr>
              <w:lastRenderedPageBreak/>
              <w:t xml:space="preserve">Существующая система научных исследований будет переориентирована на активную поддержку технологической модернизации. </w:t>
            </w:r>
          </w:p>
          <w:p w:rsidR="009F45EF" w:rsidRPr="001E79C8" w:rsidRDefault="009F45EF" w:rsidP="009F45EF">
            <w:pPr>
              <w:rPr>
                <w:color w:val="auto"/>
                <w:sz w:val="28"/>
                <w:szCs w:val="28"/>
              </w:rPr>
            </w:pPr>
            <w:bookmarkStart w:id="8" w:name="z407"/>
            <w:r w:rsidRPr="001E79C8">
              <w:rPr>
                <w:color w:val="auto"/>
                <w:sz w:val="28"/>
                <w:szCs w:val="28"/>
              </w:rPr>
              <w:t xml:space="preserve">       Государство при предоставлении грантов на научно-исследовательские проекты и коммерциализацию результатов научной </w:t>
            </w:r>
            <w:r w:rsidRPr="001E79C8">
              <w:rPr>
                <w:color w:val="auto"/>
                <w:sz w:val="28"/>
                <w:szCs w:val="28"/>
              </w:rPr>
              <w:lastRenderedPageBreak/>
              <w:t xml:space="preserve">и/или научно-технической деятельности (далее – РННТД) сориентирует науку на связь с производством через механизм софинансирования. </w:t>
            </w:r>
          </w:p>
          <w:p w:rsidR="009F45EF" w:rsidRPr="001E79C8" w:rsidRDefault="009F45EF" w:rsidP="009F45EF">
            <w:pPr>
              <w:rPr>
                <w:color w:val="auto"/>
                <w:sz w:val="28"/>
                <w:szCs w:val="28"/>
                <w:lang w:val="kk-KZ"/>
              </w:rPr>
            </w:pPr>
            <w:r w:rsidRPr="001E79C8">
              <w:rPr>
                <w:color w:val="auto"/>
                <w:sz w:val="28"/>
                <w:szCs w:val="28"/>
                <w:lang w:val="kk-KZ"/>
              </w:rPr>
              <w:t xml:space="preserve">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w:t>
            </w:r>
            <w:r w:rsidRPr="001E79C8">
              <w:rPr>
                <w:color w:val="auto"/>
                <w:sz w:val="28"/>
                <w:szCs w:val="28"/>
                <w:lang w:val="kk-KZ"/>
              </w:rPr>
              <w:lastRenderedPageBreak/>
              <w:t xml:space="preserve">иностранных ученых для реализации казахстанских проектов. </w:t>
            </w:r>
          </w:p>
          <w:p w:rsidR="009F45EF" w:rsidRPr="001E79C8" w:rsidRDefault="009F45EF" w:rsidP="009F45EF">
            <w:pPr>
              <w:rPr>
                <w:color w:val="auto"/>
                <w:sz w:val="28"/>
                <w:szCs w:val="28"/>
                <w:lang w:val="kk-KZ"/>
              </w:rPr>
            </w:pPr>
            <w:r w:rsidRPr="001E79C8">
              <w:rPr>
                <w:color w:val="auto"/>
                <w:sz w:val="28"/>
                <w:szCs w:val="28"/>
                <w:lang w:val="kk-KZ"/>
              </w:rPr>
              <w:t xml:space="preserve">Будет увеличен процент участия казахстанских ученых в международных, значимых для Казахстана, программах и проектах. Продолжится работа по интеграции отечественной науки в мировое научное пространство посредством развития 3-4 научно-популярных массовых журналов или интернет-изданий с обязательными версиями на казахском и английском языках. Не менее 1-2 казахстанских научных журналов будут издаваться, в </w:t>
            </w:r>
            <w:r w:rsidRPr="001E79C8">
              <w:rPr>
                <w:color w:val="auto"/>
                <w:sz w:val="28"/>
                <w:szCs w:val="28"/>
                <w:lang w:val="kk-KZ"/>
              </w:rPr>
              <w:lastRenderedPageBreak/>
              <w:t xml:space="preserve">том числе на английском языке, и индексироваться крупнейшими научными базами. </w:t>
            </w:r>
          </w:p>
          <w:p w:rsidR="009F45EF" w:rsidRPr="001E79C8" w:rsidRDefault="009F45EF" w:rsidP="009F45EF">
            <w:pPr>
              <w:rPr>
                <w:color w:val="auto"/>
                <w:sz w:val="28"/>
                <w:szCs w:val="28"/>
                <w:lang w:val="kk-KZ"/>
              </w:rPr>
            </w:pPr>
            <w:r w:rsidRPr="001E79C8">
              <w:rPr>
                <w:color w:val="auto"/>
                <w:sz w:val="28"/>
                <w:szCs w:val="28"/>
                <w:lang w:val="kk-KZ"/>
              </w:rPr>
              <w:t xml:space="preserve">Будут решены системные вопросы по совершенствованию действующих механизмов и процессов, влияющих на качество и конкурентоспособность результатов научных разработок, в том числе по переходу на трехлетнее бюджетирование науки (заключение трехлетних договоров). Это обеспечит непрерывность научных процессов, снизит бюрократические и административные барьеры, повысит эффективность реализации </w:t>
            </w:r>
            <w:r w:rsidRPr="001E79C8">
              <w:rPr>
                <w:color w:val="auto"/>
                <w:sz w:val="28"/>
                <w:szCs w:val="28"/>
                <w:lang w:val="kk-KZ"/>
              </w:rPr>
              <w:lastRenderedPageBreak/>
              <w:t>государственной бюджетной программы по коммерциализации РННТД.</w:t>
            </w:r>
          </w:p>
          <w:p w:rsidR="009F45EF" w:rsidRPr="001E79C8" w:rsidRDefault="009F45EF" w:rsidP="009F45EF">
            <w:pPr>
              <w:rPr>
                <w:color w:val="auto"/>
                <w:sz w:val="28"/>
                <w:szCs w:val="28"/>
                <w:lang w:val="kk-KZ"/>
              </w:rPr>
            </w:pPr>
            <w:r w:rsidRPr="001E79C8">
              <w:rPr>
                <w:color w:val="auto"/>
                <w:sz w:val="28"/>
                <w:szCs w:val="28"/>
                <w:lang w:val="kk-KZ"/>
              </w:rPr>
              <w:t>Будет внедрена национальная информационная система по науке, предусматривающая содержание актуальной научно-технической информации, включая меры государственной поддержки, проекты и программы, их исполнителей и результаты, информацию о научной инфраструктуре, материально-технической базе.</w:t>
            </w:r>
          </w:p>
          <w:bookmarkEnd w:id="8"/>
          <w:p w:rsidR="009F45EF" w:rsidRPr="001E79C8" w:rsidRDefault="009F45EF" w:rsidP="009F45EF">
            <w:pPr>
              <w:widowControl w:val="0"/>
              <w:shd w:val="clear" w:color="auto" w:fill="FFFFFF"/>
              <w:ind w:firstLine="142"/>
              <w:jc w:val="both"/>
              <w:rPr>
                <w:color w:val="auto"/>
                <w:sz w:val="28"/>
                <w:szCs w:val="28"/>
              </w:rPr>
            </w:pPr>
            <w:r w:rsidRPr="00E8108C">
              <w:rPr>
                <w:iCs/>
                <w:color w:val="auto"/>
                <w:sz w:val="28"/>
                <w:szCs w:val="28"/>
              </w:rPr>
              <w:t>Затраты в экономике на НИОКР, % от ВВП,</w:t>
            </w:r>
            <w:r w:rsidRPr="00E8108C">
              <w:rPr>
                <w:color w:val="auto"/>
                <w:sz w:val="28"/>
                <w:szCs w:val="28"/>
              </w:rPr>
              <w:t xml:space="preserve"> Объем частного софинансирования проектов по коммерциализации </w:t>
            </w:r>
            <w:r w:rsidRPr="00E8108C">
              <w:rPr>
                <w:color w:val="auto"/>
                <w:sz w:val="28"/>
                <w:szCs w:val="28"/>
              </w:rPr>
              <w:lastRenderedPageBreak/>
              <w:t>результатов научной и/или научно-технической деятельности.</w:t>
            </w:r>
          </w:p>
        </w:tc>
      </w:tr>
      <w:tr w:rsidR="008D62A9" w:rsidRPr="001E79C8" w:rsidTr="00C9177B">
        <w:trPr>
          <w:gridAfter w:val="2"/>
          <w:wAfter w:w="1752" w:type="dxa"/>
          <w:trHeight w:val="545"/>
        </w:trPr>
        <w:tc>
          <w:tcPr>
            <w:tcW w:w="11052" w:type="dxa"/>
            <w:gridSpan w:val="16"/>
            <w:shd w:val="clear" w:color="auto" w:fill="FFFFFF"/>
          </w:tcPr>
          <w:p w:rsidR="008D62A9" w:rsidRPr="001E79C8" w:rsidRDefault="008D62A9" w:rsidP="00744CAF">
            <w:pPr>
              <w:shd w:val="clear" w:color="auto" w:fill="FFFFFF"/>
              <w:ind w:firstLine="142"/>
              <w:jc w:val="center"/>
              <w:rPr>
                <w:color w:val="auto"/>
                <w:sz w:val="28"/>
                <w:szCs w:val="28"/>
              </w:rPr>
            </w:pPr>
            <w:r w:rsidRPr="001E79C8">
              <w:rPr>
                <w:color w:val="auto"/>
                <w:sz w:val="28"/>
                <w:szCs w:val="28"/>
              </w:rPr>
              <w:lastRenderedPageBreak/>
              <w:t>Инвестиции в основной капитал, % от ВВП</w:t>
            </w:r>
          </w:p>
          <w:p w:rsidR="008D62A9" w:rsidRPr="001E79C8" w:rsidRDefault="008D62A9" w:rsidP="00AA1DE7">
            <w:pPr>
              <w:pStyle w:val="ac"/>
              <w:tabs>
                <w:tab w:val="left" w:pos="0"/>
                <w:tab w:val="left" w:pos="993"/>
              </w:tabs>
              <w:spacing w:after="0" w:line="240" w:lineRule="auto"/>
              <w:ind w:left="709"/>
              <w:jc w:val="both"/>
              <w:rPr>
                <w:rFonts w:ascii="Times New Roman" w:hAnsi="Times New Roman"/>
                <w:sz w:val="28"/>
                <w:szCs w:val="28"/>
                <w:lang w:val="ru-RU"/>
              </w:rPr>
            </w:pPr>
          </w:p>
        </w:tc>
        <w:tc>
          <w:tcPr>
            <w:tcW w:w="2948" w:type="dxa"/>
            <w:gridSpan w:val="2"/>
            <w:shd w:val="clear" w:color="auto" w:fill="FFFFFF"/>
          </w:tcPr>
          <w:p w:rsidR="008D62A9" w:rsidRPr="001E79C8" w:rsidRDefault="008D62A9" w:rsidP="0076185E">
            <w:pPr>
              <w:rPr>
                <w:color w:val="auto"/>
                <w:sz w:val="28"/>
                <w:szCs w:val="28"/>
              </w:rPr>
            </w:pPr>
          </w:p>
        </w:tc>
      </w:tr>
      <w:tr w:rsidR="00FC3D9F" w:rsidRPr="001E79C8" w:rsidTr="00C9177B">
        <w:trPr>
          <w:gridAfter w:val="3"/>
          <w:wAfter w:w="1758" w:type="dxa"/>
        </w:trPr>
        <w:tc>
          <w:tcPr>
            <w:tcW w:w="1911" w:type="dxa"/>
            <w:tcBorders>
              <w:top w:val="single" w:sz="4" w:space="0" w:color="auto"/>
              <w:left w:val="nil"/>
              <w:bottom w:val="single" w:sz="4" w:space="0" w:color="auto"/>
              <w:right w:val="nil"/>
            </w:tcBorders>
            <w:shd w:val="clear" w:color="auto" w:fill="FFFFFF"/>
          </w:tcPr>
          <w:p w:rsidR="00107F69" w:rsidRPr="001E79C8" w:rsidRDefault="00107F69" w:rsidP="00107F69">
            <w:pPr>
              <w:widowControl w:val="0"/>
              <w:rPr>
                <w:b/>
                <w:color w:val="auto"/>
                <w:sz w:val="28"/>
                <w:szCs w:val="28"/>
                <w:lang w:val="kk-KZ"/>
              </w:rPr>
            </w:pPr>
          </w:p>
        </w:tc>
        <w:tc>
          <w:tcPr>
            <w:tcW w:w="747"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p>
        </w:tc>
        <w:tc>
          <w:tcPr>
            <w:tcW w:w="2883" w:type="dxa"/>
            <w:gridSpan w:val="3"/>
            <w:tcBorders>
              <w:top w:val="single" w:sz="4" w:space="0" w:color="auto"/>
              <w:left w:val="nil"/>
              <w:bottom w:val="single" w:sz="4" w:space="0" w:color="auto"/>
              <w:right w:val="nil"/>
            </w:tcBorders>
            <w:shd w:val="clear" w:color="auto" w:fill="FFFFFF"/>
          </w:tcPr>
          <w:p w:rsidR="00FC3D9F" w:rsidRPr="001E79C8" w:rsidRDefault="00FC3D9F" w:rsidP="002F663E">
            <w:pPr>
              <w:widowControl w:val="0"/>
              <w:rPr>
                <w:b/>
                <w:color w:val="auto"/>
                <w:sz w:val="28"/>
                <w:szCs w:val="28"/>
              </w:rPr>
            </w:pPr>
          </w:p>
        </w:tc>
        <w:tc>
          <w:tcPr>
            <w:tcW w:w="2749" w:type="dxa"/>
            <w:gridSpan w:val="6"/>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rPr>
                <w:b/>
                <w:color w:val="auto"/>
                <w:sz w:val="28"/>
                <w:szCs w:val="28"/>
                <w:lang w:val="kk-KZ"/>
              </w:rPr>
            </w:pPr>
          </w:p>
        </w:tc>
        <w:tc>
          <w:tcPr>
            <w:tcW w:w="2762"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107F69" w:rsidRPr="001E79C8" w:rsidRDefault="00107F69" w:rsidP="001B2440">
            <w:pPr>
              <w:widowControl w:val="0"/>
              <w:jc w:val="center"/>
              <w:rPr>
                <w:b/>
                <w:color w:val="auto"/>
                <w:sz w:val="28"/>
                <w:szCs w:val="28"/>
                <w:lang w:val="kk-KZ"/>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942" w:type="dxa"/>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107F69" w:rsidRPr="001E79C8" w:rsidRDefault="00107F69" w:rsidP="001B2440">
            <w:pPr>
              <w:widowControl w:val="0"/>
              <w:jc w:val="center"/>
              <w:rPr>
                <w:b/>
                <w:color w:val="auto"/>
                <w:sz w:val="28"/>
                <w:szCs w:val="28"/>
                <w:lang w:val="kk-KZ"/>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r>
      <w:tr w:rsidR="008B568C" w:rsidRPr="001E79C8" w:rsidTr="00107F69">
        <w:trPr>
          <w:gridAfter w:val="3"/>
          <w:wAfter w:w="1758" w:type="dxa"/>
        </w:trPr>
        <w:tc>
          <w:tcPr>
            <w:tcW w:w="13994" w:type="dxa"/>
            <w:gridSpan w:val="17"/>
            <w:tcBorders>
              <w:top w:val="single" w:sz="4" w:space="0" w:color="auto"/>
              <w:bottom w:val="single" w:sz="4" w:space="0" w:color="auto"/>
            </w:tcBorders>
            <w:shd w:val="clear" w:color="auto" w:fill="FFFFFF"/>
          </w:tcPr>
          <w:p w:rsidR="008B568C" w:rsidRPr="001E79C8" w:rsidRDefault="008B568C" w:rsidP="001B2440">
            <w:pPr>
              <w:ind w:firstLine="176"/>
              <w:jc w:val="center"/>
              <w:rPr>
                <w:bCs/>
                <w:color w:val="auto"/>
                <w:sz w:val="28"/>
                <w:szCs w:val="28"/>
              </w:rPr>
            </w:pPr>
            <w:r w:rsidRPr="001E79C8">
              <w:rPr>
                <w:b/>
                <w:color w:val="auto"/>
                <w:sz w:val="28"/>
                <w:szCs w:val="28"/>
              </w:rPr>
              <w:t xml:space="preserve">Стратегические направления </w:t>
            </w:r>
            <w:r w:rsidR="0086665C" w:rsidRPr="001E79C8">
              <w:rPr>
                <w:b/>
                <w:color w:val="auto"/>
                <w:sz w:val="28"/>
                <w:szCs w:val="28"/>
              </w:rPr>
              <w:t xml:space="preserve"> Министерства образования и науки Республики Казахстан</w:t>
            </w:r>
          </w:p>
        </w:tc>
      </w:tr>
      <w:tr w:rsidR="00131DF1" w:rsidRPr="001E79C8" w:rsidTr="00131DF1">
        <w:trPr>
          <w:gridAfter w:val="2"/>
          <w:wAfter w:w="1752" w:type="dxa"/>
          <w:trHeight w:val="1271"/>
        </w:trPr>
        <w:tc>
          <w:tcPr>
            <w:tcW w:w="3794" w:type="dxa"/>
            <w:gridSpan w:val="4"/>
            <w:tcBorders>
              <w:bottom w:val="single" w:sz="4" w:space="0" w:color="auto"/>
            </w:tcBorders>
            <w:shd w:val="clear" w:color="auto" w:fill="FFFFFF"/>
          </w:tcPr>
          <w:p w:rsidR="00131DF1" w:rsidRPr="001E79C8" w:rsidRDefault="00131DF1" w:rsidP="00131DF1">
            <w:pPr>
              <w:jc w:val="both"/>
              <w:rPr>
                <w:rStyle w:val="s0"/>
                <w:bCs/>
                <w:color w:val="auto"/>
                <w:sz w:val="28"/>
                <w:szCs w:val="28"/>
              </w:rPr>
            </w:pPr>
            <w:r w:rsidRPr="001E79C8">
              <w:rPr>
                <w:bCs/>
                <w:color w:val="auto"/>
                <w:sz w:val="28"/>
                <w:szCs w:val="28"/>
                <w:lang w:val="kk-KZ"/>
              </w:rPr>
              <w:t xml:space="preserve">Стратегическое направление 1. </w:t>
            </w:r>
            <w:r w:rsidRPr="001E79C8">
              <w:rPr>
                <w:rFonts w:eastAsia="+mn-ea"/>
                <w:b/>
                <w:color w:val="auto"/>
                <w:kern w:val="24"/>
                <w:sz w:val="28"/>
                <w:szCs w:val="28"/>
              </w:rPr>
              <w:t xml:space="preserve"> </w:t>
            </w:r>
            <w:r w:rsidRPr="001E79C8">
              <w:rPr>
                <w:bCs/>
                <w:color w:val="auto"/>
                <w:sz w:val="28"/>
                <w:szCs w:val="28"/>
              </w:rPr>
              <w:t>Дошкольное и среднее образование</w:t>
            </w:r>
          </w:p>
          <w:p w:rsidR="00131DF1" w:rsidRPr="001E79C8" w:rsidRDefault="00131DF1" w:rsidP="001B2440">
            <w:pPr>
              <w:jc w:val="both"/>
              <w:rPr>
                <w:rStyle w:val="s0"/>
                <w:bCs/>
                <w:color w:val="auto"/>
                <w:sz w:val="28"/>
                <w:szCs w:val="28"/>
              </w:rPr>
            </w:pPr>
          </w:p>
        </w:tc>
        <w:tc>
          <w:tcPr>
            <w:tcW w:w="3685" w:type="dxa"/>
            <w:gridSpan w:val="4"/>
            <w:tcBorders>
              <w:bottom w:val="single" w:sz="4" w:space="0" w:color="auto"/>
            </w:tcBorders>
            <w:shd w:val="clear" w:color="auto" w:fill="FFFFFF"/>
          </w:tcPr>
          <w:p w:rsidR="00131DF1" w:rsidRPr="001E79C8" w:rsidRDefault="00131DF1" w:rsidP="001B2440">
            <w:pPr>
              <w:jc w:val="both"/>
              <w:rPr>
                <w:rStyle w:val="s0"/>
                <w:bCs/>
                <w:color w:val="auto"/>
                <w:sz w:val="28"/>
                <w:szCs w:val="28"/>
              </w:rPr>
            </w:pPr>
            <w:r w:rsidRPr="001E79C8">
              <w:rPr>
                <w:bCs/>
                <w:color w:val="auto"/>
                <w:sz w:val="28"/>
                <w:szCs w:val="28"/>
                <w:lang w:val="kk-KZ"/>
              </w:rPr>
              <w:t xml:space="preserve">Стратегическое направление 2. </w:t>
            </w:r>
            <w:r w:rsidRPr="001E79C8">
              <w:rPr>
                <w:bCs/>
                <w:color w:val="auto"/>
                <w:sz w:val="28"/>
                <w:szCs w:val="28"/>
              </w:rPr>
              <w:t>Техническое и профессиональное образование</w:t>
            </w:r>
          </w:p>
        </w:tc>
        <w:tc>
          <w:tcPr>
            <w:tcW w:w="3324" w:type="dxa"/>
            <w:gridSpan w:val="6"/>
            <w:tcBorders>
              <w:bottom w:val="single" w:sz="4" w:space="0" w:color="auto"/>
            </w:tcBorders>
            <w:shd w:val="clear" w:color="auto" w:fill="FFFFFF"/>
          </w:tcPr>
          <w:p w:rsidR="00131DF1" w:rsidRPr="001E79C8" w:rsidRDefault="00131DF1" w:rsidP="001B2440">
            <w:pPr>
              <w:jc w:val="both"/>
              <w:rPr>
                <w:rStyle w:val="s0"/>
                <w:bCs/>
                <w:color w:val="auto"/>
                <w:sz w:val="28"/>
                <w:szCs w:val="28"/>
              </w:rPr>
            </w:pPr>
            <w:r w:rsidRPr="001E79C8">
              <w:rPr>
                <w:bCs/>
                <w:color w:val="auto"/>
                <w:sz w:val="28"/>
                <w:szCs w:val="28"/>
                <w:lang w:val="kk-KZ"/>
              </w:rPr>
              <w:t xml:space="preserve">Стратегическое направление 3. </w:t>
            </w:r>
            <w:r w:rsidRPr="001E79C8">
              <w:rPr>
                <w:bCs/>
                <w:color w:val="auto"/>
                <w:sz w:val="28"/>
                <w:szCs w:val="28"/>
              </w:rPr>
              <w:t>Высшее и послевузовское образование</w:t>
            </w:r>
          </w:p>
        </w:tc>
        <w:tc>
          <w:tcPr>
            <w:tcW w:w="3197" w:type="dxa"/>
            <w:gridSpan w:val="4"/>
            <w:tcBorders>
              <w:bottom w:val="single" w:sz="4" w:space="0" w:color="auto"/>
            </w:tcBorders>
            <w:shd w:val="clear" w:color="auto" w:fill="FFFFFF"/>
          </w:tcPr>
          <w:p w:rsidR="00131DF1" w:rsidRPr="001E79C8" w:rsidRDefault="00131DF1" w:rsidP="001B2440">
            <w:pPr>
              <w:jc w:val="both"/>
              <w:rPr>
                <w:rStyle w:val="s0"/>
                <w:bCs/>
                <w:color w:val="auto"/>
                <w:sz w:val="28"/>
                <w:szCs w:val="28"/>
              </w:rPr>
            </w:pPr>
            <w:r w:rsidRPr="001E79C8">
              <w:rPr>
                <w:bCs/>
                <w:color w:val="auto"/>
                <w:sz w:val="28"/>
                <w:szCs w:val="28"/>
                <w:lang w:val="kk-KZ"/>
              </w:rPr>
              <w:t>Стратегическое направление 4.</w:t>
            </w:r>
            <w:r w:rsidRPr="001E79C8">
              <w:rPr>
                <w:color w:val="auto"/>
                <w:kern w:val="24"/>
                <w:sz w:val="28"/>
                <w:szCs w:val="28"/>
              </w:rPr>
              <w:t xml:space="preserve"> </w:t>
            </w:r>
            <w:r w:rsidRPr="001E79C8">
              <w:rPr>
                <w:bCs/>
                <w:color w:val="auto"/>
                <w:sz w:val="28"/>
                <w:szCs w:val="28"/>
              </w:rPr>
              <w:t>Развитие науки</w:t>
            </w:r>
          </w:p>
        </w:tc>
      </w:tr>
      <w:tr w:rsidR="00FC3D9F" w:rsidRPr="001E79C8" w:rsidTr="00107F69">
        <w:trPr>
          <w:gridAfter w:val="2"/>
          <w:wAfter w:w="1752" w:type="dxa"/>
        </w:trPr>
        <w:tc>
          <w:tcPr>
            <w:tcW w:w="2658"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tc>
        <w:tc>
          <w:tcPr>
            <w:tcW w:w="2905"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tc>
        <w:tc>
          <w:tcPr>
            <w:tcW w:w="2743" w:type="dxa"/>
            <w:gridSpan w:val="6"/>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714"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980"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r>
      <w:tr w:rsidR="00787470" w:rsidRPr="001E79C8" w:rsidTr="00107F69">
        <w:trPr>
          <w:gridAfter w:val="3"/>
          <w:wAfter w:w="1758" w:type="dxa"/>
        </w:trPr>
        <w:tc>
          <w:tcPr>
            <w:tcW w:w="13994" w:type="dxa"/>
            <w:gridSpan w:val="17"/>
            <w:tcBorders>
              <w:top w:val="single" w:sz="4" w:space="0" w:color="auto"/>
              <w:bottom w:val="single" w:sz="4" w:space="0" w:color="auto"/>
            </w:tcBorders>
            <w:shd w:val="clear" w:color="auto" w:fill="FFFFFF"/>
          </w:tcPr>
          <w:p w:rsidR="00787470" w:rsidRPr="001E79C8" w:rsidRDefault="001A697B" w:rsidP="001B2440">
            <w:pPr>
              <w:widowControl w:val="0"/>
              <w:jc w:val="center"/>
              <w:rPr>
                <w:color w:val="auto"/>
                <w:sz w:val="28"/>
                <w:szCs w:val="28"/>
              </w:rPr>
            </w:pPr>
            <w:r w:rsidRPr="001E79C8">
              <w:rPr>
                <w:b/>
                <w:color w:val="auto"/>
                <w:sz w:val="28"/>
                <w:szCs w:val="28"/>
                <w:lang w:val="kk-KZ"/>
              </w:rPr>
              <w:t>Ц</w:t>
            </w:r>
            <w:r w:rsidR="00787470" w:rsidRPr="001E79C8">
              <w:rPr>
                <w:b/>
                <w:color w:val="auto"/>
                <w:sz w:val="28"/>
                <w:szCs w:val="28"/>
              </w:rPr>
              <w:t xml:space="preserve">ели </w:t>
            </w:r>
            <w:r w:rsidR="00A2746D" w:rsidRPr="001E79C8">
              <w:rPr>
                <w:b/>
                <w:color w:val="auto"/>
                <w:sz w:val="28"/>
                <w:szCs w:val="28"/>
              </w:rPr>
              <w:t>Министерства образования и науки Республики Казахстан</w:t>
            </w:r>
          </w:p>
        </w:tc>
      </w:tr>
      <w:tr w:rsidR="00131DF1" w:rsidRPr="001E79C8" w:rsidTr="00131DF1">
        <w:trPr>
          <w:gridAfter w:val="2"/>
          <w:wAfter w:w="1752" w:type="dxa"/>
        </w:trPr>
        <w:tc>
          <w:tcPr>
            <w:tcW w:w="3794" w:type="dxa"/>
            <w:gridSpan w:val="4"/>
            <w:tcBorders>
              <w:bottom w:val="single" w:sz="4" w:space="0" w:color="auto"/>
            </w:tcBorders>
            <w:shd w:val="clear" w:color="auto" w:fill="FFFFFF"/>
          </w:tcPr>
          <w:p w:rsidR="00131DF1" w:rsidRPr="001E79C8" w:rsidRDefault="00131DF1" w:rsidP="001B2440">
            <w:pPr>
              <w:widowControl w:val="0"/>
              <w:jc w:val="both"/>
              <w:rPr>
                <w:bCs/>
                <w:color w:val="auto"/>
                <w:sz w:val="28"/>
                <w:szCs w:val="28"/>
              </w:rPr>
            </w:pPr>
            <w:r w:rsidRPr="001E79C8">
              <w:rPr>
                <w:bCs/>
                <w:color w:val="auto"/>
                <w:sz w:val="28"/>
                <w:szCs w:val="28"/>
              </w:rPr>
              <w:t>Цель 1.1.</w:t>
            </w:r>
          </w:p>
          <w:p w:rsidR="00181C93" w:rsidRPr="001E79C8" w:rsidRDefault="00181C93" w:rsidP="00181C93">
            <w:pPr>
              <w:widowControl w:val="0"/>
              <w:jc w:val="both"/>
              <w:rPr>
                <w:bCs/>
                <w:color w:val="auto"/>
                <w:sz w:val="28"/>
                <w:szCs w:val="28"/>
              </w:rPr>
            </w:pPr>
            <w:r w:rsidRPr="001E79C8">
              <w:rPr>
                <w:bCs/>
                <w:color w:val="auto"/>
                <w:sz w:val="28"/>
                <w:szCs w:val="28"/>
              </w:rPr>
              <w:t xml:space="preserve">Повышение уровня развития умений, навыков и функциональной грамотности детей дошкольного и школьного возраста  </w:t>
            </w:r>
          </w:p>
          <w:p w:rsidR="00131DF1" w:rsidRPr="001E79C8" w:rsidRDefault="00131DF1" w:rsidP="001B2440">
            <w:pPr>
              <w:widowControl w:val="0"/>
              <w:jc w:val="both"/>
              <w:rPr>
                <w:rStyle w:val="s0"/>
                <w:bCs/>
                <w:color w:val="auto"/>
                <w:sz w:val="28"/>
                <w:szCs w:val="28"/>
              </w:rPr>
            </w:pPr>
          </w:p>
        </w:tc>
        <w:tc>
          <w:tcPr>
            <w:tcW w:w="3685" w:type="dxa"/>
            <w:gridSpan w:val="4"/>
            <w:tcBorders>
              <w:bottom w:val="single" w:sz="4" w:space="0" w:color="auto"/>
            </w:tcBorders>
            <w:shd w:val="clear" w:color="auto" w:fill="FFFFFF"/>
          </w:tcPr>
          <w:p w:rsidR="00131DF1" w:rsidRPr="001E79C8" w:rsidRDefault="00131DF1" w:rsidP="001B2440">
            <w:pPr>
              <w:widowControl w:val="0"/>
              <w:jc w:val="both"/>
              <w:rPr>
                <w:color w:val="auto"/>
                <w:sz w:val="28"/>
                <w:szCs w:val="28"/>
              </w:rPr>
            </w:pPr>
            <w:r w:rsidRPr="001E79C8">
              <w:rPr>
                <w:color w:val="auto"/>
                <w:sz w:val="28"/>
                <w:szCs w:val="28"/>
              </w:rPr>
              <w:t xml:space="preserve">Цель </w:t>
            </w:r>
            <w:r w:rsidRPr="001E79C8">
              <w:rPr>
                <w:color w:val="auto"/>
                <w:sz w:val="28"/>
                <w:szCs w:val="28"/>
                <w:lang w:val="kk-KZ"/>
              </w:rPr>
              <w:t>2</w:t>
            </w:r>
            <w:r w:rsidRPr="001E79C8">
              <w:rPr>
                <w:color w:val="auto"/>
                <w:sz w:val="28"/>
                <w:szCs w:val="28"/>
              </w:rPr>
              <w:t>.1.</w:t>
            </w:r>
          </w:p>
          <w:p w:rsidR="00131DF1" w:rsidRPr="001E79C8" w:rsidRDefault="00181C93" w:rsidP="001B2440">
            <w:pPr>
              <w:jc w:val="both"/>
              <w:rPr>
                <w:bCs/>
                <w:color w:val="auto"/>
                <w:sz w:val="28"/>
                <w:szCs w:val="28"/>
              </w:rPr>
            </w:pPr>
            <w:r w:rsidRPr="001E79C8">
              <w:rPr>
                <w:bCs/>
                <w:color w:val="auto"/>
                <w:sz w:val="28"/>
                <w:szCs w:val="28"/>
              </w:rPr>
              <w:t xml:space="preserve">Обеспечение доступности качественного технического и профессионального образования для удовлетворения потребностей рынка труда </w:t>
            </w:r>
          </w:p>
          <w:p w:rsidR="00131DF1" w:rsidRPr="001E79C8" w:rsidRDefault="00131DF1" w:rsidP="001B2440">
            <w:pPr>
              <w:widowControl w:val="0"/>
              <w:jc w:val="both"/>
              <w:rPr>
                <w:rStyle w:val="s0"/>
                <w:bCs/>
                <w:color w:val="auto"/>
                <w:sz w:val="28"/>
                <w:szCs w:val="28"/>
              </w:rPr>
            </w:pPr>
          </w:p>
        </w:tc>
        <w:tc>
          <w:tcPr>
            <w:tcW w:w="3324" w:type="dxa"/>
            <w:gridSpan w:val="6"/>
            <w:tcBorders>
              <w:bottom w:val="single" w:sz="4" w:space="0" w:color="auto"/>
            </w:tcBorders>
            <w:shd w:val="clear" w:color="auto" w:fill="FFFFFF"/>
          </w:tcPr>
          <w:p w:rsidR="00131DF1" w:rsidRPr="001E79C8" w:rsidRDefault="00131DF1" w:rsidP="001B2440">
            <w:pPr>
              <w:widowControl w:val="0"/>
              <w:jc w:val="both"/>
              <w:rPr>
                <w:color w:val="auto"/>
                <w:sz w:val="28"/>
                <w:szCs w:val="28"/>
                <w:lang w:val="kk-KZ"/>
              </w:rPr>
            </w:pPr>
            <w:r w:rsidRPr="001E79C8">
              <w:rPr>
                <w:color w:val="auto"/>
                <w:sz w:val="28"/>
                <w:szCs w:val="28"/>
              </w:rPr>
              <w:t xml:space="preserve">Цель </w:t>
            </w:r>
            <w:r w:rsidRPr="001E79C8">
              <w:rPr>
                <w:color w:val="auto"/>
                <w:sz w:val="28"/>
                <w:szCs w:val="28"/>
                <w:lang w:val="kk-KZ"/>
              </w:rPr>
              <w:t>3.1.</w:t>
            </w:r>
          </w:p>
          <w:p w:rsidR="00131DF1" w:rsidRPr="001E79C8" w:rsidRDefault="00181C93" w:rsidP="001B2440">
            <w:pPr>
              <w:jc w:val="both"/>
              <w:rPr>
                <w:rStyle w:val="s0"/>
                <w:bCs/>
                <w:color w:val="auto"/>
                <w:sz w:val="28"/>
                <w:szCs w:val="28"/>
              </w:rPr>
            </w:pPr>
            <w:r w:rsidRPr="001E79C8">
              <w:rPr>
                <w:color w:val="auto"/>
                <w:sz w:val="28"/>
                <w:szCs w:val="28"/>
                <w:lang w:val="kk-KZ"/>
              </w:rPr>
              <w:t>Создание саморегулируемого высшего и послевузовского образования, ориентированного на подготовку поколения с навыками 21 века, умеющие адаптироваться к изменяющимся условиям</w:t>
            </w:r>
          </w:p>
        </w:tc>
        <w:tc>
          <w:tcPr>
            <w:tcW w:w="3197" w:type="dxa"/>
            <w:gridSpan w:val="4"/>
            <w:tcBorders>
              <w:bottom w:val="single" w:sz="4" w:space="0" w:color="auto"/>
            </w:tcBorders>
            <w:shd w:val="clear" w:color="auto" w:fill="FFFFFF"/>
          </w:tcPr>
          <w:p w:rsidR="00131DF1" w:rsidRPr="001E79C8" w:rsidRDefault="00131DF1" w:rsidP="001B2440">
            <w:pPr>
              <w:widowControl w:val="0"/>
              <w:jc w:val="both"/>
              <w:rPr>
                <w:color w:val="auto"/>
                <w:sz w:val="28"/>
                <w:szCs w:val="28"/>
              </w:rPr>
            </w:pPr>
            <w:r w:rsidRPr="001E79C8">
              <w:rPr>
                <w:color w:val="auto"/>
                <w:sz w:val="28"/>
                <w:szCs w:val="28"/>
              </w:rPr>
              <w:t xml:space="preserve">Цель </w:t>
            </w:r>
            <w:r w:rsidRPr="001E79C8">
              <w:rPr>
                <w:color w:val="auto"/>
                <w:sz w:val="28"/>
                <w:szCs w:val="28"/>
                <w:lang w:val="kk-KZ"/>
              </w:rPr>
              <w:t>4</w:t>
            </w:r>
            <w:r w:rsidRPr="001E79C8">
              <w:rPr>
                <w:color w:val="auto"/>
                <w:sz w:val="28"/>
                <w:szCs w:val="28"/>
              </w:rPr>
              <w:t>.1.</w:t>
            </w:r>
          </w:p>
          <w:p w:rsidR="00181C93" w:rsidRPr="001E79C8" w:rsidRDefault="00181C93" w:rsidP="00181C93">
            <w:pPr>
              <w:widowControl w:val="0"/>
              <w:jc w:val="both"/>
              <w:rPr>
                <w:bCs/>
                <w:color w:val="auto"/>
                <w:sz w:val="28"/>
                <w:szCs w:val="28"/>
              </w:rPr>
            </w:pPr>
            <w:r w:rsidRPr="001E79C8">
              <w:rPr>
                <w:bCs/>
                <w:color w:val="auto"/>
                <w:sz w:val="28"/>
                <w:szCs w:val="28"/>
              </w:rPr>
              <w:t>Повышение вклада науки в диверсификацию экономики и устойчивое развитие страны</w:t>
            </w:r>
          </w:p>
          <w:p w:rsidR="00131DF1" w:rsidRPr="001E79C8" w:rsidRDefault="00131DF1" w:rsidP="001B2440">
            <w:pPr>
              <w:jc w:val="both"/>
              <w:rPr>
                <w:rStyle w:val="s0"/>
                <w:bCs/>
                <w:color w:val="auto"/>
                <w:sz w:val="28"/>
                <w:szCs w:val="28"/>
              </w:rPr>
            </w:pPr>
          </w:p>
        </w:tc>
      </w:tr>
      <w:tr w:rsidR="00FC3D9F" w:rsidRPr="001E79C8" w:rsidTr="00107F69">
        <w:trPr>
          <w:gridAfter w:val="2"/>
          <w:wAfter w:w="1752" w:type="dxa"/>
        </w:trPr>
        <w:tc>
          <w:tcPr>
            <w:tcW w:w="2658"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2883"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2706" w:type="dxa"/>
            <w:gridSpan w:val="5"/>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2556"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3197"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r>
      <w:tr w:rsidR="007A54E0" w:rsidRPr="001E79C8" w:rsidTr="00107F69">
        <w:trPr>
          <w:gridAfter w:val="1"/>
          <w:wAfter w:w="1614" w:type="dxa"/>
        </w:trPr>
        <w:tc>
          <w:tcPr>
            <w:tcW w:w="14138" w:type="dxa"/>
            <w:gridSpan w:val="19"/>
            <w:tcBorders>
              <w:top w:val="single" w:sz="4" w:space="0" w:color="auto"/>
              <w:bottom w:val="single" w:sz="4" w:space="0" w:color="auto"/>
            </w:tcBorders>
            <w:shd w:val="clear" w:color="auto" w:fill="FFFFFF"/>
          </w:tcPr>
          <w:p w:rsidR="007A54E0" w:rsidRPr="001E79C8" w:rsidRDefault="007A54E0" w:rsidP="001B2440">
            <w:pPr>
              <w:widowControl w:val="0"/>
              <w:jc w:val="center"/>
              <w:rPr>
                <w:b/>
                <w:color w:val="auto"/>
                <w:sz w:val="28"/>
                <w:szCs w:val="28"/>
              </w:rPr>
            </w:pPr>
            <w:r w:rsidRPr="001E79C8">
              <w:rPr>
                <w:b/>
                <w:color w:val="auto"/>
                <w:sz w:val="28"/>
                <w:szCs w:val="28"/>
              </w:rPr>
              <w:lastRenderedPageBreak/>
              <w:t>Бюджетные программы</w:t>
            </w:r>
          </w:p>
        </w:tc>
      </w:tr>
      <w:tr w:rsidR="00181C93" w:rsidRPr="001E79C8" w:rsidTr="00181C93">
        <w:trPr>
          <w:gridAfter w:val="1"/>
          <w:wAfter w:w="1614" w:type="dxa"/>
        </w:trPr>
        <w:tc>
          <w:tcPr>
            <w:tcW w:w="3794" w:type="dxa"/>
            <w:gridSpan w:val="4"/>
            <w:tcBorders>
              <w:bottom w:val="single" w:sz="4" w:space="0" w:color="auto"/>
            </w:tcBorders>
            <w:shd w:val="clear" w:color="auto" w:fill="FFFFFF"/>
          </w:tcPr>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098 </w:t>
            </w:r>
            <w:r w:rsidRPr="000A1989">
              <w:rPr>
                <w:bCs/>
                <w:color w:val="auto"/>
                <w:sz w:val="27"/>
                <w:szCs w:val="27"/>
              </w:rPr>
              <w:t>«Обеспечение доступности дошкольного воспитания и обучения»</w:t>
            </w:r>
          </w:p>
          <w:p w:rsidR="00181C93" w:rsidRPr="000A1989" w:rsidRDefault="00181C93" w:rsidP="001B2440">
            <w:pPr>
              <w:widowControl w:val="0"/>
              <w:jc w:val="both"/>
              <w:rPr>
                <w:rStyle w:val="s1"/>
                <w:b w:val="0"/>
                <w:color w:val="auto"/>
                <w:sz w:val="27"/>
                <w:szCs w:val="27"/>
              </w:rPr>
            </w:pPr>
            <w:r w:rsidRPr="000A1989">
              <w:rPr>
                <w:rStyle w:val="s1"/>
                <w:b w:val="0"/>
                <w:color w:val="auto"/>
                <w:sz w:val="27"/>
                <w:szCs w:val="27"/>
                <w:lang w:val="kk-KZ"/>
              </w:rPr>
              <w:t xml:space="preserve">221 </w:t>
            </w:r>
            <w:r w:rsidRPr="000A1989">
              <w:rPr>
                <w:bCs/>
                <w:color w:val="auto"/>
                <w:sz w:val="27"/>
                <w:szCs w:val="27"/>
              </w:rPr>
              <w:t xml:space="preserve"> Повышение квалификации и переподготовка кадров государственных организаций дошкольного образования</w:t>
            </w:r>
          </w:p>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019 </w:t>
            </w:r>
            <w:r w:rsidRPr="000A1989">
              <w:rPr>
                <w:bCs/>
                <w:color w:val="auto"/>
                <w:sz w:val="27"/>
                <w:szCs w:val="27"/>
              </w:rPr>
              <w:t>«Оздоровление, реабилитация и организация отдыха детей»</w:t>
            </w:r>
          </w:p>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060 </w:t>
            </w:r>
            <w:r w:rsidRPr="000A1989">
              <w:rPr>
                <w:bCs/>
                <w:color w:val="auto"/>
                <w:sz w:val="27"/>
                <w:szCs w:val="27"/>
              </w:rPr>
              <w:t>«Целевой вклад в АОО «Назарбаев Интеллектуальные школы»</w:t>
            </w:r>
          </w:p>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099 </w:t>
            </w:r>
            <w:r w:rsidRPr="000A1989">
              <w:rPr>
                <w:bCs/>
                <w:color w:val="auto"/>
                <w:sz w:val="27"/>
                <w:szCs w:val="27"/>
              </w:rPr>
              <w:t>«Обеспечение доступности качественного школьного образования»</w:t>
            </w:r>
          </w:p>
          <w:p w:rsidR="00181C93" w:rsidRPr="000A1989" w:rsidRDefault="00181C93" w:rsidP="001B2440">
            <w:pPr>
              <w:widowControl w:val="0"/>
              <w:jc w:val="both"/>
              <w:rPr>
                <w:bCs/>
                <w:color w:val="auto"/>
                <w:sz w:val="27"/>
                <w:szCs w:val="27"/>
              </w:rPr>
            </w:pPr>
            <w:r w:rsidRPr="000A1989">
              <w:rPr>
                <w:bCs/>
                <w:color w:val="auto"/>
                <w:sz w:val="27"/>
                <w:szCs w:val="27"/>
              </w:rPr>
              <w:t>222 Повышение квалификации и переподготовка кадров государственных организаций среднего образования</w:t>
            </w:r>
          </w:p>
          <w:p w:rsidR="00181C93" w:rsidRPr="000A1989" w:rsidRDefault="00181C93" w:rsidP="001B2440">
            <w:pPr>
              <w:widowControl w:val="0"/>
              <w:jc w:val="both"/>
              <w:rPr>
                <w:rStyle w:val="s1"/>
                <w:b w:val="0"/>
                <w:color w:val="auto"/>
                <w:sz w:val="27"/>
                <w:szCs w:val="27"/>
                <w:lang w:val="kk-KZ"/>
              </w:rPr>
            </w:pPr>
            <w:r w:rsidRPr="000A1989">
              <w:rPr>
                <w:rStyle w:val="s1"/>
                <w:b w:val="0"/>
                <w:color w:val="auto"/>
                <w:sz w:val="27"/>
                <w:szCs w:val="27"/>
                <w:lang w:val="kk-KZ"/>
              </w:rPr>
              <w:t>227 «Модернизация среднего образования»</w:t>
            </w:r>
          </w:p>
          <w:p w:rsidR="000A1989" w:rsidRPr="000A1989" w:rsidRDefault="000A1989" w:rsidP="000A1989">
            <w:pPr>
              <w:rPr>
                <w:rStyle w:val="s1"/>
                <w:b w:val="0"/>
                <w:bCs w:val="0"/>
                <w:color w:val="auto"/>
                <w:sz w:val="27"/>
                <w:szCs w:val="27"/>
                <w:lang w:val="kk-KZ"/>
              </w:rPr>
            </w:pPr>
            <w:r w:rsidRPr="000A1989">
              <w:rPr>
                <w:color w:val="auto"/>
                <w:sz w:val="27"/>
                <w:szCs w:val="27"/>
                <w:lang w:val="kk-KZ"/>
              </w:rPr>
              <w:t xml:space="preserve">017 </w:t>
            </w:r>
            <w:r w:rsidRPr="000A1989">
              <w:rPr>
                <w:color w:val="auto"/>
                <w:sz w:val="27"/>
                <w:szCs w:val="27"/>
              </w:rPr>
              <w:t>«</w:t>
            </w:r>
            <w:r w:rsidRPr="000A1989">
              <w:rPr>
                <w:color w:val="auto"/>
                <w:sz w:val="27"/>
                <w:szCs w:val="27"/>
                <w:lang w:val="kk-KZ"/>
              </w:rPr>
              <w:t>Инновационные возможности и модернизация образования на пути к экологической культуре для устойчивого развития страны»</w:t>
            </w:r>
          </w:p>
          <w:p w:rsidR="000A1989" w:rsidRPr="001E79C8" w:rsidRDefault="000A1989" w:rsidP="001B2440">
            <w:pPr>
              <w:widowControl w:val="0"/>
              <w:jc w:val="both"/>
              <w:rPr>
                <w:rStyle w:val="s1"/>
                <w:b w:val="0"/>
                <w:color w:val="auto"/>
                <w:sz w:val="28"/>
                <w:szCs w:val="28"/>
                <w:lang w:val="kk-KZ"/>
              </w:rPr>
            </w:pPr>
          </w:p>
        </w:tc>
        <w:tc>
          <w:tcPr>
            <w:tcW w:w="3685" w:type="dxa"/>
            <w:gridSpan w:val="4"/>
            <w:tcBorders>
              <w:bottom w:val="single" w:sz="4" w:space="0" w:color="auto"/>
            </w:tcBorders>
            <w:shd w:val="clear" w:color="auto" w:fill="FFFFFF"/>
          </w:tcPr>
          <w:p w:rsidR="00181C93" w:rsidRPr="000A1989" w:rsidRDefault="00181C93" w:rsidP="001B2440">
            <w:pPr>
              <w:widowControl w:val="0"/>
              <w:jc w:val="both"/>
              <w:rPr>
                <w:bCs/>
                <w:color w:val="auto"/>
                <w:sz w:val="27"/>
                <w:szCs w:val="27"/>
              </w:rPr>
            </w:pPr>
            <w:r w:rsidRPr="000A1989">
              <w:rPr>
                <w:rStyle w:val="s1"/>
                <w:b w:val="0"/>
                <w:color w:val="auto"/>
                <w:sz w:val="27"/>
                <w:szCs w:val="27"/>
              </w:rPr>
              <w:lastRenderedPageBreak/>
              <w:t xml:space="preserve">203 </w:t>
            </w:r>
            <w:r w:rsidRPr="000A1989">
              <w:rPr>
                <w:bCs/>
                <w:color w:val="auto"/>
                <w:sz w:val="27"/>
                <w:szCs w:val="27"/>
              </w:rPr>
              <w:t>«Обеспечение кадрами с техническим и профессиональным образованием»</w:t>
            </w:r>
          </w:p>
          <w:p w:rsidR="00181C93" w:rsidRPr="000A1989" w:rsidRDefault="00181C93" w:rsidP="001B2440">
            <w:pPr>
              <w:widowControl w:val="0"/>
              <w:jc w:val="both"/>
              <w:rPr>
                <w:rStyle w:val="s1"/>
                <w:b w:val="0"/>
                <w:color w:val="auto"/>
                <w:sz w:val="27"/>
                <w:szCs w:val="27"/>
              </w:rPr>
            </w:pPr>
            <w:r w:rsidRPr="000A1989">
              <w:rPr>
                <w:rStyle w:val="s1"/>
                <w:b w:val="0"/>
                <w:color w:val="auto"/>
                <w:sz w:val="27"/>
                <w:szCs w:val="27"/>
              </w:rPr>
              <w:t>223</w:t>
            </w:r>
            <w:r w:rsidRPr="000A1989">
              <w:rPr>
                <w:bCs/>
                <w:color w:val="auto"/>
                <w:sz w:val="27"/>
                <w:szCs w:val="27"/>
              </w:rPr>
              <w:t xml:space="preserve"> Повышение квалификации и переподготовка кадров государственных организаций технического и профессионального образования</w:t>
            </w:r>
          </w:p>
        </w:tc>
        <w:tc>
          <w:tcPr>
            <w:tcW w:w="3324" w:type="dxa"/>
            <w:gridSpan w:val="6"/>
            <w:tcBorders>
              <w:bottom w:val="single" w:sz="4" w:space="0" w:color="auto"/>
            </w:tcBorders>
            <w:shd w:val="clear" w:color="auto" w:fill="FFFFFF"/>
          </w:tcPr>
          <w:p w:rsidR="00181C93" w:rsidRPr="000A1989" w:rsidRDefault="00181C93" w:rsidP="001B2440">
            <w:pPr>
              <w:widowControl w:val="0"/>
              <w:jc w:val="both"/>
              <w:rPr>
                <w:bCs/>
                <w:color w:val="auto"/>
                <w:sz w:val="27"/>
                <w:szCs w:val="27"/>
              </w:rPr>
            </w:pPr>
            <w:r w:rsidRPr="000A1989">
              <w:rPr>
                <w:rStyle w:val="s1"/>
                <w:b w:val="0"/>
                <w:color w:val="auto"/>
                <w:sz w:val="27"/>
                <w:szCs w:val="27"/>
              </w:rPr>
              <w:t xml:space="preserve">092 </w:t>
            </w:r>
            <w:r w:rsidRPr="000A1989">
              <w:rPr>
                <w:bCs/>
                <w:color w:val="auto"/>
                <w:sz w:val="27"/>
                <w:szCs w:val="27"/>
              </w:rPr>
              <w:t>«Целевой вклад в АОО "Назарбаев университет»</w:t>
            </w:r>
          </w:p>
          <w:p w:rsidR="00181C93" w:rsidRPr="000A1989" w:rsidRDefault="00181C93" w:rsidP="001B2440">
            <w:pPr>
              <w:widowControl w:val="0"/>
              <w:rPr>
                <w:bCs/>
                <w:color w:val="auto"/>
                <w:sz w:val="27"/>
                <w:szCs w:val="27"/>
              </w:rPr>
            </w:pPr>
            <w:r w:rsidRPr="000A1989">
              <w:rPr>
                <w:rStyle w:val="s1"/>
                <w:b w:val="0"/>
                <w:color w:val="auto"/>
                <w:sz w:val="27"/>
                <w:szCs w:val="27"/>
              </w:rPr>
              <w:t xml:space="preserve">204 </w:t>
            </w:r>
            <w:r w:rsidRPr="000A1989">
              <w:rPr>
                <w:bCs/>
                <w:color w:val="auto"/>
                <w:sz w:val="27"/>
                <w:szCs w:val="27"/>
              </w:rPr>
              <w:t>«Обеспечение кадрами с высшим и послевузовским образованием»</w:t>
            </w:r>
          </w:p>
          <w:p w:rsidR="00181C93" w:rsidRPr="000A1989" w:rsidRDefault="00181C93" w:rsidP="001B2440">
            <w:pPr>
              <w:widowControl w:val="0"/>
              <w:jc w:val="both"/>
              <w:rPr>
                <w:bCs/>
                <w:color w:val="auto"/>
                <w:sz w:val="27"/>
                <w:szCs w:val="27"/>
                <w:lang w:val="kk-KZ"/>
              </w:rPr>
            </w:pPr>
            <w:r w:rsidRPr="000A1989">
              <w:rPr>
                <w:bCs/>
                <w:color w:val="auto"/>
                <w:sz w:val="27"/>
                <w:szCs w:val="27"/>
              </w:rPr>
              <w:t>224  Повышение квалификации и переподготовка кадров государственных организаций высшего и послевузовского образования</w:t>
            </w:r>
          </w:p>
          <w:p w:rsidR="00181C93" w:rsidRPr="000A1989" w:rsidRDefault="00181C93" w:rsidP="001B2440">
            <w:pPr>
              <w:widowControl w:val="0"/>
              <w:jc w:val="both"/>
              <w:rPr>
                <w:rStyle w:val="s1"/>
                <w:b w:val="0"/>
                <w:color w:val="auto"/>
                <w:sz w:val="27"/>
                <w:szCs w:val="27"/>
                <w:lang w:val="kk-KZ"/>
              </w:rPr>
            </w:pPr>
          </w:p>
        </w:tc>
        <w:tc>
          <w:tcPr>
            <w:tcW w:w="3335" w:type="dxa"/>
            <w:gridSpan w:val="5"/>
            <w:tcBorders>
              <w:bottom w:val="single" w:sz="4" w:space="0" w:color="auto"/>
            </w:tcBorders>
            <w:shd w:val="clear" w:color="auto" w:fill="FFFFFF"/>
          </w:tcPr>
          <w:p w:rsidR="00181C93" w:rsidRPr="000A1989" w:rsidRDefault="00181C93" w:rsidP="001B2440">
            <w:pPr>
              <w:widowControl w:val="0"/>
              <w:jc w:val="both"/>
              <w:rPr>
                <w:color w:val="auto"/>
                <w:sz w:val="27"/>
                <w:szCs w:val="27"/>
              </w:rPr>
            </w:pPr>
            <w:r w:rsidRPr="000A1989">
              <w:rPr>
                <w:color w:val="auto"/>
                <w:sz w:val="27"/>
                <w:szCs w:val="27"/>
              </w:rPr>
              <w:t>024 «Мониторинг сейсмологической информации</w:t>
            </w:r>
          </w:p>
          <w:p w:rsidR="00181C93" w:rsidRPr="000A1989" w:rsidRDefault="00181C93" w:rsidP="001B2440">
            <w:pPr>
              <w:widowControl w:val="0"/>
              <w:rPr>
                <w:color w:val="auto"/>
                <w:sz w:val="27"/>
                <w:szCs w:val="27"/>
              </w:rPr>
            </w:pPr>
            <w:r w:rsidRPr="000A1989">
              <w:rPr>
                <w:color w:val="auto"/>
                <w:sz w:val="27"/>
                <w:szCs w:val="27"/>
              </w:rPr>
              <w:t>130 «Базовое финансирование субъектов научной и/или научно-технической деятельности»</w:t>
            </w:r>
          </w:p>
          <w:p w:rsidR="00181C93" w:rsidRPr="000A1989" w:rsidRDefault="00181C93" w:rsidP="001B2440">
            <w:pPr>
              <w:widowControl w:val="0"/>
              <w:rPr>
                <w:color w:val="auto"/>
                <w:sz w:val="27"/>
                <w:szCs w:val="27"/>
              </w:rPr>
            </w:pPr>
            <w:r w:rsidRPr="000A1989">
              <w:rPr>
                <w:color w:val="auto"/>
                <w:sz w:val="27"/>
                <w:szCs w:val="27"/>
              </w:rPr>
              <w:t>217 «Развитие науки»</w:t>
            </w:r>
          </w:p>
          <w:p w:rsidR="00181C93" w:rsidRPr="000A1989" w:rsidRDefault="00181C93" w:rsidP="001B2440">
            <w:pPr>
              <w:widowControl w:val="0"/>
              <w:rPr>
                <w:color w:val="auto"/>
                <w:sz w:val="27"/>
                <w:szCs w:val="27"/>
              </w:rPr>
            </w:pPr>
            <w:r w:rsidRPr="000A1989">
              <w:rPr>
                <w:color w:val="auto"/>
                <w:sz w:val="27"/>
                <w:szCs w:val="27"/>
              </w:rPr>
              <w:t>219 «Обеспечение доступа к научно-историческим ценностям, научно-технической и научно-педагогической информации»</w:t>
            </w:r>
          </w:p>
          <w:p w:rsidR="00181C93" w:rsidRPr="000A1989" w:rsidRDefault="00181C93" w:rsidP="001B2440">
            <w:pPr>
              <w:widowControl w:val="0"/>
              <w:rPr>
                <w:color w:val="auto"/>
                <w:sz w:val="27"/>
                <w:szCs w:val="27"/>
                <w:lang w:val="kk-KZ"/>
              </w:rPr>
            </w:pPr>
          </w:p>
        </w:tc>
      </w:tr>
      <w:tr w:rsidR="001E1B83" w:rsidRPr="001E79C8" w:rsidTr="00107F69">
        <w:trPr>
          <w:gridAfter w:val="1"/>
          <w:wAfter w:w="1614" w:type="dxa"/>
        </w:trPr>
        <w:tc>
          <w:tcPr>
            <w:tcW w:w="14138" w:type="dxa"/>
            <w:gridSpan w:val="19"/>
            <w:tcBorders>
              <w:bottom w:val="single" w:sz="4" w:space="0" w:color="auto"/>
            </w:tcBorders>
            <w:shd w:val="clear" w:color="auto" w:fill="FFFFFF"/>
          </w:tcPr>
          <w:p w:rsidR="001E1B83" w:rsidRPr="001E79C8" w:rsidRDefault="0009687F" w:rsidP="001B2440">
            <w:pPr>
              <w:widowControl w:val="0"/>
              <w:tabs>
                <w:tab w:val="left" w:pos="0"/>
              </w:tabs>
              <w:jc w:val="center"/>
              <w:rPr>
                <w:b/>
                <w:color w:val="auto"/>
                <w:sz w:val="28"/>
                <w:szCs w:val="28"/>
              </w:rPr>
            </w:pPr>
            <w:r w:rsidRPr="001E79C8">
              <w:rPr>
                <w:color w:val="auto"/>
                <w:sz w:val="28"/>
                <w:szCs w:val="28"/>
              </w:rPr>
              <w:lastRenderedPageBreak/>
              <w:t>001 «Формирование и реализации государственной политики в области образования и науки</w:t>
            </w:r>
            <w:r w:rsidRPr="001E79C8">
              <w:rPr>
                <w:b/>
                <w:color w:val="auto"/>
                <w:sz w:val="28"/>
                <w:szCs w:val="28"/>
              </w:rPr>
              <w:t>»</w:t>
            </w:r>
          </w:p>
        </w:tc>
      </w:tr>
      <w:tr w:rsidR="004025CB" w:rsidRPr="001E79C8" w:rsidTr="00107F69">
        <w:tblPrEx>
          <w:tblBorders>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9"/>
          <w:wBefore w:w="14138" w:type="dxa"/>
          <w:trHeight w:val="100"/>
        </w:trPr>
        <w:tc>
          <w:tcPr>
            <w:tcW w:w="1614" w:type="dxa"/>
          </w:tcPr>
          <w:p w:rsidR="004025CB" w:rsidRPr="001E79C8" w:rsidRDefault="004025CB" w:rsidP="001B2440">
            <w:pPr>
              <w:jc w:val="both"/>
              <w:rPr>
                <w:rStyle w:val="s0"/>
                <w:color w:val="auto"/>
                <w:sz w:val="28"/>
                <w:szCs w:val="28"/>
              </w:rPr>
            </w:pPr>
          </w:p>
        </w:tc>
      </w:tr>
    </w:tbl>
    <w:p w:rsidR="008B568C" w:rsidRPr="001E79C8" w:rsidRDefault="008B568C" w:rsidP="001B2440">
      <w:pPr>
        <w:ind w:firstLine="400"/>
        <w:jc w:val="center"/>
        <w:rPr>
          <w:b/>
          <w:color w:val="auto"/>
          <w:sz w:val="28"/>
          <w:szCs w:val="28"/>
        </w:rPr>
      </w:pPr>
      <w:r w:rsidRPr="001E79C8">
        <w:rPr>
          <w:rStyle w:val="s0"/>
          <w:color w:val="auto"/>
          <w:sz w:val="28"/>
          <w:szCs w:val="28"/>
        </w:rPr>
        <w:br w:type="page"/>
      </w:r>
      <w:r w:rsidR="00592B3B" w:rsidRPr="001E79C8">
        <w:rPr>
          <w:rStyle w:val="s0"/>
          <w:b/>
          <w:color w:val="auto"/>
          <w:sz w:val="28"/>
          <w:szCs w:val="28"/>
        </w:rPr>
        <w:lastRenderedPageBreak/>
        <w:t xml:space="preserve">Раздел </w:t>
      </w:r>
      <w:r w:rsidRPr="001E79C8">
        <w:rPr>
          <w:b/>
          <w:color w:val="auto"/>
          <w:sz w:val="28"/>
          <w:szCs w:val="28"/>
        </w:rPr>
        <w:t xml:space="preserve">5. Стратегические </w:t>
      </w:r>
      <w:r w:rsidR="008105E0" w:rsidRPr="001E79C8">
        <w:rPr>
          <w:b/>
          <w:color w:val="auto"/>
          <w:sz w:val="28"/>
          <w:szCs w:val="28"/>
        </w:rPr>
        <w:t xml:space="preserve">направления, </w:t>
      </w:r>
      <w:r w:rsidRPr="001E79C8">
        <w:rPr>
          <w:b/>
          <w:color w:val="auto"/>
          <w:sz w:val="28"/>
          <w:szCs w:val="28"/>
        </w:rPr>
        <w:t>цели и целевые индикаторы</w:t>
      </w:r>
    </w:p>
    <w:p w:rsidR="008B568C" w:rsidRPr="001E79C8" w:rsidRDefault="008B568C" w:rsidP="001B2440">
      <w:pPr>
        <w:ind w:firstLine="400"/>
        <w:jc w:val="both"/>
        <w:rPr>
          <w:rStyle w:val="s0"/>
          <w:color w:val="auto"/>
          <w:sz w:val="28"/>
          <w:szCs w:val="28"/>
        </w:rPr>
      </w:pPr>
      <w:bookmarkStart w:id="9" w:name="SUB300"/>
      <w:bookmarkEnd w:id="9"/>
    </w:p>
    <w:tbl>
      <w:tblPr>
        <w:tblW w:w="5335"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0"/>
        <w:gridCol w:w="2919"/>
        <w:gridCol w:w="1875"/>
        <w:gridCol w:w="1372"/>
        <w:gridCol w:w="761"/>
        <w:gridCol w:w="1122"/>
        <w:gridCol w:w="1047"/>
        <w:gridCol w:w="886"/>
        <w:gridCol w:w="841"/>
        <w:gridCol w:w="878"/>
        <w:gridCol w:w="836"/>
        <w:gridCol w:w="819"/>
      </w:tblGrid>
      <w:tr w:rsidR="00A079F2" w:rsidRPr="001E79C8" w:rsidTr="005D7A3F">
        <w:trPr>
          <w:trHeight w:val="528"/>
          <w:tblHeader/>
        </w:trPr>
        <w:tc>
          <w:tcPr>
            <w:tcW w:w="191" w:type="pct"/>
            <w:vMerge w:val="restart"/>
          </w:tcPr>
          <w:p w:rsidR="0086665C" w:rsidRPr="001E79C8" w:rsidRDefault="0086665C" w:rsidP="001B2440">
            <w:pPr>
              <w:jc w:val="center"/>
              <w:rPr>
                <w:rStyle w:val="s0"/>
                <w:b/>
                <w:color w:val="auto"/>
                <w:sz w:val="28"/>
                <w:szCs w:val="28"/>
              </w:rPr>
            </w:pPr>
            <w:r w:rsidRPr="001E79C8">
              <w:rPr>
                <w:rStyle w:val="s0"/>
                <w:b/>
                <w:color w:val="auto"/>
                <w:sz w:val="28"/>
                <w:szCs w:val="28"/>
              </w:rPr>
              <w:t>№</w:t>
            </w:r>
          </w:p>
          <w:p w:rsidR="0086665C" w:rsidRPr="001E79C8" w:rsidRDefault="0086665C" w:rsidP="001B2440">
            <w:pPr>
              <w:jc w:val="center"/>
              <w:rPr>
                <w:rStyle w:val="s0"/>
                <w:b/>
                <w:color w:val="auto"/>
                <w:sz w:val="28"/>
                <w:szCs w:val="28"/>
              </w:rPr>
            </w:pPr>
            <w:r w:rsidRPr="001E79C8">
              <w:rPr>
                <w:rStyle w:val="s0"/>
                <w:b/>
                <w:color w:val="auto"/>
                <w:sz w:val="28"/>
                <w:szCs w:val="28"/>
              </w:rPr>
              <w:t>п/п</w:t>
            </w:r>
          </w:p>
        </w:tc>
        <w:tc>
          <w:tcPr>
            <w:tcW w:w="1051" w:type="pct"/>
            <w:vMerge w:val="restart"/>
            <w:tcMar>
              <w:top w:w="0" w:type="dxa"/>
              <w:left w:w="108" w:type="dxa"/>
              <w:bottom w:w="0" w:type="dxa"/>
              <w:right w:w="108" w:type="dxa"/>
            </w:tcMar>
            <w:hideMark/>
          </w:tcPr>
          <w:p w:rsidR="0086665C" w:rsidRPr="001E79C8" w:rsidRDefault="0086665C" w:rsidP="001B2440">
            <w:pPr>
              <w:jc w:val="center"/>
              <w:rPr>
                <w:b/>
                <w:color w:val="auto"/>
                <w:sz w:val="28"/>
                <w:szCs w:val="28"/>
              </w:rPr>
            </w:pPr>
            <w:r w:rsidRPr="001E79C8">
              <w:rPr>
                <w:rStyle w:val="s0"/>
                <w:b/>
                <w:color w:val="auto"/>
                <w:sz w:val="28"/>
                <w:szCs w:val="28"/>
              </w:rPr>
              <w:t>Целевые индикатор</w:t>
            </w:r>
          </w:p>
          <w:p w:rsidR="0086665C" w:rsidRPr="001E79C8" w:rsidRDefault="0086665C" w:rsidP="001B2440">
            <w:pPr>
              <w:jc w:val="center"/>
              <w:rPr>
                <w:b/>
                <w:color w:val="auto"/>
                <w:sz w:val="28"/>
                <w:szCs w:val="28"/>
              </w:rPr>
            </w:pPr>
          </w:p>
        </w:tc>
        <w:tc>
          <w:tcPr>
            <w:tcW w:w="675" w:type="pct"/>
            <w:vMerge w:val="restart"/>
            <w:tcMar>
              <w:top w:w="0" w:type="dxa"/>
              <w:left w:w="108" w:type="dxa"/>
              <w:bottom w:w="0" w:type="dxa"/>
              <w:right w:w="108" w:type="dxa"/>
            </w:tcMar>
          </w:tcPr>
          <w:p w:rsidR="0086665C" w:rsidRPr="001E79C8" w:rsidRDefault="0086665C" w:rsidP="001B2440">
            <w:pPr>
              <w:jc w:val="center"/>
              <w:rPr>
                <w:rStyle w:val="s0"/>
                <w:b/>
                <w:color w:val="auto"/>
                <w:sz w:val="28"/>
                <w:szCs w:val="28"/>
              </w:rPr>
            </w:pPr>
            <w:r w:rsidRPr="001E79C8">
              <w:rPr>
                <w:rStyle w:val="s0"/>
                <w:b/>
                <w:color w:val="auto"/>
                <w:sz w:val="28"/>
                <w:szCs w:val="28"/>
              </w:rPr>
              <w:t>Ответственные</w:t>
            </w:r>
          </w:p>
        </w:tc>
        <w:tc>
          <w:tcPr>
            <w:tcW w:w="494" w:type="pct"/>
            <w:vMerge w:val="restart"/>
            <w:tcMar>
              <w:top w:w="0" w:type="dxa"/>
              <w:left w:w="108" w:type="dxa"/>
              <w:bottom w:w="0" w:type="dxa"/>
              <w:right w:w="108" w:type="dxa"/>
            </w:tcMar>
            <w:hideMark/>
          </w:tcPr>
          <w:p w:rsidR="0086665C" w:rsidRPr="001E79C8" w:rsidRDefault="0086665C" w:rsidP="001B2440">
            <w:pPr>
              <w:jc w:val="center"/>
              <w:rPr>
                <w:b/>
                <w:color w:val="auto"/>
                <w:sz w:val="28"/>
                <w:szCs w:val="28"/>
              </w:rPr>
            </w:pPr>
            <w:r w:rsidRPr="001E79C8">
              <w:rPr>
                <w:rStyle w:val="s0"/>
                <w:b/>
                <w:color w:val="auto"/>
                <w:sz w:val="28"/>
                <w:szCs w:val="28"/>
              </w:rPr>
              <w:t>Источник</w:t>
            </w:r>
          </w:p>
          <w:p w:rsidR="0086665C" w:rsidRPr="001E79C8" w:rsidRDefault="0086665C" w:rsidP="001B2440">
            <w:pPr>
              <w:jc w:val="center"/>
              <w:rPr>
                <w:b/>
                <w:color w:val="auto"/>
                <w:sz w:val="28"/>
                <w:szCs w:val="28"/>
              </w:rPr>
            </w:pPr>
            <w:r w:rsidRPr="001E79C8">
              <w:rPr>
                <w:rStyle w:val="s0"/>
                <w:b/>
                <w:color w:val="auto"/>
                <w:sz w:val="28"/>
                <w:szCs w:val="28"/>
              </w:rPr>
              <w:t>информации</w:t>
            </w:r>
          </w:p>
        </w:tc>
        <w:tc>
          <w:tcPr>
            <w:tcW w:w="274" w:type="pct"/>
            <w:vMerge w:val="restart"/>
            <w:tcMar>
              <w:top w:w="0" w:type="dxa"/>
              <w:left w:w="108" w:type="dxa"/>
              <w:bottom w:w="0" w:type="dxa"/>
              <w:right w:w="108" w:type="dxa"/>
            </w:tcMar>
            <w:hideMark/>
          </w:tcPr>
          <w:p w:rsidR="0086665C" w:rsidRPr="001E79C8" w:rsidRDefault="0086665C" w:rsidP="001B2440">
            <w:pPr>
              <w:jc w:val="center"/>
              <w:rPr>
                <w:b/>
                <w:color w:val="auto"/>
                <w:sz w:val="28"/>
                <w:szCs w:val="28"/>
              </w:rPr>
            </w:pPr>
            <w:r w:rsidRPr="001E79C8">
              <w:rPr>
                <w:rStyle w:val="s0"/>
                <w:b/>
                <w:color w:val="auto"/>
                <w:sz w:val="28"/>
                <w:szCs w:val="28"/>
              </w:rPr>
              <w:t>Ед. изм.</w:t>
            </w:r>
          </w:p>
        </w:tc>
        <w:tc>
          <w:tcPr>
            <w:tcW w:w="404" w:type="pct"/>
          </w:tcPr>
          <w:p w:rsidR="0086665C" w:rsidRPr="001E79C8" w:rsidRDefault="0086665C" w:rsidP="001B2440">
            <w:pPr>
              <w:jc w:val="center"/>
              <w:rPr>
                <w:rFonts w:eastAsia="Calibri"/>
                <w:b/>
                <w:color w:val="auto"/>
                <w:sz w:val="28"/>
                <w:szCs w:val="28"/>
              </w:rPr>
            </w:pPr>
            <w:r w:rsidRPr="001E79C8">
              <w:rPr>
                <w:rFonts w:eastAsia="Calibri"/>
                <w:b/>
                <w:color w:val="auto"/>
                <w:sz w:val="28"/>
                <w:szCs w:val="28"/>
              </w:rPr>
              <w:t>Отчетный год</w:t>
            </w:r>
          </w:p>
          <w:p w:rsidR="0086665C" w:rsidRPr="001E79C8" w:rsidRDefault="0086665C" w:rsidP="001B2440">
            <w:pPr>
              <w:jc w:val="center"/>
              <w:rPr>
                <w:rFonts w:eastAsia="Calibri"/>
                <w:b/>
                <w:color w:val="auto"/>
                <w:sz w:val="28"/>
                <w:szCs w:val="28"/>
              </w:rPr>
            </w:pPr>
          </w:p>
        </w:tc>
        <w:tc>
          <w:tcPr>
            <w:tcW w:w="377" w:type="pct"/>
          </w:tcPr>
          <w:p w:rsidR="0086665C" w:rsidRPr="001E79C8" w:rsidRDefault="0086665C" w:rsidP="001B2440">
            <w:pPr>
              <w:jc w:val="center"/>
              <w:rPr>
                <w:rFonts w:eastAsia="Calibri"/>
                <w:b/>
                <w:color w:val="auto"/>
                <w:sz w:val="28"/>
                <w:szCs w:val="28"/>
              </w:rPr>
            </w:pPr>
            <w:r w:rsidRPr="001E79C8">
              <w:rPr>
                <w:rFonts w:eastAsia="Calibri"/>
                <w:b/>
                <w:color w:val="auto"/>
                <w:sz w:val="28"/>
                <w:szCs w:val="28"/>
              </w:rPr>
              <w:t>План (факт) текущего года</w:t>
            </w:r>
          </w:p>
        </w:tc>
        <w:tc>
          <w:tcPr>
            <w:tcW w:w="1534" w:type="pct"/>
            <w:gridSpan w:val="5"/>
            <w:tcMar>
              <w:top w:w="0" w:type="dxa"/>
              <w:left w:w="108" w:type="dxa"/>
              <w:bottom w:w="0" w:type="dxa"/>
              <w:right w:w="108" w:type="dxa"/>
            </w:tcMar>
            <w:hideMark/>
          </w:tcPr>
          <w:p w:rsidR="0086665C" w:rsidRPr="001E79C8" w:rsidRDefault="0086665C" w:rsidP="001B2440">
            <w:pPr>
              <w:jc w:val="center"/>
              <w:rPr>
                <w:rStyle w:val="s0"/>
                <w:b/>
                <w:color w:val="auto"/>
                <w:sz w:val="28"/>
                <w:szCs w:val="28"/>
              </w:rPr>
            </w:pPr>
            <w:r w:rsidRPr="001E79C8">
              <w:rPr>
                <w:rStyle w:val="s0"/>
                <w:b/>
                <w:color w:val="auto"/>
                <w:sz w:val="28"/>
                <w:szCs w:val="28"/>
              </w:rPr>
              <w:t>в плановом периоде</w:t>
            </w:r>
          </w:p>
        </w:tc>
      </w:tr>
      <w:tr w:rsidR="00AE2AA6" w:rsidRPr="001E79C8" w:rsidTr="005D7A3F">
        <w:trPr>
          <w:trHeight w:val="976"/>
          <w:tblHeader/>
        </w:trPr>
        <w:tc>
          <w:tcPr>
            <w:tcW w:w="191" w:type="pct"/>
            <w:vMerge/>
          </w:tcPr>
          <w:p w:rsidR="00A079F2" w:rsidRPr="001E79C8" w:rsidRDefault="00A079F2" w:rsidP="001B2440">
            <w:pPr>
              <w:jc w:val="center"/>
              <w:rPr>
                <w:b/>
                <w:color w:val="auto"/>
                <w:sz w:val="28"/>
                <w:szCs w:val="28"/>
              </w:rPr>
            </w:pPr>
          </w:p>
        </w:tc>
        <w:tc>
          <w:tcPr>
            <w:tcW w:w="1051" w:type="pct"/>
            <w:vMerge/>
            <w:vAlign w:val="center"/>
            <w:hideMark/>
          </w:tcPr>
          <w:p w:rsidR="00A079F2" w:rsidRPr="001E79C8" w:rsidRDefault="00A079F2" w:rsidP="001B2440">
            <w:pPr>
              <w:rPr>
                <w:b/>
                <w:color w:val="auto"/>
                <w:sz w:val="28"/>
                <w:szCs w:val="28"/>
              </w:rPr>
            </w:pPr>
          </w:p>
        </w:tc>
        <w:tc>
          <w:tcPr>
            <w:tcW w:w="675" w:type="pct"/>
            <w:vMerge/>
          </w:tcPr>
          <w:p w:rsidR="00A079F2" w:rsidRPr="001E79C8" w:rsidRDefault="00A079F2" w:rsidP="001B2440">
            <w:pPr>
              <w:jc w:val="center"/>
              <w:rPr>
                <w:b/>
                <w:color w:val="auto"/>
                <w:sz w:val="28"/>
                <w:szCs w:val="28"/>
              </w:rPr>
            </w:pPr>
          </w:p>
        </w:tc>
        <w:tc>
          <w:tcPr>
            <w:tcW w:w="494" w:type="pct"/>
            <w:vMerge/>
            <w:vAlign w:val="center"/>
            <w:hideMark/>
          </w:tcPr>
          <w:p w:rsidR="00A079F2" w:rsidRPr="001E79C8" w:rsidRDefault="00A079F2" w:rsidP="001B2440">
            <w:pPr>
              <w:jc w:val="center"/>
              <w:rPr>
                <w:b/>
                <w:color w:val="auto"/>
                <w:sz w:val="28"/>
                <w:szCs w:val="28"/>
              </w:rPr>
            </w:pPr>
          </w:p>
        </w:tc>
        <w:tc>
          <w:tcPr>
            <w:tcW w:w="274" w:type="pct"/>
            <w:vMerge/>
            <w:vAlign w:val="center"/>
            <w:hideMark/>
          </w:tcPr>
          <w:p w:rsidR="00A079F2" w:rsidRPr="001E79C8" w:rsidRDefault="00A079F2" w:rsidP="001B2440">
            <w:pPr>
              <w:jc w:val="center"/>
              <w:rPr>
                <w:b/>
                <w:color w:val="auto"/>
                <w:sz w:val="28"/>
                <w:szCs w:val="28"/>
              </w:rPr>
            </w:pPr>
          </w:p>
        </w:tc>
        <w:tc>
          <w:tcPr>
            <w:tcW w:w="404" w:type="pct"/>
          </w:tcPr>
          <w:p w:rsidR="00A079F2" w:rsidRPr="001E79C8" w:rsidRDefault="00A079F2" w:rsidP="001B2440">
            <w:pPr>
              <w:jc w:val="center"/>
              <w:rPr>
                <w:rFonts w:eastAsia="Calibri"/>
                <w:b/>
                <w:color w:val="auto"/>
                <w:sz w:val="28"/>
                <w:szCs w:val="28"/>
              </w:rPr>
            </w:pPr>
            <w:r w:rsidRPr="001E79C8">
              <w:rPr>
                <w:rFonts w:eastAsia="Calibri"/>
                <w:b/>
                <w:color w:val="auto"/>
                <w:sz w:val="28"/>
                <w:szCs w:val="28"/>
              </w:rPr>
              <w:t>201</w:t>
            </w:r>
            <w:r w:rsidR="00491E55" w:rsidRPr="001E79C8">
              <w:rPr>
                <w:rFonts w:eastAsia="Calibri"/>
                <w:b/>
                <w:color w:val="auto"/>
                <w:sz w:val="28"/>
                <w:szCs w:val="28"/>
              </w:rPr>
              <w:t>8</w:t>
            </w:r>
          </w:p>
          <w:p w:rsidR="00A079F2" w:rsidRPr="001E79C8" w:rsidRDefault="00A079F2" w:rsidP="001B2440">
            <w:pPr>
              <w:jc w:val="center"/>
              <w:rPr>
                <w:rFonts w:eastAsia="Calibri"/>
                <w:b/>
                <w:color w:val="auto"/>
                <w:sz w:val="28"/>
                <w:szCs w:val="28"/>
              </w:rPr>
            </w:pPr>
            <w:r w:rsidRPr="001E79C8">
              <w:rPr>
                <w:rFonts w:eastAsia="Calibri"/>
                <w:b/>
                <w:color w:val="auto"/>
                <w:sz w:val="28"/>
                <w:szCs w:val="28"/>
              </w:rPr>
              <w:t>год</w:t>
            </w:r>
          </w:p>
        </w:tc>
        <w:tc>
          <w:tcPr>
            <w:tcW w:w="377" w:type="pct"/>
            <w:tcMar>
              <w:top w:w="0" w:type="dxa"/>
              <w:left w:w="108" w:type="dxa"/>
              <w:bottom w:w="0" w:type="dxa"/>
              <w:right w:w="108" w:type="dxa"/>
            </w:tcMar>
          </w:tcPr>
          <w:p w:rsidR="00A079F2" w:rsidRPr="001E79C8" w:rsidRDefault="00491E55" w:rsidP="001B2440">
            <w:pPr>
              <w:jc w:val="center"/>
              <w:rPr>
                <w:rFonts w:eastAsia="Calibri"/>
                <w:b/>
                <w:color w:val="auto"/>
                <w:sz w:val="28"/>
                <w:szCs w:val="28"/>
              </w:rPr>
            </w:pPr>
            <w:r w:rsidRPr="001E79C8">
              <w:rPr>
                <w:rFonts w:eastAsia="Calibri"/>
                <w:b/>
                <w:color w:val="auto"/>
                <w:sz w:val="28"/>
                <w:szCs w:val="28"/>
              </w:rPr>
              <w:t>2019</w:t>
            </w:r>
          </w:p>
          <w:p w:rsidR="00A079F2" w:rsidRPr="001E79C8" w:rsidRDefault="00A079F2" w:rsidP="001B2440">
            <w:pPr>
              <w:jc w:val="center"/>
              <w:rPr>
                <w:rFonts w:eastAsia="Calibri"/>
                <w:b/>
                <w:color w:val="auto"/>
                <w:sz w:val="28"/>
                <w:szCs w:val="28"/>
              </w:rPr>
            </w:pPr>
            <w:r w:rsidRPr="001E79C8">
              <w:rPr>
                <w:rFonts w:eastAsia="Calibri"/>
                <w:b/>
                <w:color w:val="auto"/>
                <w:sz w:val="28"/>
                <w:szCs w:val="28"/>
              </w:rPr>
              <w:t>год</w:t>
            </w:r>
          </w:p>
        </w:tc>
        <w:tc>
          <w:tcPr>
            <w:tcW w:w="319" w:type="pct"/>
            <w:hideMark/>
          </w:tcPr>
          <w:p w:rsidR="00A079F2" w:rsidRPr="001E79C8" w:rsidRDefault="00491E55" w:rsidP="001B2440">
            <w:pPr>
              <w:jc w:val="center"/>
              <w:rPr>
                <w:b/>
                <w:color w:val="auto"/>
                <w:sz w:val="28"/>
                <w:szCs w:val="28"/>
              </w:rPr>
            </w:pPr>
            <w:r w:rsidRPr="001E79C8">
              <w:rPr>
                <w:rStyle w:val="s0"/>
                <w:b/>
                <w:color w:val="auto"/>
                <w:sz w:val="28"/>
                <w:szCs w:val="28"/>
              </w:rPr>
              <w:t>2020</w:t>
            </w:r>
            <w:r w:rsidR="00A079F2" w:rsidRPr="001E79C8">
              <w:rPr>
                <w:rStyle w:val="s0"/>
                <w:b/>
                <w:color w:val="auto"/>
                <w:sz w:val="28"/>
                <w:szCs w:val="28"/>
              </w:rPr>
              <w:t xml:space="preserve"> год</w:t>
            </w:r>
          </w:p>
        </w:tc>
        <w:tc>
          <w:tcPr>
            <w:tcW w:w="303"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21</w:t>
            </w:r>
          </w:p>
          <w:p w:rsidR="00A079F2" w:rsidRPr="001E79C8" w:rsidRDefault="00A079F2" w:rsidP="001B2440">
            <w:pPr>
              <w:jc w:val="center"/>
              <w:rPr>
                <w:b/>
                <w:color w:val="auto"/>
                <w:sz w:val="28"/>
                <w:szCs w:val="28"/>
              </w:rPr>
            </w:pPr>
            <w:r w:rsidRPr="001E79C8">
              <w:rPr>
                <w:rStyle w:val="s0"/>
                <w:b/>
                <w:color w:val="auto"/>
                <w:sz w:val="28"/>
                <w:szCs w:val="28"/>
              </w:rPr>
              <w:t>год</w:t>
            </w:r>
          </w:p>
        </w:tc>
        <w:tc>
          <w:tcPr>
            <w:tcW w:w="316"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22</w:t>
            </w:r>
          </w:p>
          <w:p w:rsidR="00A079F2" w:rsidRPr="001E79C8" w:rsidRDefault="00A079F2" w:rsidP="001B2440">
            <w:pPr>
              <w:jc w:val="center"/>
              <w:rPr>
                <w:b/>
                <w:color w:val="auto"/>
                <w:sz w:val="28"/>
                <w:szCs w:val="28"/>
              </w:rPr>
            </w:pPr>
            <w:r w:rsidRPr="001E79C8">
              <w:rPr>
                <w:rStyle w:val="s0"/>
                <w:b/>
                <w:color w:val="auto"/>
                <w:sz w:val="28"/>
                <w:szCs w:val="28"/>
              </w:rPr>
              <w:t>год</w:t>
            </w:r>
          </w:p>
        </w:tc>
        <w:tc>
          <w:tcPr>
            <w:tcW w:w="301"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23</w:t>
            </w:r>
          </w:p>
          <w:p w:rsidR="00A079F2" w:rsidRPr="001E79C8" w:rsidRDefault="00A079F2" w:rsidP="001B2440">
            <w:pPr>
              <w:jc w:val="center"/>
              <w:rPr>
                <w:b/>
                <w:color w:val="auto"/>
                <w:sz w:val="28"/>
                <w:szCs w:val="28"/>
              </w:rPr>
            </w:pPr>
            <w:r w:rsidRPr="001E79C8">
              <w:rPr>
                <w:rStyle w:val="s0"/>
                <w:b/>
                <w:color w:val="auto"/>
                <w:sz w:val="28"/>
                <w:szCs w:val="28"/>
              </w:rPr>
              <w:t>год</w:t>
            </w:r>
          </w:p>
        </w:tc>
        <w:tc>
          <w:tcPr>
            <w:tcW w:w="295"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24</w:t>
            </w:r>
          </w:p>
          <w:p w:rsidR="00A079F2" w:rsidRPr="001E79C8" w:rsidRDefault="00A079F2" w:rsidP="001B2440">
            <w:pPr>
              <w:jc w:val="center"/>
              <w:rPr>
                <w:b/>
                <w:color w:val="auto"/>
                <w:sz w:val="28"/>
                <w:szCs w:val="28"/>
              </w:rPr>
            </w:pPr>
            <w:r w:rsidRPr="001E79C8">
              <w:rPr>
                <w:rStyle w:val="s0"/>
                <w:b/>
                <w:color w:val="auto"/>
                <w:sz w:val="28"/>
                <w:szCs w:val="28"/>
              </w:rPr>
              <w:t>год</w:t>
            </w:r>
          </w:p>
        </w:tc>
      </w:tr>
    </w:tbl>
    <w:p w:rsidR="00C14478" w:rsidRPr="001E79C8" w:rsidRDefault="00C14478" w:rsidP="001B2440">
      <w:pPr>
        <w:rPr>
          <w:color w:val="auto"/>
          <w:sz w:val="28"/>
          <w:szCs w:val="28"/>
        </w:rPr>
      </w:pPr>
    </w:p>
    <w:tbl>
      <w:tblPr>
        <w:tblW w:w="537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2953"/>
        <w:gridCol w:w="1889"/>
        <w:gridCol w:w="1332"/>
        <w:gridCol w:w="8"/>
        <w:gridCol w:w="45"/>
        <w:gridCol w:w="8"/>
        <w:gridCol w:w="711"/>
        <w:gridCol w:w="48"/>
        <w:gridCol w:w="42"/>
        <w:gridCol w:w="104"/>
        <w:gridCol w:w="940"/>
        <w:gridCol w:w="56"/>
        <w:gridCol w:w="994"/>
        <w:gridCol w:w="62"/>
        <w:gridCol w:w="22"/>
        <w:gridCol w:w="20"/>
        <w:gridCol w:w="834"/>
        <w:gridCol w:w="25"/>
        <w:gridCol w:w="859"/>
        <w:gridCol w:w="31"/>
        <w:gridCol w:w="868"/>
        <w:gridCol w:w="59"/>
        <w:gridCol w:w="787"/>
        <w:gridCol w:w="22"/>
        <w:gridCol w:w="22"/>
        <w:gridCol w:w="17"/>
        <w:gridCol w:w="11"/>
        <w:gridCol w:w="697"/>
      </w:tblGrid>
      <w:tr w:rsidR="009D4C41" w:rsidRPr="000964CE" w:rsidTr="00CD2BFC">
        <w:trPr>
          <w:tblHeader/>
        </w:trPr>
        <w:tc>
          <w:tcPr>
            <w:tcW w:w="189" w:type="pct"/>
          </w:tcPr>
          <w:p w:rsidR="009D4C41" w:rsidRPr="000964CE" w:rsidRDefault="009D4C41" w:rsidP="001B2440">
            <w:pPr>
              <w:jc w:val="center"/>
              <w:rPr>
                <w:rStyle w:val="s0"/>
                <w:color w:val="auto"/>
                <w:sz w:val="28"/>
                <w:szCs w:val="28"/>
              </w:rPr>
            </w:pPr>
            <w:r w:rsidRPr="000964CE">
              <w:rPr>
                <w:rStyle w:val="s0"/>
                <w:color w:val="auto"/>
                <w:sz w:val="28"/>
                <w:szCs w:val="28"/>
              </w:rPr>
              <w:t>1</w:t>
            </w:r>
          </w:p>
        </w:tc>
        <w:tc>
          <w:tcPr>
            <w:tcW w:w="1055" w:type="pct"/>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2</w:t>
            </w:r>
          </w:p>
        </w:tc>
        <w:tc>
          <w:tcPr>
            <w:tcW w:w="675" w:type="pct"/>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3</w:t>
            </w:r>
          </w:p>
        </w:tc>
        <w:tc>
          <w:tcPr>
            <w:tcW w:w="495" w:type="pct"/>
            <w:gridSpan w:val="3"/>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4</w:t>
            </w:r>
          </w:p>
        </w:tc>
        <w:tc>
          <w:tcPr>
            <w:tcW w:w="274" w:type="pct"/>
            <w:gridSpan w:val="3"/>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5</w:t>
            </w:r>
          </w:p>
        </w:tc>
        <w:tc>
          <w:tcPr>
            <w:tcW w:w="408" w:type="pct"/>
            <w:gridSpan w:val="4"/>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6</w:t>
            </w:r>
          </w:p>
        </w:tc>
        <w:tc>
          <w:tcPr>
            <w:tcW w:w="377" w:type="pct"/>
            <w:gridSpan w:val="2"/>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7</w:t>
            </w:r>
          </w:p>
        </w:tc>
        <w:tc>
          <w:tcPr>
            <w:tcW w:w="322" w:type="pct"/>
            <w:gridSpan w:val="4"/>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8</w:t>
            </w:r>
          </w:p>
        </w:tc>
        <w:tc>
          <w:tcPr>
            <w:tcW w:w="307" w:type="pct"/>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9</w:t>
            </w:r>
          </w:p>
        </w:tc>
        <w:tc>
          <w:tcPr>
            <w:tcW w:w="321" w:type="pct"/>
            <w:gridSpan w:val="2"/>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10</w:t>
            </w:r>
          </w:p>
        </w:tc>
        <w:tc>
          <w:tcPr>
            <w:tcW w:w="302" w:type="pct"/>
            <w:gridSpan w:val="2"/>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11</w:t>
            </w:r>
          </w:p>
        </w:tc>
        <w:tc>
          <w:tcPr>
            <w:tcW w:w="275" w:type="pct"/>
            <w:gridSpan w:val="5"/>
          </w:tcPr>
          <w:p w:rsidR="009D4C41" w:rsidRPr="000964CE" w:rsidRDefault="009D4C41" w:rsidP="001B2440">
            <w:pPr>
              <w:jc w:val="center"/>
              <w:rPr>
                <w:color w:val="auto"/>
                <w:sz w:val="28"/>
                <w:szCs w:val="28"/>
              </w:rPr>
            </w:pPr>
            <w:r w:rsidRPr="000964CE">
              <w:rPr>
                <w:color w:val="auto"/>
                <w:sz w:val="28"/>
                <w:szCs w:val="28"/>
              </w:rPr>
              <w:t>12</w:t>
            </w:r>
          </w:p>
        </w:tc>
      </w:tr>
      <w:tr w:rsidR="009D4C41" w:rsidRPr="000964CE" w:rsidTr="00CD2BFC">
        <w:tc>
          <w:tcPr>
            <w:tcW w:w="5000" w:type="pct"/>
            <w:gridSpan w:val="29"/>
          </w:tcPr>
          <w:p w:rsidR="009D4C41" w:rsidRPr="000964CE" w:rsidRDefault="009D4C41" w:rsidP="001B2440">
            <w:pPr>
              <w:jc w:val="center"/>
              <w:rPr>
                <w:rStyle w:val="s0"/>
                <w:color w:val="auto"/>
                <w:sz w:val="28"/>
                <w:szCs w:val="28"/>
              </w:rPr>
            </w:pPr>
            <w:r w:rsidRPr="000964CE">
              <w:rPr>
                <w:rStyle w:val="s0"/>
                <w:bCs/>
                <w:color w:val="auto"/>
                <w:sz w:val="28"/>
                <w:szCs w:val="28"/>
              </w:rPr>
              <w:t xml:space="preserve">Стратегическое направление 1. </w:t>
            </w:r>
            <w:r w:rsidR="00131DF1" w:rsidRPr="000964CE">
              <w:rPr>
                <w:rFonts w:eastAsia="+mn-ea"/>
                <w:color w:val="auto"/>
                <w:kern w:val="24"/>
                <w:sz w:val="28"/>
                <w:szCs w:val="28"/>
              </w:rPr>
              <w:t xml:space="preserve">Дошкольное </w:t>
            </w:r>
            <w:r w:rsidR="00131DF1" w:rsidRPr="000964CE">
              <w:rPr>
                <w:rFonts w:eastAsia="+mn-ea"/>
                <w:color w:val="auto"/>
                <w:kern w:val="24"/>
                <w:sz w:val="28"/>
                <w:szCs w:val="28"/>
                <w:lang w:val="kk-KZ"/>
              </w:rPr>
              <w:t>и среднее образовани</w:t>
            </w:r>
            <w:r w:rsidR="00131DF1" w:rsidRPr="000964CE">
              <w:rPr>
                <w:rFonts w:eastAsia="+mn-ea"/>
                <w:color w:val="auto"/>
                <w:kern w:val="24"/>
                <w:sz w:val="28"/>
                <w:szCs w:val="28"/>
              </w:rPr>
              <w:t>е</w:t>
            </w:r>
          </w:p>
        </w:tc>
      </w:tr>
      <w:tr w:rsidR="009D4C41" w:rsidRPr="000964CE" w:rsidTr="00CD2BFC">
        <w:tc>
          <w:tcPr>
            <w:tcW w:w="5000" w:type="pct"/>
            <w:gridSpan w:val="29"/>
          </w:tcPr>
          <w:p w:rsidR="00F32C0B" w:rsidRPr="000964CE" w:rsidRDefault="009D4C41" w:rsidP="00F32C0B">
            <w:pPr>
              <w:widowControl w:val="0"/>
              <w:jc w:val="both"/>
              <w:rPr>
                <w:bCs/>
                <w:color w:val="auto"/>
                <w:sz w:val="28"/>
                <w:szCs w:val="28"/>
              </w:rPr>
            </w:pPr>
            <w:r w:rsidRPr="000964CE">
              <w:rPr>
                <w:rStyle w:val="s0"/>
                <w:color w:val="auto"/>
                <w:sz w:val="28"/>
                <w:szCs w:val="28"/>
              </w:rPr>
              <w:t xml:space="preserve">Цель 1.1. </w:t>
            </w:r>
            <w:r w:rsidR="00F32C0B" w:rsidRPr="000964CE">
              <w:rPr>
                <w:bCs/>
                <w:color w:val="auto"/>
                <w:sz w:val="28"/>
                <w:szCs w:val="28"/>
              </w:rPr>
              <w:t xml:space="preserve">Повышение уровня развития умений, навыков и функциональной грамотности детей дошкольного </w:t>
            </w:r>
            <w:r w:rsidR="00F32C0B" w:rsidRPr="000964CE">
              <w:rPr>
                <w:bCs/>
                <w:color w:val="auto"/>
                <w:sz w:val="28"/>
                <w:szCs w:val="28"/>
                <w:lang w:val="kk-KZ"/>
              </w:rPr>
              <w:t xml:space="preserve">                     </w:t>
            </w:r>
            <w:r w:rsidR="00F32C0B" w:rsidRPr="000964CE">
              <w:rPr>
                <w:bCs/>
                <w:color w:val="auto"/>
                <w:sz w:val="28"/>
                <w:szCs w:val="28"/>
              </w:rPr>
              <w:t xml:space="preserve">и школьного возраста  </w:t>
            </w:r>
          </w:p>
          <w:p w:rsidR="009D4C41" w:rsidRPr="000964CE" w:rsidRDefault="009D4C41" w:rsidP="001B2440">
            <w:pPr>
              <w:jc w:val="center"/>
              <w:rPr>
                <w:color w:val="auto"/>
                <w:sz w:val="28"/>
                <w:szCs w:val="28"/>
              </w:rPr>
            </w:pPr>
          </w:p>
        </w:tc>
      </w:tr>
      <w:tr w:rsidR="00151020" w:rsidRPr="000964CE" w:rsidTr="00430EED">
        <w:tc>
          <w:tcPr>
            <w:tcW w:w="189" w:type="pct"/>
          </w:tcPr>
          <w:p w:rsidR="00151020" w:rsidRPr="000964CE" w:rsidRDefault="00AE2564" w:rsidP="001B2440">
            <w:pPr>
              <w:jc w:val="center"/>
              <w:rPr>
                <w:color w:val="auto"/>
                <w:sz w:val="28"/>
                <w:szCs w:val="28"/>
                <w:lang w:val="kk-KZ"/>
              </w:rPr>
            </w:pPr>
            <w:r w:rsidRPr="000964CE">
              <w:rPr>
                <w:color w:val="auto"/>
                <w:sz w:val="28"/>
                <w:szCs w:val="28"/>
                <w:lang w:val="kk-KZ"/>
              </w:rPr>
              <w:t>1.</w:t>
            </w:r>
          </w:p>
        </w:tc>
        <w:tc>
          <w:tcPr>
            <w:tcW w:w="1055" w:type="pct"/>
            <w:tcMar>
              <w:top w:w="0" w:type="dxa"/>
              <w:left w:w="108" w:type="dxa"/>
              <w:bottom w:w="0" w:type="dxa"/>
              <w:right w:w="108" w:type="dxa"/>
            </w:tcMar>
          </w:tcPr>
          <w:p w:rsidR="00AB7C17" w:rsidRPr="000964CE" w:rsidRDefault="00AB7C17" w:rsidP="00AB46DE">
            <w:pPr>
              <w:jc w:val="both"/>
              <w:rPr>
                <w:rFonts w:eastAsia="Calibri"/>
                <w:strike/>
                <w:color w:val="auto"/>
                <w:sz w:val="28"/>
                <w:szCs w:val="28"/>
                <w:lang w:val="kk-KZ"/>
              </w:rPr>
            </w:pPr>
            <w:r w:rsidRPr="000964CE">
              <w:rPr>
                <w:sz w:val="28"/>
                <w:szCs w:val="28"/>
              </w:rPr>
              <w:t xml:space="preserve">Уровень готовности детей предшкольного возраста для </w:t>
            </w:r>
            <w:r w:rsidRPr="000964CE">
              <w:rPr>
                <w:sz w:val="28"/>
                <w:szCs w:val="28"/>
                <w:lang w:val="kk-KZ"/>
              </w:rPr>
              <w:t>обучения в школе</w:t>
            </w:r>
          </w:p>
        </w:tc>
        <w:tc>
          <w:tcPr>
            <w:tcW w:w="675" w:type="pct"/>
            <w:tcMar>
              <w:top w:w="0" w:type="dxa"/>
              <w:left w:w="108" w:type="dxa"/>
              <w:bottom w:w="0" w:type="dxa"/>
              <w:right w:w="108" w:type="dxa"/>
            </w:tcMar>
          </w:tcPr>
          <w:p w:rsidR="00151020" w:rsidRPr="000964CE" w:rsidRDefault="00151020" w:rsidP="009270FD">
            <w:pPr>
              <w:jc w:val="center"/>
              <w:rPr>
                <w:rStyle w:val="s0"/>
                <w:color w:val="auto"/>
                <w:sz w:val="28"/>
                <w:szCs w:val="28"/>
              </w:rPr>
            </w:pPr>
            <w:r w:rsidRPr="000964CE">
              <w:rPr>
                <w:rStyle w:val="s0"/>
                <w:color w:val="auto"/>
                <w:sz w:val="28"/>
                <w:szCs w:val="28"/>
              </w:rPr>
              <w:t xml:space="preserve">Вице-министр (курирующий  вопросы </w:t>
            </w:r>
            <w:r w:rsidRPr="000964CE">
              <w:rPr>
                <w:rFonts w:eastAsia="Calibri"/>
                <w:color w:val="auto"/>
                <w:sz w:val="28"/>
                <w:szCs w:val="28"/>
              </w:rPr>
              <w:t>дошкольного воспитания и обучения</w:t>
            </w:r>
            <w:r w:rsidRPr="000964CE">
              <w:rPr>
                <w:rStyle w:val="s0"/>
                <w:color w:val="auto"/>
                <w:sz w:val="28"/>
                <w:szCs w:val="28"/>
              </w:rPr>
              <w:t>)</w:t>
            </w:r>
          </w:p>
        </w:tc>
        <w:tc>
          <w:tcPr>
            <w:tcW w:w="495" w:type="pct"/>
            <w:gridSpan w:val="3"/>
            <w:tcMar>
              <w:top w:w="0" w:type="dxa"/>
              <w:left w:w="108" w:type="dxa"/>
              <w:bottom w:w="0" w:type="dxa"/>
              <w:right w:w="108" w:type="dxa"/>
            </w:tcMar>
          </w:tcPr>
          <w:p w:rsidR="00151020" w:rsidRPr="000964CE" w:rsidRDefault="00151020" w:rsidP="009270FD">
            <w:pPr>
              <w:jc w:val="center"/>
              <w:rPr>
                <w:color w:val="auto"/>
                <w:sz w:val="28"/>
                <w:szCs w:val="28"/>
              </w:rPr>
            </w:pPr>
            <w:r w:rsidRPr="000964CE">
              <w:rPr>
                <w:rStyle w:val="s0"/>
                <w:color w:val="auto"/>
                <w:sz w:val="28"/>
                <w:szCs w:val="28"/>
              </w:rPr>
              <w:t>Данные</w:t>
            </w:r>
          </w:p>
          <w:p w:rsidR="00151020" w:rsidRPr="000964CE" w:rsidRDefault="00151020" w:rsidP="009270FD">
            <w:pPr>
              <w:jc w:val="center"/>
              <w:rPr>
                <w:color w:val="auto"/>
                <w:sz w:val="28"/>
                <w:szCs w:val="28"/>
              </w:rPr>
            </w:pPr>
            <w:r w:rsidRPr="000964CE">
              <w:rPr>
                <w:rStyle w:val="s0"/>
                <w:color w:val="auto"/>
                <w:sz w:val="28"/>
                <w:szCs w:val="28"/>
              </w:rPr>
              <w:t xml:space="preserve">адм. </w:t>
            </w:r>
            <w:r w:rsidRPr="000964CE">
              <w:rPr>
                <w:rStyle w:val="s0"/>
                <w:color w:val="auto"/>
                <w:sz w:val="28"/>
                <w:szCs w:val="28"/>
                <w:lang w:val="kk-KZ"/>
              </w:rPr>
              <w:t>о</w:t>
            </w:r>
            <w:r w:rsidRPr="000964CE">
              <w:rPr>
                <w:rStyle w:val="s0"/>
                <w:color w:val="auto"/>
                <w:sz w:val="28"/>
                <w:szCs w:val="28"/>
              </w:rPr>
              <w:t>тчетности</w:t>
            </w:r>
          </w:p>
        </w:tc>
        <w:tc>
          <w:tcPr>
            <w:tcW w:w="257" w:type="pct"/>
            <w:gridSpan w:val="2"/>
            <w:tcMar>
              <w:top w:w="0" w:type="dxa"/>
              <w:left w:w="108" w:type="dxa"/>
              <w:bottom w:w="0" w:type="dxa"/>
              <w:right w:w="108" w:type="dxa"/>
            </w:tcMar>
          </w:tcPr>
          <w:p w:rsidR="00151020" w:rsidRPr="000964CE" w:rsidRDefault="00151020" w:rsidP="001B2440">
            <w:pPr>
              <w:jc w:val="center"/>
              <w:rPr>
                <w:rStyle w:val="s0"/>
                <w:color w:val="auto"/>
                <w:sz w:val="28"/>
                <w:szCs w:val="28"/>
              </w:rPr>
            </w:pPr>
            <w:r w:rsidRPr="000964CE">
              <w:rPr>
                <w:rStyle w:val="s0"/>
                <w:color w:val="auto"/>
                <w:sz w:val="28"/>
                <w:szCs w:val="28"/>
              </w:rPr>
              <w:t>%</w:t>
            </w:r>
          </w:p>
        </w:tc>
        <w:tc>
          <w:tcPr>
            <w:tcW w:w="425" w:type="pct"/>
            <w:gridSpan w:val="5"/>
            <w:tcMar>
              <w:top w:w="0" w:type="dxa"/>
              <w:left w:w="108" w:type="dxa"/>
              <w:bottom w:w="0" w:type="dxa"/>
              <w:right w:w="108" w:type="dxa"/>
            </w:tcMar>
          </w:tcPr>
          <w:p w:rsidR="00151020" w:rsidRPr="000964CE" w:rsidRDefault="003831B5" w:rsidP="001B2440">
            <w:pPr>
              <w:jc w:val="center"/>
              <w:rPr>
                <w:color w:val="auto"/>
                <w:sz w:val="28"/>
                <w:szCs w:val="28"/>
                <w:lang w:val="kk-KZ"/>
              </w:rPr>
            </w:pPr>
            <w:r w:rsidRPr="000964CE">
              <w:rPr>
                <w:color w:val="auto"/>
                <w:sz w:val="28"/>
                <w:szCs w:val="28"/>
                <w:lang w:val="kk-KZ"/>
              </w:rPr>
              <w:t>-</w:t>
            </w:r>
          </w:p>
        </w:tc>
        <w:tc>
          <w:tcPr>
            <w:tcW w:w="377" w:type="pct"/>
            <w:gridSpan w:val="2"/>
            <w:tcMar>
              <w:top w:w="0" w:type="dxa"/>
              <w:left w:w="108" w:type="dxa"/>
              <w:bottom w:w="0" w:type="dxa"/>
              <w:right w:w="108" w:type="dxa"/>
            </w:tcMar>
          </w:tcPr>
          <w:p w:rsidR="00151020" w:rsidRPr="000964CE" w:rsidRDefault="00151020" w:rsidP="00F77426">
            <w:pPr>
              <w:jc w:val="center"/>
              <w:rPr>
                <w:color w:val="auto"/>
                <w:sz w:val="28"/>
                <w:szCs w:val="28"/>
              </w:rPr>
            </w:pPr>
            <w:r w:rsidRPr="000964CE">
              <w:rPr>
                <w:color w:val="auto"/>
                <w:sz w:val="28"/>
                <w:szCs w:val="28"/>
              </w:rPr>
              <w:t>80</w:t>
            </w:r>
          </w:p>
        </w:tc>
        <w:tc>
          <w:tcPr>
            <w:tcW w:w="322" w:type="pct"/>
            <w:gridSpan w:val="4"/>
            <w:tcMar>
              <w:top w:w="0" w:type="dxa"/>
              <w:left w:w="108" w:type="dxa"/>
              <w:bottom w:w="0" w:type="dxa"/>
              <w:right w:w="108" w:type="dxa"/>
            </w:tcMar>
          </w:tcPr>
          <w:p w:rsidR="00151020" w:rsidRPr="000964CE" w:rsidRDefault="00151020" w:rsidP="00F77426">
            <w:pPr>
              <w:rPr>
                <w:color w:val="auto"/>
                <w:sz w:val="28"/>
                <w:szCs w:val="28"/>
              </w:rPr>
            </w:pPr>
            <w:r w:rsidRPr="000964CE">
              <w:rPr>
                <w:color w:val="auto"/>
                <w:sz w:val="28"/>
                <w:szCs w:val="28"/>
              </w:rPr>
              <w:t>81,1</w:t>
            </w:r>
          </w:p>
        </w:tc>
        <w:tc>
          <w:tcPr>
            <w:tcW w:w="307" w:type="pct"/>
            <w:tcMar>
              <w:top w:w="0" w:type="dxa"/>
              <w:left w:w="108" w:type="dxa"/>
              <w:bottom w:w="0" w:type="dxa"/>
              <w:right w:w="108" w:type="dxa"/>
            </w:tcMar>
          </w:tcPr>
          <w:p w:rsidR="00151020" w:rsidRPr="000964CE" w:rsidRDefault="00151020" w:rsidP="00F77426">
            <w:pPr>
              <w:jc w:val="center"/>
              <w:rPr>
                <w:color w:val="auto"/>
                <w:sz w:val="28"/>
                <w:szCs w:val="28"/>
              </w:rPr>
            </w:pPr>
            <w:r w:rsidRPr="000964CE">
              <w:rPr>
                <w:color w:val="auto"/>
                <w:sz w:val="28"/>
                <w:szCs w:val="28"/>
              </w:rPr>
              <w:t>82,5</w:t>
            </w:r>
          </w:p>
        </w:tc>
        <w:tc>
          <w:tcPr>
            <w:tcW w:w="342" w:type="pct"/>
            <w:gridSpan w:val="3"/>
            <w:tcMar>
              <w:top w:w="0" w:type="dxa"/>
              <w:left w:w="108" w:type="dxa"/>
              <w:bottom w:w="0" w:type="dxa"/>
              <w:right w:w="108" w:type="dxa"/>
            </w:tcMar>
          </w:tcPr>
          <w:p w:rsidR="00151020" w:rsidRPr="000964CE" w:rsidRDefault="00151020" w:rsidP="00F77426">
            <w:pPr>
              <w:rPr>
                <w:color w:val="auto"/>
                <w:sz w:val="28"/>
                <w:szCs w:val="28"/>
              </w:rPr>
            </w:pPr>
            <w:r w:rsidRPr="000964CE">
              <w:rPr>
                <w:color w:val="auto"/>
                <w:sz w:val="28"/>
                <w:szCs w:val="28"/>
              </w:rPr>
              <w:t>84,5</w:t>
            </w:r>
          </w:p>
        </w:tc>
        <w:tc>
          <w:tcPr>
            <w:tcW w:w="303" w:type="pct"/>
            <w:gridSpan w:val="4"/>
            <w:tcMar>
              <w:top w:w="0" w:type="dxa"/>
              <w:left w:w="108" w:type="dxa"/>
              <w:bottom w:w="0" w:type="dxa"/>
              <w:right w:w="108" w:type="dxa"/>
            </w:tcMar>
          </w:tcPr>
          <w:p w:rsidR="00151020" w:rsidRPr="000964CE" w:rsidRDefault="00A15A27" w:rsidP="00F77426">
            <w:pPr>
              <w:jc w:val="center"/>
              <w:rPr>
                <w:color w:val="auto"/>
                <w:sz w:val="28"/>
                <w:szCs w:val="28"/>
                <w:lang w:val="kk-KZ"/>
              </w:rPr>
            </w:pPr>
            <w:r w:rsidRPr="000964CE">
              <w:rPr>
                <w:color w:val="auto"/>
                <w:sz w:val="28"/>
                <w:szCs w:val="28"/>
              </w:rPr>
              <w:t>86</w:t>
            </w:r>
          </w:p>
        </w:tc>
        <w:tc>
          <w:tcPr>
            <w:tcW w:w="253" w:type="pct"/>
            <w:gridSpan w:val="2"/>
          </w:tcPr>
          <w:p w:rsidR="00151020" w:rsidRPr="000964CE" w:rsidRDefault="00151020" w:rsidP="00F77426">
            <w:pPr>
              <w:jc w:val="center"/>
              <w:rPr>
                <w:color w:val="auto"/>
                <w:sz w:val="28"/>
                <w:szCs w:val="28"/>
              </w:rPr>
            </w:pPr>
            <w:r w:rsidRPr="000964CE">
              <w:rPr>
                <w:color w:val="auto"/>
                <w:sz w:val="28"/>
                <w:szCs w:val="28"/>
              </w:rPr>
              <w:t>94,7</w:t>
            </w:r>
          </w:p>
        </w:tc>
      </w:tr>
      <w:tr w:rsidR="001E2D71" w:rsidRPr="000964CE" w:rsidTr="00430EED">
        <w:tc>
          <w:tcPr>
            <w:tcW w:w="189" w:type="pct"/>
          </w:tcPr>
          <w:p w:rsidR="001E2D71" w:rsidRPr="00066702" w:rsidRDefault="00C61379" w:rsidP="001B2440">
            <w:pPr>
              <w:jc w:val="center"/>
              <w:rPr>
                <w:color w:val="FF0000"/>
                <w:sz w:val="28"/>
                <w:szCs w:val="28"/>
                <w:lang w:val="kk-KZ"/>
              </w:rPr>
            </w:pPr>
            <w:r w:rsidRPr="00B54F81">
              <w:rPr>
                <w:color w:val="auto"/>
                <w:sz w:val="28"/>
                <w:szCs w:val="28"/>
                <w:lang w:val="kk-KZ"/>
              </w:rPr>
              <w:t>2.</w:t>
            </w:r>
          </w:p>
        </w:tc>
        <w:tc>
          <w:tcPr>
            <w:tcW w:w="1055" w:type="pct"/>
            <w:tcMar>
              <w:top w:w="0" w:type="dxa"/>
              <w:left w:w="108" w:type="dxa"/>
              <w:bottom w:w="0" w:type="dxa"/>
              <w:right w:w="108" w:type="dxa"/>
            </w:tcMar>
          </w:tcPr>
          <w:p w:rsidR="001E2D71" w:rsidRPr="00B54F81" w:rsidRDefault="001E2D71" w:rsidP="00BF5FB9">
            <w:pPr>
              <w:jc w:val="both"/>
              <w:rPr>
                <w:color w:val="auto"/>
                <w:sz w:val="28"/>
                <w:szCs w:val="28"/>
              </w:rPr>
            </w:pPr>
            <w:r w:rsidRPr="00B54F81">
              <w:rPr>
                <w:color w:val="auto"/>
                <w:sz w:val="28"/>
                <w:szCs w:val="28"/>
              </w:rPr>
              <w:t xml:space="preserve">Доля </w:t>
            </w:r>
            <w:r w:rsidR="00BF5FB9" w:rsidRPr="00B54F81">
              <w:rPr>
                <w:color w:val="auto"/>
                <w:sz w:val="28"/>
                <w:szCs w:val="28"/>
                <w:lang w:val="kk-KZ"/>
              </w:rPr>
              <w:t>педагогов</w:t>
            </w:r>
            <w:r w:rsidRPr="00B54F81">
              <w:rPr>
                <w:color w:val="auto"/>
                <w:sz w:val="28"/>
                <w:szCs w:val="28"/>
              </w:rPr>
              <w:t xml:space="preserve"> дошкольных организаций, прошедших курсы повышения квалификации</w:t>
            </w:r>
          </w:p>
        </w:tc>
        <w:tc>
          <w:tcPr>
            <w:tcW w:w="675" w:type="pct"/>
            <w:tcMar>
              <w:top w:w="0" w:type="dxa"/>
              <w:left w:w="108" w:type="dxa"/>
              <w:bottom w:w="0" w:type="dxa"/>
              <w:right w:w="108" w:type="dxa"/>
            </w:tcMar>
          </w:tcPr>
          <w:p w:rsidR="001E2D71" w:rsidRPr="00B54F81" w:rsidRDefault="001E2D71" w:rsidP="005232CD">
            <w:pPr>
              <w:jc w:val="center"/>
              <w:rPr>
                <w:rStyle w:val="s0"/>
                <w:color w:val="auto"/>
                <w:sz w:val="28"/>
                <w:szCs w:val="28"/>
              </w:rPr>
            </w:pPr>
            <w:r w:rsidRPr="00B54F81">
              <w:rPr>
                <w:rStyle w:val="s0"/>
                <w:color w:val="auto"/>
                <w:sz w:val="28"/>
                <w:szCs w:val="28"/>
              </w:rPr>
              <w:t xml:space="preserve">Вице-министр (курирующий  вопросы </w:t>
            </w:r>
            <w:r w:rsidRPr="00B54F81">
              <w:rPr>
                <w:rFonts w:eastAsia="Calibri"/>
                <w:color w:val="auto"/>
                <w:sz w:val="28"/>
                <w:szCs w:val="28"/>
              </w:rPr>
              <w:t>дошкольного воспитания и обучения</w:t>
            </w:r>
            <w:r w:rsidRPr="00B54F81">
              <w:rPr>
                <w:rStyle w:val="s0"/>
                <w:color w:val="auto"/>
                <w:sz w:val="28"/>
                <w:szCs w:val="28"/>
              </w:rPr>
              <w:t>)</w:t>
            </w:r>
          </w:p>
        </w:tc>
        <w:tc>
          <w:tcPr>
            <w:tcW w:w="495" w:type="pct"/>
            <w:gridSpan w:val="3"/>
            <w:tcMar>
              <w:top w:w="0" w:type="dxa"/>
              <w:left w:w="108" w:type="dxa"/>
              <w:bottom w:w="0" w:type="dxa"/>
              <w:right w:w="108" w:type="dxa"/>
            </w:tcMar>
          </w:tcPr>
          <w:p w:rsidR="001E2D71" w:rsidRPr="00B54F81" w:rsidRDefault="001E2D71" w:rsidP="005232CD">
            <w:pPr>
              <w:jc w:val="center"/>
              <w:rPr>
                <w:color w:val="auto"/>
                <w:sz w:val="28"/>
                <w:szCs w:val="28"/>
              </w:rPr>
            </w:pPr>
            <w:r w:rsidRPr="00B54F81">
              <w:rPr>
                <w:rStyle w:val="s0"/>
                <w:color w:val="auto"/>
                <w:sz w:val="28"/>
                <w:szCs w:val="28"/>
              </w:rPr>
              <w:t>Данные</w:t>
            </w:r>
          </w:p>
          <w:p w:rsidR="001E2D71" w:rsidRPr="00B54F81" w:rsidRDefault="001E2D71" w:rsidP="005232CD">
            <w:pPr>
              <w:jc w:val="center"/>
              <w:rPr>
                <w:color w:val="auto"/>
                <w:sz w:val="28"/>
                <w:szCs w:val="28"/>
              </w:rPr>
            </w:pPr>
            <w:r w:rsidRPr="00B54F81">
              <w:rPr>
                <w:rStyle w:val="s0"/>
                <w:color w:val="auto"/>
                <w:sz w:val="28"/>
                <w:szCs w:val="28"/>
              </w:rPr>
              <w:t xml:space="preserve">адм. </w:t>
            </w:r>
            <w:r w:rsidRPr="00B54F81">
              <w:rPr>
                <w:rStyle w:val="s0"/>
                <w:color w:val="auto"/>
                <w:sz w:val="28"/>
                <w:szCs w:val="28"/>
                <w:lang w:val="kk-KZ"/>
              </w:rPr>
              <w:t>о</w:t>
            </w:r>
            <w:r w:rsidRPr="00B54F81">
              <w:rPr>
                <w:rStyle w:val="s0"/>
                <w:color w:val="auto"/>
                <w:sz w:val="28"/>
                <w:szCs w:val="28"/>
              </w:rPr>
              <w:t>тчетности</w:t>
            </w:r>
          </w:p>
        </w:tc>
        <w:tc>
          <w:tcPr>
            <w:tcW w:w="257" w:type="pct"/>
            <w:gridSpan w:val="2"/>
            <w:tcMar>
              <w:top w:w="0" w:type="dxa"/>
              <w:left w:w="108" w:type="dxa"/>
              <w:bottom w:w="0" w:type="dxa"/>
              <w:right w:w="108" w:type="dxa"/>
            </w:tcMar>
          </w:tcPr>
          <w:p w:rsidR="001E2D71" w:rsidRPr="00B54F81" w:rsidRDefault="001E2D71" w:rsidP="001E2D71">
            <w:pPr>
              <w:spacing w:line="360" w:lineRule="auto"/>
              <w:jc w:val="center"/>
              <w:rPr>
                <w:rStyle w:val="s0"/>
                <w:color w:val="auto"/>
                <w:sz w:val="28"/>
                <w:szCs w:val="28"/>
              </w:rPr>
            </w:pPr>
            <w:r w:rsidRPr="00B54F81">
              <w:rPr>
                <w:rStyle w:val="s0"/>
                <w:color w:val="auto"/>
                <w:sz w:val="28"/>
                <w:szCs w:val="28"/>
              </w:rPr>
              <w:t>%</w:t>
            </w:r>
          </w:p>
        </w:tc>
        <w:tc>
          <w:tcPr>
            <w:tcW w:w="425" w:type="pct"/>
            <w:gridSpan w:val="5"/>
            <w:tcMar>
              <w:top w:w="0" w:type="dxa"/>
              <w:left w:w="108" w:type="dxa"/>
              <w:bottom w:w="0" w:type="dxa"/>
              <w:right w:w="108" w:type="dxa"/>
            </w:tcMar>
          </w:tcPr>
          <w:p w:rsidR="001E2D71" w:rsidRPr="00B54F81" w:rsidRDefault="005232CD" w:rsidP="001B2440">
            <w:pPr>
              <w:jc w:val="center"/>
              <w:rPr>
                <w:color w:val="auto"/>
                <w:sz w:val="28"/>
                <w:szCs w:val="28"/>
                <w:lang w:val="kk-KZ"/>
              </w:rPr>
            </w:pPr>
            <w:r w:rsidRPr="00B54F81">
              <w:rPr>
                <w:color w:val="auto"/>
                <w:sz w:val="28"/>
                <w:szCs w:val="28"/>
                <w:lang w:val="kk-KZ"/>
              </w:rPr>
              <w:t>-</w:t>
            </w:r>
          </w:p>
        </w:tc>
        <w:tc>
          <w:tcPr>
            <w:tcW w:w="377" w:type="pct"/>
            <w:gridSpan w:val="2"/>
            <w:tcMar>
              <w:top w:w="0" w:type="dxa"/>
              <w:left w:w="108" w:type="dxa"/>
              <w:bottom w:w="0" w:type="dxa"/>
              <w:right w:w="108" w:type="dxa"/>
            </w:tcMar>
          </w:tcPr>
          <w:p w:rsidR="001E2D71" w:rsidRPr="00B54F81" w:rsidRDefault="005232CD" w:rsidP="00F77426">
            <w:pPr>
              <w:jc w:val="center"/>
              <w:rPr>
                <w:color w:val="auto"/>
                <w:sz w:val="28"/>
                <w:szCs w:val="28"/>
              </w:rPr>
            </w:pPr>
            <w:r w:rsidRPr="00B54F81">
              <w:rPr>
                <w:color w:val="auto"/>
                <w:sz w:val="28"/>
                <w:szCs w:val="28"/>
              </w:rPr>
              <w:t>-</w:t>
            </w:r>
          </w:p>
        </w:tc>
        <w:tc>
          <w:tcPr>
            <w:tcW w:w="322" w:type="pct"/>
            <w:gridSpan w:val="4"/>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13</w:t>
            </w:r>
          </w:p>
        </w:tc>
        <w:tc>
          <w:tcPr>
            <w:tcW w:w="307" w:type="pct"/>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19</w:t>
            </w:r>
          </w:p>
        </w:tc>
        <w:tc>
          <w:tcPr>
            <w:tcW w:w="342" w:type="pct"/>
            <w:gridSpan w:val="3"/>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24</w:t>
            </w:r>
          </w:p>
        </w:tc>
        <w:tc>
          <w:tcPr>
            <w:tcW w:w="303" w:type="pct"/>
            <w:gridSpan w:val="4"/>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30</w:t>
            </w:r>
          </w:p>
        </w:tc>
        <w:tc>
          <w:tcPr>
            <w:tcW w:w="253" w:type="pct"/>
            <w:gridSpan w:val="2"/>
          </w:tcPr>
          <w:p w:rsidR="001E2D71" w:rsidRPr="00B54F81" w:rsidRDefault="005232CD" w:rsidP="005232CD">
            <w:pPr>
              <w:jc w:val="center"/>
              <w:rPr>
                <w:color w:val="auto"/>
                <w:sz w:val="28"/>
                <w:szCs w:val="28"/>
              </w:rPr>
            </w:pPr>
            <w:r w:rsidRPr="00B54F81">
              <w:rPr>
                <w:color w:val="auto"/>
                <w:sz w:val="28"/>
                <w:szCs w:val="28"/>
              </w:rPr>
              <w:t>35</w:t>
            </w:r>
          </w:p>
        </w:tc>
      </w:tr>
      <w:tr w:rsidR="001E2D71" w:rsidRPr="000964CE" w:rsidTr="00CD2BFC">
        <w:trPr>
          <w:trHeight w:val="4607"/>
        </w:trPr>
        <w:tc>
          <w:tcPr>
            <w:tcW w:w="189" w:type="pct"/>
            <w:shd w:val="clear" w:color="auto" w:fill="FFFFFF"/>
          </w:tcPr>
          <w:p w:rsidR="001E2D71" w:rsidRPr="000964CE" w:rsidRDefault="008E0739" w:rsidP="00AE2564">
            <w:pPr>
              <w:jc w:val="center"/>
              <w:rPr>
                <w:color w:val="auto"/>
                <w:sz w:val="28"/>
                <w:szCs w:val="28"/>
              </w:rPr>
            </w:pPr>
            <w:r>
              <w:rPr>
                <w:color w:val="auto"/>
                <w:sz w:val="28"/>
                <w:szCs w:val="28"/>
                <w:lang w:val="kk-KZ"/>
              </w:rPr>
              <w:lastRenderedPageBreak/>
              <w:t>3</w:t>
            </w:r>
            <w:r w:rsidR="001E2D71" w:rsidRPr="000964CE">
              <w:rPr>
                <w:color w:val="auto"/>
                <w:sz w:val="28"/>
                <w:szCs w:val="28"/>
              </w:rPr>
              <w:t>.</w:t>
            </w:r>
          </w:p>
        </w:tc>
        <w:tc>
          <w:tcPr>
            <w:tcW w:w="1055" w:type="pct"/>
            <w:shd w:val="clear" w:color="auto" w:fill="FFFFFF"/>
            <w:tcMar>
              <w:top w:w="0" w:type="dxa"/>
              <w:left w:w="108" w:type="dxa"/>
              <w:bottom w:w="0" w:type="dxa"/>
              <w:right w:w="108" w:type="dxa"/>
            </w:tcMar>
          </w:tcPr>
          <w:p w:rsidR="001E2D71" w:rsidRPr="000964CE" w:rsidRDefault="001E2D71" w:rsidP="001B2440">
            <w:pPr>
              <w:rPr>
                <w:strike/>
                <w:color w:val="auto"/>
                <w:sz w:val="28"/>
                <w:szCs w:val="28"/>
              </w:rPr>
            </w:pPr>
            <w:r w:rsidRPr="000964CE">
              <w:rPr>
                <w:sz w:val="28"/>
                <w:szCs w:val="28"/>
                <w:lang w:val="kk-KZ"/>
              </w:rPr>
              <w:t>Результаты учебных достижений учащихся начального и основного среднего образования по итогам образовательного мониторинга</w:t>
            </w:r>
          </w:p>
        </w:tc>
        <w:tc>
          <w:tcPr>
            <w:tcW w:w="675" w:type="pct"/>
            <w:shd w:val="clear" w:color="auto" w:fill="FFFFFF"/>
            <w:tcMar>
              <w:top w:w="0" w:type="dxa"/>
              <w:left w:w="108" w:type="dxa"/>
              <w:bottom w:w="0" w:type="dxa"/>
              <w:right w:w="108" w:type="dxa"/>
            </w:tcMar>
          </w:tcPr>
          <w:p w:rsidR="001E2D71" w:rsidRPr="000964CE" w:rsidRDefault="001E2D71" w:rsidP="001B2440">
            <w:pPr>
              <w:jc w:val="center"/>
              <w:rPr>
                <w:color w:val="auto"/>
                <w:sz w:val="28"/>
                <w:szCs w:val="28"/>
              </w:rPr>
            </w:pPr>
            <w:r w:rsidRPr="000964CE">
              <w:rPr>
                <w:rStyle w:val="s0"/>
                <w:color w:val="auto"/>
                <w:sz w:val="28"/>
                <w:szCs w:val="28"/>
              </w:rPr>
              <w:t>Вице-министр (курирующий  вопросы среднего образования)</w:t>
            </w:r>
          </w:p>
        </w:tc>
        <w:tc>
          <w:tcPr>
            <w:tcW w:w="498" w:type="pct"/>
            <w:gridSpan w:val="4"/>
            <w:shd w:val="clear" w:color="auto" w:fill="FFFFFF"/>
            <w:tcMar>
              <w:top w:w="0" w:type="dxa"/>
              <w:left w:w="108" w:type="dxa"/>
              <w:bottom w:w="0" w:type="dxa"/>
              <w:right w:w="108" w:type="dxa"/>
            </w:tcMar>
          </w:tcPr>
          <w:p w:rsidR="001E2D71" w:rsidRPr="000964CE" w:rsidRDefault="001E2D71" w:rsidP="001B2440">
            <w:pPr>
              <w:jc w:val="center"/>
              <w:rPr>
                <w:color w:val="auto"/>
                <w:sz w:val="28"/>
                <w:szCs w:val="28"/>
              </w:rPr>
            </w:pPr>
            <w:r w:rsidRPr="000964CE">
              <w:rPr>
                <w:sz w:val="28"/>
                <w:szCs w:val="28"/>
                <w:lang w:val="kk-KZ"/>
              </w:rPr>
              <w:t>о</w:t>
            </w:r>
            <w:r w:rsidRPr="000964CE">
              <w:rPr>
                <w:sz w:val="28"/>
                <w:szCs w:val="28"/>
              </w:rPr>
              <w:t>фи</w:t>
            </w:r>
            <w:r w:rsidRPr="000964CE">
              <w:rPr>
                <w:sz w:val="28"/>
                <w:szCs w:val="28"/>
                <w:lang w:val="kk-KZ"/>
              </w:rPr>
              <w:t>-</w:t>
            </w:r>
            <w:r w:rsidRPr="000964CE">
              <w:rPr>
                <w:sz w:val="28"/>
                <w:szCs w:val="28"/>
              </w:rPr>
              <w:t>циаль</w:t>
            </w:r>
            <w:r w:rsidRPr="000964CE">
              <w:rPr>
                <w:sz w:val="28"/>
                <w:szCs w:val="28"/>
                <w:lang w:val="kk-KZ"/>
              </w:rPr>
              <w:t>-</w:t>
            </w:r>
            <w:r w:rsidRPr="000964CE">
              <w:rPr>
                <w:sz w:val="28"/>
                <w:szCs w:val="28"/>
              </w:rPr>
              <w:t>ные данные К</w:t>
            </w:r>
            <w:r w:rsidR="00EA78F0">
              <w:rPr>
                <w:sz w:val="28"/>
                <w:szCs w:val="28"/>
                <w:lang w:val="kk-KZ"/>
              </w:rPr>
              <w:t>О</w:t>
            </w:r>
            <w:r w:rsidRPr="000964CE">
              <w:rPr>
                <w:sz w:val="28"/>
                <w:szCs w:val="28"/>
              </w:rPr>
              <w:t>КСОН МОН РК</w:t>
            </w:r>
          </w:p>
        </w:tc>
        <w:tc>
          <w:tcPr>
            <w:tcW w:w="254" w:type="pct"/>
            <w:shd w:val="clear" w:color="auto" w:fill="FFFFFF"/>
            <w:tcMar>
              <w:top w:w="0" w:type="dxa"/>
              <w:left w:w="108" w:type="dxa"/>
              <w:bottom w:w="0" w:type="dxa"/>
              <w:right w:w="108" w:type="dxa"/>
            </w:tcMar>
          </w:tcPr>
          <w:p w:rsidR="001E2D71" w:rsidRPr="000964CE" w:rsidRDefault="001E2D71" w:rsidP="001B2440">
            <w:pPr>
              <w:jc w:val="center"/>
              <w:rPr>
                <w:rStyle w:val="s0"/>
                <w:color w:val="auto"/>
                <w:sz w:val="28"/>
                <w:szCs w:val="28"/>
              </w:rPr>
            </w:pPr>
            <w:r w:rsidRPr="000964CE">
              <w:rPr>
                <w:sz w:val="28"/>
                <w:szCs w:val="28"/>
                <w:lang w:val="kk-KZ"/>
              </w:rPr>
              <w:t>б</w:t>
            </w:r>
            <w:r w:rsidRPr="000964CE">
              <w:rPr>
                <w:sz w:val="28"/>
                <w:szCs w:val="28"/>
              </w:rPr>
              <w:t>аллов</w:t>
            </w:r>
          </w:p>
          <w:p w:rsidR="001E2D71" w:rsidRPr="000964CE" w:rsidRDefault="001E2D71" w:rsidP="001B2440">
            <w:pPr>
              <w:rPr>
                <w:sz w:val="28"/>
                <w:szCs w:val="28"/>
              </w:rPr>
            </w:pPr>
          </w:p>
        </w:tc>
        <w:tc>
          <w:tcPr>
            <w:tcW w:w="425" w:type="pct"/>
            <w:gridSpan w:val="5"/>
            <w:shd w:val="clear" w:color="auto" w:fill="FFFFFF"/>
            <w:tcMar>
              <w:top w:w="0" w:type="dxa"/>
              <w:left w:w="108" w:type="dxa"/>
              <w:bottom w:w="0" w:type="dxa"/>
              <w:right w:w="108" w:type="dxa"/>
            </w:tcMar>
          </w:tcPr>
          <w:p w:rsidR="001E2D71" w:rsidRPr="000964CE" w:rsidRDefault="001E2D71" w:rsidP="00917562">
            <w:pPr>
              <w:jc w:val="center"/>
              <w:rPr>
                <w:rStyle w:val="s0"/>
                <w:color w:val="auto"/>
                <w:sz w:val="28"/>
                <w:szCs w:val="28"/>
                <w:lang w:val="kk-KZ"/>
              </w:rPr>
            </w:pPr>
            <w:r w:rsidRPr="000964CE">
              <w:rPr>
                <w:rStyle w:val="s0"/>
                <w:color w:val="auto"/>
                <w:sz w:val="28"/>
                <w:szCs w:val="28"/>
                <w:lang w:val="kk-KZ"/>
              </w:rPr>
              <w:t>-</w:t>
            </w:r>
          </w:p>
        </w:tc>
        <w:tc>
          <w:tcPr>
            <w:tcW w:w="385" w:type="pct"/>
            <w:gridSpan w:val="3"/>
            <w:shd w:val="clear" w:color="auto" w:fill="FFFFFF"/>
            <w:tcMar>
              <w:top w:w="0" w:type="dxa"/>
              <w:left w:w="108" w:type="dxa"/>
              <w:bottom w:w="0" w:type="dxa"/>
              <w:right w:w="108" w:type="dxa"/>
            </w:tcMar>
          </w:tcPr>
          <w:p w:rsidR="001E2D71" w:rsidRPr="000964CE" w:rsidRDefault="001E2D71" w:rsidP="009270FD">
            <w:pPr>
              <w:pStyle w:val="af3"/>
              <w:jc w:val="center"/>
              <w:rPr>
                <w:rFonts w:ascii="Times New Roman" w:hAnsi="Times New Roman"/>
                <w:sz w:val="28"/>
                <w:szCs w:val="28"/>
                <w:lang w:val="kk-KZ"/>
              </w:rPr>
            </w:pPr>
            <w:r w:rsidRPr="000964CE">
              <w:rPr>
                <w:rFonts w:ascii="Times New Roman" w:hAnsi="Times New Roman"/>
                <w:sz w:val="28"/>
                <w:szCs w:val="28"/>
                <w:lang w:val="kk-KZ"/>
              </w:rPr>
              <w:t>-</w:t>
            </w:r>
          </w:p>
        </w:tc>
        <w:tc>
          <w:tcPr>
            <w:tcW w:w="314" w:type="pct"/>
            <w:gridSpan w:val="3"/>
            <w:shd w:val="clear" w:color="auto" w:fill="FFFFFF"/>
            <w:tcMar>
              <w:top w:w="0" w:type="dxa"/>
              <w:left w:w="108" w:type="dxa"/>
              <w:bottom w:w="0" w:type="dxa"/>
              <w:right w:w="108" w:type="dxa"/>
            </w:tcMar>
          </w:tcPr>
          <w:p w:rsidR="001E2D71" w:rsidRPr="000964CE" w:rsidRDefault="008A4ACC" w:rsidP="00C729C5">
            <w:pPr>
              <w:pStyle w:val="a5"/>
              <w:spacing w:before="0" w:beforeAutospacing="0" w:after="0" w:afterAutospacing="0"/>
              <w:jc w:val="center"/>
              <w:rPr>
                <w:sz w:val="28"/>
                <w:szCs w:val="28"/>
                <w:lang w:val="kk-KZ"/>
              </w:rPr>
            </w:pPr>
            <w:r w:rsidRPr="00EA78F0">
              <w:rPr>
                <w:sz w:val="28"/>
                <w:szCs w:val="28"/>
                <w:lang w:val="kk-KZ"/>
              </w:rPr>
              <w:t>-</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307" w:type="pct"/>
            <w:shd w:val="clear" w:color="auto" w:fill="FFFFFF"/>
            <w:tcMar>
              <w:top w:w="0" w:type="dxa"/>
              <w:left w:w="108" w:type="dxa"/>
              <w:bottom w:w="0" w:type="dxa"/>
              <w:right w:w="108" w:type="dxa"/>
            </w:tcMar>
          </w:tcPr>
          <w:p w:rsidR="001E2D71" w:rsidRPr="000964CE" w:rsidRDefault="001E2D71" w:rsidP="00C729C5">
            <w:pPr>
              <w:pStyle w:val="af3"/>
              <w:suppressAutoHyphens/>
              <w:jc w:val="center"/>
              <w:rPr>
                <w:rFonts w:ascii="Times New Roman" w:eastAsia="Times New Roman" w:hAnsi="Times New Roman"/>
                <w:sz w:val="28"/>
                <w:szCs w:val="28"/>
                <w:lang w:val="kk-KZ" w:eastAsia="ru-RU"/>
              </w:rPr>
            </w:pPr>
            <w:r w:rsidRPr="000964CE">
              <w:rPr>
                <w:rFonts w:ascii="Times New Roman" w:eastAsia="Times New Roman" w:hAnsi="Times New Roman"/>
                <w:sz w:val="28"/>
                <w:szCs w:val="28"/>
                <w:lang w:val="kk-KZ" w:eastAsia="ru-RU"/>
              </w:rPr>
              <w:t xml:space="preserve">4 кл. -18,6 баллов, </w:t>
            </w:r>
          </w:p>
          <w:p w:rsidR="001E2D71" w:rsidRPr="000964CE" w:rsidRDefault="001E2D71" w:rsidP="00C729C5">
            <w:pPr>
              <w:pStyle w:val="a5"/>
              <w:spacing w:before="0" w:beforeAutospacing="0" w:after="0" w:afterAutospacing="0"/>
              <w:rPr>
                <w:sz w:val="28"/>
                <w:szCs w:val="28"/>
                <w:lang w:val="kk-KZ"/>
              </w:rPr>
            </w:pPr>
            <w:r w:rsidRPr="000964CE">
              <w:rPr>
                <w:sz w:val="28"/>
                <w:szCs w:val="28"/>
                <w:lang w:val="kk-KZ"/>
              </w:rPr>
              <w:t>9 кл. – 46,5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342" w:type="pct"/>
            <w:gridSpan w:val="3"/>
            <w:shd w:val="clear" w:color="auto" w:fill="FFFFFF"/>
            <w:tcMar>
              <w:top w:w="0" w:type="dxa"/>
              <w:left w:w="108" w:type="dxa"/>
              <w:bottom w:w="0" w:type="dxa"/>
              <w:right w:w="108" w:type="dxa"/>
            </w:tcMar>
          </w:tcPr>
          <w:p w:rsidR="001E2D71" w:rsidRPr="000964CE" w:rsidRDefault="001E2D71" w:rsidP="00C729C5">
            <w:pPr>
              <w:pStyle w:val="af3"/>
              <w:suppressAutoHyphens/>
              <w:jc w:val="center"/>
              <w:rPr>
                <w:rFonts w:ascii="Times New Roman" w:eastAsia="Times New Roman" w:hAnsi="Times New Roman"/>
                <w:sz w:val="28"/>
                <w:szCs w:val="28"/>
                <w:lang w:val="kk-KZ" w:eastAsia="ru-RU"/>
              </w:rPr>
            </w:pPr>
            <w:r w:rsidRPr="000964CE">
              <w:rPr>
                <w:rFonts w:ascii="Times New Roman" w:eastAsia="Times New Roman" w:hAnsi="Times New Roman"/>
                <w:sz w:val="28"/>
                <w:szCs w:val="28"/>
                <w:lang w:val="kk-KZ" w:eastAsia="ru-RU"/>
              </w:rPr>
              <w:t xml:space="preserve">4 кл. -19,2 баллов, </w:t>
            </w:r>
          </w:p>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9 кл. – 48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307" w:type="pct"/>
            <w:gridSpan w:val="5"/>
            <w:shd w:val="clear" w:color="auto" w:fill="FFFFFF"/>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4 кл. – 19,8 баллов, 9 кл. – 49,5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249" w:type="pct"/>
            <w:shd w:val="clear" w:color="auto" w:fill="FFFFFF"/>
          </w:tcPr>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 xml:space="preserve">4 кл. – 20,4 баллов, </w:t>
            </w:r>
          </w:p>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9 кл. – 51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r>
      <w:tr w:rsidR="002110B3" w:rsidRPr="000964CE" w:rsidTr="005232CD">
        <w:tc>
          <w:tcPr>
            <w:tcW w:w="189" w:type="pct"/>
          </w:tcPr>
          <w:p w:rsidR="002110B3" w:rsidRPr="00B54F81" w:rsidRDefault="008E0739" w:rsidP="005232CD">
            <w:pPr>
              <w:jc w:val="center"/>
              <w:rPr>
                <w:color w:val="auto"/>
                <w:sz w:val="28"/>
                <w:szCs w:val="28"/>
                <w:highlight w:val="yellow"/>
              </w:rPr>
            </w:pPr>
            <w:r>
              <w:rPr>
                <w:color w:val="auto"/>
                <w:sz w:val="28"/>
                <w:szCs w:val="28"/>
                <w:lang w:val="kk-KZ"/>
              </w:rPr>
              <w:t>4</w:t>
            </w:r>
            <w:r w:rsidR="00DD1718" w:rsidRPr="00B54F81">
              <w:rPr>
                <w:color w:val="auto"/>
                <w:sz w:val="28"/>
                <w:szCs w:val="28"/>
              </w:rPr>
              <w:t>.</w:t>
            </w:r>
          </w:p>
        </w:tc>
        <w:tc>
          <w:tcPr>
            <w:tcW w:w="1055" w:type="pct"/>
            <w:tcMar>
              <w:top w:w="0" w:type="dxa"/>
              <w:left w:w="108" w:type="dxa"/>
              <w:bottom w:w="0" w:type="dxa"/>
              <w:right w:w="108" w:type="dxa"/>
            </w:tcMar>
          </w:tcPr>
          <w:p w:rsidR="002110B3" w:rsidRPr="00B54F81" w:rsidRDefault="004F121D" w:rsidP="009C0069">
            <w:pPr>
              <w:rPr>
                <w:color w:val="auto"/>
                <w:sz w:val="28"/>
                <w:szCs w:val="28"/>
                <w:lang w:val="kk-KZ"/>
              </w:rPr>
            </w:pPr>
            <w:r w:rsidRPr="00B54F81">
              <w:rPr>
                <w:color w:val="auto"/>
                <w:sz w:val="28"/>
                <w:szCs w:val="28"/>
                <w:lang w:val="kk-KZ"/>
              </w:rPr>
              <w:t>Доля педагогов, прошедшие курсы повышения квалификации, от общего количества педагогов</w:t>
            </w:r>
          </w:p>
        </w:tc>
        <w:tc>
          <w:tcPr>
            <w:tcW w:w="675" w:type="pct"/>
            <w:tcMar>
              <w:top w:w="0" w:type="dxa"/>
              <w:left w:w="108" w:type="dxa"/>
              <w:bottom w:w="0" w:type="dxa"/>
              <w:right w:w="108" w:type="dxa"/>
            </w:tcMar>
          </w:tcPr>
          <w:p w:rsidR="002110B3" w:rsidRPr="00B54F81" w:rsidRDefault="002110B3" w:rsidP="005232CD">
            <w:pPr>
              <w:jc w:val="center"/>
              <w:rPr>
                <w:rStyle w:val="s0"/>
                <w:color w:val="auto"/>
                <w:sz w:val="28"/>
                <w:szCs w:val="28"/>
              </w:rPr>
            </w:pPr>
            <w:r w:rsidRPr="00B54F81">
              <w:rPr>
                <w:rStyle w:val="s0"/>
                <w:color w:val="auto"/>
                <w:sz w:val="28"/>
                <w:szCs w:val="28"/>
              </w:rPr>
              <w:t>Вице-министр (курирующий  вопросы среднего образования)</w:t>
            </w:r>
          </w:p>
        </w:tc>
        <w:tc>
          <w:tcPr>
            <w:tcW w:w="495" w:type="pct"/>
            <w:gridSpan w:val="3"/>
            <w:tcMar>
              <w:top w:w="0" w:type="dxa"/>
              <w:left w:w="108" w:type="dxa"/>
              <w:bottom w:w="0" w:type="dxa"/>
              <w:right w:w="108" w:type="dxa"/>
            </w:tcMar>
          </w:tcPr>
          <w:p w:rsidR="002110B3" w:rsidRPr="00B54F81" w:rsidRDefault="002110B3" w:rsidP="005232CD">
            <w:pPr>
              <w:jc w:val="center"/>
              <w:rPr>
                <w:rStyle w:val="s0"/>
                <w:color w:val="auto"/>
                <w:sz w:val="28"/>
                <w:szCs w:val="28"/>
              </w:rPr>
            </w:pPr>
            <w:r w:rsidRPr="00B54F81">
              <w:rPr>
                <w:color w:val="auto"/>
                <w:sz w:val="28"/>
                <w:szCs w:val="28"/>
                <w:lang w:val="kk-KZ"/>
              </w:rPr>
              <w:t>административные данные МОН</w:t>
            </w:r>
          </w:p>
        </w:tc>
        <w:tc>
          <w:tcPr>
            <w:tcW w:w="257" w:type="pct"/>
            <w:gridSpan w:val="2"/>
            <w:tcMar>
              <w:top w:w="0" w:type="dxa"/>
              <w:left w:w="108" w:type="dxa"/>
              <w:bottom w:w="0" w:type="dxa"/>
              <w:right w:w="108" w:type="dxa"/>
            </w:tcMar>
          </w:tcPr>
          <w:p w:rsidR="002110B3" w:rsidRPr="00B54F81" w:rsidRDefault="002110B3" w:rsidP="005232CD">
            <w:pPr>
              <w:jc w:val="center"/>
              <w:rPr>
                <w:rStyle w:val="s0"/>
                <w:color w:val="auto"/>
                <w:sz w:val="28"/>
                <w:szCs w:val="28"/>
              </w:rPr>
            </w:pPr>
            <w:r w:rsidRPr="00B54F81">
              <w:rPr>
                <w:color w:val="auto"/>
                <w:sz w:val="28"/>
                <w:szCs w:val="28"/>
              </w:rPr>
              <w:t>%</w:t>
            </w:r>
          </w:p>
        </w:tc>
        <w:tc>
          <w:tcPr>
            <w:tcW w:w="425" w:type="pct"/>
            <w:gridSpan w:val="5"/>
            <w:tcMar>
              <w:top w:w="0" w:type="dxa"/>
              <w:left w:w="108" w:type="dxa"/>
              <w:bottom w:w="0" w:type="dxa"/>
              <w:right w:w="108" w:type="dxa"/>
            </w:tcMar>
          </w:tcPr>
          <w:p w:rsidR="002110B3" w:rsidRPr="00B54F81" w:rsidRDefault="004F121D" w:rsidP="005232CD">
            <w:pPr>
              <w:jc w:val="center"/>
              <w:rPr>
                <w:color w:val="auto"/>
                <w:sz w:val="28"/>
                <w:szCs w:val="28"/>
                <w:lang w:val="kk-KZ"/>
              </w:rPr>
            </w:pPr>
            <w:r w:rsidRPr="00B54F81">
              <w:rPr>
                <w:color w:val="auto"/>
                <w:sz w:val="28"/>
                <w:szCs w:val="28"/>
                <w:lang w:val="kk-KZ"/>
              </w:rPr>
              <w:t>-</w:t>
            </w:r>
          </w:p>
        </w:tc>
        <w:tc>
          <w:tcPr>
            <w:tcW w:w="377" w:type="pct"/>
            <w:gridSpan w:val="2"/>
            <w:tcMar>
              <w:top w:w="0" w:type="dxa"/>
              <w:left w:w="108" w:type="dxa"/>
              <w:bottom w:w="0" w:type="dxa"/>
              <w:right w:w="108" w:type="dxa"/>
            </w:tcMar>
          </w:tcPr>
          <w:p w:rsidR="002110B3" w:rsidRPr="00B54F81" w:rsidRDefault="002110B3" w:rsidP="005232CD">
            <w:pPr>
              <w:jc w:val="center"/>
              <w:rPr>
                <w:color w:val="auto"/>
                <w:sz w:val="28"/>
                <w:szCs w:val="28"/>
              </w:rPr>
            </w:pPr>
            <w:r w:rsidRPr="00B54F81">
              <w:rPr>
                <w:color w:val="auto"/>
                <w:sz w:val="28"/>
                <w:szCs w:val="28"/>
              </w:rPr>
              <w:t>-</w:t>
            </w:r>
          </w:p>
        </w:tc>
        <w:tc>
          <w:tcPr>
            <w:tcW w:w="322" w:type="pct"/>
            <w:gridSpan w:val="4"/>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20</w:t>
            </w:r>
          </w:p>
        </w:tc>
        <w:tc>
          <w:tcPr>
            <w:tcW w:w="307" w:type="pct"/>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21</w:t>
            </w:r>
          </w:p>
        </w:tc>
        <w:tc>
          <w:tcPr>
            <w:tcW w:w="342" w:type="pct"/>
            <w:gridSpan w:val="3"/>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22</w:t>
            </w:r>
          </w:p>
        </w:tc>
        <w:tc>
          <w:tcPr>
            <w:tcW w:w="303" w:type="pct"/>
            <w:gridSpan w:val="4"/>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24</w:t>
            </w:r>
          </w:p>
        </w:tc>
        <w:tc>
          <w:tcPr>
            <w:tcW w:w="253" w:type="pct"/>
            <w:gridSpan w:val="2"/>
          </w:tcPr>
          <w:p w:rsidR="002110B3" w:rsidRPr="00B54F81" w:rsidRDefault="00F61749" w:rsidP="005232CD">
            <w:pPr>
              <w:pStyle w:val="a5"/>
              <w:spacing w:before="0" w:beforeAutospacing="0" w:after="0" w:afterAutospacing="0"/>
              <w:jc w:val="center"/>
              <w:rPr>
                <w:color w:val="auto"/>
                <w:sz w:val="28"/>
                <w:szCs w:val="28"/>
                <w:lang w:val="kk-KZ"/>
              </w:rPr>
            </w:pPr>
            <w:r w:rsidRPr="00B54F81">
              <w:rPr>
                <w:color w:val="auto"/>
                <w:sz w:val="28"/>
                <w:szCs w:val="28"/>
                <w:lang w:val="kk-KZ"/>
              </w:rPr>
              <w:t>25</w:t>
            </w:r>
          </w:p>
        </w:tc>
      </w:tr>
      <w:tr w:rsidR="001E2D71" w:rsidRPr="000964CE" w:rsidTr="00CD2BFC">
        <w:tc>
          <w:tcPr>
            <w:tcW w:w="189" w:type="pct"/>
          </w:tcPr>
          <w:p w:rsidR="001E2D71" w:rsidRPr="00B54F81" w:rsidRDefault="008E0739" w:rsidP="00AE2564">
            <w:pPr>
              <w:jc w:val="center"/>
              <w:rPr>
                <w:color w:val="auto"/>
                <w:sz w:val="28"/>
                <w:szCs w:val="28"/>
                <w:shd w:val="clear" w:color="auto" w:fill="FFFFFF"/>
                <w:lang w:val="kk-KZ" w:bidi="en-US"/>
              </w:rPr>
            </w:pPr>
            <w:r>
              <w:rPr>
                <w:color w:val="auto"/>
                <w:sz w:val="28"/>
                <w:szCs w:val="28"/>
                <w:shd w:val="clear" w:color="auto" w:fill="FFFFFF"/>
                <w:lang w:val="kk-KZ" w:bidi="en-US"/>
              </w:rPr>
              <w:t>5</w:t>
            </w:r>
            <w:r w:rsidR="001E2D71" w:rsidRPr="00B54F81">
              <w:rPr>
                <w:color w:val="auto"/>
                <w:sz w:val="28"/>
                <w:szCs w:val="28"/>
                <w:shd w:val="clear" w:color="auto" w:fill="FFFFFF"/>
                <w:lang w:val="kk-KZ" w:bidi="en-US"/>
              </w:rPr>
              <w:t>.</w:t>
            </w:r>
          </w:p>
        </w:tc>
        <w:tc>
          <w:tcPr>
            <w:tcW w:w="1055" w:type="pct"/>
            <w:tcMar>
              <w:top w:w="0" w:type="dxa"/>
              <w:left w:w="108" w:type="dxa"/>
              <w:bottom w:w="0" w:type="dxa"/>
              <w:right w:w="108" w:type="dxa"/>
            </w:tcMar>
          </w:tcPr>
          <w:p w:rsidR="001E2D71" w:rsidRPr="00B54F81" w:rsidRDefault="001E2D71" w:rsidP="001B2440">
            <w:pPr>
              <w:rPr>
                <w:rStyle w:val="s0"/>
                <w:bCs/>
                <w:color w:val="auto"/>
                <w:sz w:val="28"/>
                <w:szCs w:val="28"/>
              </w:rPr>
            </w:pPr>
            <w:r w:rsidRPr="00B54F81">
              <w:rPr>
                <w:rStyle w:val="s0"/>
                <w:bCs/>
                <w:color w:val="auto"/>
                <w:sz w:val="28"/>
                <w:szCs w:val="28"/>
              </w:rPr>
              <w:t>Доля детей, прошедших реабилитацию и оздоровление от общего количества детей 3-9 классов</w:t>
            </w:r>
          </w:p>
        </w:tc>
        <w:tc>
          <w:tcPr>
            <w:tcW w:w="675" w:type="pct"/>
            <w:tcMar>
              <w:top w:w="0" w:type="dxa"/>
              <w:left w:w="108" w:type="dxa"/>
              <w:bottom w:w="0" w:type="dxa"/>
              <w:right w:w="108" w:type="dxa"/>
            </w:tcMar>
          </w:tcPr>
          <w:p w:rsidR="001E2D71" w:rsidRPr="00B54F81" w:rsidRDefault="001E2D71" w:rsidP="003E1E33">
            <w:pPr>
              <w:jc w:val="center"/>
              <w:rPr>
                <w:rStyle w:val="s0"/>
                <w:bCs/>
                <w:color w:val="auto"/>
                <w:sz w:val="28"/>
                <w:szCs w:val="28"/>
              </w:rPr>
            </w:pPr>
            <w:r w:rsidRPr="00B54F81">
              <w:rPr>
                <w:rStyle w:val="s0"/>
                <w:color w:val="auto"/>
                <w:sz w:val="28"/>
                <w:szCs w:val="28"/>
              </w:rPr>
              <w:t>Вице-министр (курирующий  вопросы среднего образования)</w:t>
            </w:r>
          </w:p>
        </w:tc>
        <w:tc>
          <w:tcPr>
            <w:tcW w:w="498" w:type="pct"/>
            <w:gridSpan w:val="4"/>
            <w:tcMar>
              <w:top w:w="0" w:type="dxa"/>
              <w:left w:w="108" w:type="dxa"/>
              <w:bottom w:w="0" w:type="dxa"/>
              <w:right w:w="108" w:type="dxa"/>
            </w:tcMar>
          </w:tcPr>
          <w:p w:rsidR="001E2D71" w:rsidRPr="00B54F81" w:rsidRDefault="001E2D71" w:rsidP="003E1E33">
            <w:pPr>
              <w:jc w:val="center"/>
              <w:rPr>
                <w:color w:val="auto"/>
                <w:sz w:val="28"/>
                <w:szCs w:val="28"/>
              </w:rPr>
            </w:pPr>
            <w:r w:rsidRPr="00B54F81">
              <w:rPr>
                <w:rStyle w:val="s0"/>
                <w:color w:val="auto"/>
                <w:sz w:val="28"/>
                <w:szCs w:val="28"/>
              </w:rPr>
              <w:t>Данные</w:t>
            </w:r>
          </w:p>
          <w:p w:rsidR="001E2D71" w:rsidRPr="00B54F81" w:rsidRDefault="001E2D71" w:rsidP="003E1E33">
            <w:pPr>
              <w:jc w:val="center"/>
              <w:rPr>
                <w:rStyle w:val="s0"/>
                <w:color w:val="auto"/>
                <w:sz w:val="28"/>
                <w:szCs w:val="28"/>
              </w:rPr>
            </w:pPr>
            <w:r w:rsidRPr="00B54F81">
              <w:rPr>
                <w:rStyle w:val="s0"/>
                <w:color w:val="auto"/>
                <w:sz w:val="28"/>
                <w:szCs w:val="28"/>
              </w:rPr>
              <w:t xml:space="preserve">адм. </w:t>
            </w:r>
            <w:r w:rsidR="00122087" w:rsidRPr="00B54F81">
              <w:rPr>
                <w:rStyle w:val="s0"/>
                <w:color w:val="auto"/>
                <w:sz w:val="28"/>
                <w:szCs w:val="28"/>
                <w:lang w:val="kk-KZ"/>
              </w:rPr>
              <w:t>О</w:t>
            </w:r>
            <w:r w:rsidRPr="00B54F81">
              <w:rPr>
                <w:rStyle w:val="s0"/>
                <w:color w:val="auto"/>
                <w:sz w:val="28"/>
                <w:szCs w:val="28"/>
              </w:rPr>
              <w:t>тчетности</w:t>
            </w:r>
          </w:p>
        </w:tc>
        <w:tc>
          <w:tcPr>
            <w:tcW w:w="254" w:type="pct"/>
            <w:tcMar>
              <w:top w:w="0" w:type="dxa"/>
              <w:left w:w="108" w:type="dxa"/>
              <w:bottom w:w="0" w:type="dxa"/>
              <w:right w:w="108" w:type="dxa"/>
            </w:tcMar>
          </w:tcPr>
          <w:p w:rsidR="001E2D71" w:rsidRPr="00B54F81" w:rsidRDefault="001E2D71" w:rsidP="001B2440">
            <w:pPr>
              <w:jc w:val="center"/>
              <w:rPr>
                <w:rStyle w:val="s0"/>
                <w:color w:val="auto"/>
                <w:sz w:val="28"/>
                <w:szCs w:val="28"/>
              </w:rPr>
            </w:pPr>
            <w:r w:rsidRPr="00B54F81">
              <w:rPr>
                <w:rStyle w:val="s0"/>
                <w:color w:val="auto"/>
                <w:sz w:val="28"/>
                <w:szCs w:val="28"/>
              </w:rPr>
              <w:t>%</w:t>
            </w:r>
          </w:p>
        </w:tc>
        <w:tc>
          <w:tcPr>
            <w:tcW w:w="425" w:type="pct"/>
            <w:gridSpan w:val="5"/>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0,7</w:t>
            </w:r>
          </w:p>
          <w:p w:rsidR="001E2D71" w:rsidRPr="00B54F81" w:rsidRDefault="001E2D71" w:rsidP="001B2440">
            <w:pPr>
              <w:jc w:val="center"/>
              <w:rPr>
                <w:color w:val="auto"/>
                <w:sz w:val="28"/>
                <w:szCs w:val="28"/>
                <w:lang w:val="kk-KZ"/>
              </w:rPr>
            </w:pPr>
          </w:p>
          <w:p w:rsidR="001E2D71" w:rsidRPr="00B54F81" w:rsidRDefault="001E2D71" w:rsidP="001B2440">
            <w:pPr>
              <w:jc w:val="center"/>
              <w:rPr>
                <w:color w:val="auto"/>
                <w:sz w:val="28"/>
                <w:szCs w:val="28"/>
                <w:lang w:val="kk-KZ"/>
              </w:rPr>
            </w:pPr>
          </w:p>
        </w:tc>
        <w:tc>
          <w:tcPr>
            <w:tcW w:w="385" w:type="pct"/>
            <w:gridSpan w:val="3"/>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0,8</w:t>
            </w:r>
          </w:p>
        </w:tc>
        <w:tc>
          <w:tcPr>
            <w:tcW w:w="314" w:type="pct"/>
            <w:gridSpan w:val="3"/>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0,8</w:t>
            </w:r>
          </w:p>
        </w:tc>
        <w:tc>
          <w:tcPr>
            <w:tcW w:w="307" w:type="pct"/>
            <w:tcMar>
              <w:top w:w="0" w:type="dxa"/>
              <w:left w:w="108" w:type="dxa"/>
              <w:bottom w:w="0" w:type="dxa"/>
              <w:right w:w="108" w:type="dxa"/>
            </w:tcMar>
          </w:tcPr>
          <w:p w:rsidR="001E2D71" w:rsidRPr="00B54F81" w:rsidRDefault="001E2D71">
            <w:pPr>
              <w:rPr>
                <w:color w:val="auto"/>
                <w:sz w:val="28"/>
                <w:szCs w:val="28"/>
              </w:rPr>
            </w:pPr>
            <w:r w:rsidRPr="00B54F81">
              <w:rPr>
                <w:color w:val="auto"/>
                <w:sz w:val="28"/>
                <w:szCs w:val="28"/>
                <w:lang w:val="kk-KZ"/>
              </w:rPr>
              <w:t>0,8</w:t>
            </w:r>
          </w:p>
        </w:tc>
        <w:tc>
          <w:tcPr>
            <w:tcW w:w="342" w:type="pct"/>
            <w:gridSpan w:val="3"/>
            <w:tcMar>
              <w:top w:w="0" w:type="dxa"/>
              <w:left w:w="108" w:type="dxa"/>
              <w:bottom w:w="0" w:type="dxa"/>
              <w:right w:w="108" w:type="dxa"/>
            </w:tcMar>
          </w:tcPr>
          <w:p w:rsidR="001E2D71" w:rsidRPr="00B54F81" w:rsidRDefault="001E2D71">
            <w:pPr>
              <w:rPr>
                <w:color w:val="auto"/>
                <w:sz w:val="28"/>
                <w:szCs w:val="28"/>
              </w:rPr>
            </w:pPr>
            <w:r w:rsidRPr="00B54F81">
              <w:rPr>
                <w:color w:val="auto"/>
                <w:sz w:val="28"/>
                <w:szCs w:val="28"/>
                <w:lang w:val="kk-KZ"/>
              </w:rPr>
              <w:t>0,8</w:t>
            </w:r>
          </w:p>
        </w:tc>
        <w:tc>
          <w:tcPr>
            <w:tcW w:w="307" w:type="pct"/>
            <w:gridSpan w:val="5"/>
            <w:tcMar>
              <w:top w:w="0" w:type="dxa"/>
              <w:left w:w="108" w:type="dxa"/>
              <w:bottom w:w="0" w:type="dxa"/>
              <w:right w:w="108" w:type="dxa"/>
            </w:tcMar>
          </w:tcPr>
          <w:p w:rsidR="001E2D71" w:rsidRPr="00B54F81" w:rsidRDefault="001E2D71">
            <w:pPr>
              <w:rPr>
                <w:color w:val="auto"/>
                <w:sz w:val="28"/>
                <w:szCs w:val="28"/>
              </w:rPr>
            </w:pPr>
            <w:r w:rsidRPr="00B54F81">
              <w:rPr>
                <w:color w:val="auto"/>
                <w:sz w:val="28"/>
                <w:szCs w:val="28"/>
                <w:lang w:val="kk-KZ"/>
              </w:rPr>
              <w:t>0,8</w:t>
            </w:r>
          </w:p>
        </w:tc>
        <w:tc>
          <w:tcPr>
            <w:tcW w:w="249" w:type="pct"/>
          </w:tcPr>
          <w:p w:rsidR="001E2D71" w:rsidRPr="00B54F81" w:rsidRDefault="001E2D71">
            <w:pPr>
              <w:rPr>
                <w:color w:val="auto"/>
                <w:sz w:val="28"/>
                <w:szCs w:val="28"/>
              </w:rPr>
            </w:pPr>
            <w:r w:rsidRPr="00B54F81">
              <w:rPr>
                <w:color w:val="auto"/>
                <w:sz w:val="28"/>
                <w:szCs w:val="28"/>
                <w:lang w:val="kk-KZ"/>
              </w:rPr>
              <w:t>0,8</w:t>
            </w:r>
          </w:p>
        </w:tc>
      </w:tr>
      <w:tr w:rsidR="001E2D71" w:rsidRPr="000964CE" w:rsidTr="00CD2BFC">
        <w:tc>
          <w:tcPr>
            <w:tcW w:w="189" w:type="pct"/>
          </w:tcPr>
          <w:p w:rsidR="001E2D71" w:rsidRPr="00B54F81" w:rsidRDefault="008E0739" w:rsidP="001B2440">
            <w:pPr>
              <w:jc w:val="center"/>
              <w:rPr>
                <w:color w:val="auto"/>
                <w:sz w:val="28"/>
                <w:szCs w:val="28"/>
                <w:shd w:val="clear" w:color="auto" w:fill="FFFFFF"/>
                <w:lang w:val="kk-KZ" w:bidi="en-US"/>
              </w:rPr>
            </w:pPr>
            <w:r>
              <w:rPr>
                <w:color w:val="auto"/>
                <w:sz w:val="28"/>
                <w:szCs w:val="28"/>
                <w:shd w:val="clear" w:color="auto" w:fill="FFFFFF"/>
                <w:lang w:val="kk-KZ" w:bidi="en-US"/>
              </w:rPr>
              <w:t>6</w:t>
            </w:r>
            <w:r w:rsidR="001E2D71" w:rsidRPr="00B54F81">
              <w:rPr>
                <w:color w:val="auto"/>
                <w:sz w:val="28"/>
                <w:szCs w:val="28"/>
                <w:shd w:val="clear" w:color="auto" w:fill="FFFFFF"/>
                <w:lang w:val="kk-KZ" w:bidi="en-US"/>
              </w:rPr>
              <w:t>.</w:t>
            </w:r>
          </w:p>
        </w:tc>
        <w:tc>
          <w:tcPr>
            <w:tcW w:w="1055" w:type="pct"/>
            <w:tcMar>
              <w:top w:w="0" w:type="dxa"/>
              <w:left w:w="108" w:type="dxa"/>
              <w:bottom w:w="0" w:type="dxa"/>
              <w:right w:w="108" w:type="dxa"/>
            </w:tcMar>
          </w:tcPr>
          <w:p w:rsidR="001E2D71" w:rsidRPr="00B54F81" w:rsidRDefault="001E2D71" w:rsidP="001A749E">
            <w:pPr>
              <w:rPr>
                <w:rStyle w:val="s0"/>
                <w:bCs/>
                <w:color w:val="auto"/>
                <w:sz w:val="28"/>
                <w:szCs w:val="28"/>
                <w:lang w:val="kk-KZ"/>
              </w:rPr>
            </w:pPr>
            <w:r w:rsidRPr="00B54F81">
              <w:rPr>
                <w:rStyle w:val="s0"/>
                <w:bCs/>
                <w:color w:val="auto"/>
                <w:sz w:val="28"/>
                <w:szCs w:val="28"/>
              </w:rPr>
              <w:t xml:space="preserve">Доля призеров </w:t>
            </w:r>
            <w:r w:rsidRPr="00B54F81">
              <w:rPr>
                <w:rStyle w:val="s0"/>
                <w:bCs/>
                <w:color w:val="auto"/>
                <w:sz w:val="28"/>
                <w:szCs w:val="28"/>
              </w:rPr>
              <w:lastRenderedPageBreak/>
              <w:t>республиканских и международных олимпиад и научных соревнований школьников от общего числа участников – учеников Интеллектуальных школ</w:t>
            </w:r>
          </w:p>
        </w:tc>
        <w:tc>
          <w:tcPr>
            <w:tcW w:w="675" w:type="pct"/>
            <w:tcMar>
              <w:top w:w="0" w:type="dxa"/>
              <w:left w:w="108" w:type="dxa"/>
              <w:bottom w:w="0" w:type="dxa"/>
              <w:right w:w="108" w:type="dxa"/>
            </w:tcMar>
          </w:tcPr>
          <w:p w:rsidR="001E2D71" w:rsidRPr="00B54F81" w:rsidRDefault="001E2D71" w:rsidP="003E1E33">
            <w:pPr>
              <w:jc w:val="center"/>
              <w:rPr>
                <w:rStyle w:val="s0"/>
                <w:color w:val="auto"/>
                <w:sz w:val="28"/>
                <w:szCs w:val="28"/>
              </w:rPr>
            </w:pPr>
            <w:r w:rsidRPr="00B54F81">
              <w:rPr>
                <w:rStyle w:val="s0"/>
                <w:color w:val="auto"/>
                <w:sz w:val="28"/>
                <w:szCs w:val="28"/>
              </w:rPr>
              <w:lastRenderedPageBreak/>
              <w:t>Вице-</w:t>
            </w:r>
            <w:r w:rsidRPr="00B54F81">
              <w:rPr>
                <w:rStyle w:val="s0"/>
                <w:color w:val="auto"/>
                <w:sz w:val="28"/>
                <w:szCs w:val="28"/>
              </w:rPr>
              <w:lastRenderedPageBreak/>
              <w:t>министр (курирующий  вопросы среднего образования)</w:t>
            </w:r>
          </w:p>
        </w:tc>
        <w:tc>
          <w:tcPr>
            <w:tcW w:w="498" w:type="pct"/>
            <w:gridSpan w:val="4"/>
            <w:tcMar>
              <w:top w:w="0" w:type="dxa"/>
              <w:left w:w="108" w:type="dxa"/>
              <w:bottom w:w="0" w:type="dxa"/>
              <w:right w:w="108" w:type="dxa"/>
            </w:tcMar>
          </w:tcPr>
          <w:p w:rsidR="001E2D71" w:rsidRPr="00B54F81" w:rsidRDefault="001E2D71" w:rsidP="003E1E33">
            <w:pPr>
              <w:jc w:val="center"/>
              <w:rPr>
                <w:rStyle w:val="s0"/>
                <w:color w:val="auto"/>
                <w:sz w:val="28"/>
                <w:szCs w:val="28"/>
                <w:lang w:val="kk-KZ"/>
              </w:rPr>
            </w:pPr>
            <w:r w:rsidRPr="00B54F81">
              <w:rPr>
                <w:rStyle w:val="s0"/>
                <w:color w:val="auto"/>
                <w:sz w:val="28"/>
                <w:szCs w:val="28"/>
                <w:lang w:val="kk-KZ"/>
              </w:rPr>
              <w:lastRenderedPageBreak/>
              <w:t xml:space="preserve">Данные </w:t>
            </w:r>
            <w:r w:rsidRPr="00B54F81">
              <w:rPr>
                <w:rStyle w:val="s0"/>
                <w:color w:val="auto"/>
                <w:sz w:val="28"/>
                <w:szCs w:val="28"/>
                <w:lang w:val="kk-KZ"/>
              </w:rPr>
              <w:lastRenderedPageBreak/>
              <w:t xml:space="preserve">АОО «НИШ» </w:t>
            </w:r>
          </w:p>
        </w:tc>
        <w:tc>
          <w:tcPr>
            <w:tcW w:w="254" w:type="pct"/>
            <w:tcMar>
              <w:top w:w="0" w:type="dxa"/>
              <w:left w:w="108" w:type="dxa"/>
              <w:bottom w:w="0" w:type="dxa"/>
              <w:right w:w="108" w:type="dxa"/>
            </w:tcMar>
          </w:tcPr>
          <w:p w:rsidR="001E2D71" w:rsidRPr="00B54F81" w:rsidRDefault="001E2D71" w:rsidP="001B2440">
            <w:pPr>
              <w:jc w:val="center"/>
              <w:rPr>
                <w:rStyle w:val="s0"/>
                <w:color w:val="auto"/>
                <w:sz w:val="28"/>
                <w:szCs w:val="28"/>
                <w:lang w:val="kk-KZ"/>
              </w:rPr>
            </w:pPr>
            <w:r w:rsidRPr="00B54F81">
              <w:rPr>
                <w:rStyle w:val="s0"/>
                <w:color w:val="auto"/>
                <w:sz w:val="28"/>
                <w:szCs w:val="28"/>
              </w:rPr>
              <w:lastRenderedPageBreak/>
              <w:t>%</w:t>
            </w:r>
          </w:p>
        </w:tc>
        <w:tc>
          <w:tcPr>
            <w:tcW w:w="425" w:type="pct"/>
            <w:gridSpan w:val="5"/>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w:t>
            </w:r>
          </w:p>
        </w:tc>
        <w:tc>
          <w:tcPr>
            <w:tcW w:w="385" w:type="pct"/>
            <w:gridSpan w:val="3"/>
            <w:shd w:val="clear" w:color="auto" w:fill="auto"/>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35</w:t>
            </w:r>
          </w:p>
        </w:tc>
        <w:tc>
          <w:tcPr>
            <w:tcW w:w="314" w:type="pct"/>
            <w:gridSpan w:val="3"/>
            <w:shd w:val="clear" w:color="auto" w:fill="auto"/>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40</w:t>
            </w:r>
          </w:p>
        </w:tc>
        <w:tc>
          <w:tcPr>
            <w:tcW w:w="307" w:type="pct"/>
            <w:shd w:val="clear" w:color="auto" w:fill="auto"/>
            <w:tcMar>
              <w:top w:w="0" w:type="dxa"/>
              <w:left w:w="108" w:type="dxa"/>
              <w:bottom w:w="0" w:type="dxa"/>
              <w:right w:w="108" w:type="dxa"/>
            </w:tcMar>
          </w:tcPr>
          <w:p w:rsidR="001E2D71" w:rsidRPr="00F4505B" w:rsidRDefault="00F4505B" w:rsidP="001B2440">
            <w:pPr>
              <w:jc w:val="center"/>
              <w:rPr>
                <w:color w:val="auto"/>
                <w:sz w:val="28"/>
                <w:szCs w:val="28"/>
                <w:lang w:val="en-US"/>
              </w:rPr>
            </w:pPr>
            <w:r>
              <w:rPr>
                <w:color w:val="auto"/>
                <w:sz w:val="28"/>
                <w:szCs w:val="28"/>
                <w:lang w:val="en-US"/>
              </w:rPr>
              <w:t>45</w:t>
            </w:r>
          </w:p>
        </w:tc>
        <w:tc>
          <w:tcPr>
            <w:tcW w:w="342" w:type="pct"/>
            <w:gridSpan w:val="3"/>
            <w:shd w:val="clear" w:color="auto" w:fill="auto"/>
            <w:tcMar>
              <w:top w:w="0" w:type="dxa"/>
              <w:left w:w="108" w:type="dxa"/>
              <w:bottom w:w="0" w:type="dxa"/>
              <w:right w:w="108" w:type="dxa"/>
            </w:tcMar>
          </w:tcPr>
          <w:p w:rsidR="001E2D71" w:rsidRPr="00F4505B" w:rsidRDefault="00F4505B" w:rsidP="00E50DB0">
            <w:pPr>
              <w:jc w:val="center"/>
              <w:rPr>
                <w:color w:val="auto"/>
                <w:sz w:val="28"/>
                <w:szCs w:val="28"/>
                <w:lang w:val="en-US"/>
              </w:rPr>
            </w:pPr>
            <w:r>
              <w:rPr>
                <w:color w:val="auto"/>
                <w:sz w:val="28"/>
                <w:szCs w:val="28"/>
                <w:lang w:val="en-US"/>
              </w:rPr>
              <w:t>47</w:t>
            </w:r>
          </w:p>
        </w:tc>
        <w:tc>
          <w:tcPr>
            <w:tcW w:w="307" w:type="pct"/>
            <w:gridSpan w:val="5"/>
            <w:tcMar>
              <w:top w:w="0" w:type="dxa"/>
              <w:left w:w="108" w:type="dxa"/>
              <w:bottom w:w="0" w:type="dxa"/>
              <w:right w:w="108" w:type="dxa"/>
            </w:tcMar>
          </w:tcPr>
          <w:p w:rsidR="001E2D71" w:rsidRPr="00F4505B" w:rsidRDefault="00F4505B" w:rsidP="00E50DB0">
            <w:pPr>
              <w:jc w:val="center"/>
              <w:rPr>
                <w:color w:val="auto"/>
                <w:sz w:val="28"/>
                <w:szCs w:val="28"/>
                <w:lang w:val="en-US"/>
              </w:rPr>
            </w:pPr>
            <w:r>
              <w:rPr>
                <w:color w:val="auto"/>
                <w:sz w:val="28"/>
                <w:szCs w:val="28"/>
                <w:lang w:val="en-US"/>
              </w:rPr>
              <w:t>49</w:t>
            </w:r>
          </w:p>
        </w:tc>
        <w:tc>
          <w:tcPr>
            <w:tcW w:w="249" w:type="pct"/>
          </w:tcPr>
          <w:p w:rsidR="001E2D71" w:rsidRPr="00F4505B" w:rsidRDefault="00F4505B" w:rsidP="00E50DB0">
            <w:pPr>
              <w:jc w:val="center"/>
              <w:rPr>
                <w:color w:val="auto"/>
                <w:sz w:val="28"/>
                <w:szCs w:val="28"/>
                <w:lang w:val="en-US"/>
              </w:rPr>
            </w:pPr>
            <w:r>
              <w:rPr>
                <w:color w:val="auto"/>
                <w:sz w:val="28"/>
                <w:szCs w:val="28"/>
                <w:lang w:val="en-US"/>
              </w:rPr>
              <w:t>50</w:t>
            </w:r>
          </w:p>
        </w:tc>
      </w:tr>
      <w:tr w:rsidR="001E2D71" w:rsidRPr="000964CE" w:rsidTr="00CD2BFC">
        <w:tc>
          <w:tcPr>
            <w:tcW w:w="189" w:type="pct"/>
          </w:tcPr>
          <w:p w:rsidR="001E2D71" w:rsidRPr="000964CE" w:rsidRDefault="008E0739" w:rsidP="004F56C0">
            <w:pPr>
              <w:jc w:val="center"/>
              <w:rPr>
                <w:color w:val="auto"/>
                <w:sz w:val="28"/>
                <w:szCs w:val="28"/>
                <w:shd w:val="clear" w:color="auto" w:fill="FFFFFF"/>
                <w:lang w:val="en-US" w:bidi="en-US"/>
              </w:rPr>
            </w:pPr>
            <w:r>
              <w:rPr>
                <w:color w:val="auto"/>
                <w:sz w:val="28"/>
                <w:szCs w:val="28"/>
                <w:shd w:val="clear" w:color="auto" w:fill="FFFFFF"/>
                <w:lang w:val="kk-KZ" w:bidi="en-US"/>
              </w:rPr>
              <w:lastRenderedPageBreak/>
              <w:t>7</w:t>
            </w:r>
            <w:r w:rsidR="001E2D71" w:rsidRPr="000964CE">
              <w:rPr>
                <w:color w:val="auto"/>
                <w:sz w:val="28"/>
                <w:szCs w:val="28"/>
                <w:shd w:val="clear" w:color="auto" w:fill="FFFFFF"/>
                <w:lang w:val="en-US" w:bidi="en-US"/>
              </w:rPr>
              <w:t>.</w:t>
            </w:r>
          </w:p>
        </w:tc>
        <w:tc>
          <w:tcPr>
            <w:tcW w:w="1055" w:type="pct"/>
            <w:tcMar>
              <w:top w:w="0" w:type="dxa"/>
              <w:left w:w="108" w:type="dxa"/>
              <w:bottom w:w="0" w:type="dxa"/>
              <w:right w:w="108" w:type="dxa"/>
            </w:tcMar>
          </w:tcPr>
          <w:p w:rsidR="001E2D71" w:rsidRPr="000964CE" w:rsidRDefault="001E2D71" w:rsidP="004F56C0">
            <w:pPr>
              <w:rPr>
                <w:rStyle w:val="s0"/>
                <w:bCs/>
                <w:color w:val="auto"/>
                <w:sz w:val="28"/>
                <w:szCs w:val="28"/>
              </w:rPr>
            </w:pPr>
            <w:r w:rsidRPr="000964CE">
              <w:rPr>
                <w:rStyle w:val="s0"/>
                <w:bCs/>
                <w:color w:val="auto"/>
                <w:sz w:val="28"/>
                <w:szCs w:val="28"/>
              </w:rPr>
              <w:t xml:space="preserve">Уровень  правовой защищенности детей </w:t>
            </w:r>
          </w:p>
        </w:tc>
        <w:tc>
          <w:tcPr>
            <w:tcW w:w="675" w:type="pct"/>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Вице-министр (курирующий  вопросы охраны прав детей)</w:t>
            </w:r>
          </w:p>
        </w:tc>
        <w:tc>
          <w:tcPr>
            <w:tcW w:w="498" w:type="pct"/>
            <w:gridSpan w:val="4"/>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 xml:space="preserve">Данные соц. </w:t>
            </w:r>
            <w:r w:rsidR="00122087" w:rsidRPr="000964CE">
              <w:rPr>
                <w:rStyle w:val="s0"/>
                <w:bCs/>
                <w:color w:val="auto"/>
                <w:sz w:val="28"/>
                <w:szCs w:val="28"/>
              </w:rPr>
              <w:t>И</w:t>
            </w:r>
            <w:r w:rsidRPr="000964CE">
              <w:rPr>
                <w:rStyle w:val="s0"/>
                <w:bCs/>
                <w:color w:val="auto"/>
                <w:sz w:val="28"/>
                <w:szCs w:val="28"/>
              </w:rPr>
              <w:t>сследования</w:t>
            </w:r>
          </w:p>
        </w:tc>
        <w:tc>
          <w:tcPr>
            <w:tcW w:w="254" w:type="pct"/>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w:t>
            </w:r>
          </w:p>
        </w:tc>
        <w:tc>
          <w:tcPr>
            <w:tcW w:w="425" w:type="pct"/>
            <w:gridSpan w:val="5"/>
            <w:tcMar>
              <w:top w:w="0" w:type="dxa"/>
              <w:left w:w="108" w:type="dxa"/>
              <w:bottom w:w="0" w:type="dxa"/>
              <w:right w:w="108" w:type="dxa"/>
            </w:tcMar>
          </w:tcPr>
          <w:p w:rsidR="001E2D71" w:rsidRPr="000964CE" w:rsidRDefault="001E2D71" w:rsidP="004F56C0">
            <w:pPr>
              <w:jc w:val="center"/>
              <w:rPr>
                <w:rStyle w:val="s0"/>
                <w:bCs/>
                <w:color w:val="auto"/>
                <w:sz w:val="28"/>
                <w:szCs w:val="28"/>
                <w:lang w:val="kk-KZ"/>
              </w:rPr>
            </w:pPr>
            <w:r w:rsidRPr="000964CE">
              <w:rPr>
                <w:rStyle w:val="s0"/>
                <w:bCs/>
                <w:color w:val="auto"/>
                <w:sz w:val="28"/>
                <w:szCs w:val="28"/>
                <w:lang w:val="kk-KZ"/>
              </w:rPr>
              <w:t>76</w:t>
            </w:r>
          </w:p>
        </w:tc>
        <w:tc>
          <w:tcPr>
            <w:tcW w:w="385" w:type="pct"/>
            <w:gridSpan w:val="3"/>
            <w:shd w:val="clear" w:color="auto" w:fill="auto"/>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78</w:t>
            </w:r>
          </w:p>
        </w:tc>
        <w:tc>
          <w:tcPr>
            <w:tcW w:w="314" w:type="pct"/>
            <w:gridSpan w:val="3"/>
            <w:shd w:val="clear" w:color="auto" w:fill="auto"/>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81</w:t>
            </w:r>
          </w:p>
        </w:tc>
        <w:tc>
          <w:tcPr>
            <w:tcW w:w="307" w:type="pct"/>
            <w:shd w:val="clear" w:color="auto" w:fill="auto"/>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83</w:t>
            </w:r>
          </w:p>
        </w:tc>
        <w:tc>
          <w:tcPr>
            <w:tcW w:w="342" w:type="pct"/>
            <w:gridSpan w:val="3"/>
            <w:shd w:val="clear" w:color="auto" w:fill="auto"/>
            <w:tcMar>
              <w:top w:w="0" w:type="dxa"/>
              <w:left w:w="108" w:type="dxa"/>
              <w:bottom w:w="0" w:type="dxa"/>
              <w:right w:w="108" w:type="dxa"/>
            </w:tcMar>
          </w:tcPr>
          <w:p w:rsidR="001E2D71" w:rsidRPr="000964CE" w:rsidRDefault="001E2D71" w:rsidP="004F56C0">
            <w:pPr>
              <w:jc w:val="center"/>
              <w:rPr>
                <w:color w:val="auto"/>
                <w:sz w:val="28"/>
                <w:szCs w:val="28"/>
                <w:lang w:val="kk-KZ"/>
              </w:rPr>
            </w:pPr>
            <w:r w:rsidRPr="000964CE">
              <w:rPr>
                <w:color w:val="auto"/>
                <w:sz w:val="28"/>
                <w:szCs w:val="28"/>
                <w:lang w:val="kk-KZ"/>
              </w:rPr>
              <w:t>85</w:t>
            </w:r>
          </w:p>
        </w:tc>
        <w:tc>
          <w:tcPr>
            <w:tcW w:w="307" w:type="pct"/>
            <w:gridSpan w:val="5"/>
            <w:tcMar>
              <w:top w:w="0" w:type="dxa"/>
              <w:left w:w="108" w:type="dxa"/>
              <w:bottom w:w="0" w:type="dxa"/>
              <w:right w:w="108" w:type="dxa"/>
            </w:tcMar>
          </w:tcPr>
          <w:p w:rsidR="001E2D71" w:rsidRPr="000964CE" w:rsidRDefault="001E2D71" w:rsidP="004F56C0">
            <w:pPr>
              <w:jc w:val="center"/>
              <w:rPr>
                <w:color w:val="auto"/>
                <w:sz w:val="28"/>
                <w:szCs w:val="28"/>
                <w:lang w:val="kk-KZ"/>
              </w:rPr>
            </w:pPr>
            <w:r w:rsidRPr="000964CE">
              <w:rPr>
                <w:color w:val="auto"/>
                <w:sz w:val="28"/>
                <w:szCs w:val="28"/>
                <w:lang w:val="kk-KZ"/>
              </w:rPr>
              <w:t>87</w:t>
            </w:r>
          </w:p>
        </w:tc>
        <w:tc>
          <w:tcPr>
            <w:tcW w:w="249" w:type="pct"/>
          </w:tcPr>
          <w:p w:rsidR="001E2D71" w:rsidRPr="000964CE" w:rsidRDefault="001E2D71" w:rsidP="004F56C0">
            <w:pPr>
              <w:jc w:val="center"/>
              <w:rPr>
                <w:color w:val="auto"/>
                <w:sz w:val="28"/>
                <w:szCs w:val="28"/>
                <w:lang w:val="kk-KZ"/>
              </w:rPr>
            </w:pPr>
            <w:r w:rsidRPr="000964CE">
              <w:rPr>
                <w:color w:val="auto"/>
                <w:sz w:val="28"/>
                <w:szCs w:val="28"/>
                <w:lang w:val="kk-KZ"/>
              </w:rPr>
              <w:t>89</w:t>
            </w:r>
          </w:p>
        </w:tc>
      </w:tr>
      <w:tr w:rsidR="001E2D71" w:rsidRPr="000964CE" w:rsidTr="00CD2BFC">
        <w:tc>
          <w:tcPr>
            <w:tcW w:w="189" w:type="pct"/>
          </w:tcPr>
          <w:p w:rsidR="001E2D71" w:rsidRPr="000964CE" w:rsidRDefault="008E0739" w:rsidP="004F56C0">
            <w:pPr>
              <w:jc w:val="center"/>
              <w:rPr>
                <w:color w:val="auto"/>
                <w:sz w:val="28"/>
                <w:szCs w:val="28"/>
                <w:shd w:val="clear" w:color="auto" w:fill="FFFFFF"/>
                <w:lang w:val="en-US" w:bidi="en-US"/>
              </w:rPr>
            </w:pPr>
            <w:r>
              <w:rPr>
                <w:color w:val="auto"/>
                <w:sz w:val="28"/>
                <w:szCs w:val="28"/>
                <w:shd w:val="clear" w:color="auto" w:fill="FFFFFF"/>
                <w:lang w:val="kk-KZ" w:bidi="en-US"/>
              </w:rPr>
              <w:t>8</w:t>
            </w:r>
            <w:r w:rsidR="001E2D71" w:rsidRPr="000964CE">
              <w:rPr>
                <w:color w:val="auto"/>
                <w:sz w:val="28"/>
                <w:szCs w:val="28"/>
                <w:shd w:val="clear" w:color="auto" w:fill="FFFFFF"/>
                <w:lang w:val="en-US" w:bidi="en-US"/>
              </w:rPr>
              <w:t>.</w:t>
            </w:r>
          </w:p>
          <w:p w:rsidR="001E2D71" w:rsidRPr="000964CE" w:rsidRDefault="001E2D71" w:rsidP="004F56C0">
            <w:pPr>
              <w:jc w:val="center"/>
              <w:rPr>
                <w:color w:val="auto"/>
                <w:sz w:val="28"/>
                <w:szCs w:val="28"/>
                <w:shd w:val="clear" w:color="auto" w:fill="FFFFFF"/>
                <w:lang w:val="kk-KZ" w:bidi="en-US"/>
              </w:rPr>
            </w:pPr>
          </w:p>
        </w:tc>
        <w:tc>
          <w:tcPr>
            <w:tcW w:w="1055" w:type="pct"/>
            <w:tcMar>
              <w:top w:w="0" w:type="dxa"/>
              <w:left w:w="108" w:type="dxa"/>
              <w:bottom w:w="0" w:type="dxa"/>
              <w:right w:w="108" w:type="dxa"/>
            </w:tcMar>
          </w:tcPr>
          <w:p w:rsidR="001E2D71" w:rsidRPr="000964CE" w:rsidRDefault="001E2D71" w:rsidP="004F56C0">
            <w:pPr>
              <w:rPr>
                <w:rStyle w:val="s0"/>
                <w:bCs/>
                <w:color w:val="auto"/>
                <w:sz w:val="28"/>
                <w:szCs w:val="28"/>
              </w:rPr>
            </w:pPr>
            <w:r w:rsidRPr="000964CE">
              <w:rPr>
                <w:rStyle w:val="s0"/>
                <w:bCs/>
                <w:color w:val="auto"/>
                <w:sz w:val="28"/>
                <w:szCs w:val="28"/>
              </w:rPr>
              <w:t>Доля воспитанников учреждений для детей-сирот и детей, оставшихся без попечения родителей, переданных в семьи (ежегодно)</w:t>
            </w:r>
          </w:p>
        </w:tc>
        <w:tc>
          <w:tcPr>
            <w:tcW w:w="675" w:type="pct"/>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Вице-министр (курирующий  вопросы охраны прав детей)</w:t>
            </w:r>
          </w:p>
        </w:tc>
        <w:tc>
          <w:tcPr>
            <w:tcW w:w="498" w:type="pct"/>
            <w:gridSpan w:val="4"/>
            <w:tcMar>
              <w:top w:w="0" w:type="dxa"/>
              <w:left w:w="108" w:type="dxa"/>
              <w:bottom w:w="0" w:type="dxa"/>
              <w:right w:w="108" w:type="dxa"/>
            </w:tcMar>
          </w:tcPr>
          <w:p w:rsidR="001E2D71" w:rsidRPr="000964CE" w:rsidRDefault="001E2D71" w:rsidP="004F56C0">
            <w:pPr>
              <w:jc w:val="center"/>
              <w:rPr>
                <w:color w:val="auto"/>
                <w:sz w:val="28"/>
                <w:szCs w:val="28"/>
              </w:rPr>
            </w:pPr>
            <w:r w:rsidRPr="000964CE">
              <w:rPr>
                <w:rStyle w:val="s0"/>
                <w:color w:val="auto"/>
                <w:sz w:val="28"/>
                <w:szCs w:val="28"/>
              </w:rPr>
              <w:t>Данные</w:t>
            </w:r>
          </w:p>
          <w:p w:rsidR="001E2D71" w:rsidRPr="000964CE" w:rsidRDefault="001E2D71" w:rsidP="004F56C0">
            <w:pPr>
              <w:jc w:val="center"/>
              <w:rPr>
                <w:rStyle w:val="s0"/>
                <w:bCs/>
                <w:color w:val="auto"/>
                <w:sz w:val="28"/>
                <w:szCs w:val="28"/>
              </w:rPr>
            </w:pPr>
            <w:r w:rsidRPr="000964CE">
              <w:rPr>
                <w:rStyle w:val="s0"/>
                <w:color w:val="auto"/>
                <w:sz w:val="28"/>
                <w:szCs w:val="28"/>
              </w:rPr>
              <w:t>РБД*</w:t>
            </w:r>
          </w:p>
        </w:tc>
        <w:tc>
          <w:tcPr>
            <w:tcW w:w="254" w:type="pct"/>
            <w:tcMar>
              <w:top w:w="0" w:type="dxa"/>
              <w:left w:w="108" w:type="dxa"/>
              <w:bottom w:w="0" w:type="dxa"/>
              <w:right w:w="108" w:type="dxa"/>
            </w:tcMar>
          </w:tcPr>
          <w:p w:rsidR="001E2D71" w:rsidRPr="000964CE" w:rsidRDefault="001E2D71" w:rsidP="004F56C0">
            <w:pPr>
              <w:jc w:val="center"/>
              <w:rPr>
                <w:color w:val="auto"/>
                <w:sz w:val="28"/>
                <w:szCs w:val="28"/>
              </w:rPr>
            </w:pPr>
            <w:r w:rsidRPr="000964CE">
              <w:rPr>
                <w:rStyle w:val="s0"/>
                <w:color w:val="auto"/>
                <w:sz w:val="28"/>
                <w:szCs w:val="28"/>
              </w:rPr>
              <w:t>%</w:t>
            </w:r>
          </w:p>
        </w:tc>
        <w:tc>
          <w:tcPr>
            <w:tcW w:w="425" w:type="pct"/>
            <w:gridSpan w:val="5"/>
            <w:tcMar>
              <w:top w:w="0" w:type="dxa"/>
              <w:left w:w="108" w:type="dxa"/>
              <w:bottom w:w="0" w:type="dxa"/>
              <w:right w:w="108" w:type="dxa"/>
            </w:tcMar>
          </w:tcPr>
          <w:p w:rsidR="001E2D71" w:rsidRPr="000964CE" w:rsidRDefault="001E2D71" w:rsidP="00B9200C">
            <w:pPr>
              <w:jc w:val="center"/>
              <w:rPr>
                <w:color w:val="auto"/>
                <w:sz w:val="28"/>
                <w:szCs w:val="28"/>
                <w:lang w:val="kk-KZ"/>
              </w:rPr>
            </w:pPr>
            <w:r w:rsidRPr="000964CE">
              <w:rPr>
                <w:color w:val="auto"/>
                <w:sz w:val="28"/>
                <w:szCs w:val="28"/>
                <w:lang w:val="kk-KZ"/>
              </w:rPr>
              <w:t>22,1</w:t>
            </w:r>
          </w:p>
          <w:p w:rsidR="001E2D71" w:rsidRPr="000964CE" w:rsidRDefault="001E2D71" w:rsidP="006926DE">
            <w:pPr>
              <w:rPr>
                <w:color w:val="auto"/>
                <w:sz w:val="28"/>
                <w:szCs w:val="28"/>
                <w:lang w:val="kk-KZ"/>
              </w:rPr>
            </w:pPr>
          </w:p>
        </w:tc>
        <w:tc>
          <w:tcPr>
            <w:tcW w:w="385" w:type="pct"/>
            <w:gridSpan w:val="3"/>
            <w:shd w:val="clear" w:color="auto" w:fill="auto"/>
            <w:tcMar>
              <w:top w:w="0" w:type="dxa"/>
              <w:left w:w="108" w:type="dxa"/>
              <w:bottom w:w="0" w:type="dxa"/>
              <w:right w:w="108" w:type="dxa"/>
            </w:tcMar>
          </w:tcPr>
          <w:p w:rsidR="001E2D71" w:rsidRPr="000964CE" w:rsidRDefault="001E2D71" w:rsidP="006926DE">
            <w:pPr>
              <w:jc w:val="center"/>
              <w:rPr>
                <w:color w:val="auto"/>
                <w:sz w:val="28"/>
                <w:szCs w:val="28"/>
              </w:rPr>
            </w:pPr>
            <w:r w:rsidRPr="000964CE">
              <w:rPr>
                <w:color w:val="auto"/>
                <w:sz w:val="28"/>
                <w:szCs w:val="28"/>
                <w:lang w:val="kk-KZ"/>
              </w:rPr>
              <w:t>2</w:t>
            </w:r>
            <w:r w:rsidR="006926DE" w:rsidRPr="000964CE">
              <w:rPr>
                <w:color w:val="auto"/>
                <w:sz w:val="28"/>
                <w:szCs w:val="28"/>
                <w:lang w:val="en-US"/>
              </w:rPr>
              <w:t>2,5</w:t>
            </w:r>
          </w:p>
        </w:tc>
        <w:tc>
          <w:tcPr>
            <w:tcW w:w="314" w:type="pct"/>
            <w:gridSpan w:val="3"/>
            <w:shd w:val="clear" w:color="auto" w:fill="auto"/>
            <w:tcMar>
              <w:top w:w="0" w:type="dxa"/>
              <w:left w:w="108" w:type="dxa"/>
              <w:bottom w:w="0" w:type="dxa"/>
              <w:right w:w="108" w:type="dxa"/>
            </w:tcMar>
          </w:tcPr>
          <w:p w:rsidR="001E2D71" w:rsidRPr="000964CE" w:rsidRDefault="006926DE" w:rsidP="006926DE">
            <w:pPr>
              <w:jc w:val="center"/>
              <w:rPr>
                <w:color w:val="auto"/>
                <w:sz w:val="28"/>
                <w:szCs w:val="28"/>
                <w:lang w:val="en-US"/>
              </w:rPr>
            </w:pPr>
            <w:r w:rsidRPr="000964CE">
              <w:rPr>
                <w:color w:val="auto"/>
                <w:sz w:val="28"/>
                <w:szCs w:val="28"/>
                <w:lang w:val="kk-KZ"/>
              </w:rPr>
              <w:t>23</w:t>
            </w:r>
          </w:p>
        </w:tc>
        <w:tc>
          <w:tcPr>
            <w:tcW w:w="307" w:type="pct"/>
            <w:shd w:val="clear" w:color="auto" w:fill="auto"/>
            <w:tcMar>
              <w:top w:w="0" w:type="dxa"/>
              <w:left w:w="108" w:type="dxa"/>
              <w:bottom w:w="0" w:type="dxa"/>
              <w:right w:w="108" w:type="dxa"/>
            </w:tcMar>
          </w:tcPr>
          <w:p w:rsidR="001E2D71" w:rsidRPr="000964CE" w:rsidRDefault="001E2D71" w:rsidP="004F56C0">
            <w:pPr>
              <w:jc w:val="center"/>
              <w:rPr>
                <w:color w:val="auto"/>
                <w:sz w:val="28"/>
                <w:szCs w:val="28"/>
                <w:lang w:val="kk-KZ"/>
              </w:rPr>
            </w:pPr>
            <w:r w:rsidRPr="000964CE">
              <w:rPr>
                <w:color w:val="auto"/>
                <w:sz w:val="28"/>
                <w:szCs w:val="28"/>
                <w:lang w:val="kk-KZ"/>
              </w:rPr>
              <w:t>24</w:t>
            </w:r>
          </w:p>
          <w:p w:rsidR="001E2D71" w:rsidRPr="000964CE" w:rsidRDefault="001E2D71" w:rsidP="006926DE">
            <w:pPr>
              <w:rPr>
                <w:color w:val="auto"/>
                <w:sz w:val="28"/>
                <w:szCs w:val="28"/>
                <w:lang w:val="kk-KZ"/>
              </w:rPr>
            </w:pPr>
          </w:p>
        </w:tc>
        <w:tc>
          <w:tcPr>
            <w:tcW w:w="342" w:type="pct"/>
            <w:gridSpan w:val="3"/>
            <w:shd w:val="clear" w:color="auto" w:fill="auto"/>
            <w:tcMar>
              <w:top w:w="0" w:type="dxa"/>
              <w:left w:w="108" w:type="dxa"/>
              <w:bottom w:w="0" w:type="dxa"/>
              <w:right w:w="108" w:type="dxa"/>
            </w:tcMar>
          </w:tcPr>
          <w:p w:rsidR="001E2D71" w:rsidRPr="000964CE" w:rsidRDefault="001E2D71" w:rsidP="004F56C0">
            <w:pPr>
              <w:jc w:val="center"/>
              <w:rPr>
                <w:color w:val="auto"/>
                <w:sz w:val="28"/>
                <w:szCs w:val="28"/>
                <w:lang w:val="en-US"/>
              </w:rPr>
            </w:pPr>
            <w:r w:rsidRPr="000964CE">
              <w:rPr>
                <w:color w:val="auto"/>
                <w:sz w:val="28"/>
                <w:szCs w:val="28"/>
                <w:lang w:val="en-US"/>
              </w:rPr>
              <w:t>24,5</w:t>
            </w:r>
          </w:p>
        </w:tc>
        <w:tc>
          <w:tcPr>
            <w:tcW w:w="307" w:type="pct"/>
            <w:gridSpan w:val="5"/>
            <w:tcMar>
              <w:top w:w="0" w:type="dxa"/>
              <w:left w:w="108" w:type="dxa"/>
              <w:bottom w:w="0" w:type="dxa"/>
              <w:right w:w="108" w:type="dxa"/>
            </w:tcMar>
          </w:tcPr>
          <w:p w:rsidR="001E2D71" w:rsidRPr="000964CE" w:rsidRDefault="001E2D71" w:rsidP="004F56C0">
            <w:pPr>
              <w:jc w:val="center"/>
              <w:rPr>
                <w:color w:val="auto"/>
                <w:sz w:val="28"/>
                <w:szCs w:val="28"/>
                <w:lang w:val="en-US"/>
              </w:rPr>
            </w:pPr>
            <w:r w:rsidRPr="000964CE">
              <w:rPr>
                <w:color w:val="auto"/>
                <w:sz w:val="28"/>
                <w:szCs w:val="28"/>
                <w:lang w:val="en-US"/>
              </w:rPr>
              <w:t>25</w:t>
            </w:r>
          </w:p>
        </w:tc>
        <w:tc>
          <w:tcPr>
            <w:tcW w:w="249" w:type="pct"/>
          </w:tcPr>
          <w:p w:rsidR="001E2D71" w:rsidRPr="000964CE" w:rsidRDefault="001E2D71" w:rsidP="004F56C0">
            <w:pPr>
              <w:jc w:val="center"/>
              <w:rPr>
                <w:color w:val="auto"/>
                <w:sz w:val="28"/>
                <w:szCs w:val="28"/>
                <w:lang w:val="en-US"/>
              </w:rPr>
            </w:pPr>
            <w:r w:rsidRPr="000964CE">
              <w:rPr>
                <w:color w:val="auto"/>
                <w:sz w:val="28"/>
                <w:szCs w:val="28"/>
                <w:lang w:val="en-US"/>
              </w:rPr>
              <w:t>25,5</w:t>
            </w:r>
          </w:p>
        </w:tc>
      </w:tr>
      <w:tr w:rsidR="003736F3" w:rsidRPr="000964CE" w:rsidTr="00CD2BFC">
        <w:tc>
          <w:tcPr>
            <w:tcW w:w="189" w:type="pct"/>
          </w:tcPr>
          <w:p w:rsidR="003736F3" w:rsidRPr="000964CE" w:rsidRDefault="008E0739" w:rsidP="00D70FC5">
            <w:pPr>
              <w:jc w:val="center"/>
              <w:rPr>
                <w:color w:val="auto"/>
                <w:sz w:val="28"/>
                <w:szCs w:val="28"/>
                <w:shd w:val="clear" w:color="auto" w:fill="FFFFFF"/>
                <w:lang w:bidi="en-US"/>
              </w:rPr>
            </w:pPr>
            <w:r>
              <w:rPr>
                <w:color w:val="auto"/>
                <w:sz w:val="28"/>
                <w:szCs w:val="28"/>
                <w:shd w:val="clear" w:color="auto" w:fill="FFFFFF"/>
                <w:lang w:val="kk-KZ" w:bidi="en-US"/>
              </w:rPr>
              <w:t>9</w:t>
            </w:r>
            <w:r w:rsidR="003736F3" w:rsidRPr="000964CE">
              <w:rPr>
                <w:color w:val="auto"/>
                <w:sz w:val="28"/>
                <w:szCs w:val="28"/>
                <w:shd w:val="clear" w:color="auto" w:fill="FFFFFF"/>
                <w:lang w:bidi="en-US"/>
              </w:rPr>
              <w:t>.</w:t>
            </w:r>
          </w:p>
        </w:tc>
        <w:tc>
          <w:tcPr>
            <w:tcW w:w="1055" w:type="pct"/>
            <w:tcMar>
              <w:top w:w="0" w:type="dxa"/>
              <w:left w:w="108" w:type="dxa"/>
              <w:bottom w:w="0" w:type="dxa"/>
              <w:right w:w="108" w:type="dxa"/>
            </w:tcMar>
          </w:tcPr>
          <w:p w:rsidR="003736F3" w:rsidRPr="000964CE" w:rsidRDefault="003736F3" w:rsidP="003736F3">
            <w:pPr>
              <w:rPr>
                <w:strike/>
                <w:color w:val="auto"/>
                <w:sz w:val="28"/>
                <w:szCs w:val="28"/>
              </w:rPr>
            </w:pPr>
            <w:r w:rsidRPr="000964CE">
              <w:rPr>
                <w:sz w:val="28"/>
                <w:szCs w:val="28"/>
                <w:lang w:val="kk-KZ"/>
              </w:rPr>
              <w:t xml:space="preserve">Результаты учебных достижений </w:t>
            </w:r>
            <w:r>
              <w:rPr>
                <w:sz w:val="28"/>
                <w:szCs w:val="28"/>
                <w:lang w:val="kk-KZ"/>
              </w:rPr>
              <w:t xml:space="preserve">сельских </w:t>
            </w:r>
            <w:r w:rsidRPr="000964CE">
              <w:rPr>
                <w:sz w:val="28"/>
                <w:szCs w:val="28"/>
                <w:lang w:val="kk-KZ"/>
              </w:rPr>
              <w:t xml:space="preserve">учащихся начального и основного среднего образования по итогам </w:t>
            </w:r>
            <w:r w:rsidRPr="000964CE">
              <w:rPr>
                <w:sz w:val="28"/>
                <w:szCs w:val="28"/>
                <w:lang w:val="kk-KZ"/>
              </w:rPr>
              <w:lastRenderedPageBreak/>
              <w:t>образовательного мониторинга</w:t>
            </w:r>
          </w:p>
        </w:tc>
        <w:tc>
          <w:tcPr>
            <w:tcW w:w="675" w:type="pct"/>
            <w:tcMar>
              <w:top w:w="0" w:type="dxa"/>
              <w:left w:w="108" w:type="dxa"/>
              <w:bottom w:w="0" w:type="dxa"/>
              <w:right w:w="108" w:type="dxa"/>
            </w:tcMar>
          </w:tcPr>
          <w:p w:rsidR="003736F3" w:rsidRPr="000964CE" w:rsidRDefault="003736F3" w:rsidP="003736F3">
            <w:pPr>
              <w:jc w:val="center"/>
              <w:rPr>
                <w:color w:val="auto"/>
                <w:sz w:val="28"/>
                <w:szCs w:val="28"/>
              </w:rPr>
            </w:pPr>
            <w:r w:rsidRPr="000964CE">
              <w:rPr>
                <w:rStyle w:val="s0"/>
                <w:color w:val="auto"/>
                <w:sz w:val="28"/>
                <w:szCs w:val="28"/>
              </w:rPr>
              <w:lastRenderedPageBreak/>
              <w:t>Вице-министр (курирующий  вопросы среднего образования)</w:t>
            </w:r>
          </w:p>
        </w:tc>
        <w:tc>
          <w:tcPr>
            <w:tcW w:w="498" w:type="pct"/>
            <w:gridSpan w:val="4"/>
            <w:tcMar>
              <w:top w:w="0" w:type="dxa"/>
              <w:left w:w="108" w:type="dxa"/>
              <w:bottom w:w="0" w:type="dxa"/>
              <w:right w:w="108" w:type="dxa"/>
            </w:tcMar>
          </w:tcPr>
          <w:p w:rsidR="003736F3" w:rsidRPr="000964CE" w:rsidRDefault="003736F3" w:rsidP="003736F3">
            <w:pPr>
              <w:jc w:val="center"/>
              <w:rPr>
                <w:color w:val="auto"/>
                <w:sz w:val="28"/>
                <w:szCs w:val="28"/>
              </w:rPr>
            </w:pPr>
            <w:r w:rsidRPr="000964CE">
              <w:rPr>
                <w:sz w:val="28"/>
                <w:szCs w:val="28"/>
                <w:lang w:val="kk-KZ"/>
              </w:rPr>
              <w:t>о</w:t>
            </w:r>
            <w:r w:rsidRPr="000964CE">
              <w:rPr>
                <w:sz w:val="28"/>
                <w:szCs w:val="28"/>
              </w:rPr>
              <w:t>фи</w:t>
            </w:r>
            <w:r w:rsidRPr="000964CE">
              <w:rPr>
                <w:sz w:val="28"/>
                <w:szCs w:val="28"/>
                <w:lang w:val="kk-KZ"/>
              </w:rPr>
              <w:t>-</w:t>
            </w:r>
            <w:r w:rsidRPr="000964CE">
              <w:rPr>
                <w:sz w:val="28"/>
                <w:szCs w:val="28"/>
              </w:rPr>
              <w:t>циаль</w:t>
            </w:r>
            <w:r w:rsidRPr="000964CE">
              <w:rPr>
                <w:sz w:val="28"/>
                <w:szCs w:val="28"/>
                <w:lang w:val="kk-KZ"/>
              </w:rPr>
              <w:t>-</w:t>
            </w:r>
            <w:r w:rsidR="00EA78F0">
              <w:rPr>
                <w:sz w:val="28"/>
                <w:szCs w:val="28"/>
              </w:rPr>
              <w:t>ные данные К</w:t>
            </w:r>
            <w:r w:rsidR="00EA78F0">
              <w:rPr>
                <w:sz w:val="28"/>
                <w:szCs w:val="28"/>
                <w:lang w:val="kk-KZ"/>
              </w:rPr>
              <w:t>ОК</w:t>
            </w:r>
            <w:r w:rsidRPr="000964CE">
              <w:rPr>
                <w:sz w:val="28"/>
                <w:szCs w:val="28"/>
              </w:rPr>
              <w:t>СОН МОН РК</w:t>
            </w:r>
          </w:p>
        </w:tc>
        <w:tc>
          <w:tcPr>
            <w:tcW w:w="254" w:type="pct"/>
            <w:tcMar>
              <w:top w:w="0" w:type="dxa"/>
              <w:left w:w="108" w:type="dxa"/>
              <w:bottom w:w="0" w:type="dxa"/>
              <w:right w:w="108" w:type="dxa"/>
            </w:tcMar>
          </w:tcPr>
          <w:p w:rsidR="003736F3" w:rsidRPr="000964CE" w:rsidRDefault="003736F3" w:rsidP="003736F3">
            <w:pPr>
              <w:jc w:val="center"/>
              <w:rPr>
                <w:rStyle w:val="s0"/>
                <w:color w:val="auto"/>
                <w:sz w:val="28"/>
                <w:szCs w:val="28"/>
              </w:rPr>
            </w:pPr>
            <w:r w:rsidRPr="000964CE">
              <w:rPr>
                <w:sz w:val="28"/>
                <w:szCs w:val="28"/>
                <w:lang w:val="kk-KZ"/>
              </w:rPr>
              <w:t>б</w:t>
            </w:r>
            <w:r w:rsidRPr="000964CE">
              <w:rPr>
                <w:sz w:val="28"/>
                <w:szCs w:val="28"/>
              </w:rPr>
              <w:t>аллов</w:t>
            </w:r>
          </w:p>
          <w:p w:rsidR="003736F3" w:rsidRPr="000964CE" w:rsidRDefault="003736F3" w:rsidP="003736F3">
            <w:pPr>
              <w:rPr>
                <w:sz w:val="28"/>
                <w:szCs w:val="28"/>
              </w:rPr>
            </w:pPr>
          </w:p>
        </w:tc>
        <w:tc>
          <w:tcPr>
            <w:tcW w:w="425" w:type="pct"/>
            <w:gridSpan w:val="5"/>
            <w:tcMar>
              <w:top w:w="0" w:type="dxa"/>
              <w:left w:w="108" w:type="dxa"/>
              <w:bottom w:w="0" w:type="dxa"/>
              <w:right w:w="108" w:type="dxa"/>
            </w:tcMar>
          </w:tcPr>
          <w:p w:rsidR="003736F3" w:rsidRPr="000964CE" w:rsidRDefault="003736F3" w:rsidP="003736F3">
            <w:pPr>
              <w:jc w:val="center"/>
              <w:rPr>
                <w:rStyle w:val="s0"/>
                <w:color w:val="auto"/>
                <w:sz w:val="28"/>
                <w:szCs w:val="28"/>
                <w:lang w:val="kk-KZ"/>
              </w:rPr>
            </w:pPr>
            <w:r w:rsidRPr="000964CE">
              <w:rPr>
                <w:rStyle w:val="s0"/>
                <w:color w:val="auto"/>
                <w:sz w:val="28"/>
                <w:szCs w:val="28"/>
                <w:lang w:val="kk-KZ"/>
              </w:rPr>
              <w:t>-</w:t>
            </w:r>
          </w:p>
        </w:tc>
        <w:tc>
          <w:tcPr>
            <w:tcW w:w="385" w:type="pct"/>
            <w:gridSpan w:val="3"/>
            <w:shd w:val="clear" w:color="auto" w:fill="auto"/>
            <w:tcMar>
              <w:top w:w="0" w:type="dxa"/>
              <w:left w:w="108" w:type="dxa"/>
              <w:bottom w:w="0" w:type="dxa"/>
              <w:right w:w="108" w:type="dxa"/>
            </w:tcMar>
          </w:tcPr>
          <w:p w:rsidR="003736F3" w:rsidRPr="000964CE" w:rsidRDefault="003736F3" w:rsidP="003736F3">
            <w:pPr>
              <w:pStyle w:val="af3"/>
              <w:jc w:val="center"/>
              <w:rPr>
                <w:rFonts w:ascii="Times New Roman" w:hAnsi="Times New Roman"/>
                <w:sz w:val="28"/>
                <w:szCs w:val="28"/>
                <w:lang w:val="kk-KZ"/>
              </w:rPr>
            </w:pPr>
            <w:r w:rsidRPr="000964CE">
              <w:rPr>
                <w:rFonts w:ascii="Times New Roman" w:hAnsi="Times New Roman"/>
                <w:sz w:val="28"/>
                <w:szCs w:val="28"/>
                <w:lang w:val="kk-KZ"/>
              </w:rPr>
              <w:t>-</w:t>
            </w:r>
          </w:p>
        </w:tc>
        <w:tc>
          <w:tcPr>
            <w:tcW w:w="314" w:type="pct"/>
            <w:gridSpan w:val="3"/>
            <w:shd w:val="clear" w:color="auto" w:fill="auto"/>
            <w:tcMar>
              <w:top w:w="0" w:type="dxa"/>
              <w:left w:w="108" w:type="dxa"/>
              <w:bottom w:w="0" w:type="dxa"/>
              <w:right w:w="108" w:type="dxa"/>
            </w:tcMar>
          </w:tcPr>
          <w:p w:rsidR="003736F3" w:rsidRPr="000964CE" w:rsidRDefault="004A1343" w:rsidP="003736F3">
            <w:pPr>
              <w:pStyle w:val="a5"/>
              <w:spacing w:before="0" w:beforeAutospacing="0" w:after="0" w:afterAutospacing="0"/>
              <w:jc w:val="center"/>
              <w:rPr>
                <w:sz w:val="28"/>
                <w:szCs w:val="28"/>
                <w:lang w:val="kk-KZ"/>
              </w:rPr>
            </w:pPr>
            <w:r w:rsidRPr="00EA78F0">
              <w:rPr>
                <w:sz w:val="28"/>
                <w:szCs w:val="28"/>
                <w:lang w:val="kk-KZ"/>
              </w:rPr>
              <w:t>-</w:t>
            </w:r>
          </w:p>
          <w:p w:rsidR="003736F3" w:rsidRPr="000964CE" w:rsidRDefault="003736F3" w:rsidP="003736F3">
            <w:pPr>
              <w:pStyle w:val="a5"/>
              <w:spacing w:before="0" w:beforeAutospacing="0" w:after="0" w:afterAutospacing="0"/>
              <w:jc w:val="center"/>
              <w:rPr>
                <w:sz w:val="28"/>
                <w:szCs w:val="28"/>
                <w:lang w:val="kk-KZ"/>
              </w:rPr>
            </w:pPr>
          </w:p>
          <w:p w:rsidR="003736F3" w:rsidRPr="001A7A00" w:rsidRDefault="003736F3" w:rsidP="003736F3">
            <w:pPr>
              <w:pStyle w:val="a5"/>
              <w:spacing w:before="0" w:beforeAutospacing="0" w:after="0" w:afterAutospacing="0"/>
              <w:rPr>
                <w:sz w:val="28"/>
                <w:szCs w:val="28"/>
                <w:lang w:val="en-US"/>
              </w:rPr>
            </w:pPr>
          </w:p>
        </w:tc>
        <w:tc>
          <w:tcPr>
            <w:tcW w:w="307" w:type="pct"/>
            <w:shd w:val="clear" w:color="auto" w:fill="auto"/>
            <w:tcMar>
              <w:top w:w="0" w:type="dxa"/>
              <w:left w:w="108" w:type="dxa"/>
              <w:bottom w:w="0" w:type="dxa"/>
              <w:right w:w="108" w:type="dxa"/>
            </w:tcMar>
          </w:tcPr>
          <w:p w:rsidR="003736F3" w:rsidRPr="000964CE" w:rsidRDefault="003736F3" w:rsidP="003736F3">
            <w:pPr>
              <w:pStyle w:val="af3"/>
              <w:suppressAutoHyphens/>
              <w:jc w:val="center"/>
              <w:rPr>
                <w:rFonts w:ascii="Times New Roman" w:eastAsia="Times New Roman" w:hAnsi="Times New Roman"/>
                <w:sz w:val="28"/>
                <w:szCs w:val="28"/>
                <w:lang w:val="kk-KZ" w:eastAsia="ru-RU"/>
              </w:rPr>
            </w:pPr>
            <w:r w:rsidRPr="000964CE">
              <w:rPr>
                <w:rFonts w:ascii="Times New Roman" w:eastAsia="Times New Roman" w:hAnsi="Times New Roman"/>
                <w:sz w:val="28"/>
                <w:szCs w:val="28"/>
                <w:lang w:val="kk-KZ" w:eastAsia="ru-RU"/>
              </w:rPr>
              <w:t>4 кл. -</w:t>
            </w:r>
            <w:r>
              <w:rPr>
                <w:rFonts w:ascii="Times New Roman" w:eastAsia="Times New Roman" w:hAnsi="Times New Roman"/>
                <w:sz w:val="28"/>
                <w:szCs w:val="28"/>
                <w:lang w:val="kk-KZ" w:eastAsia="ru-RU"/>
              </w:rPr>
              <w:t>17,5</w:t>
            </w:r>
            <w:r w:rsidRPr="000964CE">
              <w:rPr>
                <w:rFonts w:ascii="Times New Roman" w:eastAsia="Times New Roman" w:hAnsi="Times New Roman"/>
                <w:sz w:val="28"/>
                <w:szCs w:val="28"/>
                <w:lang w:val="kk-KZ" w:eastAsia="ru-RU"/>
              </w:rPr>
              <w:t xml:space="preserve"> баллов, </w:t>
            </w:r>
          </w:p>
          <w:p w:rsidR="003736F3" w:rsidRDefault="003736F3" w:rsidP="003736F3">
            <w:pPr>
              <w:pStyle w:val="a5"/>
              <w:spacing w:before="0" w:beforeAutospacing="0" w:after="0" w:afterAutospacing="0"/>
              <w:rPr>
                <w:sz w:val="28"/>
                <w:szCs w:val="28"/>
                <w:lang w:val="kk-KZ"/>
              </w:rPr>
            </w:pPr>
            <w:r>
              <w:rPr>
                <w:sz w:val="28"/>
                <w:szCs w:val="28"/>
                <w:lang w:val="kk-KZ"/>
              </w:rPr>
              <w:t>9 кл. – 41</w:t>
            </w:r>
          </w:p>
          <w:p w:rsidR="003736F3" w:rsidRPr="000964CE" w:rsidRDefault="003736F3" w:rsidP="003736F3">
            <w:pPr>
              <w:pStyle w:val="a5"/>
              <w:spacing w:before="0" w:beforeAutospacing="0" w:after="0" w:afterAutospacing="0"/>
              <w:rPr>
                <w:sz w:val="28"/>
                <w:szCs w:val="28"/>
                <w:lang w:val="kk-KZ"/>
              </w:rPr>
            </w:pPr>
            <w:r w:rsidRPr="000964CE">
              <w:rPr>
                <w:sz w:val="28"/>
                <w:szCs w:val="28"/>
                <w:lang w:val="kk-KZ"/>
              </w:rPr>
              <w:lastRenderedPageBreak/>
              <w:t>баллов</w:t>
            </w: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1A7A00" w:rsidRDefault="003736F3" w:rsidP="003736F3">
            <w:pPr>
              <w:pStyle w:val="a5"/>
              <w:spacing w:before="0" w:beforeAutospacing="0" w:after="0" w:afterAutospacing="0"/>
              <w:rPr>
                <w:sz w:val="28"/>
                <w:szCs w:val="28"/>
                <w:lang w:val="en-US"/>
              </w:rPr>
            </w:pPr>
          </w:p>
        </w:tc>
        <w:tc>
          <w:tcPr>
            <w:tcW w:w="342" w:type="pct"/>
            <w:gridSpan w:val="3"/>
            <w:shd w:val="clear" w:color="auto" w:fill="auto"/>
            <w:tcMar>
              <w:top w:w="0" w:type="dxa"/>
              <w:left w:w="108" w:type="dxa"/>
              <w:bottom w:w="0" w:type="dxa"/>
              <w:right w:w="108" w:type="dxa"/>
            </w:tcMar>
          </w:tcPr>
          <w:p w:rsidR="003736F3" w:rsidRPr="000964CE" w:rsidRDefault="003736F3" w:rsidP="003736F3">
            <w:pPr>
              <w:pStyle w:val="af3"/>
              <w:suppressAutoHyphens/>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4 кл. -18,5</w:t>
            </w:r>
            <w:r w:rsidRPr="000964CE">
              <w:rPr>
                <w:rFonts w:ascii="Times New Roman" w:eastAsia="Times New Roman" w:hAnsi="Times New Roman"/>
                <w:sz w:val="28"/>
                <w:szCs w:val="28"/>
                <w:lang w:val="kk-KZ" w:eastAsia="ru-RU"/>
              </w:rPr>
              <w:t xml:space="preserve"> баллов, </w:t>
            </w:r>
          </w:p>
          <w:p w:rsidR="003736F3" w:rsidRPr="000964CE" w:rsidRDefault="003736F3" w:rsidP="003736F3">
            <w:pPr>
              <w:pStyle w:val="a5"/>
              <w:spacing w:before="0" w:beforeAutospacing="0" w:after="0" w:afterAutospacing="0"/>
              <w:jc w:val="center"/>
              <w:rPr>
                <w:sz w:val="28"/>
                <w:szCs w:val="28"/>
                <w:lang w:val="kk-KZ"/>
              </w:rPr>
            </w:pPr>
            <w:r>
              <w:rPr>
                <w:sz w:val="28"/>
                <w:szCs w:val="28"/>
                <w:lang w:val="kk-KZ"/>
              </w:rPr>
              <w:t>9 кл. – 43</w:t>
            </w:r>
            <w:r w:rsidRPr="000964CE">
              <w:rPr>
                <w:sz w:val="28"/>
                <w:szCs w:val="28"/>
                <w:lang w:val="kk-KZ"/>
              </w:rPr>
              <w:t xml:space="preserve"> </w:t>
            </w:r>
            <w:r w:rsidRPr="000964CE">
              <w:rPr>
                <w:sz w:val="28"/>
                <w:szCs w:val="28"/>
                <w:lang w:val="kk-KZ"/>
              </w:rPr>
              <w:lastRenderedPageBreak/>
              <w:t>баллов</w:t>
            </w: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rPr>
                <w:sz w:val="28"/>
                <w:szCs w:val="28"/>
                <w:lang w:val="kk-KZ"/>
              </w:rPr>
            </w:pPr>
          </w:p>
        </w:tc>
        <w:tc>
          <w:tcPr>
            <w:tcW w:w="307" w:type="pct"/>
            <w:gridSpan w:val="5"/>
            <w:tcMar>
              <w:top w:w="0" w:type="dxa"/>
              <w:left w:w="108" w:type="dxa"/>
              <w:bottom w:w="0" w:type="dxa"/>
              <w:right w:w="108" w:type="dxa"/>
            </w:tcMar>
          </w:tcPr>
          <w:p w:rsidR="003736F3" w:rsidRDefault="003736F3" w:rsidP="003736F3">
            <w:pPr>
              <w:pStyle w:val="a5"/>
              <w:spacing w:before="0" w:beforeAutospacing="0" w:after="0" w:afterAutospacing="0"/>
              <w:jc w:val="center"/>
              <w:rPr>
                <w:sz w:val="28"/>
                <w:szCs w:val="28"/>
                <w:lang w:val="kk-KZ"/>
              </w:rPr>
            </w:pPr>
            <w:r>
              <w:rPr>
                <w:sz w:val="28"/>
                <w:szCs w:val="28"/>
                <w:lang w:val="kk-KZ"/>
              </w:rPr>
              <w:lastRenderedPageBreak/>
              <w:t>4 кл. – 19,2</w:t>
            </w:r>
          </w:p>
          <w:p w:rsidR="003736F3" w:rsidRDefault="003736F3" w:rsidP="003736F3">
            <w:pPr>
              <w:pStyle w:val="a5"/>
              <w:spacing w:before="0" w:beforeAutospacing="0" w:after="0" w:afterAutospacing="0"/>
              <w:jc w:val="center"/>
              <w:rPr>
                <w:sz w:val="28"/>
                <w:szCs w:val="28"/>
                <w:lang w:val="kk-KZ"/>
              </w:rPr>
            </w:pPr>
            <w:r w:rsidRPr="000964CE">
              <w:rPr>
                <w:sz w:val="28"/>
                <w:szCs w:val="28"/>
                <w:lang w:val="kk-KZ"/>
              </w:rPr>
              <w:t xml:space="preserve">баллов, 9 </w:t>
            </w:r>
            <w:r>
              <w:rPr>
                <w:sz w:val="28"/>
                <w:szCs w:val="28"/>
                <w:lang w:val="kk-KZ"/>
              </w:rPr>
              <w:t xml:space="preserve">кл. – </w:t>
            </w:r>
            <w:r>
              <w:rPr>
                <w:sz w:val="28"/>
                <w:szCs w:val="28"/>
                <w:lang w:val="kk-KZ"/>
              </w:rPr>
              <w:lastRenderedPageBreak/>
              <w:t>45</w:t>
            </w:r>
          </w:p>
          <w:p w:rsidR="003736F3" w:rsidRPr="000964CE" w:rsidRDefault="003736F3" w:rsidP="003736F3">
            <w:pPr>
              <w:pStyle w:val="a5"/>
              <w:spacing w:before="0" w:beforeAutospacing="0" w:after="0" w:afterAutospacing="0"/>
              <w:jc w:val="center"/>
              <w:rPr>
                <w:sz w:val="28"/>
                <w:szCs w:val="28"/>
                <w:lang w:val="kk-KZ"/>
              </w:rPr>
            </w:pPr>
            <w:r w:rsidRPr="000964CE">
              <w:rPr>
                <w:sz w:val="28"/>
                <w:szCs w:val="28"/>
                <w:lang w:val="kk-KZ"/>
              </w:rPr>
              <w:t>баллов</w:t>
            </w: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rPr>
                <w:sz w:val="28"/>
                <w:szCs w:val="28"/>
                <w:lang w:val="kk-KZ"/>
              </w:rPr>
            </w:pPr>
          </w:p>
        </w:tc>
        <w:tc>
          <w:tcPr>
            <w:tcW w:w="249" w:type="pct"/>
          </w:tcPr>
          <w:p w:rsidR="003736F3" w:rsidRPr="000964CE" w:rsidRDefault="003736F3" w:rsidP="003736F3">
            <w:pPr>
              <w:pStyle w:val="a5"/>
              <w:spacing w:before="0" w:beforeAutospacing="0" w:after="0" w:afterAutospacing="0"/>
              <w:jc w:val="center"/>
              <w:rPr>
                <w:sz w:val="28"/>
                <w:szCs w:val="28"/>
                <w:lang w:val="kk-KZ"/>
              </w:rPr>
            </w:pPr>
            <w:r>
              <w:rPr>
                <w:sz w:val="28"/>
                <w:szCs w:val="28"/>
                <w:lang w:val="kk-KZ"/>
              </w:rPr>
              <w:lastRenderedPageBreak/>
              <w:t>4 кл. – 19,8</w:t>
            </w:r>
            <w:r w:rsidRPr="000964CE">
              <w:rPr>
                <w:sz w:val="28"/>
                <w:szCs w:val="28"/>
                <w:lang w:val="kk-KZ"/>
              </w:rPr>
              <w:t xml:space="preserve"> баллов, </w:t>
            </w:r>
          </w:p>
          <w:p w:rsidR="003736F3" w:rsidRPr="000964CE" w:rsidRDefault="003736F3" w:rsidP="003736F3">
            <w:pPr>
              <w:pStyle w:val="a5"/>
              <w:spacing w:before="0" w:beforeAutospacing="0" w:after="0" w:afterAutospacing="0"/>
              <w:jc w:val="center"/>
              <w:rPr>
                <w:sz w:val="28"/>
                <w:szCs w:val="28"/>
                <w:lang w:val="kk-KZ"/>
              </w:rPr>
            </w:pPr>
            <w:r>
              <w:rPr>
                <w:sz w:val="28"/>
                <w:szCs w:val="28"/>
                <w:lang w:val="kk-KZ"/>
              </w:rPr>
              <w:t xml:space="preserve">9 кл. </w:t>
            </w:r>
            <w:r>
              <w:rPr>
                <w:sz w:val="28"/>
                <w:szCs w:val="28"/>
                <w:lang w:val="kk-KZ"/>
              </w:rPr>
              <w:lastRenderedPageBreak/>
              <w:t>– 47</w:t>
            </w:r>
            <w:r w:rsidRPr="000964CE">
              <w:rPr>
                <w:sz w:val="28"/>
                <w:szCs w:val="28"/>
                <w:lang w:val="kk-KZ"/>
              </w:rPr>
              <w:t xml:space="preserve"> баллов</w:t>
            </w:r>
          </w:p>
          <w:p w:rsidR="003736F3" w:rsidRPr="000964CE" w:rsidRDefault="003736F3" w:rsidP="003736F3">
            <w:pPr>
              <w:pStyle w:val="a5"/>
              <w:spacing w:before="0" w:beforeAutospacing="0" w:after="0" w:afterAutospacing="0"/>
              <w:jc w:val="center"/>
              <w:rPr>
                <w:sz w:val="28"/>
                <w:szCs w:val="28"/>
                <w:lang w:val="kk-KZ"/>
              </w:rPr>
            </w:pPr>
          </w:p>
          <w:p w:rsidR="003736F3" w:rsidRPr="001A7A00" w:rsidRDefault="003736F3" w:rsidP="003736F3">
            <w:pPr>
              <w:pStyle w:val="a5"/>
              <w:spacing w:before="0" w:beforeAutospacing="0" w:after="0" w:afterAutospacing="0"/>
              <w:rPr>
                <w:sz w:val="28"/>
                <w:szCs w:val="28"/>
                <w:lang w:val="en-US"/>
              </w:rPr>
            </w:pPr>
          </w:p>
        </w:tc>
      </w:tr>
      <w:tr w:rsidR="00B65FD1" w:rsidRPr="000964CE" w:rsidTr="00CD2BFC">
        <w:tc>
          <w:tcPr>
            <w:tcW w:w="189" w:type="pct"/>
          </w:tcPr>
          <w:p w:rsidR="00B65FD1" w:rsidRPr="000964CE" w:rsidRDefault="00B65FD1" w:rsidP="00E162AD">
            <w:pPr>
              <w:jc w:val="center"/>
              <w:rPr>
                <w:color w:val="auto"/>
                <w:sz w:val="28"/>
                <w:szCs w:val="28"/>
                <w:shd w:val="clear" w:color="auto" w:fill="FFFFFF"/>
                <w:lang w:bidi="en-US"/>
              </w:rPr>
            </w:pPr>
            <w:r w:rsidRPr="000964CE">
              <w:rPr>
                <w:color w:val="auto"/>
                <w:sz w:val="28"/>
                <w:szCs w:val="28"/>
                <w:lang w:val="en-US"/>
              </w:rPr>
              <w:lastRenderedPageBreak/>
              <w:t>1</w:t>
            </w:r>
            <w:r w:rsidR="008E0739">
              <w:rPr>
                <w:color w:val="auto"/>
                <w:sz w:val="28"/>
                <w:szCs w:val="28"/>
                <w:lang w:val="kk-KZ"/>
              </w:rPr>
              <w:t>0</w:t>
            </w:r>
            <w:r w:rsidRPr="000964CE">
              <w:rPr>
                <w:color w:val="auto"/>
                <w:sz w:val="28"/>
                <w:szCs w:val="28"/>
                <w:lang w:val="kk-KZ"/>
              </w:rPr>
              <w:t>.</w:t>
            </w:r>
          </w:p>
        </w:tc>
        <w:tc>
          <w:tcPr>
            <w:tcW w:w="1055" w:type="pct"/>
            <w:tcMar>
              <w:top w:w="0" w:type="dxa"/>
              <w:left w:w="108" w:type="dxa"/>
              <w:bottom w:w="0" w:type="dxa"/>
              <w:right w:w="108" w:type="dxa"/>
            </w:tcMar>
          </w:tcPr>
          <w:p w:rsidR="00B65FD1" w:rsidRPr="00B65FD1" w:rsidRDefault="00B65FD1" w:rsidP="00B65FD1">
            <w:pPr>
              <w:pStyle w:val="af3"/>
              <w:jc w:val="both"/>
              <w:rPr>
                <w:rFonts w:ascii="Times New Roman" w:hAnsi="Times New Roman"/>
                <w:sz w:val="28"/>
                <w:szCs w:val="28"/>
                <w:lang w:val="kk-KZ"/>
              </w:rPr>
            </w:pPr>
            <w:r w:rsidRPr="00B65FD1">
              <w:rPr>
                <w:rFonts w:ascii="Times New Roman" w:hAnsi="Times New Roman"/>
                <w:sz w:val="28"/>
                <w:szCs w:val="28"/>
                <w:lang w:val="kk-KZ"/>
              </w:rPr>
              <w:t>Доля демонстрационных площадок экологического образования  созданных в регионах, от общего количества областей, городов республиканского значение</w:t>
            </w:r>
          </w:p>
          <w:p w:rsidR="00B65FD1" w:rsidRPr="00B65FD1" w:rsidRDefault="00B65FD1" w:rsidP="00E162AD">
            <w:pPr>
              <w:widowControl w:val="0"/>
              <w:rPr>
                <w:color w:val="auto"/>
                <w:sz w:val="28"/>
                <w:szCs w:val="28"/>
                <w:lang w:val="kk-KZ"/>
              </w:rPr>
            </w:pPr>
          </w:p>
        </w:tc>
        <w:tc>
          <w:tcPr>
            <w:tcW w:w="675" w:type="pct"/>
            <w:tcMar>
              <w:top w:w="0" w:type="dxa"/>
              <w:left w:w="108" w:type="dxa"/>
              <w:bottom w:w="0" w:type="dxa"/>
              <w:right w:w="108" w:type="dxa"/>
            </w:tcMar>
          </w:tcPr>
          <w:p w:rsidR="00B65FD1" w:rsidRPr="00B54F81" w:rsidRDefault="00B65FD1" w:rsidP="00E162AD">
            <w:pPr>
              <w:jc w:val="center"/>
              <w:rPr>
                <w:rStyle w:val="s0"/>
                <w:bCs/>
                <w:color w:val="auto"/>
                <w:sz w:val="28"/>
                <w:szCs w:val="28"/>
              </w:rPr>
            </w:pPr>
            <w:r w:rsidRPr="00B54F81">
              <w:rPr>
                <w:rStyle w:val="s0"/>
                <w:color w:val="auto"/>
                <w:sz w:val="28"/>
                <w:szCs w:val="28"/>
              </w:rPr>
              <w:t>Вице-министр (курирующий  вопросы среднего образования)</w:t>
            </w:r>
          </w:p>
        </w:tc>
        <w:tc>
          <w:tcPr>
            <w:tcW w:w="498" w:type="pct"/>
            <w:gridSpan w:val="4"/>
            <w:tcMar>
              <w:top w:w="0" w:type="dxa"/>
              <w:left w:w="108" w:type="dxa"/>
              <w:bottom w:w="0" w:type="dxa"/>
              <w:right w:w="108" w:type="dxa"/>
            </w:tcMar>
          </w:tcPr>
          <w:p w:rsidR="00B65FD1" w:rsidRPr="00B54F81" w:rsidRDefault="00B65FD1" w:rsidP="00E162AD">
            <w:pPr>
              <w:jc w:val="center"/>
              <w:rPr>
                <w:rStyle w:val="s0"/>
                <w:color w:val="auto"/>
                <w:sz w:val="28"/>
                <w:szCs w:val="28"/>
                <w:lang w:val="kk-KZ"/>
              </w:rPr>
            </w:pPr>
            <w:r w:rsidRPr="00B54F81">
              <w:rPr>
                <w:rStyle w:val="s0"/>
                <w:color w:val="auto"/>
                <w:sz w:val="28"/>
                <w:szCs w:val="28"/>
                <w:lang w:val="kk-KZ"/>
              </w:rPr>
              <w:t>Данные</w:t>
            </w:r>
          </w:p>
          <w:p w:rsidR="00B65FD1" w:rsidRPr="00B54F81" w:rsidRDefault="00B65FD1" w:rsidP="00E162AD">
            <w:pPr>
              <w:jc w:val="center"/>
              <w:rPr>
                <w:rStyle w:val="s0"/>
                <w:color w:val="auto"/>
                <w:sz w:val="28"/>
                <w:szCs w:val="28"/>
                <w:lang w:val="kk-KZ"/>
              </w:rPr>
            </w:pPr>
            <w:r w:rsidRPr="00B54F81">
              <w:rPr>
                <w:rStyle w:val="s0"/>
                <w:color w:val="auto"/>
                <w:sz w:val="28"/>
                <w:szCs w:val="28"/>
                <w:lang w:val="kk-KZ"/>
              </w:rPr>
              <w:t xml:space="preserve">ПРООН </w:t>
            </w:r>
          </w:p>
        </w:tc>
        <w:tc>
          <w:tcPr>
            <w:tcW w:w="254" w:type="pct"/>
            <w:tcMar>
              <w:top w:w="0" w:type="dxa"/>
              <w:left w:w="108" w:type="dxa"/>
              <w:bottom w:w="0" w:type="dxa"/>
              <w:right w:w="108" w:type="dxa"/>
            </w:tcMar>
          </w:tcPr>
          <w:p w:rsidR="00B65FD1" w:rsidRPr="00B54F81" w:rsidRDefault="00B65FD1" w:rsidP="00E162AD">
            <w:pPr>
              <w:jc w:val="center"/>
              <w:rPr>
                <w:rStyle w:val="s0"/>
                <w:color w:val="auto"/>
                <w:sz w:val="28"/>
                <w:szCs w:val="28"/>
              </w:rPr>
            </w:pPr>
            <w:r w:rsidRPr="00B54F81">
              <w:rPr>
                <w:rStyle w:val="s0"/>
                <w:color w:val="auto"/>
                <w:sz w:val="28"/>
                <w:szCs w:val="28"/>
              </w:rPr>
              <w:t>%</w:t>
            </w:r>
          </w:p>
        </w:tc>
        <w:tc>
          <w:tcPr>
            <w:tcW w:w="425" w:type="pct"/>
            <w:gridSpan w:val="5"/>
            <w:tcMar>
              <w:top w:w="0" w:type="dxa"/>
              <w:left w:w="108" w:type="dxa"/>
              <w:bottom w:w="0" w:type="dxa"/>
              <w:right w:w="108" w:type="dxa"/>
            </w:tcMar>
          </w:tcPr>
          <w:p w:rsidR="00B65FD1" w:rsidRPr="00B54F81" w:rsidRDefault="00B65FD1" w:rsidP="00E162AD">
            <w:pPr>
              <w:jc w:val="center"/>
              <w:rPr>
                <w:color w:val="auto"/>
                <w:sz w:val="28"/>
                <w:szCs w:val="28"/>
                <w:lang w:val="en-US"/>
              </w:rPr>
            </w:pPr>
            <w:r w:rsidRPr="00B54F81">
              <w:rPr>
                <w:color w:val="auto"/>
                <w:sz w:val="28"/>
                <w:szCs w:val="28"/>
                <w:lang w:val="en-US"/>
              </w:rPr>
              <w:t>-</w:t>
            </w:r>
          </w:p>
        </w:tc>
        <w:tc>
          <w:tcPr>
            <w:tcW w:w="385" w:type="pct"/>
            <w:gridSpan w:val="3"/>
            <w:shd w:val="clear" w:color="auto" w:fill="auto"/>
            <w:tcMar>
              <w:top w:w="0" w:type="dxa"/>
              <w:left w:w="108" w:type="dxa"/>
              <w:bottom w:w="0" w:type="dxa"/>
              <w:right w:w="108" w:type="dxa"/>
            </w:tcMar>
          </w:tcPr>
          <w:p w:rsidR="00B65FD1" w:rsidRPr="00B54F81" w:rsidRDefault="00B65FD1" w:rsidP="00E162AD">
            <w:pPr>
              <w:jc w:val="center"/>
              <w:rPr>
                <w:color w:val="auto"/>
                <w:sz w:val="28"/>
                <w:szCs w:val="28"/>
                <w:lang w:val="en-US"/>
              </w:rPr>
            </w:pPr>
            <w:r w:rsidRPr="00B54F81">
              <w:rPr>
                <w:color w:val="auto"/>
                <w:sz w:val="28"/>
                <w:szCs w:val="28"/>
                <w:lang w:val="en-US"/>
              </w:rPr>
              <w:t>-</w:t>
            </w:r>
          </w:p>
        </w:tc>
        <w:tc>
          <w:tcPr>
            <w:tcW w:w="314" w:type="pct"/>
            <w:gridSpan w:val="3"/>
            <w:shd w:val="clear" w:color="auto" w:fill="auto"/>
            <w:tcMar>
              <w:top w:w="0" w:type="dxa"/>
              <w:left w:w="108" w:type="dxa"/>
              <w:bottom w:w="0" w:type="dxa"/>
              <w:right w:w="108" w:type="dxa"/>
            </w:tcMar>
          </w:tcPr>
          <w:p w:rsidR="00B65FD1" w:rsidRPr="00354D29" w:rsidRDefault="00F2431A" w:rsidP="00E162AD">
            <w:pPr>
              <w:jc w:val="center"/>
              <w:rPr>
                <w:color w:val="auto"/>
                <w:sz w:val="28"/>
                <w:szCs w:val="28"/>
                <w:lang w:val="kk-KZ"/>
              </w:rPr>
            </w:pPr>
            <w:r>
              <w:rPr>
                <w:sz w:val="28"/>
                <w:szCs w:val="28"/>
                <w:lang w:val="kk-KZ"/>
              </w:rPr>
              <w:t>5,9</w:t>
            </w:r>
            <w:bookmarkStart w:id="10" w:name="_GoBack"/>
            <w:bookmarkEnd w:id="10"/>
          </w:p>
        </w:tc>
        <w:tc>
          <w:tcPr>
            <w:tcW w:w="307" w:type="pct"/>
            <w:shd w:val="clear" w:color="auto" w:fill="auto"/>
            <w:tcMar>
              <w:top w:w="0" w:type="dxa"/>
              <w:left w:w="108" w:type="dxa"/>
              <w:bottom w:w="0" w:type="dxa"/>
              <w:right w:w="108" w:type="dxa"/>
            </w:tcMar>
          </w:tcPr>
          <w:p w:rsidR="00B65FD1" w:rsidRPr="00B65FD1" w:rsidRDefault="00B65FD1" w:rsidP="00E162AD">
            <w:pPr>
              <w:jc w:val="center"/>
              <w:rPr>
                <w:color w:val="auto"/>
                <w:sz w:val="28"/>
                <w:szCs w:val="28"/>
                <w:lang w:val="en-US"/>
              </w:rPr>
            </w:pPr>
            <w:r>
              <w:rPr>
                <w:color w:val="auto"/>
                <w:sz w:val="28"/>
                <w:szCs w:val="28"/>
                <w:lang w:val="en-US"/>
              </w:rPr>
              <w:t>23,5</w:t>
            </w:r>
          </w:p>
        </w:tc>
        <w:tc>
          <w:tcPr>
            <w:tcW w:w="342" w:type="pct"/>
            <w:gridSpan w:val="3"/>
            <w:shd w:val="clear" w:color="auto" w:fill="auto"/>
            <w:tcMar>
              <w:top w:w="0" w:type="dxa"/>
              <w:left w:w="108" w:type="dxa"/>
              <w:bottom w:w="0" w:type="dxa"/>
              <w:right w:w="108" w:type="dxa"/>
            </w:tcMar>
          </w:tcPr>
          <w:p w:rsidR="00B65FD1" w:rsidRDefault="00B65FD1">
            <w:r w:rsidRPr="0001732B">
              <w:rPr>
                <w:color w:val="auto"/>
                <w:sz w:val="28"/>
                <w:szCs w:val="28"/>
                <w:lang w:val="en-US"/>
              </w:rPr>
              <w:t>23,5</w:t>
            </w:r>
          </w:p>
        </w:tc>
        <w:tc>
          <w:tcPr>
            <w:tcW w:w="307" w:type="pct"/>
            <w:gridSpan w:val="5"/>
            <w:tcMar>
              <w:top w:w="0" w:type="dxa"/>
              <w:left w:w="108" w:type="dxa"/>
              <w:bottom w:w="0" w:type="dxa"/>
              <w:right w:w="108" w:type="dxa"/>
            </w:tcMar>
          </w:tcPr>
          <w:p w:rsidR="00B65FD1" w:rsidRDefault="00B65FD1">
            <w:r w:rsidRPr="0001732B">
              <w:rPr>
                <w:color w:val="auto"/>
                <w:sz w:val="28"/>
                <w:szCs w:val="28"/>
                <w:lang w:val="en-US"/>
              </w:rPr>
              <w:t>23,5</w:t>
            </w:r>
          </w:p>
        </w:tc>
        <w:tc>
          <w:tcPr>
            <w:tcW w:w="249" w:type="pct"/>
          </w:tcPr>
          <w:p w:rsidR="00B65FD1" w:rsidRDefault="00B65FD1">
            <w:r w:rsidRPr="0001732B">
              <w:rPr>
                <w:color w:val="auto"/>
                <w:sz w:val="28"/>
                <w:szCs w:val="28"/>
                <w:lang w:val="en-US"/>
              </w:rPr>
              <w:t>23,5</w:t>
            </w:r>
          </w:p>
        </w:tc>
      </w:tr>
      <w:tr w:rsidR="001E2D71" w:rsidRPr="000964CE" w:rsidTr="00CD2BFC">
        <w:tc>
          <w:tcPr>
            <w:tcW w:w="5000" w:type="pct"/>
            <w:gridSpan w:val="29"/>
          </w:tcPr>
          <w:p w:rsidR="001E2D71" w:rsidRPr="000964CE" w:rsidRDefault="001E2D71" w:rsidP="00E162AD">
            <w:pPr>
              <w:jc w:val="center"/>
              <w:rPr>
                <w:color w:val="auto"/>
                <w:sz w:val="28"/>
                <w:szCs w:val="28"/>
              </w:rPr>
            </w:pPr>
            <w:r w:rsidRPr="000964CE">
              <w:rPr>
                <w:rStyle w:val="s0"/>
                <w:bCs/>
                <w:color w:val="auto"/>
                <w:sz w:val="28"/>
                <w:szCs w:val="28"/>
              </w:rPr>
              <w:t xml:space="preserve">Стратегическое направление </w:t>
            </w:r>
            <w:r w:rsidRPr="000964CE">
              <w:rPr>
                <w:rStyle w:val="s0"/>
                <w:color w:val="auto"/>
                <w:sz w:val="28"/>
                <w:szCs w:val="28"/>
                <w:lang w:val="kk-KZ"/>
              </w:rPr>
              <w:t>2</w:t>
            </w:r>
            <w:r w:rsidRPr="000964CE">
              <w:rPr>
                <w:rStyle w:val="s0"/>
                <w:color w:val="auto"/>
                <w:sz w:val="28"/>
                <w:szCs w:val="28"/>
              </w:rPr>
              <w:t xml:space="preserve">.  </w:t>
            </w:r>
            <w:r w:rsidRPr="000964CE">
              <w:rPr>
                <w:bCs/>
                <w:color w:val="auto"/>
                <w:sz w:val="28"/>
                <w:szCs w:val="28"/>
              </w:rPr>
              <w:t>Техническое и профессиональное образование</w:t>
            </w:r>
          </w:p>
        </w:tc>
      </w:tr>
      <w:tr w:rsidR="001E2D71" w:rsidRPr="000964CE" w:rsidTr="00CD2BFC">
        <w:tc>
          <w:tcPr>
            <w:tcW w:w="5000" w:type="pct"/>
            <w:gridSpan w:val="29"/>
          </w:tcPr>
          <w:p w:rsidR="001E2D71" w:rsidRPr="000964CE" w:rsidRDefault="001E2D71" w:rsidP="00E162AD">
            <w:pPr>
              <w:jc w:val="both"/>
              <w:rPr>
                <w:bCs/>
                <w:color w:val="auto"/>
                <w:sz w:val="28"/>
                <w:szCs w:val="28"/>
              </w:rPr>
            </w:pPr>
            <w:r w:rsidRPr="000964CE">
              <w:rPr>
                <w:rStyle w:val="s0"/>
                <w:color w:val="auto"/>
                <w:sz w:val="28"/>
                <w:szCs w:val="28"/>
                <w:lang w:val="kk-KZ"/>
              </w:rPr>
              <w:t xml:space="preserve">   </w:t>
            </w:r>
            <w:r w:rsidRPr="000964CE">
              <w:rPr>
                <w:rStyle w:val="s0"/>
                <w:color w:val="auto"/>
                <w:sz w:val="28"/>
                <w:szCs w:val="28"/>
              </w:rPr>
              <w:t xml:space="preserve">Цель </w:t>
            </w:r>
            <w:r w:rsidRPr="000964CE">
              <w:rPr>
                <w:rStyle w:val="s0"/>
                <w:color w:val="auto"/>
                <w:sz w:val="28"/>
                <w:szCs w:val="28"/>
                <w:lang w:val="kk-KZ"/>
              </w:rPr>
              <w:t>2</w:t>
            </w:r>
            <w:r w:rsidRPr="000964CE">
              <w:rPr>
                <w:rStyle w:val="s0"/>
                <w:color w:val="auto"/>
                <w:sz w:val="28"/>
                <w:szCs w:val="28"/>
              </w:rPr>
              <w:t xml:space="preserve">.1. </w:t>
            </w:r>
            <w:r w:rsidRPr="000964CE">
              <w:rPr>
                <w:bCs/>
                <w:color w:val="auto"/>
                <w:sz w:val="28"/>
                <w:szCs w:val="28"/>
              </w:rPr>
              <w:t xml:space="preserve">Обеспечение доступности качественного технического и профессионального образования для удовлетворения потребностей рынка труда </w:t>
            </w:r>
          </w:p>
          <w:p w:rsidR="001E2D71" w:rsidRPr="000964CE" w:rsidRDefault="001E2D71" w:rsidP="00E162AD">
            <w:pPr>
              <w:jc w:val="center"/>
              <w:rPr>
                <w:color w:val="auto"/>
                <w:sz w:val="28"/>
                <w:szCs w:val="28"/>
              </w:rPr>
            </w:pPr>
          </w:p>
        </w:tc>
      </w:tr>
      <w:tr w:rsidR="001E2D71" w:rsidRPr="000964CE" w:rsidTr="00430EED">
        <w:trPr>
          <w:trHeight w:val="140"/>
        </w:trPr>
        <w:tc>
          <w:tcPr>
            <w:tcW w:w="189" w:type="pct"/>
          </w:tcPr>
          <w:p w:rsidR="001E2D71" w:rsidRPr="00973232" w:rsidRDefault="000F20FE" w:rsidP="00E162AD">
            <w:pPr>
              <w:rPr>
                <w:color w:val="auto"/>
                <w:sz w:val="28"/>
                <w:szCs w:val="28"/>
                <w:lang w:val="kk-KZ"/>
              </w:rPr>
            </w:pPr>
            <w:r w:rsidRPr="00973232">
              <w:rPr>
                <w:color w:val="auto"/>
                <w:sz w:val="28"/>
                <w:szCs w:val="28"/>
                <w:lang w:val="kk-KZ"/>
              </w:rPr>
              <w:t>1</w:t>
            </w:r>
            <w:r w:rsidR="008E0739" w:rsidRPr="00973232">
              <w:rPr>
                <w:color w:val="auto"/>
                <w:sz w:val="28"/>
                <w:szCs w:val="28"/>
                <w:lang w:val="kk-KZ"/>
              </w:rPr>
              <w:t>1</w:t>
            </w:r>
            <w:r w:rsidR="001E2D71" w:rsidRPr="00973232">
              <w:rPr>
                <w:color w:val="auto"/>
                <w:sz w:val="28"/>
                <w:szCs w:val="28"/>
                <w:lang w:val="kk-KZ"/>
              </w:rPr>
              <w:t>.</w:t>
            </w:r>
          </w:p>
        </w:tc>
        <w:tc>
          <w:tcPr>
            <w:tcW w:w="1055" w:type="pct"/>
            <w:tcMar>
              <w:top w:w="0" w:type="dxa"/>
              <w:left w:w="108" w:type="dxa"/>
              <w:bottom w:w="0" w:type="dxa"/>
              <w:right w:w="108" w:type="dxa"/>
            </w:tcMar>
          </w:tcPr>
          <w:p w:rsidR="001E2D71" w:rsidRPr="00973232" w:rsidRDefault="0053103B" w:rsidP="00E162AD">
            <w:pPr>
              <w:ind w:left="72" w:right="79"/>
              <w:jc w:val="both"/>
              <w:rPr>
                <w:color w:val="auto"/>
                <w:sz w:val="28"/>
                <w:szCs w:val="28"/>
                <w:lang w:val="kk-KZ"/>
              </w:rPr>
            </w:pPr>
            <w:r w:rsidRPr="00973232">
              <w:rPr>
                <w:sz w:val="28"/>
                <w:szCs w:val="28"/>
                <w:lang w:val="x-none"/>
              </w:rPr>
              <w:t xml:space="preserve">Доля студентов технического и профессионального образования, обучающихся по госзаказу, охваченных </w:t>
            </w:r>
            <w:r w:rsidRPr="00973232">
              <w:rPr>
                <w:sz w:val="28"/>
                <w:szCs w:val="28"/>
                <w:lang w:val="x-none"/>
              </w:rPr>
              <w:lastRenderedPageBreak/>
              <w:t>дуальным обучением</w:t>
            </w:r>
          </w:p>
        </w:tc>
        <w:tc>
          <w:tcPr>
            <w:tcW w:w="675" w:type="pct"/>
            <w:tcMar>
              <w:top w:w="0" w:type="dxa"/>
              <w:left w:w="108" w:type="dxa"/>
              <w:bottom w:w="0" w:type="dxa"/>
              <w:right w:w="108" w:type="dxa"/>
            </w:tcMar>
          </w:tcPr>
          <w:p w:rsidR="001E2D71" w:rsidRPr="00973232" w:rsidRDefault="001E2D71" w:rsidP="00E162AD">
            <w:pPr>
              <w:jc w:val="center"/>
              <w:rPr>
                <w:color w:val="auto"/>
                <w:sz w:val="28"/>
                <w:szCs w:val="28"/>
              </w:rPr>
            </w:pPr>
            <w:r w:rsidRPr="00973232">
              <w:rPr>
                <w:color w:val="auto"/>
                <w:sz w:val="28"/>
                <w:szCs w:val="28"/>
              </w:rPr>
              <w:lastRenderedPageBreak/>
              <w:t xml:space="preserve">Вице-министр (курирующий вопросы </w:t>
            </w:r>
            <w:r w:rsidRPr="00973232">
              <w:rPr>
                <w:color w:val="auto"/>
                <w:sz w:val="28"/>
                <w:szCs w:val="28"/>
                <w:lang w:val="kk-KZ"/>
              </w:rPr>
              <w:t>ТиПО</w:t>
            </w:r>
            <w:r w:rsidRPr="00973232">
              <w:rPr>
                <w:color w:val="auto"/>
                <w:sz w:val="28"/>
                <w:szCs w:val="28"/>
              </w:rPr>
              <w:t>)</w:t>
            </w:r>
          </w:p>
        </w:tc>
        <w:tc>
          <w:tcPr>
            <w:tcW w:w="495" w:type="pct"/>
            <w:gridSpan w:val="3"/>
            <w:tcMar>
              <w:top w:w="0" w:type="dxa"/>
              <w:left w:w="108" w:type="dxa"/>
              <w:bottom w:w="0" w:type="dxa"/>
              <w:right w:w="108" w:type="dxa"/>
            </w:tcMar>
          </w:tcPr>
          <w:p w:rsidR="001E2D71" w:rsidRPr="00973232" w:rsidRDefault="001E2D71" w:rsidP="00E162AD">
            <w:pPr>
              <w:jc w:val="center"/>
              <w:rPr>
                <w:color w:val="auto"/>
                <w:sz w:val="28"/>
                <w:szCs w:val="28"/>
                <w:lang w:val="kk-KZ"/>
              </w:rPr>
            </w:pPr>
          </w:p>
        </w:tc>
        <w:tc>
          <w:tcPr>
            <w:tcW w:w="274" w:type="pct"/>
            <w:gridSpan w:val="3"/>
            <w:tcMar>
              <w:top w:w="0" w:type="dxa"/>
              <w:left w:w="108" w:type="dxa"/>
              <w:bottom w:w="0" w:type="dxa"/>
              <w:right w:w="108" w:type="dxa"/>
            </w:tcMar>
          </w:tcPr>
          <w:p w:rsidR="001E2D71" w:rsidRPr="00973232" w:rsidRDefault="001E2D71" w:rsidP="00E162AD">
            <w:pPr>
              <w:jc w:val="center"/>
              <w:rPr>
                <w:color w:val="auto"/>
                <w:sz w:val="28"/>
                <w:szCs w:val="28"/>
              </w:rPr>
            </w:pPr>
            <w:r w:rsidRPr="00973232">
              <w:rPr>
                <w:color w:val="auto"/>
                <w:sz w:val="28"/>
                <w:szCs w:val="28"/>
              </w:rPr>
              <w:t>%</w:t>
            </w:r>
          </w:p>
        </w:tc>
        <w:tc>
          <w:tcPr>
            <w:tcW w:w="408" w:type="pct"/>
            <w:gridSpan w:val="4"/>
            <w:tcMar>
              <w:top w:w="0" w:type="dxa"/>
              <w:left w:w="108" w:type="dxa"/>
              <w:bottom w:w="0" w:type="dxa"/>
              <w:right w:w="108" w:type="dxa"/>
            </w:tcMar>
          </w:tcPr>
          <w:p w:rsidR="001E2D71" w:rsidRPr="00973232" w:rsidRDefault="001E2D71" w:rsidP="005D231D">
            <w:pPr>
              <w:jc w:val="center"/>
              <w:rPr>
                <w:color w:val="auto"/>
                <w:sz w:val="28"/>
                <w:szCs w:val="28"/>
                <w:lang w:val="kk-KZ"/>
              </w:rPr>
            </w:pPr>
            <w:r w:rsidRPr="00973232">
              <w:rPr>
                <w:color w:val="auto"/>
                <w:sz w:val="28"/>
                <w:szCs w:val="28"/>
                <w:lang w:val="kk-KZ"/>
              </w:rPr>
              <w:t>-</w:t>
            </w:r>
          </w:p>
        </w:tc>
        <w:tc>
          <w:tcPr>
            <w:tcW w:w="392" w:type="pct"/>
            <w:gridSpan w:val="4"/>
            <w:tcMar>
              <w:top w:w="0" w:type="dxa"/>
              <w:left w:w="108" w:type="dxa"/>
              <w:bottom w:w="0" w:type="dxa"/>
              <w:right w:w="108" w:type="dxa"/>
            </w:tcMar>
          </w:tcPr>
          <w:p w:rsidR="001E2D71" w:rsidRPr="00973232" w:rsidRDefault="001E2D71" w:rsidP="005D231D">
            <w:pPr>
              <w:jc w:val="center"/>
              <w:rPr>
                <w:color w:val="auto"/>
                <w:sz w:val="28"/>
                <w:szCs w:val="28"/>
                <w:lang w:val="kk-KZ"/>
              </w:rPr>
            </w:pPr>
            <w:r w:rsidRPr="00973232">
              <w:rPr>
                <w:color w:val="auto"/>
                <w:sz w:val="28"/>
                <w:szCs w:val="28"/>
                <w:lang w:val="kk-KZ"/>
              </w:rPr>
              <w:t>16</w:t>
            </w:r>
          </w:p>
        </w:tc>
        <w:tc>
          <w:tcPr>
            <w:tcW w:w="307" w:type="pct"/>
            <w:gridSpan w:val="2"/>
            <w:tcMar>
              <w:top w:w="0" w:type="dxa"/>
              <w:left w:w="108" w:type="dxa"/>
              <w:bottom w:w="0" w:type="dxa"/>
              <w:right w:w="108" w:type="dxa"/>
            </w:tcMar>
          </w:tcPr>
          <w:p w:rsidR="001E2D71" w:rsidRPr="00973232" w:rsidRDefault="001E2D71" w:rsidP="005D231D">
            <w:pPr>
              <w:pStyle w:val="a5"/>
              <w:spacing w:before="0" w:beforeAutospacing="0" w:after="0" w:afterAutospacing="0"/>
              <w:jc w:val="center"/>
              <w:rPr>
                <w:sz w:val="28"/>
                <w:szCs w:val="28"/>
                <w:lang w:val="kk-KZ"/>
              </w:rPr>
            </w:pPr>
            <w:r w:rsidRPr="00973232">
              <w:rPr>
                <w:sz w:val="28"/>
                <w:szCs w:val="28"/>
                <w:lang w:val="kk-KZ"/>
              </w:rPr>
              <w:t>18</w:t>
            </w:r>
          </w:p>
        </w:tc>
        <w:tc>
          <w:tcPr>
            <w:tcW w:w="307" w:type="pct"/>
            <w:tcMar>
              <w:top w:w="0" w:type="dxa"/>
              <w:left w:w="108" w:type="dxa"/>
              <w:bottom w:w="0" w:type="dxa"/>
              <w:right w:w="108" w:type="dxa"/>
            </w:tcMar>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20</w:t>
            </w:r>
          </w:p>
        </w:tc>
        <w:tc>
          <w:tcPr>
            <w:tcW w:w="321" w:type="pct"/>
            <w:gridSpan w:val="2"/>
            <w:tcMar>
              <w:top w:w="0" w:type="dxa"/>
              <w:left w:w="108" w:type="dxa"/>
              <w:bottom w:w="0" w:type="dxa"/>
              <w:right w:w="108" w:type="dxa"/>
            </w:tcMar>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23</w:t>
            </w:r>
          </w:p>
        </w:tc>
        <w:tc>
          <w:tcPr>
            <w:tcW w:w="310" w:type="pct"/>
            <w:gridSpan w:val="3"/>
            <w:tcMar>
              <w:top w:w="0" w:type="dxa"/>
              <w:left w:w="108" w:type="dxa"/>
              <w:bottom w:w="0" w:type="dxa"/>
              <w:right w:w="108" w:type="dxa"/>
            </w:tcMar>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25</w:t>
            </w:r>
          </w:p>
        </w:tc>
        <w:tc>
          <w:tcPr>
            <w:tcW w:w="267" w:type="pct"/>
            <w:gridSpan w:val="4"/>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28</w:t>
            </w:r>
          </w:p>
        </w:tc>
      </w:tr>
      <w:tr w:rsidR="001E2D71" w:rsidRPr="000964CE" w:rsidTr="00430EED">
        <w:trPr>
          <w:trHeight w:val="140"/>
        </w:trPr>
        <w:tc>
          <w:tcPr>
            <w:tcW w:w="189" w:type="pct"/>
          </w:tcPr>
          <w:p w:rsidR="001E2D71" w:rsidRPr="00973232" w:rsidRDefault="000F20FE" w:rsidP="00E162AD">
            <w:pPr>
              <w:rPr>
                <w:color w:val="auto"/>
                <w:sz w:val="28"/>
                <w:szCs w:val="28"/>
                <w:lang w:val="kk-KZ"/>
              </w:rPr>
            </w:pPr>
            <w:r w:rsidRPr="00973232">
              <w:rPr>
                <w:color w:val="auto"/>
                <w:sz w:val="28"/>
                <w:szCs w:val="28"/>
                <w:lang w:val="kk-KZ"/>
              </w:rPr>
              <w:lastRenderedPageBreak/>
              <w:t>1</w:t>
            </w:r>
            <w:r w:rsidR="008E0739" w:rsidRPr="00973232">
              <w:rPr>
                <w:color w:val="auto"/>
                <w:sz w:val="28"/>
                <w:szCs w:val="28"/>
                <w:lang w:val="kk-KZ"/>
              </w:rPr>
              <w:t>2</w:t>
            </w:r>
            <w:r w:rsidR="001E2D71" w:rsidRPr="00973232">
              <w:rPr>
                <w:color w:val="auto"/>
                <w:sz w:val="28"/>
                <w:szCs w:val="28"/>
                <w:lang w:val="kk-KZ"/>
              </w:rPr>
              <w:t>.</w:t>
            </w:r>
          </w:p>
        </w:tc>
        <w:tc>
          <w:tcPr>
            <w:tcW w:w="1055" w:type="pct"/>
            <w:tcMar>
              <w:top w:w="0" w:type="dxa"/>
              <w:left w:w="108" w:type="dxa"/>
              <w:bottom w:w="0" w:type="dxa"/>
              <w:right w:w="108" w:type="dxa"/>
            </w:tcMar>
          </w:tcPr>
          <w:p w:rsidR="001E2D71" w:rsidRPr="00973232" w:rsidRDefault="001E2D71" w:rsidP="005D231D">
            <w:pPr>
              <w:rPr>
                <w:sz w:val="28"/>
                <w:szCs w:val="28"/>
              </w:rPr>
            </w:pPr>
            <w:r w:rsidRPr="00973232">
              <w:rPr>
                <w:sz w:val="28"/>
                <w:szCs w:val="28"/>
                <w:lang w:val="kk-KZ"/>
              </w:rPr>
              <w:t>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675" w:type="pct"/>
            <w:tcMar>
              <w:top w:w="0" w:type="dxa"/>
              <w:left w:w="108" w:type="dxa"/>
              <w:bottom w:w="0" w:type="dxa"/>
              <w:right w:w="108" w:type="dxa"/>
            </w:tcMar>
          </w:tcPr>
          <w:p w:rsidR="001E2D71" w:rsidRPr="00973232" w:rsidRDefault="001E2D71" w:rsidP="005D231D">
            <w:pPr>
              <w:jc w:val="center"/>
              <w:rPr>
                <w:sz w:val="28"/>
                <w:szCs w:val="28"/>
                <w:lang w:val="kk-KZ"/>
              </w:rPr>
            </w:pPr>
            <w:r w:rsidRPr="00973232">
              <w:rPr>
                <w:color w:val="auto"/>
                <w:sz w:val="28"/>
                <w:szCs w:val="28"/>
              </w:rPr>
              <w:t xml:space="preserve">Вице-министр (курирующий вопросы </w:t>
            </w:r>
            <w:r w:rsidRPr="00973232">
              <w:rPr>
                <w:color w:val="auto"/>
                <w:sz w:val="28"/>
                <w:szCs w:val="28"/>
                <w:lang w:val="kk-KZ"/>
              </w:rPr>
              <w:t>ТиПО</w:t>
            </w:r>
            <w:r w:rsidRPr="00973232">
              <w:rPr>
                <w:color w:val="auto"/>
                <w:sz w:val="28"/>
                <w:szCs w:val="28"/>
              </w:rPr>
              <w:t>)</w:t>
            </w:r>
          </w:p>
        </w:tc>
        <w:tc>
          <w:tcPr>
            <w:tcW w:w="495" w:type="pct"/>
            <w:gridSpan w:val="3"/>
            <w:tcMar>
              <w:top w:w="0" w:type="dxa"/>
              <w:left w:w="108" w:type="dxa"/>
              <w:bottom w:w="0" w:type="dxa"/>
              <w:right w:w="108" w:type="dxa"/>
            </w:tcMar>
          </w:tcPr>
          <w:p w:rsidR="001E2D71" w:rsidRPr="00973232" w:rsidRDefault="001E2D71" w:rsidP="005D231D">
            <w:pPr>
              <w:jc w:val="center"/>
              <w:rPr>
                <w:sz w:val="28"/>
                <w:szCs w:val="28"/>
                <w:lang w:val="kk-KZ"/>
              </w:rPr>
            </w:pPr>
          </w:p>
        </w:tc>
        <w:tc>
          <w:tcPr>
            <w:tcW w:w="274" w:type="pct"/>
            <w:gridSpan w:val="3"/>
            <w:tcMar>
              <w:top w:w="0" w:type="dxa"/>
              <w:left w:w="108" w:type="dxa"/>
              <w:bottom w:w="0" w:type="dxa"/>
              <w:right w:w="108" w:type="dxa"/>
            </w:tcMar>
          </w:tcPr>
          <w:p w:rsidR="001E2D71" w:rsidRPr="00973232" w:rsidRDefault="001E2D71" w:rsidP="005D231D">
            <w:pPr>
              <w:jc w:val="center"/>
              <w:rPr>
                <w:sz w:val="28"/>
                <w:szCs w:val="28"/>
                <w:lang w:val="kk-KZ"/>
              </w:rPr>
            </w:pPr>
            <w:r w:rsidRPr="00973232">
              <w:rPr>
                <w:color w:val="auto"/>
                <w:sz w:val="28"/>
                <w:szCs w:val="28"/>
              </w:rPr>
              <w:t>%</w:t>
            </w:r>
          </w:p>
        </w:tc>
        <w:tc>
          <w:tcPr>
            <w:tcW w:w="408" w:type="pct"/>
            <w:gridSpan w:val="4"/>
            <w:tcMar>
              <w:top w:w="0" w:type="dxa"/>
              <w:left w:w="108" w:type="dxa"/>
              <w:bottom w:w="0" w:type="dxa"/>
              <w:right w:w="108" w:type="dxa"/>
            </w:tcMar>
          </w:tcPr>
          <w:p w:rsidR="001E2D71" w:rsidRPr="00973232" w:rsidRDefault="001E2D71" w:rsidP="005D231D">
            <w:pPr>
              <w:jc w:val="center"/>
              <w:rPr>
                <w:sz w:val="28"/>
                <w:szCs w:val="28"/>
                <w:lang w:val="kk-KZ"/>
              </w:rPr>
            </w:pPr>
            <w:r w:rsidRPr="00973232">
              <w:rPr>
                <w:sz w:val="28"/>
                <w:szCs w:val="28"/>
                <w:lang w:val="kk-KZ"/>
              </w:rPr>
              <w:t>-</w:t>
            </w:r>
          </w:p>
        </w:tc>
        <w:tc>
          <w:tcPr>
            <w:tcW w:w="392" w:type="pct"/>
            <w:gridSpan w:val="4"/>
            <w:tcMar>
              <w:top w:w="0" w:type="dxa"/>
              <w:left w:w="108" w:type="dxa"/>
              <w:bottom w:w="0" w:type="dxa"/>
              <w:right w:w="108" w:type="dxa"/>
            </w:tcMar>
          </w:tcPr>
          <w:p w:rsidR="001E2D71" w:rsidRPr="00973232" w:rsidRDefault="001E2D71" w:rsidP="005D231D">
            <w:pPr>
              <w:jc w:val="center"/>
              <w:rPr>
                <w:sz w:val="28"/>
                <w:szCs w:val="28"/>
                <w:lang w:val="kk-KZ"/>
              </w:rPr>
            </w:pPr>
            <w:r w:rsidRPr="00973232">
              <w:rPr>
                <w:sz w:val="28"/>
                <w:szCs w:val="28"/>
                <w:lang w:val="kk-KZ"/>
              </w:rPr>
              <w:t>-</w:t>
            </w:r>
          </w:p>
        </w:tc>
        <w:tc>
          <w:tcPr>
            <w:tcW w:w="307" w:type="pct"/>
            <w:gridSpan w:val="2"/>
            <w:tcMar>
              <w:top w:w="0" w:type="dxa"/>
              <w:left w:w="108" w:type="dxa"/>
              <w:bottom w:w="0" w:type="dxa"/>
              <w:right w:w="108" w:type="dxa"/>
            </w:tcMar>
          </w:tcPr>
          <w:p w:rsidR="001E2D71" w:rsidRPr="00973232" w:rsidRDefault="001E2D71" w:rsidP="005D231D">
            <w:pPr>
              <w:jc w:val="center"/>
              <w:rPr>
                <w:sz w:val="28"/>
                <w:szCs w:val="28"/>
                <w:lang w:val="kk-KZ"/>
              </w:rPr>
            </w:pPr>
            <w:r w:rsidRPr="00973232">
              <w:rPr>
                <w:sz w:val="28"/>
                <w:szCs w:val="28"/>
                <w:lang w:val="kk-KZ"/>
              </w:rPr>
              <w:t>10</w:t>
            </w:r>
          </w:p>
        </w:tc>
        <w:tc>
          <w:tcPr>
            <w:tcW w:w="307" w:type="pct"/>
            <w:tcMar>
              <w:top w:w="0" w:type="dxa"/>
              <w:left w:w="108" w:type="dxa"/>
              <w:bottom w:w="0" w:type="dxa"/>
              <w:right w:w="108" w:type="dxa"/>
            </w:tcMar>
          </w:tcPr>
          <w:p w:rsidR="001E2D71" w:rsidRPr="00973232" w:rsidRDefault="001E2D71" w:rsidP="005D231D">
            <w:pPr>
              <w:jc w:val="center"/>
              <w:rPr>
                <w:sz w:val="28"/>
                <w:szCs w:val="28"/>
              </w:rPr>
            </w:pPr>
            <w:r w:rsidRPr="00973232">
              <w:rPr>
                <w:sz w:val="28"/>
                <w:szCs w:val="28"/>
                <w:lang w:val="kk-KZ"/>
              </w:rPr>
              <w:t>20</w:t>
            </w:r>
          </w:p>
        </w:tc>
        <w:tc>
          <w:tcPr>
            <w:tcW w:w="321" w:type="pct"/>
            <w:gridSpan w:val="2"/>
            <w:tcMar>
              <w:top w:w="0" w:type="dxa"/>
              <w:left w:w="108" w:type="dxa"/>
              <w:bottom w:w="0" w:type="dxa"/>
              <w:right w:w="108" w:type="dxa"/>
            </w:tcMar>
          </w:tcPr>
          <w:p w:rsidR="001E2D71" w:rsidRPr="00973232" w:rsidRDefault="001E2D71" w:rsidP="005D231D">
            <w:pPr>
              <w:jc w:val="center"/>
              <w:rPr>
                <w:sz w:val="28"/>
                <w:szCs w:val="28"/>
              </w:rPr>
            </w:pPr>
            <w:r w:rsidRPr="00973232">
              <w:rPr>
                <w:sz w:val="28"/>
                <w:szCs w:val="28"/>
                <w:lang w:val="kk-KZ"/>
              </w:rPr>
              <w:t>40</w:t>
            </w:r>
          </w:p>
        </w:tc>
        <w:tc>
          <w:tcPr>
            <w:tcW w:w="310" w:type="pct"/>
            <w:gridSpan w:val="3"/>
            <w:tcMar>
              <w:top w:w="0" w:type="dxa"/>
              <w:left w:w="108" w:type="dxa"/>
              <w:bottom w:w="0" w:type="dxa"/>
              <w:right w:w="108" w:type="dxa"/>
            </w:tcMar>
          </w:tcPr>
          <w:p w:rsidR="001E2D71" w:rsidRPr="00973232" w:rsidRDefault="001E2D71" w:rsidP="005D231D">
            <w:pPr>
              <w:jc w:val="center"/>
              <w:rPr>
                <w:sz w:val="28"/>
                <w:szCs w:val="28"/>
              </w:rPr>
            </w:pPr>
            <w:r w:rsidRPr="00973232">
              <w:rPr>
                <w:sz w:val="28"/>
                <w:szCs w:val="28"/>
                <w:lang w:val="kk-KZ"/>
              </w:rPr>
              <w:t>60</w:t>
            </w:r>
          </w:p>
        </w:tc>
        <w:tc>
          <w:tcPr>
            <w:tcW w:w="267" w:type="pct"/>
            <w:gridSpan w:val="4"/>
          </w:tcPr>
          <w:p w:rsidR="001E2D71" w:rsidRPr="00973232" w:rsidRDefault="001E2D71" w:rsidP="005D231D">
            <w:pPr>
              <w:jc w:val="center"/>
              <w:rPr>
                <w:sz w:val="28"/>
                <w:szCs w:val="28"/>
              </w:rPr>
            </w:pPr>
            <w:r w:rsidRPr="00973232">
              <w:rPr>
                <w:sz w:val="28"/>
                <w:szCs w:val="28"/>
                <w:lang w:val="kk-KZ"/>
              </w:rPr>
              <w:t>80</w:t>
            </w:r>
          </w:p>
        </w:tc>
      </w:tr>
      <w:tr w:rsidR="001E2D71" w:rsidRPr="000964CE" w:rsidTr="00430EED">
        <w:trPr>
          <w:trHeight w:val="140"/>
        </w:trPr>
        <w:tc>
          <w:tcPr>
            <w:tcW w:w="189" w:type="pct"/>
          </w:tcPr>
          <w:p w:rsidR="001E2D71" w:rsidRPr="000964CE" w:rsidRDefault="000F20FE" w:rsidP="00E162AD">
            <w:pPr>
              <w:rPr>
                <w:color w:val="auto"/>
                <w:sz w:val="28"/>
                <w:szCs w:val="28"/>
                <w:lang w:val="kk-KZ"/>
              </w:rPr>
            </w:pPr>
            <w:r>
              <w:rPr>
                <w:color w:val="auto"/>
                <w:sz w:val="28"/>
                <w:szCs w:val="28"/>
                <w:lang w:val="kk-KZ"/>
              </w:rPr>
              <w:t>1</w:t>
            </w:r>
            <w:r w:rsidR="008E0739">
              <w:rPr>
                <w:color w:val="auto"/>
                <w:sz w:val="28"/>
                <w:szCs w:val="28"/>
                <w:lang w:val="kk-KZ"/>
              </w:rPr>
              <w:t>3</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both"/>
              <w:rPr>
                <w:color w:val="auto"/>
                <w:sz w:val="28"/>
                <w:szCs w:val="28"/>
              </w:rPr>
            </w:pPr>
            <w:r w:rsidRPr="00B54F81">
              <w:rPr>
                <w:rStyle w:val="s0"/>
                <w:color w:val="auto"/>
                <w:sz w:val="28"/>
                <w:szCs w:val="28"/>
              </w:rPr>
              <w:t xml:space="preserve">Доля педагогических работников </w:t>
            </w:r>
            <w:r w:rsidR="00A24C3A" w:rsidRPr="00B54F81">
              <w:rPr>
                <w:rStyle w:val="s0"/>
                <w:color w:val="auto"/>
                <w:sz w:val="28"/>
                <w:szCs w:val="28"/>
                <w:lang w:val="ru-RU"/>
              </w:rPr>
              <w:t>государственных колледжей</w:t>
            </w:r>
            <w:r w:rsidR="00BF5FB9" w:rsidRPr="00B54F81">
              <w:rPr>
                <w:rStyle w:val="s0"/>
                <w:color w:val="auto"/>
                <w:sz w:val="28"/>
                <w:szCs w:val="28"/>
                <w:lang w:val="ru-RU"/>
              </w:rPr>
              <w:t>,</w:t>
            </w:r>
            <w:r w:rsidR="00A24C3A" w:rsidRPr="00B54F81">
              <w:rPr>
                <w:rStyle w:val="s0"/>
                <w:color w:val="auto"/>
                <w:sz w:val="28"/>
                <w:szCs w:val="28"/>
                <w:lang w:val="ru-RU"/>
              </w:rPr>
              <w:t xml:space="preserve"> </w:t>
            </w:r>
            <w:r w:rsidRPr="00B54F81">
              <w:rPr>
                <w:rStyle w:val="s0"/>
                <w:color w:val="auto"/>
                <w:sz w:val="28"/>
                <w:szCs w:val="28"/>
              </w:rPr>
              <w:t>реализующих обно</w:t>
            </w:r>
            <w:r w:rsidRPr="00B54F81">
              <w:rPr>
                <w:rStyle w:val="s0"/>
                <w:color w:val="auto"/>
                <w:sz w:val="28"/>
                <w:szCs w:val="28"/>
                <w:lang w:val="kk-KZ"/>
              </w:rPr>
              <w:t>в</w:t>
            </w:r>
            <w:r w:rsidRPr="00B54F81">
              <w:rPr>
                <w:rStyle w:val="s0"/>
                <w:color w:val="auto"/>
                <w:sz w:val="28"/>
                <w:szCs w:val="28"/>
              </w:rPr>
              <w:t>ленные и специальные образовательные программы и внедряющие новые технологии обучения в учебный процесс</w:t>
            </w:r>
          </w:p>
        </w:tc>
        <w:tc>
          <w:tcPr>
            <w:tcW w:w="675" w:type="pct"/>
            <w:tcMar>
              <w:top w:w="0" w:type="dxa"/>
              <w:left w:w="108" w:type="dxa"/>
              <w:bottom w:w="0" w:type="dxa"/>
              <w:right w:w="108" w:type="dxa"/>
            </w:tcMar>
          </w:tcPr>
          <w:p w:rsidR="001E2D71" w:rsidRPr="00B54F81" w:rsidRDefault="001E2D71" w:rsidP="00E162AD">
            <w:pPr>
              <w:jc w:val="center"/>
              <w:rPr>
                <w:color w:val="auto"/>
                <w:sz w:val="28"/>
                <w:szCs w:val="28"/>
              </w:rPr>
            </w:pPr>
            <w:r w:rsidRPr="00B54F81">
              <w:rPr>
                <w:color w:val="auto"/>
                <w:sz w:val="28"/>
                <w:szCs w:val="28"/>
              </w:rPr>
              <w:t xml:space="preserve">Вице-министр (курирующий вопросы </w:t>
            </w:r>
            <w:r w:rsidRPr="00B54F81">
              <w:rPr>
                <w:color w:val="auto"/>
                <w:sz w:val="28"/>
                <w:szCs w:val="28"/>
                <w:lang w:val="kk-KZ"/>
              </w:rPr>
              <w:t>ТиПО</w:t>
            </w:r>
            <w:r w:rsidRPr="00B54F81">
              <w:rPr>
                <w:color w:val="auto"/>
                <w:sz w:val="28"/>
                <w:szCs w:val="28"/>
              </w:rPr>
              <w:t>)</w:t>
            </w:r>
          </w:p>
        </w:tc>
        <w:tc>
          <w:tcPr>
            <w:tcW w:w="495" w:type="pct"/>
            <w:gridSpan w:val="3"/>
            <w:tcMar>
              <w:top w:w="0" w:type="dxa"/>
              <w:left w:w="108" w:type="dxa"/>
              <w:bottom w:w="0" w:type="dxa"/>
              <w:right w:w="108" w:type="dxa"/>
            </w:tcMar>
          </w:tcPr>
          <w:p w:rsidR="001E2D71" w:rsidRPr="00B54F81" w:rsidRDefault="001E2D71" w:rsidP="00E162AD">
            <w:pPr>
              <w:jc w:val="center"/>
              <w:rPr>
                <w:color w:val="auto"/>
                <w:sz w:val="28"/>
                <w:szCs w:val="28"/>
              </w:rPr>
            </w:pPr>
            <w:r w:rsidRPr="00B54F81">
              <w:rPr>
                <w:color w:val="auto"/>
                <w:sz w:val="28"/>
                <w:szCs w:val="28"/>
              </w:rPr>
              <w:t>Отчетные данные</w:t>
            </w:r>
          </w:p>
          <w:p w:rsidR="001E2D71" w:rsidRPr="00B54F81" w:rsidRDefault="001E2D71" w:rsidP="00E162AD">
            <w:pPr>
              <w:jc w:val="center"/>
              <w:rPr>
                <w:color w:val="auto"/>
                <w:sz w:val="28"/>
                <w:szCs w:val="28"/>
                <w:lang w:val="kk-KZ"/>
              </w:rPr>
            </w:pPr>
            <w:r w:rsidRPr="00B54F81">
              <w:rPr>
                <w:color w:val="auto"/>
                <w:sz w:val="28"/>
                <w:szCs w:val="28"/>
              </w:rPr>
              <w:t>МОН</w:t>
            </w:r>
          </w:p>
        </w:tc>
        <w:tc>
          <w:tcPr>
            <w:tcW w:w="274" w:type="pct"/>
            <w:gridSpan w:val="3"/>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rPr>
            </w:pPr>
            <w:r w:rsidRPr="00B54F81">
              <w:rPr>
                <w:color w:val="auto"/>
                <w:sz w:val="28"/>
                <w:szCs w:val="28"/>
              </w:rPr>
              <w:t>%</w:t>
            </w:r>
          </w:p>
        </w:tc>
        <w:tc>
          <w:tcPr>
            <w:tcW w:w="408" w:type="pct"/>
            <w:gridSpan w:val="4"/>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w:t>
            </w:r>
          </w:p>
        </w:tc>
        <w:tc>
          <w:tcPr>
            <w:tcW w:w="392" w:type="pct"/>
            <w:gridSpan w:val="4"/>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07" w:type="pct"/>
            <w:gridSpan w:val="2"/>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07" w:type="pct"/>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21" w:type="pct"/>
            <w:gridSpan w:val="2"/>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10" w:type="pct"/>
            <w:gridSpan w:val="3"/>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267" w:type="pct"/>
            <w:gridSpan w:val="4"/>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r>
      <w:tr w:rsidR="001E2D71" w:rsidRPr="000964CE" w:rsidTr="00CD2BFC">
        <w:tc>
          <w:tcPr>
            <w:tcW w:w="5000" w:type="pct"/>
            <w:gridSpan w:val="29"/>
          </w:tcPr>
          <w:p w:rsidR="001E2D71" w:rsidRPr="000964CE" w:rsidRDefault="001E2D71" w:rsidP="00E162AD">
            <w:pPr>
              <w:jc w:val="center"/>
              <w:rPr>
                <w:color w:val="auto"/>
                <w:sz w:val="28"/>
                <w:szCs w:val="28"/>
              </w:rPr>
            </w:pPr>
            <w:r w:rsidRPr="000964CE">
              <w:rPr>
                <w:rStyle w:val="s0"/>
                <w:color w:val="auto"/>
                <w:sz w:val="28"/>
                <w:szCs w:val="28"/>
              </w:rPr>
              <w:t xml:space="preserve">Стратегическое направление </w:t>
            </w:r>
            <w:r w:rsidRPr="000964CE">
              <w:rPr>
                <w:rStyle w:val="s0"/>
                <w:color w:val="auto"/>
                <w:sz w:val="28"/>
                <w:szCs w:val="28"/>
                <w:lang w:val="kk-KZ"/>
              </w:rPr>
              <w:t>3</w:t>
            </w:r>
            <w:r w:rsidRPr="000964CE">
              <w:rPr>
                <w:rStyle w:val="s0"/>
                <w:color w:val="auto"/>
                <w:sz w:val="28"/>
                <w:szCs w:val="28"/>
              </w:rPr>
              <w:t xml:space="preserve">.  </w:t>
            </w:r>
            <w:r w:rsidRPr="000964CE">
              <w:rPr>
                <w:bCs/>
                <w:color w:val="auto"/>
                <w:sz w:val="28"/>
                <w:szCs w:val="28"/>
              </w:rPr>
              <w:t>Высшее и послевузовское образование</w:t>
            </w:r>
          </w:p>
        </w:tc>
      </w:tr>
      <w:tr w:rsidR="001E2D71" w:rsidRPr="000964CE" w:rsidTr="00CD2BFC">
        <w:tc>
          <w:tcPr>
            <w:tcW w:w="5000" w:type="pct"/>
            <w:gridSpan w:val="29"/>
          </w:tcPr>
          <w:p w:rsidR="001E2D71" w:rsidRPr="000964CE" w:rsidRDefault="001E2D71" w:rsidP="00E162AD">
            <w:pPr>
              <w:jc w:val="center"/>
              <w:rPr>
                <w:color w:val="auto"/>
                <w:sz w:val="28"/>
                <w:szCs w:val="28"/>
              </w:rPr>
            </w:pPr>
            <w:r w:rsidRPr="000964CE">
              <w:rPr>
                <w:rStyle w:val="s0"/>
                <w:color w:val="auto"/>
                <w:sz w:val="28"/>
                <w:szCs w:val="28"/>
                <w:lang w:val="kk-KZ"/>
              </w:rPr>
              <w:t xml:space="preserve">       </w:t>
            </w:r>
            <w:r w:rsidRPr="000964CE">
              <w:rPr>
                <w:rStyle w:val="s0"/>
                <w:color w:val="auto"/>
                <w:sz w:val="28"/>
                <w:szCs w:val="28"/>
              </w:rPr>
              <w:t>Цель</w:t>
            </w:r>
            <w:r w:rsidRPr="000964CE">
              <w:rPr>
                <w:bCs/>
                <w:color w:val="auto"/>
                <w:sz w:val="28"/>
                <w:szCs w:val="28"/>
              </w:rPr>
              <w:t xml:space="preserve"> </w:t>
            </w:r>
            <w:r w:rsidRPr="000964CE">
              <w:rPr>
                <w:bCs/>
                <w:color w:val="auto"/>
                <w:sz w:val="28"/>
                <w:szCs w:val="28"/>
                <w:lang w:val="kk-KZ"/>
              </w:rPr>
              <w:t>3</w:t>
            </w:r>
            <w:r w:rsidRPr="000964CE">
              <w:rPr>
                <w:bCs/>
                <w:color w:val="auto"/>
                <w:sz w:val="28"/>
                <w:szCs w:val="28"/>
              </w:rPr>
              <w:t xml:space="preserve">.1. </w:t>
            </w:r>
            <w:r w:rsidRPr="000964CE">
              <w:rPr>
                <w:color w:val="auto"/>
                <w:sz w:val="28"/>
                <w:szCs w:val="28"/>
                <w:lang w:val="kk-KZ"/>
              </w:rPr>
              <w:t>Создание саморегулируемого высшего и послевузовского образования, ориентированного на подготовку поколения с навыками 21 века, умеющие адаптироваться к изменяющимся условиям</w:t>
            </w:r>
          </w:p>
        </w:tc>
      </w:tr>
      <w:tr w:rsidR="001E2D71" w:rsidRPr="000964CE" w:rsidTr="00430EED">
        <w:trPr>
          <w:trHeight w:val="2670"/>
        </w:trPr>
        <w:tc>
          <w:tcPr>
            <w:tcW w:w="189" w:type="pct"/>
          </w:tcPr>
          <w:p w:rsidR="001E2D71" w:rsidRPr="000964CE" w:rsidRDefault="00914C17" w:rsidP="00E162AD">
            <w:pPr>
              <w:jc w:val="center"/>
              <w:rPr>
                <w:color w:val="auto"/>
                <w:sz w:val="28"/>
                <w:szCs w:val="28"/>
              </w:rPr>
            </w:pPr>
            <w:r>
              <w:rPr>
                <w:color w:val="auto"/>
                <w:sz w:val="28"/>
                <w:szCs w:val="28"/>
              </w:rPr>
              <w:lastRenderedPageBreak/>
              <w:t>1</w:t>
            </w:r>
            <w:r w:rsidR="008E0739">
              <w:rPr>
                <w:color w:val="auto"/>
                <w:sz w:val="28"/>
                <w:szCs w:val="28"/>
                <w:lang w:val="kk-KZ"/>
              </w:rPr>
              <w:t>4</w:t>
            </w:r>
            <w:r w:rsidR="008739C0" w:rsidRPr="000964CE">
              <w:rPr>
                <w:color w:val="auto"/>
                <w:sz w:val="28"/>
                <w:szCs w:val="28"/>
              </w:rPr>
              <w:t>.</w:t>
            </w:r>
          </w:p>
        </w:tc>
        <w:tc>
          <w:tcPr>
            <w:tcW w:w="1055" w:type="pct"/>
            <w:tcMar>
              <w:top w:w="0" w:type="dxa"/>
              <w:left w:w="108" w:type="dxa"/>
              <w:bottom w:w="0" w:type="dxa"/>
              <w:right w:w="108" w:type="dxa"/>
            </w:tcMar>
          </w:tcPr>
          <w:p w:rsidR="001E2D71" w:rsidRPr="000964CE" w:rsidRDefault="001E2D71" w:rsidP="00E162AD">
            <w:pPr>
              <w:ind w:left="20"/>
              <w:jc w:val="both"/>
              <w:rPr>
                <w:strike/>
                <w:color w:val="auto"/>
                <w:sz w:val="28"/>
                <w:szCs w:val="28"/>
              </w:rPr>
            </w:pPr>
            <w:r w:rsidRPr="000964CE">
              <w:rPr>
                <w:sz w:val="28"/>
                <w:szCs w:val="28"/>
              </w:rPr>
              <w:t>Доля трудоустроенных выпускников в первый год после окончания вуза по государственному образовательному заказу</w:t>
            </w: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r w:rsidRPr="000964CE">
              <w:rPr>
                <w:rStyle w:val="s0"/>
                <w:color w:val="auto"/>
                <w:sz w:val="28"/>
                <w:szCs w:val="28"/>
              </w:rPr>
              <w:t>Вице-министр (курирующий  вопросы высшего и послевузовского образования</w:t>
            </w:r>
          </w:p>
        </w:tc>
        <w:tc>
          <w:tcPr>
            <w:tcW w:w="479" w:type="pct"/>
            <w:gridSpan w:val="2"/>
            <w:tcMar>
              <w:top w:w="0" w:type="dxa"/>
              <w:left w:w="108" w:type="dxa"/>
              <w:bottom w:w="0" w:type="dxa"/>
              <w:right w:w="108" w:type="dxa"/>
            </w:tcMar>
          </w:tcPr>
          <w:p w:rsidR="001E2D71" w:rsidRPr="000964CE" w:rsidRDefault="001E2D71" w:rsidP="00E162AD">
            <w:pPr>
              <w:jc w:val="center"/>
              <w:rPr>
                <w:rFonts w:eastAsia="Calibri"/>
                <w:strike/>
                <w:color w:val="auto"/>
                <w:sz w:val="28"/>
                <w:szCs w:val="28"/>
              </w:rPr>
            </w:pPr>
          </w:p>
        </w:tc>
        <w:tc>
          <w:tcPr>
            <w:tcW w:w="305" w:type="pct"/>
            <w:gridSpan w:val="5"/>
            <w:tcMar>
              <w:top w:w="0" w:type="dxa"/>
              <w:left w:w="108" w:type="dxa"/>
              <w:bottom w:w="0" w:type="dxa"/>
              <w:right w:w="108" w:type="dxa"/>
            </w:tcMar>
          </w:tcPr>
          <w:p w:rsidR="001E2D71" w:rsidRPr="000964CE" w:rsidRDefault="001E2D71" w:rsidP="00E162AD">
            <w:pPr>
              <w:jc w:val="center"/>
              <w:rPr>
                <w:rFonts w:eastAsia="Calibri"/>
                <w:strike/>
                <w:color w:val="auto"/>
                <w:sz w:val="28"/>
                <w:szCs w:val="28"/>
              </w:rPr>
            </w:pPr>
          </w:p>
        </w:tc>
        <w:tc>
          <w:tcPr>
            <w:tcW w:w="373"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strike/>
                <w:color w:val="auto"/>
                <w:sz w:val="28"/>
                <w:szCs w:val="28"/>
                <w:lang w:val="ru-RU" w:eastAsia="en-US"/>
              </w:rPr>
            </w:pPr>
            <w:r w:rsidRPr="000964CE">
              <w:rPr>
                <w:strike/>
                <w:color w:val="auto"/>
                <w:sz w:val="28"/>
                <w:szCs w:val="28"/>
                <w:lang w:val="ru-RU" w:eastAsia="en-US"/>
              </w:rPr>
              <w:t>-</w:t>
            </w:r>
          </w:p>
        </w:tc>
        <w:tc>
          <w:tcPr>
            <w:tcW w:w="405" w:type="pct"/>
            <w:gridSpan w:val="4"/>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strike/>
                <w:color w:val="auto"/>
                <w:sz w:val="28"/>
                <w:szCs w:val="28"/>
                <w:lang w:val="ru-RU" w:eastAsia="en-US"/>
              </w:rPr>
            </w:pPr>
            <w:r w:rsidRPr="000964CE">
              <w:rPr>
                <w:strike/>
                <w:color w:val="auto"/>
                <w:sz w:val="28"/>
                <w:szCs w:val="28"/>
                <w:lang w:val="ru-RU" w:eastAsia="en-US"/>
              </w:rPr>
              <w:t>-</w:t>
            </w:r>
          </w:p>
        </w:tc>
        <w:tc>
          <w:tcPr>
            <w:tcW w:w="305" w:type="pct"/>
            <w:gridSpan w:val="2"/>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70</w:t>
            </w:r>
          </w:p>
        </w:tc>
        <w:tc>
          <w:tcPr>
            <w:tcW w:w="316" w:type="pct"/>
            <w:gridSpan w:val="2"/>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71</w:t>
            </w:r>
          </w:p>
        </w:tc>
        <w:tc>
          <w:tcPr>
            <w:tcW w:w="321" w:type="pct"/>
            <w:gridSpan w:val="2"/>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lang w:val="ru-RU"/>
              </w:rPr>
            </w:pPr>
            <w:r w:rsidRPr="000964CE">
              <w:rPr>
                <w:sz w:val="28"/>
                <w:szCs w:val="28"/>
                <w:lang w:val="kk-KZ"/>
              </w:rPr>
              <w:t>72</w:t>
            </w:r>
          </w:p>
        </w:tc>
        <w:tc>
          <w:tcPr>
            <w:tcW w:w="310" w:type="pct"/>
            <w:gridSpan w:val="3"/>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73</w:t>
            </w:r>
          </w:p>
        </w:tc>
        <w:tc>
          <w:tcPr>
            <w:tcW w:w="267" w:type="pct"/>
            <w:gridSpan w:val="4"/>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74</w:t>
            </w:r>
          </w:p>
        </w:tc>
      </w:tr>
      <w:tr w:rsidR="001E2D71" w:rsidRPr="000964CE" w:rsidTr="00430EED">
        <w:tc>
          <w:tcPr>
            <w:tcW w:w="189" w:type="pct"/>
          </w:tcPr>
          <w:p w:rsidR="001E2D71" w:rsidRPr="000964CE" w:rsidRDefault="00914C17" w:rsidP="00E162AD">
            <w:pPr>
              <w:jc w:val="center"/>
              <w:rPr>
                <w:color w:val="auto"/>
                <w:sz w:val="28"/>
                <w:szCs w:val="28"/>
                <w:lang w:val="en-US"/>
              </w:rPr>
            </w:pPr>
            <w:r>
              <w:rPr>
                <w:color w:val="auto"/>
                <w:sz w:val="28"/>
                <w:szCs w:val="28"/>
                <w:lang w:val="kk-KZ"/>
              </w:rPr>
              <w:t>1</w:t>
            </w:r>
            <w:r w:rsidR="008E0739">
              <w:rPr>
                <w:color w:val="auto"/>
                <w:sz w:val="28"/>
                <w:szCs w:val="28"/>
                <w:lang w:val="kk-KZ"/>
              </w:rPr>
              <w:t>5</w:t>
            </w:r>
            <w:r w:rsidR="001E2D71" w:rsidRPr="000964CE">
              <w:rPr>
                <w:color w:val="auto"/>
                <w:sz w:val="28"/>
                <w:szCs w:val="28"/>
              </w:rPr>
              <w:t>.</w:t>
            </w:r>
          </w:p>
        </w:tc>
        <w:tc>
          <w:tcPr>
            <w:tcW w:w="1055" w:type="pct"/>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ind w:firstLine="33"/>
              <w:rPr>
                <w:color w:val="FF0000"/>
                <w:sz w:val="28"/>
                <w:szCs w:val="28"/>
              </w:rPr>
            </w:pPr>
            <w:r w:rsidRPr="000964CE">
              <w:rPr>
                <w:kern w:val="24"/>
                <w:sz w:val="28"/>
                <w:szCs w:val="28"/>
                <w:lang w:val="kk-KZ"/>
              </w:rPr>
              <w:t>Количество ВУЗов Казахстана, отмеченных в рейтинге QS-WUR топ-200</w:t>
            </w:r>
          </w:p>
        </w:tc>
        <w:tc>
          <w:tcPr>
            <w:tcW w:w="675" w:type="pct"/>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rPr>
            </w:pPr>
            <w:r w:rsidRPr="000964CE">
              <w:rPr>
                <w:rStyle w:val="s0"/>
                <w:color w:val="auto"/>
                <w:sz w:val="28"/>
                <w:szCs w:val="28"/>
              </w:rPr>
              <w:t>Вице-министр (курирующий  вопросы высшего и послевузовского образования)</w:t>
            </w:r>
          </w:p>
        </w:tc>
        <w:tc>
          <w:tcPr>
            <w:tcW w:w="479" w:type="pct"/>
            <w:gridSpan w:val="2"/>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Официальная информация QS-WUR</w:t>
            </w:r>
          </w:p>
        </w:tc>
        <w:tc>
          <w:tcPr>
            <w:tcW w:w="305" w:type="pct"/>
            <w:gridSpan w:val="5"/>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ед.</w:t>
            </w:r>
          </w:p>
        </w:tc>
        <w:tc>
          <w:tcPr>
            <w:tcW w:w="373" w:type="pct"/>
            <w:gridSpan w:val="2"/>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w:t>
            </w:r>
          </w:p>
        </w:tc>
        <w:tc>
          <w:tcPr>
            <w:tcW w:w="405" w:type="pct"/>
            <w:gridSpan w:val="4"/>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w:t>
            </w:r>
          </w:p>
        </w:tc>
        <w:tc>
          <w:tcPr>
            <w:tcW w:w="305"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w:t>
            </w:r>
          </w:p>
        </w:tc>
        <w:tc>
          <w:tcPr>
            <w:tcW w:w="316"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c>
          <w:tcPr>
            <w:tcW w:w="321"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c>
          <w:tcPr>
            <w:tcW w:w="310" w:type="pct"/>
            <w:gridSpan w:val="3"/>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c>
          <w:tcPr>
            <w:tcW w:w="267" w:type="pct"/>
            <w:gridSpan w:val="4"/>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r>
      <w:tr w:rsidR="001E2D71" w:rsidRPr="000964CE" w:rsidTr="00430EED">
        <w:trPr>
          <w:trHeight w:val="2799"/>
        </w:trPr>
        <w:tc>
          <w:tcPr>
            <w:tcW w:w="189" w:type="pct"/>
          </w:tcPr>
          <w:p w:rsidR="001E2D71" w:rsidRPr="000964CE" w:rsidRDefault="00914C17" w:rsidP="00E162AD">
            <w:pPr>
              <w:jc w:val="center"/>
              <w:rPr>
                <w:color w:val="auto"/>
                <w:sz w:val="28"/>
                <w:szCs w:val="28"/>
                <w:lang w:val="kk-KZ"/>
              </w:rPr>
            </w:pPr>
            <w:r>
              <w:rPr>
                <w:color w:val="auto"/>
                <w:sz w:val="28"/>
                <w:szCs w:val="28"/>
                <w:lang w:val="kk-KZ"/>
              </w:rPr>
              <w:t>1</w:t>
            </w:r>
            <w:r w:rsidR="008E0739">
              <w:rPr>
                <w:color w:val="auto"/>
                <w:sz w:val="28"/>
                <w:szCs w:val="28"/>
                <w:lang w:val="kk-KZ"/>
              </w:rPr>
              <w:t>6</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0964CE" w:rsidRDefault="001E2D71" w:rsidP="00E162AD">
            <w:pPr>
              <w:jc w:val="both"/>
              <w:rPr>
                <w:bCs/>
                <w:color w:val="auto"/>
                <w:sz w:val="28"/>
                <w:szCs w:val="28"/>
              </w:rPr>
            </w:pPr>
            <w:r w:rsidRPr="000964CE">
              <w:rPr>
                <w:bCs/>
                <w:color w:val="auto"/>
                <w:sz w:val="28"/>
                <w:szCs w:val="28"/>
              </w:rPr>
              <w:t>Доля иностранных студентов в системе высшего образования</w:t>
            </w:r>
          </w:p>
          <w:p w:rsidR="001E2D71" w:rsidRPr="000964CE" w:rsidRDefault="001E2D71" w:rsidP="00E162AD">
            <w:pPr>
              <w:jc w:val="both"/>
              <w:rPr>
                <w:color w:val="FF0000"/>
                <w:sz w:val="28"/>
                <w:szCs w:val="28"/>
                <w:lang w:val="kk-KZ"/>
              </w:rPr>
            </w:pP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r w:rsidRPr="000964CE">
              <w:rPr>
                <w:rStyle w:val="s0"/>
                <w:color w:val="auto"/>
                <w:sz w:val="28"/>
                <w:szCs w:val="28"/>
              </w:rPr>
              <w:t>Вице-министр (курирующий  вопросы высшего и послевузовского образования)</w:t>
            </w:r>
          </w:p>
        </w:tc>
        <w:tc>
          <w:tcPr>
            <w:tcW w:w="479" w:type="pct"/>
            <w:gridSpan w:val="2"/>
            <w:tcMar>
              <w:top w:w="0" w:type="dxa"/>
              <w:left w:w="108" w:type="dxa"/>
              <w:bottom w:w="0" w:type="dxa"/>
              <w:right w:w="108" w:type="dxa"/>
            </w:tcMar>
          </w:tcPr>
          <w:p w:rsidR="001E2D71" w:rsidRPr="000964CE" w:rsidRDefault="001E2D71" w:rsidP="00E162AD">
            <w:pPr>
              <w:widowControl w:val="0"/>
              <w:snapToGrid w:val="0"/>
              <w:jc w:val="center"/>
              <w:rPr>
                <w:color w:val="auto"/>
                <w:sz w:val="28"/>
                <w:szCs w:val="28"/>
                <w:lang w:val="kk-KZ"/>
              </w:rPr>
            </w:pPr>
            <w:r w:rsidRPr="000964CE">
              <w:rPr>
                <w:color w:val="auto"/>
                <w:sz w:val="28"/>
                <w:szCs w:val="28"/>
                <w:lang w:val="kk-KZ"/>
              </w:rPr>
              <w:t>Данные КС МНЭ</w:t>
            </w:r>
          </w:p>
        </w:tc>
        <w:tc>
          <w:tcPr>
            <w:tcW w:w="305" w:type="pct"/>
            <w:gridSpan w:val="5"/>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rPr>
            </w:pPr>
            <w:r w:rsidRPr="000964CE">
              <w:rPr>
                <w:rStyle w:val="s0"/>
                <w:color w:val="auto"/>
                <w:sz w:val="28"/>
                <w:szCs w:val="28"/>
              </w:rPr>
              <w:t>%</w:t>
            </w:r>
          </w:p>
        </w:tc>
        <w:tc>
          <w:tcPr>
            <w:tcW w:w="373" w:type="pct"/>
            <w:gridSpan w:val="2"/>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0964CE">
              <w:rPr>
                <w:color w:val="auto"/>
                <w:sz w:val="28"/>
                <w:szCs w:val="28"/>
                <w:lang w:val="ru-RU"/>
              </w:rPr>
              <w:t>4</w:t>
            </w:r>
          </w:p>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p>
        </w:tc>
        <w:tc>
          <w:tcPr>
            <w:tcW w:w="405" w:type="pct"/>
            <w:gridSpan w:val="4"/>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0964CE">
              <w:rPr>
                <w:color w:val="auto"/>
                <w:sz w:val="28"/>
                <w:szCs w:val="28"/>
                <w:lang w:val="ru-RU"/>
              </w:rPr>
              <w:t>5</w:t>
            </w:r>
          </w:p>
        </w:tc>
        <w:tc>
          <w:tcPr>
            <w:tcW w:w="305" w:type="pct"/>
            <w:gridSpan w:val="2"/>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5,32</w:t>
            </w:r>
          </w:p>
        </w:tc>
        <w:tc>
          <w:tcPr>
            <w:tcW w:w="316" w:type="pct"/>
            <w:gridSpan w:val="2"/>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kk-KZ" w:eastAsia="en-US"/>
              </w:rPr>
            </w:pPr>
            <w:r w:rsidRPr="000964CE">
              <w:rPr>
                <w:color w:val="auto"/>
                <w:sz w:val="28"/>
                <w:szCs w:val="28"/>
                <w:lang w:val="kk-KZ" w:eastAsia="en-US"/>
              </w:rPr>
              <w:t>6</w:t>
            </w:r>
          </w:p>
        </w:tc>
        <w:tc>
          <w:tcPr>
            <w:tcW w:w="321" w:type="pct"/>
            <w:gridSpan w:val="2"/>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7</w:t>
            </w:r>
          </w:p>
        </w:tc>
        <w:tc>
          <w:tcPr>
            <w:tcW w:w="310" w:type="pct"/>
            <w:gridSpan w:val="3"/>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8</w:t>
            </w:r>
          </w:p>
        </w:tc>
        <w:tc>
          <w:tcPr>
            <w:tcW w:w="267" w:type="pct"/>
            <w:gridSpan w:val="4"/>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9</w:t>
            </w:r>
          </w:p>
        </w:tc>
      </w:tr>
      <w:tr w:rsidR="001E2D71" w:rsidRPr="000964CE" w:rsidTr="00430EED">
        <w:trPr>
          <w:trHeight w:val="2799"/>
        </w:trPr>
        <w:tc>
          <w:tcPr>
            <w:tcW w:w="189" w:type="pct"/>
          </w:tcPr>
          <w:p w:rsidR="001E2D71" w:rsidRPr="000964CE" w:rsidRDefault="00914C17" w:rsidP="008739C0">
            <w:pPr>
              <w:rPr>
                <w:color w:val="auto"/>
                <w:sz w:val="28"/>
                <w:szCs w:val="28"/>
                <w:lang w:val="kk-KZ"/>
              </w:rPr>
            </w:pPr>
            <w:r>
              <w:rPr>
                <w:color w:val="auto"/>
                <w:sz w:val="28"/>
                <w:szCs w:val="28"/>
                <w:lang w:val="kk-KZ"/>
              </w:rPr>
              <w:lastRenderedPageBreak/>
              <w:t>1</w:t>
            </w:r>
            <w:r w:rsidR="008E0739">
              <w:rPr>
                <w:color w:val="auto"/>
                <w:sz w:val="28"/>
                <w:szCs w:val="28"/>
                <w:lang w:val="kk-KZ"/>
              </w:rPr>
              <w:t>7</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B54F81" w:rsidRDefault="001E2D71" w:rsidP="00E162AD">
            <w:pPr>
              <w:jc w:val="both"/>
              <w:rPr>
                <w:bCs/>
                <w:color w:val="auto"/>
                <w:sz w:val="28"/>
                <w:szCs w:val="28"/>
              </w:rPr>
            </w:pPr>
            <w:r w:rsidRPr="00B54F81">
              <w:rPr>
                <w:rFonts w:eastAsia="MS Mincho"/>
                <w:iCs/>
                <w:color w:val="auto"/>
                <w:sz w:val="28"/>
                <w:szCs w:val="28"/>
              </w:rPr>
              <w:t>Д</w:t>
            </w:r>
            <w:r w:rsidRPr="00B54F81">
              <w:rPr>
                <w:rFonts w:eastAsia="MS Mincho"/>
                <w:iCs/>
                <w:color w:val="auto"/>
                <w:sz w:val="28"/>
                <w:szCs w:val="28"/>
                <w:lang w:val="kk-KZ"/>
              </w:rPr>
              <w:t>оля трудоустроенных, продолжающих обучение выпускников Назарбаев Университета</w:t>
            </w:r>
          </w:p>
        </w:tc>
        <w:tc>
          <w:tcPr>
            <w:tcW w:w="675" w:type="pct"/>
            <w:tcMar>
              <w:top w:w="0" w:type="dxa"/>
              <w:left w:w="108" w:type="dxa"/>
              <w:bottom w:w="0" w:type="dxa"/>
              <w:right w:w="108" w:type="dxa"/>
            </w:tcMar>
          </w:tcPr>
          <w:p w:rsidR="001E2D71" w:rsidRPr="00B54F81" w:rsidRDefault="001E2D71" w:rsidP="00E162AD">
            <w:pPr>
              <w:jc w:val="center"/>
              <w:rPr>
                <w:rStyle w:val="s0"/>
                <w:color w:val="auto"/>
                <w:sz w:val="28"/>
                <w:szCs w:val="28"/>
              </w:rPr>
            </w:pPr>
            <w:r w:rsidRPr="00B54F81">
              <w:rPr>
                <w:rStyle w:val="s0"/>
                <w:color w:val="auto"/>
                <w:sz w:val="28"/>
                <w:szCs w:val="28"/>
              </w:rPr>
              <w:t>Вице-министр (курирующий  вопросы высшего и послевузовского образования</w:t>
            </w:r>
          </w:p>
        </w:tc>
        <w:tc>
          <w:tcPr>
            <w:tcW w:w="479" w:type="pct"/>
            <w:gridSpan w:val="2"/>
            <w:tcMar>
              <w:top w:w="0" w:type="dxa"/>
              <w:left w:w="108" w:type="dxa"/>
              <w:bottom w:w="0" w:type="dxa"/>
              <w:right w:w="108" w:type="dxa"/>
            </w:tcMar>
          </w:tcPr>
          <w:p w:rsidR="001E2D71" w:rsidRPr="00B54F81" w:rsidRDefault="003F7A9B" w:rsidP="00E162AD">
            <w:pPr>
              <w:widowControl w:val="0"/>
              <w:snapToGrid w:val="0"/>
              <w:jc w:val="center"/>
              <w:rPr>
                <w:color w:val="auto"/>
                <w:sz w:val="28"/>
                <w:szCs w:val="28"/>
                <w:lang w:val="kk-KZ"/>
              </w:rPr>
            </w:pPr>
            <w:r>
              <w:rPr>
                <w:sz w:val="28"/>
                <w:szCs w:val="28"/>
              </w:rPr>
              <w:t>Отчетные данные АОО «Назарбаев Университет»</w:t>
            </w:r>
          </w:p>
        </w:tc>
        <w:tc>
          <w:tcPr>
            <w:tcW w:w="305" w:type="pct"/>
            <w:gridSpan w:val="5"/>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rStyle w:val="s0"/>
                <w:color w:val="auto"/>
                <w:sz w:val="28"/>
                <w:szCs w:val="28"/>
              </w:rPr>
            </w:pPr>
            <w:r w:rsidRPr="00B54F81">
              <w:rPr>
                <w:rStyle w:val="s0"/>
                <w:color w:val="auto"/>
                <w:sz w:val="28"/>
                <w:szCs w:val="28"/>
              </w:rPr>
              <w:t>%</w:t>
            </w:r>
          </w:p>
        </w:tc>
        <w:tc>
          <w:tcPr>
            <w:tcW w:w="373" w:type="pct"/>
            <w:gridSpan w:val="2"/>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w:t>
            </w:r>
          </w:p>
        </w:tc>
        <w:tc>
          <w:tcPr>
            <w:tcW w:w="405" w:type="pct"/>
            <w:gridSpan w:val="4"/>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85</w:t>
            </w:r>
          </w:p>
        </w:tc>
        <w:tc>
          <w:tcPr>
            <w:tcW w:w="305" w:type="pct"/>
            <w:gridSpan w:val="2"/>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86</w:t>
            </w:r>
          </w:p>
        </w:tc>
        <w:tc>
          <w:tcPr>
            <w:tcW w:w="316" w:type="pct"/>
            <w:gridSpan w:val="2"/>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87</w:t>
            </w:r>
          </w:p>
        </w:tc>
        <w:tc>
          <w:tcPr>
            <w:tcW w:w="321" w:type="pct"/>
            <w:gridSpan w:val="2"/>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88</w:t>
            </w:r>
          </w:p>
        </w:tc>
        <w:tc>
          <w:tcPr>
            <w:tcW w:w="310" w:type="pct"/>
            <w:gridSpan w:val="3"/>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89</w:t>
            </w:r>
          </w:p>
        </w:tc>
        <w:tc>
          <w:tcPr>
            <w:tcW w:w="267" w:type="pct"/>
            <w:gridSpan w:val="4"/>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90</w:t>
            </w:r>
          </w:p>
        </w:tc>
      </w:tr>
      <w:tr w:rsidR="001E2D71" w:rsidRPr="000964CE" w:rsidTr="00430EED">
        <w:trPr>
          <w:trHeight w:val="2799"/>
        </w:trPr>
        <w:tc>
          <w:tcPr>
            <w:tcW w:w="189" w:type="pct"/>
          </w:tcPr>
          <w:p w:rsidR="001E2D71" w:rsidRPr="000964CE" w:rsidRDefault="008E0739" w:rsidP="00E162AD">
            <w:pPr>
              <w:jc w:val="center"/>
              <w:rPr>
                <w:color w:val="auto"/>
                <w:sz w:val="28"/>
                <w:szCs w:val="28"/>
                <w:lang w:val="en-US"/>
              </w:rPr>
            </w:pPr>
            <w:r>
              <w:rPr>
                <w:color w:val="auto"/>
                <w:sz w:val="28"/>
                <w:szCs w:val="28"/>
                <w:lang w:val="en-US"/>
              </w:rPr>
              <w:t>1</w:t>
            </w:r>
            <w:r>
              <w:rPr>
                <w:color w:val="auto"/>
                <w:sz w:val="28"/>
                <w:szCs w:val="28"/>
                <w:lang w:val="kk-KZ"/>
              </w:rPr>
              <w:t>8</w:t>
            </w:r>
            <w:r w:rsidR="001E2D71" w:rsidRPr="000964CE">
              <w:rPr>
                <w:color w:val="auto"/>
                <w:sz w:val="28"/>
                <w:szCs w:val="28"/>
                <w:lang w:val="en-US"/>
              </w:rPr>
              <w:t>.</w:t>
            </w:r>
          </w:p>
        </w:tc>
        <w:tc>
          <w:tcPr>
            <w:tcW w:w="1055" w:type="pct"/>
            <w:tcMar>
              <w:top w:w="0" w:type="dxa"/>
              <w:left w:w="108" w:type="dxa"/>
              <w:bottom w:w="0" w:type="dxa"/>
              <w:right w:w="108" w:type="dxa"/>
            </w:tcMar>
          </w:tcPr>
          <w:p w:rsidR="001E2D71" w:rsidRPr="00B54F81" w:rsidRDefault="001E2D71" w:rsidP="00E162AD">
            <w:pPr>
              <w:jc w:val="both"/>
              <w:rPr>
                <w:bCs/>
                <w:color w:val="auto"/>
                <w:sz w:val="28"/>
                <w:szCs w:val="28"/>
                <w:highlight w:val="yellow"/>
              </w:rPr>
            </w:pPr>
            <w:r w:rsidRPr="00B54F81">
              <w:rPr>
                <w:bCs/>
                <w:color w:val="auto"/>
                <w:sz w:val="28"/>
                <w:szCs w:val="28"/>
              </w:rPr>
              <w:t>Доля ППС вузов, участвующих в образовательных и исследовательских проектах</w:t>
            </w:r>
          </w:p>
        </w:tc>
        <w:tc>
          <w:tcPr>
            <w:tcW w:w="675" w:type="pct"/>
            <w:tcMar>
              <w:top w:w="0" w:type="dxa"/>
              <w:left w:w="108" w:type="dxa"/>
              <w:bottom w:w="0" w:type="dxa"/>
              <w:right w:w="108" w:type="dxa"/>
            </w:tcMar>
          </w:tcPr>
          <w:p w:rsidR="001E2D71" w:rsidRPr="00B54F81" w:rsidRDefault="001E2D71" w:rsidP="00E162AD">
            <w:pPr>
              <w:jc w:val="center"/>
              <w:rPr>
                <w:rStyle w:val="s0"/>
                <w:color w:val="auto"/>
                <w:sz w:val="28"/>
                <w:szCs w:val="28"/>
              </w:rPr>
            </w:pPr>
            <w:r w:rsidRPr="00B54F81">
              <w:rPr>
                <w:rStyle w:val="s0"/>
                <w:color w:val="auto"/>
                <w:sz w:val="28"/>
                <w:szCs w:val="28"/>
              </w:rPr>
              <w:t>Вице-министр (курирующий  вопросы высшего и послевузовского образования</w:t>
            </w:r>
          </w:p>
        </w:tc>
        <w:tc>
          <w:tcPr>
            <w:tcW w:w="479" w:type="pct"/>
            <w:gridSpan w:val="2"/>
            <w:tcMar>
              <w:top w:w="0" w:type="dxa"/>
              <w:left w:w="108" w:type="dxa"/>
              <w:bottom w:w="0" w:type="dxa"/>
              <w:right w:w="108" w:type="dxa"/>
            </w:tcMar>
          </w:tcPr>
          <w:p w:rsidR="001E2D71" w:rsidRPr="00B54F81" w:rsidRDefault="001E2D71" w:rsidP="00E162AD">
            <w:pPr>
              <w:widowControl w:val="0"/>
              <w:snapToGrid w:val="0"/>
              <w:jc w:val="center"/>
              <w:rPr>
                <w:color w:val="auto"/>
                <w:sz w:val="28"/>
                <w:szCs w:val="28"/>
                <w:lang w:val="kk-KZ"/>
              </w:rPr>
            </w:pPr>
          </w:p>
        </w:tc>
        <w:tc>
          <w:tcPr>
            <w:tcW w:w="305" w:type="pct"/>
            <w:gridSpan w:val="5"/>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rStyle w:val="s0"/>
                <w:color w:val="auto"/>
                <w:sz w:val="28"/>
                <w:szCs w:val="28"/>
                <w:lang w:val="ru-RU"/>
              </w:rPr>
            </w:pPr>
            <w:r w:rsidRPr="00B54F81">
              <w:rPr>
                <w:rStyle w:val="s0"/>
                <w:color w:val="auto"/>
                <w:sz w:val="28"/>
                <w:szCs w:val="28"/>
              </w:rPr>
              <w:t>%</w:t>
            </w:r>
          </w:p>
        </w:tc>
        <w:tc>
          <w:tcPr>
            <w:tcW w:w="373" w:type="pct"/>
            <w:gridSpan w:val="2"/>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w:t>
            </w:r>
          </w:p>
        </w:tc>
        <w:tc>
          <w:tcPr>
            <w:tcW w:w="405" w:type="pct"/>
            <w:gridSpan w:val="4"/>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1,05</w:t>
            </w:r>
          </w:p>
        </w:tc>
        <w:tc>
          <w:tcPr>
            <w:tcW w:w="305" w:type="pct"/>
            <w:gridSpan w:val="2"/>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1,18</w:t>
            </w:r>
          </w:p>
        </w:tc>
        <w:tc>
          <w:tcPr>
            <w:tcW w:w="316" w:type="pct"/>
            <w:gridSpan w:val="2"/>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1,31</w:t>
            </w:r>
          </w:p>
        </w:tc>
        <w:tc>
          <w:tcPr>
            <w:tcW w:w="321" w:type="pct"/>
            <w:gridSpan w:val="2"/>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1,44</w:t>
            </w:r>
          </w:p>
        </w:tc>
        <w:tc>
          <w:tcPr>
            <w:tcW w:w="310" w:type="pct"/>
            <w:gridSpan w:val="3"/>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1,57</w:t>
            </w:r>
          </w:p>
        </w:tc>
        <w:tc>
          <w:tcPr>
            <w:tcW w:w="267" w:type="pct"/>
            <w:gridSpan w:val="4"/>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1,70</w:t>
            </w:r>
          </w:p>
        </w:tc>
      </w:tr>
      <w:tr w:rsidR="001E2D71" w:rsidRPr="000964CE" w:rsidTr="00430EED">
        <w:tc>
          <w:tcPr>
            <w:tcW w:w="189" w:type="pct"/>
          </w:tcPr>
          <w:p w:rsidR="001E2D71" w:rsidRPr="000964CE" w:rsidRDefault="001E2D71" w:rsidP="00E162AD">
            <w:pPr>
              <w:jc w:val="center"/>
              <w:rPr>
                <w:color w:val="auto"/>
                <w:sz w:val="28"/>
                <w:szCs w:val="28"/>
                <w:lang w:val="kk-KZ"/>
              </w:rPr>
            </w:pPr>
          </w:p>
        </w:tc>
        <w:tc>
          <w:tcPr>
            <w:tcW w:w="1055" w:type="pct"/>
            <w:tcMar>
              <w:top w:w="0" w:type="dxa"/>
              <w:left w:w="108" w:type="dxa"/>
              <w:bottom w:w="0" w:type="dxa"/>
              <w:right w:w="108" w:type="dxa"/>
            </w:tcMar>
          </w:tcPr>
          <w:p w:rsidR="001E2D71" w:rsidRPr="000964CE" w:rsidRDefault="001E2D71" w:rsidP="00E162AD">
            <w:pPr>
              <w:jc w:val="both"/>
              <w:rPr>
                <w:bCs/>
                <w:color w:val="auto"/>
                <w:sz w:val="28"/>
                <w:szCs w:val="28"/>
              </w:rPr>
            </w:pP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p>
        </w:tc>
        <w:tc>
          <w:tcPr>
            <w:tcW w:w="479" w:type="pct"/>
            <w:gridSpan w:val="2"/>
            <w:tcMar>
              <w:top w:w="0" w:type="dxa"/>
              <w:left w:w="108" w:type="dxa"/>
              <w:bottom w:w="0" w:type="dxa"/>
              <w:right w:w="108" w:type="dxa"/>
            </w:tcMar>
          </w:tcPr>
          <w:p w:rsidR="001E2D71" w:rsidRPr="000964CE" w:rsidRDefault="001E2D71" w:rsidP="00E162AD">
            <w:pPr>
              <w:widowControl w:val="0"/>
              <w:snapToGrid w:val="0"/>
              <w:jc w:val="center"/>
              <w:rPr>
                <w:color w:val="auto"/>
                <w:sz w:val="28"/>
                <w:szCs w:val="28"/>
                <w:lang w:val="kk-KZ"/>
              </w:rPr>
            </w:pPr>
          </w:p>
        </w:tc>
        <w:tc>
          <w:tcPr>
            <w:tcW w:w="305" w:type="pct"/>
            <w:gridSpan w:val="5"/>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rStyle w:val="s0"/>
                <w:color w:val="auto"/>
                <w:sz w:val="28"/>
                <w:szCs w:val="28"/>
                <w:lang w:val="ru-RU"/>
              </w:rPr>
            </w:pPr>
          </w:p>
        </w:tc>
        <w:tc>
          <w:tcPr>
            <w:tcW w:w="373" w:type="pct"/>
            <w:gridSpan w:val="2"/>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p>
        </w:tc>
        <w:tc>
          <w:tcPr>
            <w:tcW w:w="405" w:type="pct"/>
            <w:gridSpan w:val="4"/>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p>
        </w:tc>
        <w:tc>
          <w:tcPr>
            <w:tcW w:w="305" w:type="pct"/>
            <w:gridSpan w:val="2"/>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316" w:type="pct"/>
            <w:gridSpan w:val="2"/>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321" w:type="pct"/>
            <w:gridSpan w:val="2"/>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310" w:type="pct"/>
            <w:gridSpan w:val="3"/>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267" w:type="pct"/>
            <w:gridSpan w:val="4"/>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r>
      <w:tr w:rsidR="001E2D71" w:rsidRPr="000964CE" w:rsidTr="00CD2BFC">
        <w:tc>
          <w:tcPr>
            <w:tcW w:w="5000" w:type="pct"/>
            <w:gridSpan w:val="29"/>
          </w:tcPr>
          <w:p w:rsidR="001E2D71" w:rsidRPr="000964CE" w:rsidRDefault="001E2D71" w:rsidP="00E162AD">
            <w:pPr>
              <w:jc w:val="center"/>
              <w:rPr>
                <w:color w:val="auto"/>
                <w:sz w:val="28"/>
                <w:szCs w:val="28"/>
                <w:lang w:val="kk-KZ"/>
              </w:rPr>
            </w:pPr>
            <w:r w:rsidRPr="000964CE">
              <w:rPr>
                <w:rStyle w:val="s1"/>
                <w:b w:val="0"/>
                <w:color w:val="auto"/>
                <w:sz w:val="28"/>
                <w:szCs w:val="28"/>
              </w:rPr>
              <w:t xml:space="preserve">Стратегическое направление </w:t>
            </w:r>
            <w:r w:rsidRPr="000964CE">
              <w:rPr>
                <w:rStyle w:val="s1"/>
                <w:b w:val="0"/>
                <w:color w:val="auto"/>
                <w:sz w:val="28"/>
                <w:szCs w:val="28"/>
                <w:lang w:val="kk-KZ"/>
              </w:rPr>
              <w:t>4</w:t>
            </w:r>
            <w:r w:rsidRPr="000964CE">
              <w:rPr>
                <w:rStyle w:val="s1"/>
                <w:b w:val="0"/>
                <w:color w:val="auto"/>
                <w:sz w:val="28"/>
                <w:szCs w:val="28"/>
              </w:rPr>
              <w:t xml:space="preserve">. </w:t>
            </w:r>
            <w:r w:rsidRPr="000964CE">
              <w:rPr>
                <w:bCs/>
                <w:color w:val="auto"/>
                <w:sz w:val="28"/>
                <w:szCs w:val="28"/>
              </w:rPr>
              <w:t>Развитие науки</w:t>
            </w:r>
          </w:p>
        </w:tc>
      </w:tr>
      <w:tr w:rsidR="001E2D71" w:rsidRPr="000964CE" w:rsidTr="00CD2BFC">
        <w:tc>
          <w:tcPr>
            <w:tcW w:w="5000" w:type="pct"/>
            <w:gridSpan w:val="29"/>
          </w:tcPr>
          <w:p w:rsidR="001E2D71" w:rsidRPr="000964CE" w:rsidRDefault="001E2D71" w:rsidP="00E162AD">
            <w:pPr>
              <w:widowControl w:val="0"/>
              <w:jc w:val="both"/>
              <w:rPr>
                <w:bCs/>
                <w:color w:val="auto"/>
                <w:sz w:val="28"/>
                <w:szCs w:val="28"/>
              </w:rPr>
            </w:pPr>
            <w:r w:rsidRPr="000964CE">
              <w:rPr>
                <w:rStyle w:val="s0"/>
                <w:color w:val="auto"/>
                <w:sz w:val="28"/>
                <w:szCs w:val="28"/>
                <w:lang w:val="kk-KZ"/>
              </w:rPr>
              <w:t xml:space="preserve">          </w:t>
            </w:r>
            <w:r w:rsidRPr="000964CE">
              <w:rPr>
                <w:rStyle w:val="s0"/>
                <w:color w:val="auto"/>
                <w:sz w:val="28"/>
                <w:szCs w:val="28"/>
              </w:rPr>
              <w:t>Цель</w:t>
            </w:r>
            <w:r w:rsidRPr="000964CE">
              <w:rPr>
                <w:bCs/>
                <w:color w:val="auto"/>
                <w:sz w:val="28"/>
                <w:szCs w:val="28"/>
              </w:rPr>
              <w:t xml:space="preserve"> </w:t>
            </w:r>
            <w:r w:rsidRPr="000964CE">
              <w:rPr>
                <w:bCs/>
                <w:color w:val="auto"/>
                <w:sz w:val="28"/>
                <w:szCs w:val="28"/>
                <w:lang w:val="kk-KZ"/>
              </w:rPr>
              <w:t>4</w:t>
            </w:r>
            <w:r w:rsidRPr="000964CE">
              <w:rPr>
                <w:bCs/>
                <w:color w:val="auto"/>
                <w:sz w:val="28"/>
                <w:szCs w:val="28"/>
              </w:rPr>
              <w:t>.1. Повышение вклада науки в диверсификацию экономики и устойчивое развитие страны</w:t>
            </w:r>
          </w:p>
          <w:p w:rsidR="001E2D71" w:rsidRPr="000964CE" w:rsidRDefault="001E2D71" w:rsidP="00E162AD">
            <w:pPr>
              <w:jc w:val="center"/>
              <w:rPr>
                <w:color w:val="auto"/>
                <w:sz w:val="28"/>
                <w:szCs w:val="28"/>
              </w:rPr>
            </w:pPr>
          </w:p>
        </w:tc>
      </w:tr>
      <w:tr w:rsidR="004B0D27" w:rsidRPr="000964CE" w:rsidTr="00152B3C">
        <w:tc>
          <w:tcPr>
            <w:tcW w:w="189" w:type="pct"/>
          </w:tcPr>
          <w:p w:rsidR="004B0D27" w:rsidRPr="000964CE" w:rsidRDefault="008E0739" w:rsidP="00BA3CBA">
            <w:pPr>
              <w:rPr>
                <w:color w:val="auto"/>
                <w:sz w:val="28"/>
                <w:szCs w:val="28"/>
              </w:rPr>
            </w:pPr>
            <w:r>
              <w:rPr>
                <w:color w:val="auto"/>
                <w:sz w:val="28"/>
                <w:szCs w:val="28"/>
                <w:lang w:val="kk-KZ"/>
              </w:rPr>
              <w:t>19</w:t>
            </w:r>
            <w:r w:rsidR="004B0D27" w:rsidRPr="000964CE">
              <w:rPr>
                <w:color w:val="auto"/>
                <w:sz w:val="28"/>
                <w:szCs w:val="28"/>
              </w:rPr>
              <w:t>.</w:t>
            </w:r>
          </w:p>
        </w:tc>
        <w:tc>
          <w:tcPr>
            <w:tcW w:w="1055" w:type="pct"/>
            <w:tcMar>
              <w:top w:w="0" w:type="dxa"/>
              <w:left w:w="108" w:type="dxa"/>
              <w:bottom w:w="0" w:type="dxa"/>
              <w:right w:w="108" w:type="dxa"/>
            </w:tcMar>
          </w:tcPr>
          <w:p w:rsidR="004B0D27" w:rsidRPr="000964CE" w:rsidRDefault="004B0D27" w:rsidP="00E162AD">
            <w:pPr>
              <w:rPr>
                <w:color w:val="auto"/>
                <w:sz w:val="28"/>
                <w:szCs w:val="28"/>
              </w:rPr>
            </w:pPr>
            <w:r w:rsidRPr="000964CE">
              <w:rPr>
                <w:kern w:val="24"/>
                <w:sz w:val="28"/>
                <w:szCs w:val="28"/>
              </w:rPr>
              <w:t xml:space="preserve">Доля коммерциализируемых проектов от общего количества </w:t>
            </w:r>
            <w:r w:rsidRPr="000964CE">
              <w:rPr>
                <w:kern w:val="24"/>
                <w:sz w:val="28"/>
                <w:szCs w:val="28"/>
                <w:lang w:val="kk-KZ"/>
              </w:rPr>
              <w:t xml:space="preserve">завершенных </w:t>
            </w:r>
            <w:r w:rsidRPr="000964CE">
              <w:rPr>
                <w:kern w:val="24"/>
                <w:sz w:val="28"/>
                <w:szCs w:val="28"/>
              </w:rPr>
              <w:t xml:space="preserve">прикладных научно-исследовательских </w:t>
            </w:r>
            <w:r w:rsidRPr="000964CE">
              <w:rPr>
                <w:kern w:val="24"/>
                <w:sz w:val="28"/>
                <w:szCs w:val="28"/>
              </w:rPr>
              <w:lastRenderedPageBreak/>
              <w:t>работ</w:t>
            </w:r>
          </w:p>
        </w:tc>
        <w:tc>
          <w:tcPr>
            <w:tcW w:w="675" w:type="pct"/>
            <w:tcMar>
              <w:top w:w="0" w:type="dxa"/>
              <w:left w:w="108" w:type="dxa"/>
              <w:bottom w:w="0" w:type="dxa"/>
              <w:right w:w="108" w:type="dxa"/>
            </w:tcMar>
          </w:tcPr>
          <w:p w:rsidR="004B0D27" w:rsidRPr="000964CE" w:rsidRDefault="004B0D27" w:rsidP="00E162AD">
            <w:pPr>
              <w:rPr>
                <w:color w:val="auto"/>
                <w:sz w:val="28"/>
                <w:szCs w:val="28"/>
              </w:rPr>
            </w:pPr>
            <w:r w:rsidRPr="000964CE">
              <w:rPr>
                <w:color w:val="auto"/>
                <w:sz w:val="28"/>
                <w:szCs w:val="28"/>
              </w:rPr>
              <w:lastRenderedPageBreak/>
              <w:t>Вице-министр (курирующий  вопросы науки)</w:t>
            </w:r>
          </w:p>
        </w:tc>
        <w:tc>
          <w:tcPr>
            <w:tcW w:w="476" w:type="pct"/>
            <w:tcMar>
              <w:top w:w="0" w:type="dxa"/>
              <w:left w:w="108" w:type="dxa"/>
              <w:bottom w:w="0" w:type="dxa"/>
              <w:right w:w="108" w:type="dxa"/>
            </w:tcMar>
          </w:tcPr>
          <w:p w:rsidR="004B0D27" w:rsidRPr="000964CE" w:rsidRDefault="004B0D27" w:rsidP="00E162AD">
            <w:pPr>
              <w:widowControl w:val="0"/>
              <w:snapToGrid w:val="0"/>
              <w:jc w:val="center"/>
              <w:rPr>
                <w:color w:val="auto"/>
                <w:sz w:val="28"/>
                <w:szCs w:val="28"/>
                <w:lang w:val="kk-KZ"/>
              </w:rPr>
            </w:pPr>
            <w:r w:rsidRPr="000964CE">
              <w:rPr>
                <w:color w:val="auto"/>
                <w:sz w:val="28"/>
                <w:szCs w:val="28"/>
                <w:lang w:val="kk-KZ"/>
              </w:rPr>
              <w:t>Отчетные</w:t>
            </w:r>
            <w:r w:rsidRPr="000964CE">
              <w:rPr>
                <w:color w:val="auto"/>
                <w:sz w:val="28"/>
                <w:szCs w:val="28"/>
              </w:rPr>
              <w:t xml:space="preserve"> данные</w:t>
            </w:r>
          </w:p>
          <w:p w:rsidR="004B0D27" w:rsidRPr="000964CE" w:rsidRDefault="004B0D27" w:rsidP="00E162AD">
            <w:pPr>
              <w:jc w:val="center"/>
              <w:rPr>
                <w:color w:val="auto"/>
                <w:sz w:val="28"/>
                <w:szCs w:val="28"/>
              </w:rPr>
            </w:pPr>
            <w:r w:rsidRPr="000964CE">
              <w:rPr>
                <w:color w:val="auto"/>
                <w:sz w:val="28"/>
                <w:szCs w:val="28"/>
              </w:rPr>
              <w:t>МОН</w:t>
            </w:r>
          </w:p>
        </w:tc>
        <w:tc>
          <w:tcPr>
            <w:tcW w:w="345" w:type="pct"/>
            <w:gridSpan w:val="7"/>
            <w:tcMar>
              <w:top w:w="0" w:type="dxa"/>
              <w:left w:w="108" w:type="dxa"/>
              <w:bottom w:w="0" w:type="dxa"/>
              <w:right w:w="108" w:type="dxa"/>
            </w:tcMar>
          </w:tcPr>
          <w:p w:rsidR="004B0D27" w:rsidRPr="000964CE" w:rsidRDefault="004B0D27" w:rsidP="00E162AD">
            <w:pPr>
              <w:rPr>
                <w:color w:val="auto"/>
                <w:sz w:val="28"/>
                <w:szCs w:val="28"/>
              </w:rPr>
            </w:pPr>
            <w:r w:rsidRPr="000964CE">
              <w:rPr>
                <w:color w:val="auto"/>
                <w:sz w:val="28"/>
                <w:szCs w:val="28"/>
              </w:rPr>
              <w:t>%</w:t>
            </w:r>
          </w:p>
        </w:tc>
        <w:tc>
          <w:tcPr>
            <w:tcW w:w="356" w:type="pct"/>
            <w:gridSpan w:val="2"/>
            <w:tcMar>
              <w:top w:w="0" w:type="dxa"/>
              <w:left w:w="108" w:type="dxa"/>
              <w:bottom w:w="0" w:type="dxa"/>
              <w:right w:w="108" w:type="dxa"/>
            </w:tcMar>
          </w:tcPr>
          <w:p w:rsidR="004B0D27" w:rsidRPr="000964CE" w:rsidRDefault="004B0D27" w:rsidP="00811ABB">
            <w:pPr>
              <w:jc w:val="center"/>
              <w:rPr>
                <w:color w:val="auto"/>
                <w:sz w:val="28"/>
                <w:szCs w:val="28"/>
              </w:rPr>
            </w:pPr>
            <w:r w:rsidRPr="000964CE">
              <w:rPr>
                <w:color w:val="auto"/>
                <w:sz w:val="28"/>
                <w:szCs w:val="28"/>
              </w:rPr>
              <w:t>23,5</w:t>
            </w:r>
          </w:p>
        </w:tc>
        <w:tc>
          <w:tcPr>
            <w:tcW w:w="355" w:type="pct"/>
            <w:tcMar>
              <w:top w:w="0" w:type="dxa"/>
              <w:left w:w="108" w:type="dxa"/>
              <w:bottom w:w="0" w:type="dxa"/>
              <w:right w:w="108" w:type="dxa"/>
            </w:tcMar>
          </w:tcPr>
          <w:p w:rsidR="004B0D27" w:rsidRPr="000964CE" w:rsidRDefault="004B0D27" w:rsidP="00811ABB">
            <w:pPr>
              <w:jc w:val="center"/>
              <w:rPr>
                <w:color w:val="auto"/>
                <w:sz w:val="28"/>
                <w:szCs w:val="28"/>
              </w:rPr>
            </w:pPr>
            <w:r w:rsidRPr="000964CE">
              <w:rPr>
                <w:color w:val="auto"/>
                <w:sz w:val="28"/>
                <w:szCs w:val="28"/>
              </w:rPr>
              <w:t>24</w:t>
            </w:r>
          </w:p>
          <w:p w:rsidR="004B0D27" w:rsidRPr="000964CE" w:rsidRDefault="004B0D27" w:rsidP="00C9377A">
            <w:pPr>
              <w:jc w:val="center"/>
              <w:rPr>
                <w:color w:val="auto"/>
                <w:sz w:val="28"/>
                <w:szCs w:val="28"/>
              </w:rPr>
            </w:pPr>
          </w:p>
        </w:tc>
        <w:tc>
          <w:tcPr>
            <w:tcW w:w="344" w:type="pct"/>
            <w:gridSpan w:val="5"/>
            <w:shd w:val="clear" w:color="auto" w:fill="auto"/>
            <w:tcMar>
              <w:top w:w="0" w:type="dxa"/>
              <w:left w:w="108" w:type="dxa"/>
              <w:bottom w:w="0" w:type="dxa"/>
              <w:right w:w="108" w:type="dxa"/>
            </w:tcMar>
          </w:tcPr>
          <w:p w:rsidR="004B0D27" w:rsidRPr="00EA71C7" w:rsidRDefault="00EA71C7">
            <w:pPr>
              <w:pStyle w:val="af3"/>
              <w:keepNext/>
              <w:suppressAutoHyphens/>
              <w:jc w:val="center"/>
              <w:rPr>
                <w:rStyle w:val="s0"/>
                <w:sz w:val="28"/>
                <w:szCs w:val="28"/>
                <w:lang w:val="en-US"/>
              </w:rPr>
            </w:pPr>
            <w:r>
              <w:rPr>
                <w:rStyle w:val="s0"/>
                <w:sz w:val="28"/>
                <w:szCs w:val="28"/>
                <w:lang w:val="en-US"/>
              </w:rPr>
              <w:t>-</w:t>
            </w:r>
          </w:p>
          <w:p w:rsidR="00423330" w:rsidRPr="00152B3C" w:rsidRDefault="00423330" w:rsidP="00152B3C">
            <w:pPr>
              <w:pStyle w:val="af3"/>
              <w:keepNext/>
              <w:suppressAutoHyphens/>
              <w:rPr>
                <w:rFonts w:ascii="Times New Roman" w:hAnsi="Times New Roman"/>
                <w:kern w:val="24"/>
                <w:sz w:val="28"/>
                <w:szCs w:val="28"/>
                <w:lang w:val="en-US"/>
              </w:rPr>
            </w:pPr>
          </w:p>
        </w:tc>
        <w:tc>
          <w:tcPr>
            <w:tcW w:w="318" w:type="pct"/>
            <w:gridSpan w:val="2"/>
            <w:tcMar>
              <w:top w:w="0" w:type="dxa"/>
              <w:left w:w="108" w:type="dxa"/>
              <w:bottom w:w="0" w:type="dxa"/>
              <w:right w:w="108" w:type="dxa"/>
            </w:tcMar>
          </w:tcPr>
          <w:p w:rsidR="004B0D27" w:rsidRPr="000964CE" w:rsidRDefault="004B0D27">
            <w:pPr>
              <w:pStyle w:val="a5"/>
              <w:spacing w:before="0" w:beforeAutospacing="0" w:after="0" w:afterAutospacing="0"/>
              <w:jc w:val="center"/>
              <w:rPr>
                <w:kern w:val="24"/>
                <w:sz w:val="28"/>
                <w:szCs w:val="28"/>
              </w:rPr>
            </w:pPr>
            <w:r w:rsidRPr="000964CE">
              <w:rPr>
                <w:sz w:val="28"/>
                <w:szCs w:val="28"/>
                <w:lang w:val="kk-KZ"/>
              </w:rPr>
              <w:t>26</w:t>
            </w:r>
          </w:p>
        </w:tc>
        <w:tc>
          <w:tcPr>
            <w:tcW w:w="310" w:type="pct"/>
            <w:tcMar>
              <w:top w:w="0" w:type="dxa"/>
              <w:left w:w="108" w:type="dxa"/>
              <w:bottom w:w="0" w:type="dxa"/>
              <w:right w:w="108" w:type="dxa"/>
            </w:tcMar>
          </w:tcPr>
          <w:p w:rsidR="004B0D27" w:rsidRPr="000964CE" w:rsidRDefault="004B0D27">
            <w:pPr>
              <w:pStyle w:val="af3"/>
              <w:keepNext/>
              <w:suppressAutoHyphens/>
              <w:jc w:val="center"/>
              <w:rPr>
                <w:rFonts w:ascii="Times New Roman" w:hAnsi="Times New Roman"/>
                <w:kern w:val="24"/>
                <w:sz w:val="28"/>
                <w:szCs w:val="28"/>
              </w:rPr>
            </w:pPr>
            <w:r w:rsidRPr="000964CE">
              <w:rPr>
                <w:rFonts w:ascii="Times New Roman" w:hAnsi="Times New Roman"/>
                <w:sz w:val="28"/>
                <w:szCs w:val="28"/>
                <w:lang w:val="kk-KZ"/>
              </w:rPr>
              <w:t>27</w:t>
            </w:r>
          </w:p>
        </w:tc>
        <w:tc>
          <w:tcPr>
            <w:tcW w:w="310" w:type="pct"/>
            <w:gridSpan w:val="3"/>
            <w:tcMar>
              <w:top w:w="0" w:type="dxa"/>
              <w:left w:w="108" w:type="dxa"/>
              <w:bottom w:w="0" w:type="dxa"/>
              <w:right w:w="108" w:type="dxa"/>
            </w:tcMar>
          </w:tcPr>
          <w:p w:rsidR="004B0D27" w:rsidRPr="000964CE" w:rsidRDefault="004B0D27">
            <w:pPr>
              <w:pStyle w:val="af3"/>
              <w:keepNext/>
              <w:suppressAutoHyphens/>
              <w:jc w:val="center"/>
              <w:rPr>
                <w:rFonts w:ascii="Times New Roman" w:hAnsi="Times New Roman"/>
                <w:kern w:val="24"/>
                <w:sz w:val="28"/>
                <w:szCs w:val="28"/>
              </w:rPr>
            </w:pPr>
            <w:r w:rsidRPr="000964CE">
              <w:rPr>
                <w:rFonts w:ascii="Times New Roman" w:hAnsi="Times New Roman"/>
                <w:sz w:val="28"/>
                <w:szCs w:val="28"/>
                <w:lang w:val="kk-KZ"/>
              </w:rPr>
              <w:t>28</w:t>
            </w:r>
          </w:p>
        </w:tc>
        <w:tc>
          <w:tcPr>
            <w:tcW w:w="267" w:type="pct"/>
            <w:gridSpan w:val="4"/>
          </w:tcPr>
          <w:p w:rsidR="004B0D27" w:rsidRPr="000964CE" w:rsidRDefault="004B0D27">
            <w:pPr>
              <w:pStyle w:val="af3"/>
              <w:keepNext/>
              <w:suppressAutoHyphens/>
              <w:jc w:val="center"/>
              <w:rPr>
                <w:rFonts w:ascii="Times New Roman" w:hAnsi="Times New Roman"/>
                <w:kern w:val="24"/>
                <w:sz w:val="28"/>
                <w:szCs w:val="28"/>
              </w:rPr>
            </w:pPr>
            <w:r w:rsidRPr="000964CE">
              <w:rPr>
                <w:rFonts w:ascii="Times New Roman" w:hAnsi="Times New Roman"/>
                <w:sz w:val="28"/>
                <w:szCs w:val="28"/>
                <w:lang w:val="kk-KZ"/>
              </w:rPr>
              <w:t>29</w:t>
            </w:r>
          </w:p>
        </w:tc>
      </w:tr>
      <w:tr w:rsidR="001E2D71" w:rsidRPr="000964CE" w:rsidTr="00430EED">
        <w:tc>
          <w:tcPr>
            <w:tcW w:w="189" w:type="pct"/>
          </w:tcPr>
          <w:p w:rsidR="001E2D71" w:rsidRPr="000964CE" w:rsidRDefault="00914C17" w:rsidP="00E162AD">
            <w:pPr>
              <w:rPr>
                <w:color w:val="auto"/>
                <w:sz w:val="28"/>
                <w:szCs w:val="28"/>
                <w:lang w:val="kk-KZ"/>
              </w:rPr>
            </w:pPr>
            <w:r>
              <w:rPr>
                <w:color w:val="auto"/>
                <w:sz w:val="28"/>
                <w:szCs w:val="28"/>
                <w:lang w:val="kk-KZ"/>
              </w:rPr>
              <w:lastRenderedPageBreak/>
              <w:t>2</w:t>
            </w:r>
            <w:r w:rsidR="008E0739">
              <w:rPr>
                <w:color w:val="auto"/>
                <w:sz w:val="28"/>
                <w:szCs w:val="28"/>
                <w:lang w:val="kk-KZ"/>
              </w:rPr>
              <w:t>0</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B54F81" w:rsidRDefault="001E2D71" w:rsidP="00D039EE">
            <w:pPr>
              <w:rPr>
                <w:color w:val="auto"/>
                <w:sz w:val="28"/>
                <w:szCs w:val="28"/>
              </w:rPr>
            </w:pPr>
            <w:bookmarkStart w:id="11" w:name="_Hlk23534978"/>
            <w:r w:rsidRPr="00B54F81">
              <w:rPr>
                <w:color w:val="auto"/>
                <w:sz w:val="28"/>
                <w:szCs w:val="28"/>
              </w:rPr>
              <w:t>Доля расходов предпринимательского сектора в общем объеме затрат на НИОКР</w:t>
            </w:r>
            <w:bookmarkEnd w:id="11"/>
          </w:p>
        </w:tc>
        <w:tc>
          <w:tcPr>
            <w:tcW w:w="675" w:type="pct"/>
            <w:tcMar>
              <w:top w:w="0" w:type="dxa"/>
              <w:left w:w="108" w:type="dxa"/>
              <w:bottom w:w="0" w:type="dxa"/>
              <w:right w:w="108" w:type="dxa"/>
            </w:tcMar>
          </w:tcPr>
          <w:p w:rsidR="001E2D71" w:rsidRPr="00B54F81" w:rsidRDefault="001E2D71" w:rsidP="00E162AD">
            <w:pPr>
              <w:rPr>
                <w:color w:val="auto"/>
                <w:sz w:val="28"/>
                <w:szCs w:val="28"/>
              </w:rPr>
            </w:pPr>
            <w:r w:rsidRPr="00B54F81">
              <w:rPr>
                <w:color w:val="auto"/>
                <w:sz w:val="28"/>
                <w:szCs w:val="28"/>
              </w:rPr>
              <w:t>Вице-министр (курирующий  вопросы науки)</w:t>
            </w:r>
          </w:p>
        </w:tc>
        <w:tc>
          <w:tcPr>
            <w:tcW w:w="476" w:type="pct"/>
            <w:tcMar>
              <w:top w:w="0" w:type="dxa"/>
              <w:left w:w="108" w:type="dxa"/>
              <w:bottom w:w="0" w:type="dxa"/>
              <w:right w:w="108" w:type="dxa"/>
            </w:tcMar>
          </w:tcPr>
          <w:p w:rsidR="001E2D71" w:rsidRPr="00B54F81" w:rsidRDefault="001E2D71" w:rsidP="00E162AD">
            <w:pPr>
              <w:jc w:val="center"/>
              <w:rPr>
                <w:color w:val="auto"/>
                <w:sz w:val="28"/>
                <w:szCs w:val="28"/>
              </w:rPr>
            </w:pPr>
            <w:r w:rsidRPr="00B54F81">
              <w:rPr>
                <w:rFonts w:eastAsia="Calibri"/>
                <w:color w:val="auto"/>
                <w:sz w:val="28"/>
                <w:szCs w:val="28"/>
              </w:rPr>
              <w:t>Статистическая отчетность</w:t>
            </w:r>
          </w:p>
        </w:tc>
        <w:tc>
          <w:tcPr>
            <w:tcW w:w="345" w:type="pct"/>
            <w:gridSpan w:val="7"/>
            <w:tcMar>
              <w:top w:w="0" w:type="dxa"/>
              <w:left w:w="108" w:type="dxa"/>
              <w:bottom w:w="0" w:type="dxa"/>
              <w:right w:w="108" w:type="dxa"/>
            </w:tcMar>
          </w:tcPr>
          <w:p w:rsidR="001E2D71" w:rsidRPr="00B54F81" w:rsidRDefault="001E2D71" w:rsidP="00E162AD">
            <w:pPr>
              <w:rPr>
                <w:color w:val="auto"/>
                <w:sz w:val="28"/>
                <w:szCs w:val="28"/>
              </w:rPr>
            </w:pPr>
            <w:r w:rsidRPr="00B54F81">
              <w:rPr>
                <w:color w:val="auto"/>
                <w:sz w:val="28"/>
                <w:szCs w:val="28"/>
              </w:rPr>
              <w:t>%</w:t>
            </w:r>
          </w:p>
        </w:tc>
        <w:tc>
          <w:tcPr>
            <w:tcW w:w="356" w:type="pct"/>
            <w:gridSpan w:val="2"/>
            <w:tcMar>
              <w:top w:w="0" w:type="dxa"/>
              <w:left w:w="108" w:type="dxa"/>
              <w:bottom w:w="0" w:type="dxa"/>
              <w:right w:w="108" w:type="dxa"/>
            </w:tcMar>
          </w:tcPr>
          <w:p w:rsidR="001E2D71" w:rsidRPr="00B54F81" w:rsidRDefault="001E2D71" w:rsidP="005921CF">
            <w:pPr>
              <w:jc w:val="center"/>
              <w:rPr>
                <w:color w:val="auto"/>
                <w:kern w:val="24"/>
                <w:sz w:val="28"/>
                <w:szCs w:val="28"/>
                <w:lang w:val="kk-KZ"/>
              </w:rPr>
            </w:pPr>
            <w:r w:rsidRPr="00B54F81">
              <w:rPr>
                <w:color w:val="auto"/>
                <w:kern w:val="24"/>
                <w:sz w:val="28"/>
                <w:szCs w:val="28"/>
                <w:lang w:val="kk-KZ"/>
              </w:rPr>
              <w:t>32,3</w:t>
            </w:r>
          </w:p>
          <w:p w:rsidR="001E2D71" w:rsidRPr="00B54F81" w:rsidRDefault="001E2D71" w:rsidP="005921CF">
            <w:pPr>
              <w:jc w:val="center"/>
              <w:rPr>
                <w:strike/>
                <w:color w:val="auto"/>
                <w:kern w:val="24"/>
                <w:sz w:val="28"/>
                <w:szCs w:val="28"/>
                <w:lang w:val="kk-KZ"/>
              </w:rPr>
            </w:pPr>
          </w:p>
        </w:tc>
        <w:tc>
          <w:tcPr>
            <w:tcW w:w="355" w:type="pct"/>
            <w:tcMar>
              <w:top w:w="0" w:type="dxa"/>
              <w:left w:w="108" w:type="dxa"/>
              <w:bottom w:w="0" w:type="dxa"/>
              <w:right w:w="108" w:type="dxa"/>
            </w:tcMar>
          </w:tcPr>
          <w:p w:rsidR="001E2D71" w:rsidRPr="00B54F81" w:rsidRDefault="001E2D71" w:rsidP="005921CF">
            <w:pPr>
              <w:jc w:val="center"/>
              <w:rPr>
                <w:color w:val="auto"/>
                <w:kern w:val="24"/>
                <w:sz w:val="28"/>
                <w:szCs w:val="28"/>
                <w:lang w:val="kk-KZ"/>
              </w:rPr>
            </w:pPr>
          </w:p>
        </w:tc>
        <w:tc>
          <w:tcPr>
            <w:tcW w:w="344" w:type="pct"/>
            <w:gridSpan w:val="5"/>
            <w:tcMar>
              <w:top w:w="0" w:type="dxa"/>
              <w:left w:w="108" w:type="dxa"/>
              <w:bottom w:w="0" w:type="dxa"/>
              <w:right w:w="108" w:type="dxa"/>
            </w:tcMar>
          </w:tcPr>
          <w:p w:rsidR="001E2D71" w:rsidRPr="00B54F81" w:rsidRDefault="001E2D71" w:rsidP="005921CF">
            <w:pPr>
              <w:jc w:val="center"/>
              <w:rPr>
                <w:strike/>
                <w:color w:val="auto"/>
                <w:kern w:val="24"/>
                <w:sz w:val="28"/>
                <w:szCs w:val="28"/>
                <w:lang w:val="kk-KZ"/>
              </w:rPr>
            </w:pPr>
            <w:r w:rsidRPr="00B54F81">
              <w:rPr>
                <w:color w:val="auto"/>
                <w:kern w:val="24"/>
                <w:sz w:val="28"/>
                <w:szCs w:val="28"/>
                <w:lang w:val="kk-KZ"/>
              </w:rPr>
              <w:t>48,8</w:t>
            </w:r>
          </w:p>
        </w:tc>
        <w:tc>
          <w:tcPr>
            <w:tcW w:w="318" w:type="pct"/>
            <w:gridSpan w:val="2"/>
            <w:tcMar>
              <w:top w:w="0" w:type="dxa"/>
              <w:left w:w="108" w:type="dxa"/>
              <w:bottom w:w="0" w:type="dxa"/>
              <w:right w:w="108" w:type="dxa"/>
            </w:tcMar>
          </w:tcPr>
          <w:p w:rsidR="001E2D71" w:rsidRPr="00B54F81" w:rsidRDefault="001E2D71" w:rsidP="005921CF">
            <w:pPr>
              <w:jc w:val="center"/>
              <w:rPr>
                <w:strike/>
                <w:color w:val="auto"/>
                <w:kern w:val="24"/>
                <w:sz w:val="28"/>
                <w:szCs w:val="28"/>
                <w:lang w:val="kk-KZ"/>
              </w:rPr>
            </w:pPr>
            <w:r w:rsidRPr="00B54F81">
              <w:rPr>
                <w:color w:val="auto"/>
                <w:kern w:val="24"/>
                <w:sz w:val="28"/>
                <w:szCs w:val="28"/>
                <w:lang w:val="kk-KZ"/>
              </w:rPr>
              <w:t>50,6</w:t>
            </w:r>
          </w:p>
        </w:tc>
        <w:tc>
          <w:tcPr>
            <w:tcW w:w="310" w:type="pct"/>
            <w:tcMar>
              <w:top w:w="0" w:type="dxa"/>
              <w:left w:w="108" w:type="dxa"/>
              <w:bottom w:w="0" w:type="dxa"/>
              <w:right w:w="108" w:type="dxa"/>
            </w:tcMar>
          </w:tcPr>
          <w:p w:rsidR="001E2D71" w:rsidRPr="00B54F81" w:rsidRDefault="001E2D71" w:rsidP="005921CF">
            <w:pPr>
              <w:jc w:val="center"/>
              <w:rPr>
                <w:strike/>
                <w:color w:val="auto"/>
                <w:kern w:val="24"/>
                <w:sz w:val="28"/>
                <w:szCs w:val="28"/>
                <w:lang w:val="kk-KZ"/>
              </w:rPr>
            </w:pPr>
            <w:r w:rsidRPr="00B54F81">
              <w:rPr>
                <w:color w:val="auto"/>
                <w:kern w:val="24"/>
                <w:sz w:val="28"/>
                <w:szCs w:val="28"/>
                <w:lang w:val="kk-KZ"/>
              </w:rPr>
              <w:t>52,4</w:t>
            </w:r>
          </w:p>
        </w:tc>
        <w:tc>
          <w:tcPr>
            <w:tcW w:w="310" w:type="pct"/>
            <w:gridSpan w:val="3"/>
            <w:tcMar>
              <w:top w:w="0" w:type="dxa"/>
              <w:left w:w="108" w:type="dxa"/>
              <w:bottom w:w="0" w:type="dxa"/>
              <w:right w:w="108" w:type="dxa"/>
            </w:tcMar>
          </w:tcPr>
          <w:p w:rsidR="001E2D71" w:rsidRPr="00B54F81" w:rsidRDefault="001E2D71" w:rsidP="005921CF">
            <w:pPr>
              <w:jc w:val="center"/>
              <w:rPr>
                <w:color w:val="auto"/>
                <w:kern w:val="24"/>
                <w:sz w:val="28"/>
                <w:szCs w:val="28"/>
                <w:lang w:val="kk-KZ"/>
              </w:rPr>
            </w:pPr>
            <w:r w:rsidRPr="00B54F81">
              <w:rPr>
                <w:color w:val="auto"/>
                <w:kern w:val="24"/>
                <w:sz w:val="28"/>
                <w:szCs w:val="28"/>
                <w:lang w:val="kk-KZ"/>
              </w:rPr>
              <w:t>54,2</w:t>
            </w:r>
          </w:p>
        </w:tc>
        <w:tc>
          <w:tcPr>
            <w:tcW w:w="267" w:type="pct"/>
            <w:gridSpan w:val="4"/>
          </w:tcPr>
          <w:p w:rsidR="001E2D71" w:rsidRPr="00B54F81" w:rsidRDefault="001E2D71" w:rsidP="005921CF">
            <w:pPr>
              <w:jc w:val="center"/>
              <w:rPr>
                <w:color w:val="auto"/>
                <w:kern w:val="24"/>
                <w:sz w:val="28"/>
                <w:szCs w:val="28"/>
                <w:lang w:val="kk-KZ"/>
              </w:rPr>
            </w:pPr>
            <w:r w:rsidRPr="00B54F81">
              <w:rPr>
                <w:color w:val="auto"/>
                <w:kern w:val="24"/>
                <w:sz w:val="28"/>
                <w:szCs w:val="28"/>
                <w:lang w:val="kk-KZ"/>
              </w:rPr>
              <w:t>55,8</w:t>
            </w:r>
          </w:p>
        </w:tc>
      </w:tr>
      <w:tr w:rsidR="001E2D71" w:rsidRPr="000964CE" w:rsidTr="00CD2BFC">
        <w:tc>
          <w:tcPr>
            <w:tcW w:w="189" w:type="pct"/>
          </w:tcPr>
          <w:p w:rsidR="001E2D71" w:rsidRPr="000964CE" w:rsidRDefault="00914C17" w:rsidP="00E162AD">
            <w:pPr>
              <w:jc w:val="center"/>
              <w:rPr>
                <w:color w:val="auto"/>
                <w:sz w:val="28"/>
                <w:szCs w:val="28"/>
              </w:rPr>
            </w:pPr>
            <w:r>
              <w:rPr>
                <w:color w:val="auto"/>
                <w:sz w:val="28"/>
                <w:szCs w:val="28"/>
                <w:lang w:val="kk-KZ"/>
              </w:rPr>
              <w:t>2</w:t>
            </w:r>
            <w:r w:rsidR="008E0739">
              <w:rPr>
                <w:color w:val="auto"/>
                <w:sz w:val="28"/>
                <w:szCs w:val="28"/>
                <w:lang w:val="kk-KZ"/>
              </w:rPr>
              <w:t>1</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0964CE" w:rsidRDefault="001E2D71" w:rsidP="006A3508">
            <w:pPr>
              <w:rPr>
                <w:color w:val="auto"/>
                <w:sz w:val="28"/>
                <w:szCs w:val="28"/>
              </w:rPr>
            </w:pPr>
            <w:r w:rsidRPr="000964CE">
              <w:rPr>
                <w:sz w:val="28"/>
                <w:szCs w:val="28"/>
              </w:rPr>
              <w:t>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r w:rsidRPr="000964CE">
              <w:rPr>
                <w:color w:val="auto"/>
                <w:sz w:val="28"/>
                <w:szCs w:val="28"/>
              </w:rPr>
              <w:t>Вице-министр (курирующий вопросы науки)</w:t>
            </w:r>
          </w:p>
        </w:tc>
        <w:tc>
          <w:tcPr>
            <w:tcW w:w="476" w:type="pct"/>
            <w:tcMar>
              <w:top w:w="0" w:type="dxa"/>
              <w:left w:w="108" w:type="dxa"/>
              <w:bottom w:w="0" w:type="dxa"/>
              <w:right w:w="108" w:type="dxa"/>
            </w:tcMar>
          </w:tcPr>
          <w:p w:rsidR="001E2D71" w:rsidRPr="000964CE" w:rsidRDefault="001E2D71" w:rsidP="00E162AD">
            <w:pPr>
              <w:jc w:val="center"/>
              <w:rPr>
                <w:rStyle w:val="s0"/>
                <w:color w:val="auto"/>
                <w:sz w:val="28"/>
                <w:szCs w:val="28"/>
                <w:lang w:val="kk-KZ"/>
              </w:rPr>
            </w:pPr>
            <w:r w:rsidRPr="000964CE">
              <w:rPr>
                <w:rStyle w:val="s0"/>
                <w:color w:val="auto"/>
                <w:sz w:val="28"/>
                <w:szCs w:val="28"/>
                <w:lang w:val="kk-KZ"/>
              </w:rPr>
              <w:t xml:space="preserve">Официальные данные  </w:t>
            </w:r>
            <w:r w:rsidRPr="000964CE">
              <w:rPr>
                <w:color w:val="auto"/>
                <w:sz w:val="28"/>
                <w:szCs w:val="28"/>
                <w:lang w:val="kk-KZ"/>
              </w:rPr>
              <w:t>Clarivate Analytics</w:t>
            </w:r>
          </w:p>
        </w:tc>
        <w:tc>
          <w:tcPr>
            <w:tcW w:w="345" w:type="pct"/>
            <w:gridSpan w:val="7"/>
            <w:tcMar>
              <w:top w:w="0" w:type="dxa"/>
              <w:left w:w="108" w:type="dxa"/>
              <w:bottom w:w="0" w:type="dxa"/>
              <w:right w:w="108" w:type="dxa"/>
            </w:tcMar>
          </w:tcPr>
          <w:p w:rsidR="001E2D71" w:rsidRPr="000964CE" w:rsidRDefault="001E2D71" w:rsidP="00E162AD">
            <w:pPr>
              <w:jc w:val="center"/>
              <w:rPr>
                <w:color w:val="auto"/>
                <w:sz w:val="28"/>
                <w:szCs w:val="28"/>
                <w:lang w:val="en-US"/>
              </w:rPr>
            </w:pPr>
            <w:r w:rsidRPr="000964CE">
              <w:rPr>
                <w:color w:val="auto"/>
                <w:sz w:val="28"/>
                <w:szCs w:val="28"/>
              </w:rPr>
              <w:t>%</w:t>
            </w:r>
          </w:p>
        </w:tc>
        <w:tc>
          <w:tcPr>
            <w:tcW w:w="356" w:type="pct"/>
            <w:gridSpan w:val="2"/>
            <w:tcMar>
              <w:top w:w="0" w:type="dxa"/>
              <w:left w:w="108" w:type="dxa"/>
              <w:bottom w:w="0" w:type="dxa"/>
              <w:right w:w="108" w:type="dxa"/>
            </w:tcMar>
          </w:tcPr>
          <w:p w:rsidR="001E2D71" w:rsidRPr="000964CE" w:rsidRDefault="001E2D71" w:rsidP="00811ABB">
            <w:pPr>
              <w:jc w:val="center"/>
              <w:rPr>
                <w:rStyle w:val="s0"/>
                <w:strike/>
                <w:color w:val="auto"/>
                <w:sz w:val="28"/>
                <w:szCs w:val="28"/>
              </w:rPr>
            </w:pPr>
            <w:r w:rsidRPr="000964CE">
              <w:rPr>
                <w:rStyle w:val="s0"/>
                <w:strike/>
                <w:color w:val="auto"/>
                <w:sz w:val="28"/>
                <w:szCs w:val="28"/>
              </w:rPr>
              <w:t>-</w:t>
            </w:r>
          </w:p>
          <w:p w:rsidR="001E2D71" w:rsidRPr="000964CE" w:rsidRDefault="001E2D71" w:rsidP="00811ABB">
            <w:pPr>
              <w:jc w:val="center"/>
              <w:rPr>
                <w:strike/>
                <w:color w:val="auto"/>
                <w:sz w:val="28"/>
                <w:szCs w:val="28"/>
                <w:lang w:val="kk-KZ"/>
              </w:rPr>
            </w:pPr>
          </w:p>
        </w:tc>
        <w:tc>
          <w:tcPr>
            <w:tcW w:w="355" w:type="pct"/>
            <w:tcMar>
              <w:top w:w="0" w:type="dxa"/>
              <w:left w:w="108" w:type="dxa"/>
              <w:bottom w:w="0" w:type="dxa"/>
              <w:right w:w="108" w:type="dxa"/>
            </w:tcMar>
          </w:tcPr>
          <w:p w:rsidR="001E2D71" w:rsidRPr="000964CE" w:rsidRDefault="001E2D71" w:rsidP="00811ABB">
            <w:pPr>
              <w:jc w:val="center"/>
              <w:rPr>
                <w:strike/>
                <w:color w:val="auto"/>
                <w:sz w:val="28"/>
                <w:szCs w:val="28"/>
                <w:lang w:val="kk-KZ"/>
              </w:rPr>
            </w:pPr>
            <w:r w:rsidRPr="000964CE">
              <w:rPr>
                <w:strike/>
                <w:color w:val="auto"/>
                <w:sz w:val="28"/>
                <w:szCs w:val="28"/>
                <w:lang w:val="kk-KZ"/>
              </w:rPr>
              <w:t>-</w:t>
            </w:r>
          </w:p>
        </w:tc>
        <w:tc>
          <w:tcPr>
            <w:tcW w:w="344" w:type="pct"/>
            <w:gridSpan w:val="5"/>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25,1</w:t>
            </w:r>
          </w:p>
        </w:tc>
        <w:tc>
          <w:tcPr>
            <w:tcW w:w="318" w:type="pct"/>
            <w:gridSpan w:val="2"/>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37,7</w:t>
            </w:r>
          </w:p>
        </w:tc>
        <w:tc>
          <w:tcPr>
            <w:tcW w:w="310" w:type="pct"/>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50,3</w:t>
            </w:r>
          </w:p>
        </w:tc>
        <w:tc>
          <w:tcPr>
            <w:tcW w:w="318" w:type="pct"/>
            <w:gridSpan w:val="4"/>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62,9</w:t>
            </w:r>
          </w:p>
        </w:tc>
        <w:tc>
          <w:tcPr>
            <w:tcW w:w="259" w:type="pct"/>
            <w:gridSpan w:val="3"/>
            <w:shd w:val="clear" w:color="auto" w:fill="auto"/>
          </w:tcPr>
          <w:p w:rsidR="001E2D71" w:rsidRPr="000964CE" w:rsidRDefault="001E2D71" w:rsidP="00811ABB">
            <w:pPr>
              <w:jc w:val="center"/>
              <w:rPr>
                <w:color w:val="auto"/>
                <w:sz w:val="28"/>
                <w:szCs w:val="28"/>
                <w:lang w:val="kk-KZ"/>
              </w:rPr>
            </w:pPr>
            <w:r w:rsidRPr="000964CE">
              <w:rPr>
                <w:color w:val="auto"/>
                <w:sz w:val="28"/>
                <w:szCs w:val="28"/>
                <w:lang w:val="kk-KZ"/>
              </w:rPr>
              <w:t>75,5</w:t>
            </w:r>
          </w:p>
        </w:tc>
      </w:tr>
      <w:tr w:rsidR="001E2D71" w:rsidRPr="000964CE" w:rsidTr="00CD2BFC">
        <w:tc>
          <w:tcPr>
            <w:tcW w:w="189" w:type="pct"/>
          </w:tcPr>
          <w:p w:rsidR="001E2D71" w:rsidRPr="000964CE" w:rsidRDefault="00914C17" w:rsidP="00E162AD">
            <w:pPr>
              <w:jc w:val="center"/>
              <w:rPr>
                <w:color w:val="auto"/>
                <w:sz w:val="28"/>
                <w:szCs w:val="28"/>
                <w:lang w:val="kk-KZ"/>
              </w:rPr>
            </w:pPr>
            <w:r>
              <w:rPr>
                <w:color w:val="auto"/>
                <w:sz w:val="28"/>
                <w:szCs w:val="28"/>
                <w:lang w:val="kk-KZ"/>
              </w:rPr>
              <w:t>2</w:t>
            </w:r>
            <w:r w:rsidR="008E0739">
              <w:rPr>
                <w:color w:val="auto"/>
                <w:sz w:val="28"/>
                <w:szCs w:val="28"/>
                <w:lang w:val="kk-KZ"/>
              </w:rPr>
              <w:t>2</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E60F2E" w:rsidRDefault="001E2D71" w:rsidP="00E162AD">
            <w:pPr>
              <w:rPr>
                <w:color w:val="auto"/>
                <w:sz w:val="28"/>
                <w:szCs w:val="28"/>
                <w:lang w:val="kk-KZ"/>
              </w:rPr>
            </w:pPr>
            <w:r w:rsidRPr="00E60F2E">
              <w:rPr>
                <w:color w:val="auto"/>
                <w:sz w:val="28"/>
                <w:szCs w:val="28"/>
                <w:lang w:val="kk-KZ"/>
              </w:rPr>
              <w:t xml:space="preserve">Временной охват мониторинга сейсмологической информации территории Республики Казахстан необходимых для осуществления деятельности </w:t>
            </w:r>
            <w:r w:rsidRPr="00E60F2E">
              <w:rPr>
                <w:color w:val="auto"/>
                <w:sz w:val="28"/>
                <w:szCs w:val="28"/>
                <w:lang w:val="kk-KZ"/>
              </w:rPr>
              <w:lastRenderedPageBreak/>
              <w:t>прогнозной комиссии, а также для реализации НИОКР в сфере сейсмологии</w:t>
            </w:r>
          </w:p>
          <w:p w:rsidR="00BF5BB1" w:rsidRPr="00E60F2E" w:rsidRDefault="00BF5BB1" w:rsidP="00E162AD">
            <w:pPr>
              <w:rPr>
                <w:color w:val="auto"/>
                <w:sz w:val="28"/>
                <w:szCs w:val="28"/>
                <w:lang w:val="kk-KZ"/>
              </w:rPr>
            </w:pPr>
          </w:p>
        </w:tc>
        <w:tc>
          <w:tcPr>
            <w:tcW w:w="675" w:type="pct"/>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lastRenderedPageBreak/>
              <w:t>Вице-министр (курирующий вопросы науки)</w:t>
            </w:r>
          </w:p>
        </w:tc>
        <w:tc>
          <w:tcPr>
            <w:tcW w:w="476" w:type="pct"/>
            <w:tcMar>
              <w:top w:w="0" w:type="dxa"/>
              <w:left w:w="108" w:type="dxa"/>
              <w:bottom w:w="0" w:type="dxa"/>
              <w:right w:w="108" w:type="dxa"/>
            </w:tcMar>
          </w:tcPr>
          <w:p w:rsidR="001E2D71" w:rsidRPr="00E60F2E" w:rsidRDefault="001E2D71" w:rsidP="00E162AD">
            <w:pPr>
              <w:jc w:val="center"/>
              <w:rPr>
                <w:rStyle w:val="s0"/>
                <w:color w:val="auto"/>
                <w:sz w:val="28"/>
                <w:szCs w:val="28"/>
                <w:lang w:val="kk-KZ"/>
              </w:rPr>
            </w:pPr>
            <w:r w:rsidRPr="00E60F2E">
              <w:rPr>
                <w:rStyle w:val="s0"/>
                <w:color w:val="auto"/>
                <w:sz w:val="28"/>
                <w:szCs w:val="28"/>
                <w:lang w:val="kk-KZ"/>
              </w:rPr>
              <w:t>отчетная информация МОН</w:t>
            </w:r>
          </w:p>
        </w:tc>
        <w:tc>
          <w:tcPr>
            <w:tcW w:w="345" w:type="pct"/>
            <w:gridSpan w:val="7"/>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t>%</w:t>
            </w:r>
          </w:p>
        </w:tc>
        <w:tc>
          <w:tcPr>
            <w:tcW w:w="356" w:type="pct"/>
            <w:gridSpan w:val="2"/>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w:t>
            </w:r>
          </w:p>
        </w:tc>
        <w:tc>
          <w:tcPr>
            <w:tcW w:w="355" w:type="pct"/>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344" w:type="pct"/>
            <w:gridSpan w:val="5"/>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318" w:type="pct"/>
            <w:gridSpan w:val="2"/>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 xml:space="preserve">100 </w:t>
            </w:r>
          </w:p>
        </w:tc>
        <w:tc>
          <w:tcPr>
            <w:tcW w:w="310" w:type="pct"/>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318" w:type="pct"/>
            <w:gridSpan w:val="4"/>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259" w:type="pct"/>
            <w:gridSpan w:val="3"/>
            <w:shd w:val="clear" w:color="auto" w:fill="auto"/>
          </w:tcPr>
          <w:p w:rsidR="001E2D71" w:rsidRPr="00E60F2E" w:rsidRDefault="001E2D71" w:rsidP="00E162AD">
            <w:pPr>
              <w:jc w:val="center"/>
              <w:rPr>
                <w:color w:val="auto"/>
                <w:sz w:val="28"/>
                <w:szCs w:val="28"/>
                <w:lang w:val="kk-KZ"/>
              </w:rPr>
            </w:pPr>
            <w:r w:rsidRPr="00E60F2E">
              <w:rPr>
                <w:color w:val="auto"/>
                <w:sz w:val="28"/>
                <w:szCs w:val="28"/>
                <w:lang w:val="kk-KZ"/>
              </w:rPr>
              <w:t>100</w:t>
            </w:r>
          </w:p>
        </w:tc>
      </w:tr>
      <w:tr w:rsidR="001E2D71" w:rsidRPr="000964CE" w:rsidTr="00CD2BFC">
        <w:tc>
          <w:tcPr>
            <w:tcW w:w="189" w:type="pct"/>
          </w:tcPr>
          <w:p w:rsidR="001E2D71" w:rsidRPr="000964CE" w:rsidRDefault="00914C17" w:rsidP="00E162AD">
            <w:pPr>
              <w:jc w:val="center"/>
              <w:rPr>
                <w:color w:val="auto"/>
                <w:sz w:val="28"/>
                <w:szCs w:val="28"/>
                <w:lang w:val="kk-KZ"/>
              </w:rPr>
            </w:pPr>
            <w:r>
              <w:rPr>
                <w:color w:val="auto"/>
                <w:sz w:val="28"/>
                <w:szCs w:val="28"/>
                <w:lang w:val="kk-KZ"/>
              </w:rPr>
              <w:lastRenderedPageBreak/>
              <w:t>2</w:t>
            </w:r>
            <w:r w:rsidR="008E0739">
              <w:rPr>
                <w:color w:val="auto"/>
                <w:sz w:val="28"/>
                <w:szCs w:val="28"/>
                <w:lang w:val="kk-KZ"/>
              </w:rPr>
              <w:t>3</w:t>
            </w:r>
            <w:r w:rsidR="001E2D71" w:rsidRPr="000964CE">
              <w:rPr>
                <w:color w:val="auto"/>
                <w:sz w:val="28"/>
                <w:szCs w:val="28"/>
                <w:lang w:val="kk-KZ"/>
              </w:rPr>
              <w:t xml:space="preserve">. </w:t>
            </w:r>
          </w:p>
        </w:tc>
        <w:tc>
          <w:tcPr>
            <w:tcW w:w="1055" w:type="pct"/>
            <w:tcMar>
              <w:top w:w="0" w:type="dxa"/>
              <w:left w:w="108" w:type="dxa"/>
              <w:bottom w:w="0" w:type="dxa"/>
              <w:right w:w="108" w:type="dxa"/>
            </w:tcMar>
          </w:tcPr>
          <w:p w:rsidR="001E2D71" w:rsidRPr="00E60F2E" w:rsidRDefault="001E2D71" w:rsidP="00E162AD">
            <w:pPr>
              <w:rPr>
                <w:color w:val="auto"/>
                <w:sz w:val="28"/>
                <w:szCs w:val="28"/>
                <w:lang w:val="kk-KZ"/>
              </w:rPr>
            </w:pPr>
            <w:r w:rsidRPr="00E60F2E">
              <w:rPr>
                <w:color w:val="auto"/>
                <w:sz w:val="28"/>
                <w:szCs w:val="28"/>
                <w:lang w:val="kk-KZ"/>
              </w:rPr>
              <w:t xml:space="preserve">Коэффициент обеспечения базового финансирования субъектов научной и (или) научно-технической деятельности реализующих НИОКР </w:t>
            </w:r>
          </w:p>
        </w:tc>
        <w:tc>
          <w:tcPr>
            <w:tcW w:w="675" w:type="pct"/>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t>Вице-министр (курирующий вопросы науки)</w:t>
            </w:r>
          </w:p>
        </w:tc>
        <w:tc>
          <w:tcPr>
            <w:tcW w:w="476" w:type="pct"/>
            <w:tcMar>
              <w:top w:w="0" w:type="dxa"/>
              <w:left w:w="108" w:type="dxa"/>
              <w:bottom w:w="0" w:type="dxa"/>
              <w:right w:w="108" w:type="dxa"/>
            </w:tcMar>
          </w:tcPr>
          <w:p w:rsidR="001E2D71" w:rsidRPr="00E60F2E" w:rsidRDefault="001E2D71" w:rsidP="00E162AD">
            <w:pPr>
              <w:jc w:val="center"/>
              <w:rPr>
                <w:rStyle w:val="s0"/>
                <w:color w:val="auto"/>
                <w:sz w:val="28"/>
                <w:szCs w:val="28"/>
                <w:lang w:val="kk-KZ"/>
              </w:rPr>
            </w:pPr>
            <w:r w:rsidRPr="00E60F2E">
              <w:rPr>
                <w:rStyle w:val="s0"/>
                <w:color w:val="auto"/>
                <w:sz w:val="28"/>
                <w:szCs w:val="28"/>
                <w:lang w:val="kk-KZ"/>
              </w:rPr>
              <w:t>отчетная информация МОН</w:t>
            </w:r>
          </w:p>
        </w:tc>
        <w:tc>
          <w:tcPr>
            <w:tcW w:w="345" w:type="pct"/>
            <w:gridSpan w:val="7"/>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t>%</w:t>
            </w:r>
          </w:p>
        </w:tc>
        <w:tc>
          <w:tcPr>
            <w:tcW w:w="356" w:type="pct"/>
            <w:gridSpan w:val="2"/>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w:t>
            </w:r>
          </w:p>
        </w:tc>
        <w:tc>
          <w:tcPr>
            <w:tcW w:w="355" w:type="pct"/>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44" w:type="pct"/>
            <w:gridSpan w:val="5"/>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18" w:type="pct"/>
            <w:gridSpan w:val="2"/>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10" w:type="pct"/>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18" w:type="pct"/>
            <w:gridSpan w:val="4"/>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259" w:type="pct"/>
            <w:gridSpan w:val="3"/>
            <w:shd w:val="clear" w:color="auto" w:fill="auto"/>
          </w:tcPr>
          <w:p w:rsidR="001E2D71" w:rsidRPr="00E60F2E" w:rsidRDefault="001E2D71" w:rsidP="00E162AD">
            <w:pPr>
              <w:jc w:val="center"/>
              <w:rPr>
                <w:color w:val="auto"/>
                <w:sz w:val="28"/>
                <w:szCs w:val="28"/>
                <w:lang w:val="kk-KZ"/>
              </w:rPr>
            </w:pPr>
            <w:r w:rsidRPr="00E60F2E">
              <w:rPr>
                <w:color w:val="auto"/>
                <w:sz w:val="28"/>
                <w:szCs w:val="28"/>
                <w:lang w:val="kk-KZ"/>
              </w:rPr>
              <w:t>100</w:t>
            </w:r>
          </w:p>
        </w:tc>
      </w:tr>
    </w:tbl>
    <w:p w:rsidR="00811ABB" w:rsidRPr="005921CF" w:rsidRDefault="00811ABB" w:rsidP="005921CF">
      <w:pPr>
        <w:rPr>
          <w:b/>
          <w:bCs/>
          <w:color w:val="auto"/>
          <w:sz w:val="28"/>
          <w:szCs w:val="28"/>
        </w:rPr>
      </w:pPr>
    </w:p>
    <w:p w:rsidR="00FD12D1" w:rsidRDefault="00FD12D1" w:rsidP="00D70FC5">
      <w:pPr>
        <w:rPr>
          <w:b/>
          <w:bCs/>
          <w:color w:val="auto"/>
          <w:sz w:val="28"/>
          <w:szCs w:val="28"/>
        </w:rPr>
      </w:pPr>
    </w:p>
    <w:p w:rsidR="007E4680" w:rsidRPr="001E79C8" w:rsidRDefault="007E4680" w:rsidP="005F5FBC">
      <w:pPr>
        <w:jc w:val="center"/>
        <w:rPr>
          <w:b/>
          <w:bCs/>
          <w:color w:val="auto"/>
          <w:sz w:val="28"/>
          <w:szCs w:val="28"/>
        </w:rPr>
      </w:pPr>
      <w:r w:rsidRPr="001E79C8">
        <w:rPr>
          <w:b/>
          <w:bCs/>
          <w:color w:val="auto"/>
          <w:sz w:val="28"/>
          <w:szCs w:val="28"/>
        </w:rPr>
        <w:t>Раздел 6. Ресурсы</w:t>
      </w:r>
    </w:p>
    <w:p w:rsidR="007E4680" w:rsidRPr="001E79C8" w:rsidRDefault="007E4680" w:rsidP="007E4680">
      <w:pPr>
        <w:rPr>
          <w:b/>
          <w:bCs/>
          <w:color w:val="auto"/>
          <w:sz w:val="28"/>
          <w:szCs w:val="28"/>
        </w:rPr>
      </w:pPr>
    </w:p>
    <w:tbl>
      <w:tblPr>
        <w:tblW w:w="13599" w:type="dxa"/>
        <w:tblInd w:w="108" w:type="dxa"/>
        <w:tblLayout w:type="fixed"/>
        <w:tblCellMar>
          <w:left w:w="0" w:type="dxa"/>
          <w:right w:w="0" w:type="dxa"/>
        </w:tblCellMar>
        <w:tblLook w:val="00A0" w:firstRow="1" w:lastRow="0" w:firstColumn="1" w:lastColumn="0" w:noHBand="0" w:noVBand="0"/>
      </w:tblPr>
      <w:tblGrid>
        <w:gridCol w:w="4111"/>
        <w:gridCol w:w="862"/>
        <w:gridCol w:w="143"/>
        <w:gridCol w:w="1582"/>
        <w:gridCol w:w="1725"/>
        <w:gridCol w:w="1725"/>
        <w:gridCol w:w="1725"/>
        <w:gridCol w:w="58"/>
        <w:gridCol w:w="1668"/>
      </w:tblGrid>
      <w:tr w:rsidR="0028584E" w:rsidRPr="001E79C8" w:rsidTr="0028584E">
        <w:trPr>
          <w:trHeight w:val="557"/>
        </w:trPr>
        <w:tc>
          <w:tcPr>
            <w:tcW w:w="411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sz w:val="28"/>
                <w:szCs w:val="28"/>
              </w:rPr>
            </w:pPr>
            <w:r w:rsidRPr="001E79C8">
              <w:rPr>
                <w:bCs/>
                <w:color w:val="auto"/>
                <w:kern w:val="24"/>
                <w:sz w:val="28"/>
                <w:szCs w:val="28"/>
              </w:rPr>
              <w:t>Ресурсы</w:t>
            </w:r>
          </w:p>
        </w:tc>
        <w:tc>
          <w:tcPr>
            <w:tcW w:w="862" w:type="dxa"/>
            <w:vMerge w:val="restart"/>
            <w:tcBorders>
              <w:top w:val="single" w:sz="8" w:space="0" w:color="000000"/>
              <w:left w:val="single" w:sz="8" w:space="0" w:color="000000"/>
              <w:bottom w:val="single" w:sz="8" w:space="0" w:color="000000"/>
              <w:right w:val="single" w:sz="8" w:space="0" w:color="000000"/>
            </w:tcBorders>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Ед. изм.</w:t>
            </w:r>
          </w:p>
        </w:tc>
        <w:tc>
          <w:tcPr>
            <w:tcW w:w="1725" w:type="dxa"/>
            <w:gridSpan w:val="2"/>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sz w:val="28"/>
                <w:szCs w:val="28"/>
              </w:rPr>
            </w:pPr>
            <w:r w:rsidRPr="001E79C8">
              <w:rPr>
                <w:bCs/>
                <w:color w:val="auto"/>
                <w:kern w:val="24"/>
                <w:sz w:val="28"/>
                <w:szCs w:val="28"/>
              </w:rPr>
              <w:t>2018 год</w:t>
            </w:r>
          </w:p>
        </w:tc>
        <w:tc>
          <w:tcPr>
            <w:tcW w:w="1725" w:type="dxa"/>
            <w:vMerge w:val="restart"/>
            <w:tcBorders>
              <w:top w:val="single" w:sz="8" w:space="0" w:color="000000"/>
              <w:left w:val="single" w:sz="8" w:space="0" w:color="000000"/>
              <w:bottom w:val="single" w:sz="8" w:space="0" w:color="000000"/>
              <w:right w:val="single" w:sz="8" w:space="0" w:color="000000"/>
            </w:tcBorders>
            <w:vAlign w:val="center"/>
          </w:tcPr>
          <w:p w:rsidR="0028584E" w:rsidRPr="001E79C8" w:rsidRDefault="0028584E" w:rsidP="0028584E">
            <w:pPr>
              <w:jc w:val="center"/>
              <w:rPr>
                <w:bCs/>
                <w:color w:val="auto"/>
                <w:kern w:val="24"/>
                <w:sz w:val="28"/>
                <w:szCs w:val="28"/>
              </w:rPr>
            </w:pPr>
            <w:r w:rsidRPr="001E79C8">
              <w:rPr>
                <w:bCs/>
                <w:color w:val="auto"/>
                <w:kern w:val="24"/>
                <w:sz w:val="28"/>
                <w:szCs w:val="28"/>
              </w:rPr>
              <w:t>2019 год</w:t>
            </w:r>
          </w:p>
        </w:tc>
        <w:tc>
          <w:tcPr>
            <w:tcW w:w="517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Плановый период </w:t>
            </w:r>
          </w:p>
        </w:tc>
      </w:tr>
      <w:tr w:rsidR="0028584E" w:rsidRPr="001E79C8" w:rsidTr="0028584E">
        <w:trPr>
          <w:trHeight w:val="330"/>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28584E" w:rsidRPr="001E79C8" w:rsidRDefault="0028584E" w:rsidP="0028584E">
            <w:pPr>
              <w:rPr>
                <w:color w:val="auto"/>
                <w:sz w:val="28"/>
                <w:szCs w:val="28"/>
              </w:rPr>
            </w:pPr>
          </w:p>
        </w:tc>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28584E" w:rsidRPr="001E79C8" w:rsidRDefault="0028584E" w:rsidP="0028584E">
            <w:pPr>
              <w:rPr>
                <w:bCs/>
                <w:color w:val="auto"/>
                <w:kern w:val="24"/>
                <w:sz w:val="28"/>
                <w:szCs w:val="28"/>
              </w:rPr>
            </w:pPr>
          </w:p>
        </w:tc>
        <w:tc>
          <w:tcPr>
            <w:tcW w:w="1725" w:type="dxa"/>
            <w:gridSpan w:val="2"/>
            <w:vMerge/>
            <w:tcBorders>
              <w:top w:val="single" w:sz="8" w:space="0" w:color="000000"/>
              <w:left w:val="single" w:sz="8" w:space="0" w:color="000000"/>
              <w:bottom w:val="single" w:sz="8" w:space="0" w:color="000000"/>
              <w:right w:val="single" w:sz="8" w:space="0" w:color="000000"/>
            </w:tcBorders>
            <w:vAlign w:val="center"/>
          </w:tcPr>
          <w:p w:rsidR="0028584E" w:rsidRPr="001E79C8" w:rsidRDefault="0028584E" w:rsidP="0028584E">
            <w:pPr>
              <w:rPr>
                <w:color w:val="auto"/>
                <w:sz w:val="28"/>
                <w:szCs w:val="28"/>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28584E" w:rsidRPr="001E79C8" w:rsidRDefault="0028584E" w:rsidP="0028584E">
            <w:pPr>
              <w:rPr>
                <w:bCs/>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sz w:val="28"/>
                <w:szCs w:val="28"/>
                <w:lang w:val="kk-KZ"/>
              </w:rPr>
            </w:pPr>
            <w:r w:rsidRPr="001E79C8">
              <w:rPr>
                <w:color w:val="auto"/>
                <w:sz w:val="28"/>
                <w:szCs w:val="28"/>
                <w:lang w:val="kk-KZ"/>
              </w:rPr>
              <w:t>2020 год</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sz w:val="28"/>
                <w:szCs w:val="28"/>
                <w:lang w:val="kk-KZ"/>
              </w:rPr>
            </w:pPr>
            <w:r w:rsidRPr="001E79C8">
              <w:rPr>
                <w:color w:val="auto"/>
                <w:sz w:val="28"/>
                <w:szCs w:val="28"/>
                <w:lang w:val="kk-KZ"/>
              </w:rPr>
              <w:t>2021 год</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lang w:val="kk-KZ"/>
              </w:rPr>
            </w:pPr>
            <w:r>
              <w:rPr>
                <w:bCs/>
                <w:color w:val="auto"/>
                <w:kern w:val="24"/>
                <w:sz w:val="28"/>
                <w:szCs w:val="28"/>
                <w:lang w:val="kk-KZ"/>
              </w:rPr>
              <w:t>2022</w:t>
            </w:r>
            <w:r w:rsidRPr="001E79C8">
              <w:rPr>
                <w:bCs/>
                <w:color w:val="auto"/>
                <w:kern w:val="24"/>
                <w:sz w:val="28"/>
                <w:szCs w:val="28"/>
                <w:lang w:val="kk-KZ"/>
              </w:rPr>
              <w:t xml:space="preserve"> год</w:t>
            </w:r>
          </w:p>
        </w:tc>
      </w:tr>
      <w:tr w:rsidR="0028584E" w:rsidRPr="001E79C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1</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1E79C8" w:rsidRDefault="0028584E" w:rsidP="0028584E">
            <w:pPr>
              <w:jc w:val="center"/>
              <w:rPr>
                <w:color w:val="auto"/>
                <w:kern w:val="24"/>
                <w:sz w:val="28"/>
                <w:szCs w:val="28"/>
              </w:rPr>
            </w:pPr>
            <w:r w:rsidRPr="001E79C8">
              <w:rPr>
                <w:color w:val="auto"/>
                <w:kern w:val="24"/>
                <w:sz w:val="28"/>
                <w:szCs w:val="28"/>
              </w:rPr>
              <w:t>2</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kern w:val="24"/>
                <w:sz w:val="28"/>
                <w:szCs w:val="28"/>
              </w:rPr>
            </w:pPr>
            <w:r w:rsidRPr="001E79C8">
              <w:rPr>
                <w:color w:val="auto"/>
                <w:kern w:val="24"/>
                <w:sz w:val="28"/>
                <w:szCs w:val="28"/>
              </w:rPr>
              <w:t>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1E79C8" w:rsidRDefault="0028584E" w:rsidP="0028584E">
            <w:pPr>
              <w:jc w:val="center"/>
              <w:rPr>
                <w:color w:val="auto"/>
                <w:kern w:val="24"/>
                <w:sz w:val="28"/>
                <w:szCs w:val="28"/>
              </w:rPr>
            </w:pPr>
            <w:r w:rsidRPr="001E79C8">
              <w:rPr>
                <w:color w:val="auto"/>
                <w:kern w:val="24"/>
                <w:sz w:val="28"/>
                <w:szCs w:val="28"/>
              </w:rPr>
              <w:t>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kern w:val="24"/>
                <w:sz w:val="28"/>
                <w:szCs w:val="28"/>
              </w:rPr>
            </w:pPr>
            <w:r w:rsidRPr="001E79C8">
              <w:rPr>
                <w:color w:val="auto"/>
                <w:kern w:val="24"/>
                <w:sz w:val="28"/>
                <w:szCs w:val="28"/>
              </w:rPr>
              <w:t>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kern w:val="24"/>
                <w:sz w:val="28"/>
                <w:szCs w:val="28"/>
              </w:rPr>
            </w:pPr>
            <w:r w:rsidRPr="001E79C8">
              <w:rPr>
                <w:color w:val="auto"/>
                <w:kern w:val="24"/>
                <w:sz w:val="28"/>
                <w:szCs w:val="28"/>
              </w:rPr>
              <w:t>6</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kern w:val="24"/>
                <w:sz w:val="28"/>
                <w:szCs w:val="28"/>
              </w:rPr>
            </w:pPr>
            <w:r w:rsidRPr="001E79C8">
              <w:rPr>
                <w:color w:val="auto"/>
                <w:kern w:val="24"/>
                <w:sz w:val="28"/>
                <w:szCs w:val="28"/>
              </w:rPr>
              <w:t>7</w:t>
            </w:r>
          </w:p>
        </w:tc>
      </w:tr>
      <w:tr w:rsidR="0028584E" w:rsidRPr="00F643DF" w:rsidTr="0028584E">
        <w:trPr>
          <w:trHeight w:val="439"/>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jc w:val="center"/>
              <w:rPr>
                <w:b/>
                <w:color w:val="auto"/>
                <w:sz w:val="28"/>
                <w:szCs w:val="28"/>
              </w:rPr>
            </w:pPr>
            <w:r w:rsidRPr="00F643DF">
              <w:rPr>
                <w:b/>
                <w:bCs/>
                <w:color w:val="auto"/>
                <w:kern w:val="24"/>
                <w:sz w:val="28"/>
                <w:szCs w:val="28"/>
              </w:rPr>
              <w:t>Финансовые, всего</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rPr>
              <w:t>429 271 649</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kern w:val="24"/>
                <w:sz w:val="28"/>
                <w:szCs w:val="28"/>
                <w:lang w:val="kk-KZ"/>
              </w:rPr>
            </w:pPr>
            <w:r w:rsidRPr="00F643DF">
              <w:rPr>
                <w:sz w:val="28"/>
                <w:szCs w:val="28"/>
                <w:lang w:val="kk-KZ"/>
              </w:rPr>
              <w:t>5</w:t>
            </w:r>
            <w:r w:rsidRPr="00F643DF">
              <w:rPr>
                <w:sz w:val="28"/>
                <w:szCs w:val="28"/>
                <w:lang w:val="en-US"/>
              </w:rPr>
              <w:t>7</w:t>
            </w:r>
            <w:r w:rsidRPr="00F643DF">
              <w:rPr>
                <w:sz w:val="28"/>
                <w:szCs w:val="28"/>
                <w:lang w:val="kk-KZ"/>
              </w:rPr>
              <w:t>0 281 672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E27A6" w:rsidRPr="004E27A6" w:rsidRDefault="004E27A6" w:rsidP="004E27A6">
            <w:pPr>
              <w:jc w:val="center"/>
              <w:rPr>
                <w:sz w:val="28"/>
                <w:szCs w:val="28"/>
                <w:lang w:val="en-US"/>
              </w:rPr>
            </w:pPr>
            <w:r w:rsidRPr="004E27A6">
              <w:rPr>
                <w:sz w:val="28"/>
                <w:szCs w:val="28"/>
                <w:lang w:val="en-US"/>
              </w:rPr>
              <w:t>843 391 334</w:t>
            </w:r>
          </w:p>
          <w:p w:rsidR="0028584E" w:rsidRPr="00DC5508" w:rsidRDefault="0028584E" w:rsidP="0028584E">
            <w:pPr>
              <w:jc w:val="center"/>
              <w:rPr>
                <w:sz w:val="28"/>
                <w:szCs w:val="28"/>
                <w:lang w:val="en-US"/>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sz w:val="28"/>
                <w:szCs w:val="28"/>
                <w:lang w:val="en-US"/>
              </w:rPr>
              <w:t>1 264 730 525</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sz w:val="28"/>
                <w:szCs w:val="28"/>
                <w:lang w:val="en-US"/>
              </w:rPr>
              <w:t>1 620 227 724</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jc w:val="center"/>
              <w:rPr>
                <w:bCs/>
                <w:color w:val="auto"/>
                <w:kern w:val="24"/>
                <w:sz w:val="28"/>
                <w:szCs w:val="28"/>
              </w:rPr>
            </w:pPr>
            <w:r w:rsidRPr="00F643DF">
              <w:rPr>
                <w:bCs/>
                <w:color w:val="auto"/>
                <w:kern w:val="24"/>
                <w:sz w:val="28"/>
                <w:szCs w:val="28"/>
              </w:rPr>
              <w:t>в том числе:</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F643DF"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F643DF" w:rsidRDefault="0028584E" w:rsidP="0028584E">
            <w:pPr>
              <w:rPr>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color w:val="auto"/>
                <w:kern w:val="24"/>
                <w:sz w:val="28"/>
                <w:szCs w:val="28"/>
              </w:rPr>
            </w:pPr>
          </w:p>
        </w:tc>
      </w:tr>
      <w:tr w:rsidR="0028584E" w:rsidRPr="00F643DF"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jc w:val="center"/>
              <w:rPr>
                <w:color w:val="auto"/>
                <w:sz w:val="28"/>
                <w:szCs w:val="28"/>
              </w:rPr>
            </w:pPr>
            <w:r w:rsidRPr="00F643DF">
              <w:rPr>
                <w:color w:val="auto"/>
                <w:sz w:val="28"/>
                <w:szCs w:val="28"/>
              </w:rPr>
              <w:t>Цель 1.1.</w:t>
            </w:r>
            <w:r w:rsidRPr="00F643DF">
              <w:rPr>
                <w:color w:val="auto"/>
                <w:kern w:val="24"/>
                <w:sz w:val="28"/>
                <w:szCs w:val="28"/>
              </w:rPr>
              <w:t xml:space="preserve"> </w:t>
            </w:r>
            <w:r w:rsidRPr="00F643DF">
              <w:rPr>
                <w:bCs/>
                <w:color w:val="auto"/>
                <w:sz w:val="28"/>
                <w:szCs w:val="28"/>
              </w:rPr>
              <w:t xml:space="preserve">Повышение уровня развития умений, навыков и функциональной грамотности детей дошкольного </w:t>
            </w:r>
            <w:r w:rsidRPr="00F643DF">
              <w:rPr>
                <w:bCs/>
                <w:color w:val="auto"/>
                <w:sz w:val="28"/>
                <w:szCs w:val="28"/>
                <w:lang w:val="kk-KZ"/>
              </w:rPr>
              <w:t xml:space="preserve">                     </w:t>
            </w:r>
            <w:r w:rsidRPr="00F643DF">
              <w:rPr>
                <w:bCs/>
                <w:color w:val="auto"/>
                <w:sz w:val="28"/>
                <w:szCs w:val="28"/>
              </w:rPr>
              <w:t xml:space="preserve">и школьного возраста  </w:t>
            </w:r>
          </w:p>
        </w:tc>
      </w:tr>
      <w:tr w:rsidR="0028584E" w:rsidRPr="00F643DF" w:rsidTr="0028584E">
        <w:trPr>
          <w:trHeight w:val="217"/>
        </w:trPr>
        <w:tc>
          <w:tcPr>
            <w:tcW w:w="4111"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rPr>
                <w:bCs/>
                <w:color w:val="auto"/>
                <w:kern w:val="24"/>
                <w:sz w:val="28"/>
                <w:szCs w:val="28"/>
              </w:rPr>
            </w:pPr>
            <w:r w:rsidRPr="00F643DF">
              <w:rPr>
                <w:bCs/>
                <w:color w:val="auto"/>
                <w:kern w:val="24"/>
                <w:sz w:val="28"/>
                <w:szCs w:val="28"/>
              </w:rPr>
              <w:t xml:space="preserve">Бюджетная программа  098 «Обеспечение доступности </w:t>
            </w:r>
            <w:r w:rsidRPr="00F643DF">
              <w:rPr>
                <w:bCs/>
                <w:color w:val="auto"/>
                <w:kern w:val="24"/>
                <w:sz w:val="28"/>
                <w:szCs w:val="28"/>
              </w:rPr>
              <w:lastRenderedPageBreak/>
              <w:t>дошкольного воспитания и обучения»</w:t>
            </w:r>
          </w:p>
        </w:tc>
        <w:tc>
          <w:tcPr>
            <w:tcW w:w="862"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lastRenderedPageBreak/>
              <w:t>тыс. тенге</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3 405 089</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sz w:val="28"/>
                <w:szCs w:val="28"/>
                <w:lang w:val="kk-KZ"/>
              </w:rPr>
              <w:t>3 95</w:t>
            </w:r>
            <w:r w:rsidRPr="00F643DF">
              <w:rPr>
                <w:sz w:val="28"/>
                <w:szCs w:val="28"/>
                <w:lang w:val="en-US"/>
              </w:rPr>
              <w:t>7 723</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7F56F3" w:rsidRDefault="000172DC" w:rsidP="0028584E">
            <w:pPr>
              <w:jc w:val="center"/>
              <w:rPr>
                <w:bCs/>
                <w:color w:val="auto"/>
                <w:kern w:val="24"/>
                <w:sz w:val="28"/>
                <w:szCs w:val="28"/>
                <w:lang w:val="kk-KZ"/>
              </w:rPr>
            </w:pPr>
            <w:r w:rsidRPr="007F56F3">
              <w:rPr>
                <w:bCs/>
                <w:color w:val="auto"/>
                <w:kern w:val="24"/>
                <w:sz w:val="28"/>
                <w:szCs w:val="28"/>
                <w:lang w:val="kk-KZ"/>
              </w:rPr>
              <w:t>26 141 848</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121 875 405</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186 511 202</w:t>
            </w:r>
          </w:p>
        </w:tc>
      </w:tr>
      <w:tr w:rsidR="0028584E" w:rsidRPr="00F643DF" w:rsidTr="0028584E">
        <w:trPr>
          <w:trHeight w:val="284"/>
        </w:trPr>
        <w:tc>
          <w:tcPr>
            <w:tcW w:w="4111"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lastRenderedPageBreak/>
              <w:t>Бюджетная программа  221 «Повышение квалификации и переподготовка кадров государственных организаций дошкольного образования»</w:t>
            </w:r>
          </w:p>
        </w:tc>
        <w:tc>
          <w:tcPr>
            <w:tcW w:w="862"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snapToGrid w:val="0"/>
              <w:jc w:val="center"/>
              <w:rPr>
                <w:bCs/>
                <w:color w:val="auto"/>
                <w:kern w:val="24"/>
                <w:sz w:val="28"/>
                <w:szCs w:val="28"/>
              </w:rPr>
            </w:pPr>
            <w:r w:rsidRPr="00F643DF">
              <w:rPr>
                <w:sz w:val="28"/>
                <w:szCs w:val="28"/>
              </w:rPr>
              <w:t>328 551</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rPr>
            </w:pPr>
            <w:r w:rsidRPr="00F643DF">
              <w:rPr>
                <w:sz w:val="28"/>
                <w:szCs w:val="28"/>
                <w:lang w:val="kk-KZ"/>
              </w:rPr>
              <w:t>420 995</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7F56F3" w:rsidRDefault="000172DC" w:rsidP="0028584E">
            <w:pPr>
              <w:jc w:val="center"/>
              <w:rPr>
                <w:bCs/>
                <w:color w:val="auto"/>
                <w:kern w:val="24"/>
                <w:sz w:val="28"/>
                <w:szCs w:val="28"/>
              </w:rPr>
            </w:pPr>
            <w:r w:rsidRPr="007F56F3">
              <w:rPr>
                <w:bCs/>
                <w:color w:val="auto"/>
                <w:kern w:val="24"/>
                <w:sz w:val="28"/>
                <w:szCs w:val="28"/>
              </w:rPr>
              <w:t>272 730</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sz w:val="28"/>
                <w:szCs w:val="28"/>
                <w:lang w:val="en-US"/>
              </w:rPr>
              <w:t>280 951</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sz w:val="28"/>
                <w:szCs w:val="28"/>
                <w:lang w:val="en-US"/>
              </w:rPr>
              <w:t>280 310</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 xml:space="preserve">Бюджетная программа </w:t>
            </w:r>
            <w:r w:rsidRPr="00F643DF">
              <w:rPr>
                <w:color w:val="auto"/>
                <w:sz w:val="28"/>
                <w:szCs w:val="28"/>
              </w:rPr>
              <w:t>019 «Оздоровление, реабилитация и организация отдыха детей»</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rPr>
            </w:pPr>
            <w:r w:rsidRPr="00F643DF">
              <w:rPr>
                <w:sz w:val="28"/>
                <w:szCs w:val="28"/>
                <w:lang w:val="kk-KZ"/>
              </w:rPr>
              <w:t>531 808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sz w:val="28"/>
                <w:szCs w:val="28"/>
              </w:rPr>
              <w:t>6</w:t>
            </w:r>
            <w:r w:rsidRPr="00F643DF">
              <w:rPr>
                <w:sz w:val="28"/>
                <w:szCs w:val="28"/>
                <w:lang w:val="kk-KZ"/>
              </w:rPr>
              <w:t>69</w:t>
            </w:r>
            <w:r w:rsidRPr="00F643DF">
              <w:rPr>
                <w:sz w:val="28"/>
                <w:szCs w:val="28"/>
              </w:rPr>
              <w:t xml:space="preserve"> </w:t>
            </w:r>
            <w:r w:rsidRPr="00F643DF">
              <w:rPr>
                <w:sz w:val="28"/>
                <w:szCs w:val="28"/>
                <w:lang w:val="kk-KZ"/>
              </w:rPr>
              <w:t>595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0172DC" w:rsidP="0028584E">
            <w:pPr>
              <w:jc w:val="center"/>
              <w:rPr>
                <w:bCs/>
                <w:color w:val="auto"/>
                <w:kern w:val="24"/>
                <w:sz w:val="28"/>
                <w:szCs w:val="28"/>
                <w:lang w:val="kk-KZ"/>
              </w:rPr>
            </w:pPr>
            <w:r w:rsidRPr="007F56F3">
              <w:rPr>
                <w:bCs/>
                <w:color w:val="auto"/>
                <w:kern w:val="24"/>
                <w:sz w:val="28"/>
                <w:szCs w:val="28"/>
                <w:lang w:val="kk-KZ"/>
              </w:rPr>
              <w:t>863 568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830 226</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853 829</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Бюджетная программа  060 «Целевой вклад в АОО «Назарбаев Интеллектуальные школы»</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rPr>
            </w:pPr>
            <w:r w:rsidRPr="00F643DF">
              <w:rPr>
                <w:color w:val="auto"/>
                <w:sz w:val="28"/>
                <w:szCs w:val="28"/>
              </w:rPr>
              <w:t>20 </w:t>
            </w:r>
            <w:r w:rsidRPr="00F643DF">
              <w:rPr>
                <w:color w:val="auto"/>
                <w:sz w:val="28"/>
                <w:szCs w:val="28"/>
                <w:lang w:val="kk-KZ"/>
              </w:rPr>
              <w:t>203 526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rPr>
            </w:pPr>
            <w:r w:rsidRPr="00F643DF">
              <w:rPr>
                <w:color w:val="auto"/>
                <w:sz w:val="28"/>
                <w:szCs w:val="28"/>
              </w:rPr>
              <w:t>21 630 823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28584E" w:rsidP="0028584E">
            <w:pPr>
              <w:jc w:val="center"/>
              <w:rPr>
                <w:bCs/>
                <w:color w:val="auto"/>
                <w:kern w:val="24"/>
                <w:sz w:val="28"/>
                <w:szCs w:val="28"/>
              </w:rPr>
            </w:pPr>
            <w:r w:rsidRPr="007F56F3">
              <w:rPr>
                <w:bCs/>
                <w:color w:val="auto"/>
                <w:kern w:val="24"/>
                <w:sz w:val="28"/>
                <w:szCs w:val="28"/>
              </w:rPr>
              <w:t>26 120 728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19 931 241</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19 920 884</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Бюджетная программа  099 «Обеспечение доступности качественного школьного образования»</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color w:val="auto"/>
                <w:sz w:val="28"/>
                <w:szCs w:val="28"/>
              </w:rPr>
              <w:t>146  936  915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sz w:val="28"/>
                <w:szCs w:val="28"/>
                <w:lang w:val="kk-KZ"/>
              </w:rPr>
              <w:t>269 716 824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DC5508" w:rsidP="00DC5508">
            <w:pPr>
              <w:jc w:val="center"/>
              <w:rPr>
                <w:bCs/>
                <w:color w:val="auto"/>
                <w:kern w:val="24"/>
                <w:sz w:val="28"/>
                <w:szCs w:val="28"/>
                <w:lang w:val="en-US"/>
              </w:rPr>
            </w:pPr>
            <w:r w:rsidRPr="007F56F3">
              <w:rPr>
                <w:bCs/>
                <w:color w:val="auto"/>
                <w:kern w:val="24"/>
                <w:sz w:val="28"/>
                <w:szCs w:val="28"/>
                <w:lang w:val="kk-KZ"/>
              </w:rPr>
              <w:t>420 </w:t>
            </w:r>
            <w:r w:rsidRPr="007F56F3">
              <w:rPr>
                <w:bCs/>
                <w:color w:val="auto"/>
                <w:kern w:val="24"/>
                <w:sz w:val="28"/>
                <w:szCs w:val="28"/>
                <w:lang w:val="en-US"/>
              </w:rPr>
              <w:t>508 704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673 660 715</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910 744 984</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bCs/>
                <w:color w:val="auto"/>
                <w:kern w:val="24"/>
                <w:sz w:val="28"/>
                <w:szCs w:val="28"/>
                <w:lang w:val="kk-KZ"/>
              </w:rPr>
            </w:pPr>
            <w:r w:rsidRPr="00F643DF">
              <w:rPr>
                <w:bCs/>
                <w:color w:val="auto"/>
                <w:kern w:val="24"/>
                <w:sz w:val="28"/>
                <w:szCs w:val="28"/>
              </w:rPr>
              <w:t>Бюджетная программа  222 «Повышение квалификации и переподготовка кадров государственных организаций среднего образования»</w:t>
            </w:r>
          </w:p>
          <w:p w:rsidR="0028584E" w:rsidRPr="00F643DF" w:rsidRDefault="0028584E" w:rsidP="0028584E">
            <w:pPr>
              <w:rPr>
                <w:bCs/>
                <w:color w:val="auto"/>
                <w:kern w:val="24"/>
                <w:sz w:val="28"/>
                <w:szCs w:val="28"/>
                <w:lang w:val="kk-KZ"/>
              </w:rPr>
            </w:pP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8 010 796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lang w:val="kk-KZ"/>
              </w:rPr>
              <w:t>10 541 792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0172DC" w:rsidRPr="007F56F3" w:rsidRDefault="00A15A9B" w:rsidP="000172DC">
            <w:pPr>
              <w:jc w:val="center"/>
              <w:rPr>
                <w:bCs/>
                <w:color w:val="auto"/>
                <w:kern w:val="24"/>
                <w:sz w:val="28"/>
                <w:szCs w:val="28"/>
                <w:lang w:val="en-US"/>
              </w:rPr>
            </w:pPr>
            <w:r w:rsidRPr="007F56F3">
              <w:rPr>
                <w:bCs/>
                <w:color w:val="auto"/>
                <w:kern w:val="24"/>
                <w:sz w:val="28"/>
                <w:szCs w:val="28"/>
                <w:lang w:val="en-US"/>
              </w:rPr>
              <w:t>4 404 164</w:t>
            </w:r>
          </w:p>
          <w:p w:rsidR="0028584E" w:rsidRPr="007F56F3" w:rsidRDefault="0028584E" w:rsidP="0028584E">
            <w:pPr>
              <w:jc w:val="center"/>
              <w:rPr>
                <w:bCs/>
                <w:color w:val="auto"/>
                <w:kern w:val="24"/>
                <w:sz w:val="28"/>
                <w:szCs w:val="28"/>
                <w:lang w:val="kk-KZ"/>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kk-KZ"/>
              </w:rPr>
              <w:t>3 474</w:t>
            </w:r>
            <w:r w:rsidRPr="00F643DF">
              <w:rPr>
                <w:color w:val="auto"/>
                <w:sz w:val="28"/>
                <w:szCs w:val="28"/>
                <w:lang w:val="en-US"/>
              </w:rPr>
              <w:t xml:space="preserve"> 869</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3 012 218</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lang w:val="kk-KZ"/>
              </w:rPr>
            </w:pPr>
            <w:r w:rsidRPr="00F643DF">
              <w:rPr>
                <w:sz w:val="28"/>
                <w:szCs w:val="28"/>
              </w:rPr>
              <w:t>Бюджетная программа 227 «Модернизация среднего образования»</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r w:rsidRPr="00F643DF">
              <w:rPr>
                <w:sz w:val="28"/>
                <w:szCs w:val="28"/>
              </w:rPr>
              <w:t>37 365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r w:rsidRPr="00F643DF">
              <w:rPr>
                <w:sz w:val="28"/>
                <w:szCs w:val="28"/>
                <w:lang w:val="kk-KZ"/>
              </w:rPr>
              <w:t>315 535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0172DC" w:rsidP="0028584E">
            <w:pPr>
              <w:jc w:val="center"/>
              <w:rPr>
                <w:color w:val="auto"/>
                <w:sz w:val="28"/>
                <w:szCs w:val="28"/>
                <w:lang w:val="kk-KZ"/>
              </w:rPr>
            </w:pPr>
            <w:r w:rsidRPr="007F56F3">
              <w:rPr>
                <w:color w:val="auto"/>
                <w:sz w:val="28"/>
                <w:szCs w:val="28"/>
                <w:lang w:val="kk-KZ"/>
              </w:rPr>
              <w:t>686 607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9 197 140</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8 189 760</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color w:val="auto"/>
                <w:sz w:val="28"/>
                <w:szCs w:val="28"/>
                <w:lang w:val="kk-KZ"/>
              </w:rPr>
            </w:pPr>
            <w:r w:rsidRPr="00F643DF">
              <w:rPr>
                <w:color w:val="auto"/>
                <w:sz w:val="28"/>
                <w:szCs w:val="28"/>
              </w:rPr>
              <w:t>Бюджетная программа</w:t>
            </w:r>
            <w:r w:rsidRPr="00F643DF">
              <w:rPr>
                <w:color w:val="auto"/>
                <w:sz w:val="28"/>
                <w:szCs w:val="28"/>
                <w:lang w:val="kk-KZ"/>
              </w:rPr>
              <w:t xml:space="preserve"> 017 </w:t>
            </w:r>
          </w:p>
          <w:p w:rsidR="0028584E" w:rsidRPr="00F643DF" w:rsidRDefault="0028584E" w:rsidP="0028584E">
            <w:pPr>
              <w:rPr>
                <w:sz w:val="28"/>
                <w:szCs w:val="28"/>
              </w:rPr>
            </w:pPr>
            <w:r w:rsidRPr="00F643DF">
              <w:rPr>
                <w:color w:val="auto"/>
                <w:sz w:val="28"/>
                <w:szCs w:val="28"/>
              </w:rPr>
              <w:t>«</w:t>
            </w:r>
            <w:r w:rsidRPr="00F643DF">
              <w:rPr>
                <w:color w:val="auto"/>
                <w:sz w:val="28"/>
                <w:szCs w:val="28"/>
                <w:lang w:val="kk-KZ"/>
              </w:rPr>
              <w:t xml:space="preserve">Инновационные возможности </w:t>
            </w:r>
            <w:r w:rsidRPr="00F643DF">
              <w:rPr>
                <w:color w:val="auto"/>
                <w:sz w:val="28"/>
                <w:szCs w:val="28"/>
                <w:lang w:val="kk-KZ"/>
              </w:rPr>
              <w:lastRenderedPageBreak/>
              <w:t>и модернизация образования на пути к экологической культуре для устойчивого развития страны»</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F643DF"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kk-KZ"/>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0172DC" w:rsidP="0028584E">
            <w:pPr>
              <w:jc w:val="center"/>
              <w:rPr>
                <w:color w:val="auto"/>
                <w:sz w:val="28"/>
                <w:szCs w:val="28"/>
                <w:lang w:val="kk-KZ"/>
              </w:rPr>
            </w:pPr>
            <w:r w:rsidRPr="007F56F3">
              <w:rPr>
                <w:color w:val="auto"/>
                <w:sz w:val="28"/>
                <w:szCs w:val="28"/>
                <w:lang w:val="kk-KZ"/>
              </w:rPr>
              <w:t>313 000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507 653</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503 249</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lastRenderedPageBreak/>
              <w:t xml:space="preserve">Итого по цели </w:t>
            </w:r>
            <w:r w:rsidRPr="00F643DF">
              <w:rPr>
                <w:color w:val="auto"/>
                <w:sz w:val="28"/>
                <w:szCs w:val="28"/>
                <w:lang w:val="kk-KZ"/>
              </w:rPr>
              <w:t>1</w:t>
            </w:r>
            <w:r w:rsidRPr="00F643DF">
              <w:rPr>
                <w:color w:val="auto"/>
                <w:sz w:val="28"/>
                <w:szCs w:val="28"/>
              </w:rPr>
              <w:t>.1.</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rFonts w:eastAsia="MS Mincho"/>
                <w:color w:val="auto"/>
                <w:sz w:val="28"/>
                <w:szCs w:val="28"/>
                <w:lang w:val="kk-KZ"/>
              </w:rPr>
            </w:pPr>
            <w:r w:rsidRPr="00F643DF">
              <w:rPr>
                <w:sz w:val="28"/>
                <w:szCs w:val="28"/>
                <w:lang w:val="kk-KZ"/>
              </w:rPr>
              <w:t>179 454 050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pStyle w:val="a5"/>
              <w:spacing w:before="0" w:beforeAutospacing="0" w:after="0" w:afterAutospacing="0"/>
              <w:jc w:val="center"/>
              <w:rPr>
                <w:color w:val="auto"/>
                <w:sz w:val="28"/>
                <w:szCs w:val="28"/>
                <w:lang w:val="kk-KZ" w:eastAsia="en-US"/>
              </w:rPr>
            </w:pPr>
            <w:r w:rsidRPr="00F643DF">
              <w:rPr>
                <w:color w:val="auto"/>
                <w:sz w:val="28"/>
                <w:szCs w:val="28"/>
                <w:lang w:val="kk-KZ" w:eastAsia="en-US"/>
              </w:rPr>
              <w:t>307 253 287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B137CF" w:rsidRDefault="00B137CF" w:rsidP="00A15A9B">
            <w:pPr>
              <w:jc w:val="center"/>
              <w:rPr>
                <w:sz w:val="28"/>
                <w:szCs w:val="28"/>
                <w:lang w:val="en-US"/>
              </w:rPr>
            </w:pPr>
            <w:r w:rsidRPr="00123487">
              <w:rPr>
                <w:sz w:val="28"/>
                <w:szCs w:val="28"/>
                <w:lang w:val="en-US"/>
              </w:rPr>
              <w:t>479 311 349</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sz w:val="28"/>
                <w:szCs w:val="28"/>
                <w:lang w:val="en-US"/>
              </w:rPr>
              <w:t>829 758 200</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color w:val="auto"/>
                <w:sz w:val="28"/>
                <w:szCs w:val="28"/>
                <w:lang w:val="en-US"/>
              </w:rPr>
              <w:t>1 130 016 436</w:t>
            </w:r>
          </w:p>
        </w:tc>
      </w:tr>
      <w:tr w:rsidR="0028584E" w:rsidRPr="00F643DF"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1814" w:rsidRDefault="0028584E" w:rsidP="0028584E">
            <w:pPr>
              <w:jc w:val="both"/>
              <w:rPr>
                <w:bCs/>
                <w:color w:val="auto"/>
                <w:sz w:val="28"/>
                <w:szCs w:val="28"/>
                <w:lang w:val="kk-KZ"/>
              </w:rPr>
            </w:pPr>
            <w:r w:rsidRPr="00E21814">
              <w:rPr>
                <w:color w:val="auto"/>
                <w:sz w:val="28"/>
                <w:szCs w:val="28"/>
              </w:rPr>
              <w:t xml:space="preserve">Цель </w:t>
            </w:r>
            <w:r w:rsidRPr="00E21814">
              <w:rPr>
                <w:color w:val="auto"/>
                <w:sz w:val="28"/>
                <w:szCs w:val="28"/>
                <w:lang w:val="kk-KZ"/>
              </w:rPr>
              <w:t>2</w:t>
            </w:r>
            <w:r w:rsidRPr="00E21814">
              <w:rPr>
                <w:color w:val="auto"/>
                <w:sz w:val="28"/>
                <w:szCs w:val="28"/>
              </w:rPr>
              <w:t xml:space="preserve">.1. </w:t>
            </w:r>
            <w:r w:rsidRPr="00E21814">
              <w:rPr>
                <w:bCs/>
                <w:color w:val="auto"/>
                <w:sz w:val="28"/>
                <w:szCs w:val="28"/>
              </w:rPr>
              <w:t xml:space="preserve">Обеспечение доступности качественного технического и профессионального образования для удовлетворения потребностей рынка труда </w:t>
            </w:r>
          </w:p>
          <w:p w:rsidR="0028584E" w:rsidRPr="00E21814" w:rsidRDefault="0028584E" w:rsidP="0028584E">
            <w:pPr>
              <w:jc w:val="center"/>
              <w:rPr>
                <w:color w:val="auto"/>
                <w:sz w:val="28"/>
                <w:szCs w:val="28"/>
                <w:lang w:val="kk-KZ"/>
              </w:rPr>
            </w:pP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Бюджетная программа 203</w:t>
            </w:r>
            <w:r w:rsidRPr="00F643DF">
              <w:rPr>
                <w:rFonts w:eastAsia="MS Mincho"/>
                <w:color w:val="auto"/>
                <w:sz w:val="28"/>
                <w:szCs w:val="28"/>
              </w:rPr>
              <w:t xml:space="preserve"> «Обеспечение кадрами с техническим и профессиональным образованием»</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2 897 784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lang w:val="kk-KZ"/>
              </w:rPr>
              <w:t xml:space="preserve">6 969 343 </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0172DC" w:rsidP="00A15A9B">
            <w:pPr>
              <w:ind w:right="-113"/>
              <w:rPr>
                <w:bCs/>
                <w:color w:val="auto"/>
                <w:kern w:val="24"/>
                <w:sz w:val="28"/>
                <w:szCs w:val="28"/>
                <w:lang w:val="en-US"/>
              </w:rPr>
            </w:pPr>
            <w:r w:rsidRPr="007F56F3">
              <w:rPr>
                <w:bCs/>
                <w:color w:val="auto"/>
                <w:kern w:val="24"/>
                <w:sz w:val="28"/>
                <w:szCs w:val="28"/>
                <w:lang w:val="kk-KZ"/>
              </w:rPr>
              <w:t>47</w:t>
            </w:r>
            <w:r w:rsidR="00A15A9B" w:rsidRPr="007F56F3">
              <w:rPr>
                <w:bCs/>
                <w:color w:val="auto"/>
                <w:kern w:val="24"/>
                <w:sz w:val="28"/>
                <w:szCs w:val="28"/>
                <w:lang w:val="kk-KZ"/>
              </w:rPr>
              <w:t> </w:t>
            </w:r>
            <w:r w:rsidR="00A15A9B" w:rsidRPr="007F56F3">
              <w:rPr>
                <w:bCs/>
                <w:color w:val="auto"/>
                <w:kern w:val="24"/>
                <w:sz w:val="28"/>
                <w:szCs w:val="28"/>
                <w:lang w:val="en-US"/>
              </w:rPr>
              <w:t>042 277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 xml:space="preserve">91 926 654 </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color w:val="auto"/>
                <w:sz w:val="28"/>
                <w:szCs w:val="28"/>
                <w:lang w:val="en-US"/>
              </w:rPr>
            </w:pPr>
            <w:r w:rsidRPr="00F643DF">
              <w:rPr>
                <w:color w:val="auto"/>
                <w:sz w:val="28"/>
                <w:szCs w:val="28"/>
                <w:lang w:val="en-US"/>
              </w:rPr>
              <w:t>106 818 575</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Бюджетная программа 223 «Повышение квалификации и переподготовка кадров государственных организаций технического и профессионального образования»</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207 000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sz w:val="28"/>
                <w:szCs w:val="28"/>
              </w:rPr>
              <w:t>287 130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0172DC" w:rsidP="0028584E">
            <w:pPr>
              <w:jc w:val="center"/>
              <w:rPr>
                <w:bCs/>
                <w:color w:val="auto"/>
                <w:kern w:val="24"/>
                <w:sz w:val="28"/>
                <w:szCs w:val="28"/>
                <w:lang w:val="kk-KZ"/>
              </w:rPr>
            </w:pPr>
            <w:r w:rsidRPr="007F56F3">
              <w:rPr>
                <w:bCs/>
                <w:color w:val="auto"/>
                <w:kern w:val="24"/>
                <w:sz w:val="28"/>
                <w:szCs w:val="28"/>
                <w:lang w:val="kk-KZ"/>
              </w:rPr>
              <w:t>290 735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278 438</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285 824</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 xml:space="preserve">Итого по цели </w:t>
            </w:r>
            <w:r w:rsidRPr="00F643DF">
              <w:rPr>
                <w:bCs/>
                <w:color w:val="auto"/>
                <w:kern w:val="24"/>
                <w:sz w:val="28"/>
                <w:szCs w:val="28"/>
                <w:lang w:val="kk-KZ"/>
              </w:rPr>
              <w:t>2</w:t>
            </w:r>
            <w:r w:rsidRPr="00F643DF">
              <w:rPr>
                <w:color w:val="auto"/>
                <w:sz w:val="28"/>
                <w:szCs w:val="28"/>
              </w:rPr>
              <w:t>.1.</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F643DF"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rFonts w:eastAsia="MS Mincho"/>
                <w:color w:val="auto"/>
                <w:sz w:val="28"/>
                <w:szCs w:val="28"/>
                <w:lang w:val="kk-KZ"/>
              </w:rPr>
            </w:pPr>
            <w:r w:rsidRPr="00F643DF">
              <w:rPr>
                <w:sz w:val="28"/>
                <w:szCs w:val="28"/>
              </w:rPr>
              <w:t>3 104 784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rFonts w:eastAsia="MS Mincho"/>
                <w:color w:val="auto"/>
                <w:sz w:val="28"/>
                <w:szCs w:val="28"/>
                <w:lang w:val="kk-KZ"/>
              </w:rPr>
            </w:pPr>
            <w:r w:rsidRPr="00F643DF">
              <w:rPr>
                <w:color w:val="auto"/>
                <w:sz w:val="28"/>
                <w:szCs w:val="28"/>
                <w:lang w:val="kk-KZ"/>
              </w:rPr>
              <w:t>7 256 473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A15A9B" w:rsidRDefault="00A15A9B" w:rsidP="0028584E">
            <w:pPr>
              <w:jc w:val="center"/>
              <w:rPr>
                <w:rFonts w:eastAsia="MS Mincho"/>
                <w:color w:val="auto"/>
                <w:sz w:val="28"/>
                <w:szCs w:val="28"/>
                <w:lang w:val="en-US"/>
              </w:rPr>
            </w:pPr>
            <w:r w:rsidRPr="00E21814">
              <w:rPr>
                <w:rFonts w:eastAsia="MS Mincho"/>
                <w:color w:val="auto"/>
                <w:sz w:val="28"/>
                <w:szCs w:val="28"/>
                <w:lang w:val="kk-KZ"/>
              </w:rPr>
              <w:t xml:space="preserve">47 333 </w:t>
            </w:r>
            <w:r w:rsidRPr="00E21814">
              <w:rPr>
                <w:rFonts w:eastAsia="MS Mincho"/>
                <w:color w:val="auto"/>
                <w:sz w:val="28"/>
                <w:szCs w:val="28"/>
                <w:lang w:val="en-US"/>
              </w:rPr>
              <w:t>012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en-US"/>
              </w:rPr>
            </w:pPr>
            <w:r w:rsidRPr="00F643DF">
              <w:rPr>
                <w:sz w:val="28"/>
                <w:szCs w:val="28"/>
                <w:lang w:val="en-US"/>
              </w:rPr>
              <w:t>92 205 092</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sz w:val="28"/>
                <w:szCs w:val="28"/>
                <w:lang w:val="en-US"/>
              </w:rPr>
            </w:pPr>
            <w:r w:rsidRPr="00F643DF">
              <w:rPr>
                <w:sz w:val="28"/>
                <w:szCs w:val="28"/>
                <w:lang w:val="en-US"/>
              </w:rPr>
              <w:t>107 104 399</w:t>
            </w:r>
          </w:p>
        </w:tc>
      </w:tr>
      <w:tr w:rsidR="0028584E" w:rsidRPr="00F643DF"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both"/>
              <w:rPr>
                <w:color w:val="auto"/>
                <w:sz w:val="28"/>
                <w:szCs w:val="28"/>
                <w:lang w:val="kk-KZ"/>
              </w:rPr>
            </w:pPr>
            <w:r w:rsidRPr="00F643DF">
              <w:rPr>
                <w:color w:val="auto"/>
                <w:sz w:val="28"/>
                <w:szCs w:val="28"/>
              </w:rPr>
              <w:t xml:space="preserve">Цель </w:t>
            </w:r>
            <w:r w:rsidRPr="00F643DF">
              <w:rPr>
                <w:color w:val="auto"/>
                <w:sz w:val="28"/>
                <w:szCs w:val="28"/>
                <w:lang w:val="kk-KZ"/>
              </w:rPr>
              <w:t>3</w:t>
            </w:r>
            <w:r w:rsidRPr="00F643DF">
              <w:rPr>
                <w:color w:val="auto"/>
                <w:sz w:val="28"/>
                <w:szCs w:val="28"/>
              </w:rPr>
              <w:t xml:space="preserve">.1. </w:t>
            </w:r>
            <w:r w:rsidRPr="00F643DF">
              <w:rPr>
                <w:color w:val="auto"/>
                <w:sz w:val="28"/>
                <w:szCs w:val="28"/>
                <w:lang w:val="kk-KZ"/>
              </w:rPr>
              <w:t>Создание саморегулируемого высшего и послевузовского образования, ориентированного на подготовку поколения с навыками 21 века, умеющие адаптироваться к изменяющимся условиям</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lang w:val="kk-KZ"/>
              </w:rPr>
            </w:pPr>
            <w:r w:rsidRPr="00F643DF">
              <w:rPr>
                <w:color w:val="auto"/>
                <w:sz w:val="28"/>
                <w:szCs w:val="28"/>
              </w:rPr>
              <w:t>Бюджетная программа 092 «Целевой вклад в АОО «Назарбаев Университет»</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rPr>
            </w:pPr>
            <w:r w:rsidRPr="00F643DF">
              <w:rPr>
                <w:sz w:val="28"/>
                <w:szCs w:val="28"/>
              </w:rPr>
              <w:t>36 273 480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rPr>
            </w:pPr>
            <w:r w:rsidRPr="00F643DF">
              <w:rPr>
                <w:sz w:val="28"/>
                <w:szCs w:val="28"/>
                <w:lang w:val="kk-KZ"/>
              </w:rPr>
              <w:t>11 010 411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28584E" w:rsidP="0028584E">
            <w:pPr>
              <w:jc w:val="center"/>
              <w:rPr>
                <w:color w:val="auto"/>
                <w:sz w:val="28"/>
                <w:szCs w:val="28"/>
                <w:lang w:val="kk-KZ"/>
              </w:rPr>
            </w:pPr>
            <w:r w:rsidRPr="007F56F3">
              <w:rPr>
                <w:color w:val="auto"/>
                <w:sz w:val="28"/>
                <w:szCs w:val="28"/>
                <w:lang w:val="kk-KZ"/>
              </w:rPr>
              <w:t>7 690 899</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5 756 642</w:t>
            </w:r>
          </w:p>
        </w:tc>
        <w:tc>
          <w:tcPr>
            <w:tcW w:w="1667" w:type="dxa"/>
            <w:tcBorders>
              <w:top w:val="single" w:sz="8" w:space="0" w:color="000000"/>
              <w:left w:val="single" w:sz="8" w:space="0" w:color="000000"/>
              <w:bottom w:val="single" w:sz="4" w:space="0" w:color="auto"/>
              <w:right w:val="single" w:sz="8" w:space="0" w:color="000000"/>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5 256 084</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sz w:val="28"/>
                <w:szCs w:val="28"/>
              </w:rPr>
              <w:t xml:space="preserve">Бюджетная программа 204 «Обеспечение кадрами с </w:t>
            </w:r>
            <w:r w:rsidRPr="00F643DF">
              <w:rPr>
                <w:color w:val="auto"/>
                <w:sz w:val="28"/>
                <w:szCs w:val="28"/>
              </w:rPr>
              <w:lastRenderedPageBreak/>
              <w:t>высшим и послевузовским образованием»</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sz w:val="28"/>
                <w:szCs w:val="28"/>
              </w:rPr>
              <w:lastRenderedPageBreak/>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sz w:val="28"/>
                <w:szCs w:val="28"/>
              </w:rPr>
              <w:t>166 259  459</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sz w:val="28"/>
                <w:szCs w:val="28"/>
                <w:lang w:val="en-US"/>
              </w:rPr>
              <w:t>199 203 155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0172DC" w:rsidP="00DC5508">
            <w:pPr>
              <w:jc w:val="center"/>
              <w:rPr>
                <w:color w:val="auto"/>
                <w:sz w:val="28"/>
                <w:szCs w:val="28"/>
                <w:lang w:val="en-US"/>
              </w:rPr>
            </w:pPr>
            <w:r w:rsidRPr="007F56F3">
              <w:rPr>
                <w:color w:val="auto"/>
                <w:sz w:val="28"/>
                <w:szCs w:val="28"/>
                <w:lang w:val="kk-KZ"/>
              </w:rPr>
              <w:t>252</w:t>
            </w:r>
            <w:r w:rsidR="00DC5508" w:rsidRPr="007F56F3">
              <w:rPr>
                <w:color w:val="auto"/>
                <w:sz w:val="28"/>
                <w:szCs w:val="28"/>
                <w:lang w:val="kk-KZ"/>
              </w:rPr>
              <w:t> </w:t>
            </w:r>
            <w:r w:rsidR="00DC5508" w:rsidRPr="007F56F3">
              <w:rPr>
                <w:color w:val="auto"/>
                <w:sz w:val="28"/>
                <w:szCs w:val="28"/>
                <w:lang w:val="en-US"/>
              </w:rPr>
              <w:t>169 588</w:t>
            </w:r>
          </w:p>
        </w:tc>
        <w:tc>
          <w:tcPr>
            <w:tcW w:w="1783"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en-US"/>
              </w:rPr>
            </w:pPr>
            <w:r w:rsidRPr="00F643DF">
              <w:rPr>
                <w:color w:val="auto"/>
                <w:sz w:val="28"/>
                <w:szCs w:val="28"/>
                <w:lang w:val="en-US"/>
              </w:rPr>
              <w:t>263 823 831</w:t>
            </w:r>
          </w:p>
        </w:tc>
        <w:tc>
          <w:tcPr>
            <w:tcW w:w="1667" w:type="dxa"/>
            <w:tcBorders>
              <w:top w:val="single" w:sz="4" w:space="0" w:color="auto"/>
              <w:left w:val="single" w:sz="4" w:space="0" w:color="auto"/>
              <w:bottom w:val="single" w:sz="4" w:space="0" w:color="auto"/>
              <w:right w:val="single" w:sz="4" w:space="0" w:color="auto"/>
            </w:tcBorders>
            <w:vAlign w:val="center"/>
          </w:tcPr>
          <w:p w:rsidR="0028584E" w:rsidRPr="00F643DF" w:rsidRDefault="0028584E" w:rsidP="0028584E">
            <w:pPr>
              <w:jc w:val="center"/>
              <w:rPr>
                <w:color w:val="auto"/>
                <w:sz w:val="28"/>
                <w:szCs w:val="28"/>
                <w:lang w:val="en-US"/>
              </w:rPr>
            </w:pPr>
            <w:r w:rsidRPr="00F643DF">
              <w:rPr>
                <w:color w:val="auto"/>
                <w:sz w:val="28"/>
                <w:szCs w:val="28"/>
                <w:lang w:val="en-US"/>
              </w:rPr>
              <w:t>279 618 353</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lang w:val="kk-KZ"/>
              </w:rPr>
            </w:pPr>
            <w:r w:rsidRPr="00F643DF">
              <w:rPr>
                <w:color w:val="auto"/>
                <w:sz w:val="28"/>
                <w:szCs w:val="28"/>
              </w:rPr>
              <w:lastRenderedPageBreak/>
              <w:t>Бюджетная программа 224 «Повышение квалификации и переподготовка кадров государственных организаций высшего и послевузовского образования»</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color w:val="auto"/>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rPr>
            </w:pPr>
            <w:r w:rsidRPr="00F643DF">
              <w:rPr>
                <w:sz w:val="28"/>
                <w:szCs w:val="28"/>
              </w:rPr>
              <w:t>229 441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sz w:val="28"/>
                <w:szCs w:val="28"/>
                <w:lang w:val="kk-KZ"/>
              </w:rPr>
              <w:t>274 848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23487" w:rsidRDefault="0028584E" w:rsidP="0028584E">
            <w:pPr>
              <w:jc w:val="center"/>
              <w:rPr>
                <w:color w:val="auto"/>
                <w:sz w:val="28"/>
                <w:szCs w:val="28"/>
                <w:lang w:val="kk-KZ"/>
              </w:rPr>
            </w:pPr>
            <w:r w:rsidRPr="007F56F3">
              <w:rPr>
                <w:color w:val="auto"/>
                <w:sz w:val="28"/>
                <w:szCs w:val="28"/>
                <w:lang w:val="kk-KZ"/>
              </w:rPr>
              <w:t>1007</w:t>
            </w:r>
          </w:p>
        </w:tc>
        <w:tc>
          <w:tcPr>
            <w:tcW w:w="1783"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76 184</w:t>
            </w:r>
          </w:p>
        </w:tc>
        <w:tc>
          <w:tcPr>
            <w:tcW w:w="1667" w:type="dxa"/>
            <w:tcBorders>
              <w:top w:val="single" w:sz="4" w:space="0" w:color="auto"/>
              <w:left w:val="single" w:sz="4" w:space="0" w:color="auto"/>
              <w:bottom w:val="single" w:sz="4" w:space="0" w:color="auto"/>
              <w:right w:val="single" w:sz="4" w:space="0" w:color="auto"/>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78 029</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 xml:space="preserve">Итого по цели </w:t>
            </w:r>
            <w:r w:rsidRPr="00F643DF">
              <w:rPr>
                <w:bCs/>
                <w:color w:val="auto"/>
                <w:kern w:val="24"/>
                <w:sz w:val="28"/>
                <w:szCs w:val="28"/>
                <w:lang w:val="kk-KZ"/>
              </w:rPr>
              <w:t>3</w:t>
            </w:r>
            <w:r w:rsidRPr="00F643DF">
              <w:rPr>
                <w:color w:val="auto"/>
                <w:sz w:val="28"/>
                <w:szCs w:val="28"/>
              </w:rPr>
              <w:t>.1.</w:t>
            </w:r>
          </w:p>
        </w:tc>
        <w:tc>
          <w:tcPr>
            <w:tcW w:w="1005" w:type="dxa"/>
            <w:gridSpan w:val="2"/>
            <w:tcBorders>
              <w:top w:val="single" w:sz="8" w:space="0" w:color="000000"/>
              <w:left w:val="single" w:sz="4" w:space="0" w:color="auto"/>
              <w:bottom w:val="single" w:sz="8" w:space="0" w:color="000000"/>
              <w:right w:val="single" w:sz="4" w:space="0" w:color="auto"/>
            </w:tcBorders>
            <w:vAlign w:val="center"/>
          </w:tcPr>
          <w:p w:rsidR="0028584E" w:rsidRPr="00F643DF" w:rsidRDefault="0028584E" w:rsidP="0028584E">
            <w:pPr>
              <w:rPr>
                <w:bCs/>
                <w:color w:val="auto"/>
                <w:kern w:val="24"/>
                <w:sz w:val="28"/>
                <w:szCs w:val="28"/>
              </w:rPr>
            </w:pPr>
          </w:p>
        </w:tc>
        <w:tc>
          <w:tcPr>
            <w:tcW w:w="1582" w:type="dxa"/>
            <w:tcBorders>
              <w:top w:val="single" w:sz="8" w:space="0" w:color="000000"/>
              <w:left w:val="single" w:sz="4" w:space="0" w:color="auto"/>
              <w:bottom w:val="single" w:sz="8" w:space="0" w:color="000000"/>
              <w:right w:val="single" w:sz="4" w:space="0" w:color="auto"/>
            </w:tcBorders>
            <w:vAlign w:val="center"/>
          </w:tcPr>
          <w:p w:rsidR="0028584E" w:rsidRPr="00F643DF" w:rsidRDefault="0028584E" w:rsidP="0028584E">
            <w:pPr>
              <w:jc w:val="center"/>
              <w:rPr>
                <w:bCs/>
                <w:color w:val="auto"/>
                <w:kern w:val="24"/>
                <w:sz w:val="28"/>
                <w:szCs w:val="28"/>
                <w:lang w:val="kk-KZ"/>
              </w:rPr>
            </w:pPr>
            <w:r w:rsidRPr="00F643DF">
              <w:rPr>
                <w:sz w:val="28"/>
                <w:szCs w:val="28"/>
              </w:rPr>
              <w:t>202 762 380</w:t>
            </w:r>
          </w:p>
        </w:tc>
        <w:tc>
          <w:tcPr>
            <w:tcW w:w="1725" w:type="dxa"/>
            <w:tcBorders>
              <w:top w:val="single" w:sz="8" w:space="0" w:color="000000"/>
              <w:left w:val="single" w:sz="4" w:space="0" w:color="auto"/>
              <w:bottom w:val="single" w:sz="8" w:space="0" w:color="000000"/>
              <w:right w:val="single" w:sz="4" w:space="0" w:color="auto"/>
            </w:tcBorders>
            <w:vAlign w:val="center"/>
          </w:tcPr>
          <w:p w:rsidR="0028584E" w:rsidRPr="00F643DF" w:rsidRDefault="0028584E" w:rsidP="0028584E">
            <w:pPr>
              <w:jc w:val="center"/>
              <w:rPr>
                <w:bCs/>
                <w:color w:val="auto"/>
                <w:kern w:val="24"/>
                <w:sz w:val="28"/>
                <w:szCs w:val="28"/>
                <w:lang w:val="en-US"/>
              </w:rPr>
            </w:pPr>
            <w:r w:rsidRPr="00F643DF">
              <w:rPr>
                <w:color w:val="auto"/>
                <w:sz w:val="28"/>
                <w:szCs w:val="28"/>
                <w:lang w:val="en-US"/>
              </w:rPr>
              <w:t>210 488 414</w:t>
            </w:r>
          </w:p>
        </w:tc>
        <w:tc>
          <w:tcPr>
            <w:tcW w:w="1725" w:type="dxa"/>
            <w:tcBorders>
              <w:top w:val="single" w:sz="8" w:space="0" w:color="000000"/>
              <w:left w:val="single" w:sz="4" w:space="0" w:color="auto"/>
              <w:bottom w:val="single" w:sz="8" w:space="0" w:color="000000"/>
              <w:right w:val="single" w:sz="4" w:space="0" w:color="auto"/>
            </w:tcBorders>
            <w:vAlign w:val="center"/>
          </w:tcPr>
          <w:p w:rsidR="0028584E" w:rsidRPr="00B137CF" w:rsidRDefault="009937BC" w:rsidP="00B137CF">
            <w:pPr>
              <w:jc w:val="center"/>
              <w:rPr>
                <w:bCs/>
                <w:color w:val="auto"/>
                <w:kern w:val="24"/>
                <w:sz w:val="28"/>
                <w:szCs w:val="28"/>
                <w:lang w:val="en-US"/>
              </w:rPr>
            </w:pPr>
            <w:r w:rsidRPr="00123487">
              <w:rPr>
                <w:bCs/>
                <w:color w:val="auto"/>
                <w:kern w:val="24"/>
                <w:sz w:val="28"/>
                <w:szCs w:val="28"/>
                <w:lang w:val="kk-KZ"/>
              </w:rPr>
              <w:t>259</w:t>
            </w:r>
            <w:r w:rsidR="00B137CF" w:rsidRPr="00123487">
              <w:rPr>
                <w:bCs/>
                <w:color w:val="auto"/>
                <w:kern w:val="24"/>
                <w:sz w:val="28"/>
                <w:szCs w:val="28"/>
                <w:lang w:val="kk-KZ"/>
              </w:rPr>
              <w:t> </w:t>
            </w:r>
            <w:r w:rsidR="00B137CF" w:rsidRPr="00123487">
              <w:rPr>
                <w:bCs/>
                <w:color w:val="auto"/>
                <w:kern w:val="24"/>
                <w:sz w:val="28"/>
                <w:szCs w:val="28"/>
                <w:lang w:val="en-US"/>
              </w:rPr>
              <w:t>861 494</w:t>
            </w:r>
          </w:p>
        </w:tc>
        <w:tc>
          <w:tcPr>
            <w:tcW w:w="1783" w:type="dxa"/>
            <w:gridSpan w:val="2"/>
            <w:tcBorders>
              <w:top w:val="single" w:sz="8" w:space="0" w:color="000000"/>
              <w:left w:val="single" w:sz="4" w:space="0" w:color="auto"/>
              <w:bottom w:val="single" w:sz="8" w:space="0" w:color="000000"/>
              <w:right w:val="single" w:sz="4" w:space="0" w:color="auto"/>
            </w:tcBorders>
            <w:vAlign w:val="center"/>
          </w:tcPr>
          <w:p w:rsidR="0028584E" w:rsidRPr="00F643DF" w:rsidRDefault="0028584E" w:rsidP="0028584E">
            <w:pPr>
              <w:jc w:val="center"/>
              <w:rPr>
                <w:sz w:val="28"/>
                <w:szCs w:val="28"/>
                <w:lang w:val="en-US"/>
              </w:rPr>
            </w:pPr>
            <w:r w:rsidRPr="00F643DF">
              <w:rPr>
                <w:sz w:val="28"/>
                <w:szCs w:val="28"/>
                <w:lang w:val="en-US"/>
              </w:rPr>
              <w:t>269 656 657</w:t>
            </w:r>
          </w:p>
        </w:tc>
        <w:tc>
          <w:tcPr>
            <w:tcW w:w="1667" w:type="dxa"/>
            <w:tcBorders>
              <w:top w:val="single" w:sz="8" w:space="0" w:color="000000"/>
              <w:left w:val="single" w:sz="4" w:space="0" w:color="auto"/>
              <w:bottom w:val="single" w:sz="8" w:space="0" w:color="000000"/>
              <w:right w:val="single" w:sz="8" w:space="0" w:color="000000"/>
            </w:tcBorders>
            <w:vAlign w:val="center"/>
          </w:tcPr>
          <w:p w:rsidR="0028584E" w:rsidRPr="00F643DF" w:rsidRDefault="0028584E" w:rsidP="0028584E">
            <w:pPr>
              <w:jc w:val="center"/>
              <w:rPr>
                <w:sz w:val="28"/>
                <w:szCs w:val="28"/>
                <w:lang w:val="en-US"/>
              </w:rPr>
            </w:pPr>
            <w:r w:rsidRPr="00F643DF">
              <w:rPr>
                <w:sz w:val="28"/>
                <w:szCs w:val="28"/>
                <w:lang w:val="en-US"/>
              </w:rPr>
              <w:t>284 952 466</w:t>
            </w:r>
          </w:p>
        </w:tc>
      </w:tr>
      <w:tr w:rsidR="0028584E" w:rsidRPr="00F643DF"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widowControl w:val="0"/>
              <w:jc w:val="both"/>
              <w:rPr>
                <w:bCs/>
                <w:color w:val="auto"/>
                <w:sz w:val="28"/>
                <w:szCs w:val="28"/>
              </w:rPr>
            </w:pPr>
            <w:r w:rsidRPr="00F643DF">
              <w:rPr>
                <w:color w:val="auto"/>
                <w:sz w:val="28"/>
                <w:szCs w:val="28"/>
              </w:rPr>
              <w:t xml:space="preserve">Цель </w:t>
            </w:r>
            <w:r w:rsidRPr="00F643DF">
              <w:rPr>
                <w:color w:val="auto"/>
                <w:sz w:val="28"/>
                <w:szCs w:val="28"/>
                <w:lang w:val="kk-KZ"/>
              </w:rPr>
              <w:t>4</w:t>
            </w:r>
            <w:r w:rsidRPr="00F643DF">
              <w:rPr>
                <w:color w:val="auto"/>
                <w:sz w:val="28"/>
                <w:szCs w:val="28"/>
              </w:rPr>
              <w:t xml:space="preserve">.1. </w:t>
            </w:r>
            <w:r w:rsidRPr="00F643DF">
              <w:rPr>
                <w:bCs/>
                <w:color w:val="auto"/>
                <w:sz w:val="28"/>
                <w:szCs w:val="28"/>
              </w:rPr>
              <w:t>Повышение вклада науки в диверсификацию экономики и устойчивое развитие страны</w:t>
            </w:r>
          </w:p>
          <w:p w:rsidR="0028584E" w:rsidRPr="00F643DF" w:rsidRDefault="0028584E" w:rsidP="0028584E">
            <w:pPr>
              <w:rPr>
                <w:color w:val="auto"/>
                <w:sz w:val="28"/>
                <w:szCs w:val="28"/>
              </w:rPr>
            </w:pP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bCs/>
                <w:color w:val="auto"/>
                <w:kern w:val="24"/>
                <w:sz w:val="28"/>
                <w:szCs w:val="28"/>
              </w:rPr>
              <w:t xml:space="preserve">Бюджетная программа </w:t>
            </w:r>
            <w:r w:rsidRPr="00F643DF">
              <w:rPr>
                <w:color w:val="auto"/>
                <w:sz w:val="28"/>
                <w:szCs w:val="28"/>
              </w:rPr>
              <w:t>024 «Мониторинг сейсмологической информации»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400 147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rPr>
            </w:pPr>
            <w:r w:rsidRPr="00F643DF">
              <w:rPr>
                <w:color w:val="auto"/>
                <w:sz w:val="28"/>
                <w:szCs w:val="28"/>
              </w:rPr>
              <w:t>409 295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28584E" w:rsidP="0028584E">
            <w:pPr>
              <w:jc w:val="center"/>
              <w:rPr>
                <w:bCs/>
                <w:color w:val="auto"/>
                <w:kern w:val="24"/>
                <w:sz w:val="28"/>
                <w:szCs w:val="28"/>
                <w:lang w:val="kk-KZ"/>
              </w:rPr>
            </w:pPr>
            <w:r w:rsidRPr="007F56F3">
              <w:rPr>
                <w:bCs/>
                <w:color w:val="auto"/>
                <w:kern w:val="24"/>
                <w:sz w:val="28"/>
                <w:szCs w:val="28"/>
                <w:lang w:val="kk-KZ"/>
              </w:rPr>
              <w:t>414</w:t>
            </w:r>
            <w:r w:rsidRPr="007F56F3">
              <w:rPr>
                <w:bCs/>
                <w:color w:val="auto"/>
                <w:kern w:val="24"/>
                <w:sz w:val="28"/>
                <w:szCs w:val="28"/>
                <w:lang w:val="en-US"/>
              </w:rPr>
              <w:t xml:space="preserve"> </w:t>
            </w:r>
            <w:r w:rsidRPr="007F56F3">
              <w:rPr>
                <w:bCs/>
                <w:color w:val="auto"/>
                <w:kern w:val="24"/>
                <w:sz w:val="28"/>
                <w:szCs w:val="28"/>
                <w:lang w:val="kk-KZ"/>
              </w:rPr>
              <w:t>444</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414</w:t>
            </w:r>
            <w:r w:rsidRPr="00F643DF">
              <w:rPr>
                <w:color w:val="auto"/>
                <w:sz w:val="28"/>
                <w:szCs w:val="28"/>
                <w:lang w:val="en-US"/>
              </w:rPr>
              <w:t xml:space="preserve"> </w:t>
            </w:r>
            <w:r w:rsidRPr="00F643DF">
              <w:rPr>
                <w:color w:val="auto"/>
                <w:sz w:val="28"/>
                <w:szCs w:val="28"/>
                <w:lang w:val="kk-KZ"/>
              </w:rPr>
              <w:t>444</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414</w:t>
            </w:r>
            <w:r w:rsidRPr="00F643DF">
              <w:rPr>
                <w:color w:val="auto"/>
                <w:sz w:val="28"/>
                <w:szCs w:val="28"/>
                <w:lang w:val="en-US"/>
              </w:rPr>
              <w:t xml:space="preserve"> </w:t>
            </w:r>
            <w:r w:rsidRPr="00F643DF">
              <w:rPr>
                <w:color w:val="auto"/>
                <w:sz w:val="28"/>
                <w:szCs w:val="28"/>
                <w:lang w:val="kk-KZ"/>
              </w:rPr>
              <w:t>444</w:t>
            </w:r>
          </w:p>
        </w:tc>
      </w:tr>
      <w:tr w:rsidR="0028584E" w:rsidRPr="00F643DF" w:rsidTr="0028584E">
        <w:trPr>
          <w:trHeight w:val="2078"/>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bCs/>
                <w:color w:val="auto"/>
                <w:kern w:val="24"/>
                <w:sz w:val="28"/>
                <w:szCs w:val="28"/>
              </w:rPr>
              <w:t>Бюджетная программа 130</w:t>
            </w:r>
            <w:r w:rsidRPr="00F643DF">
              <w:rPr>
                <w:color w:val="auto"/>
                <w:sz w:val="28"/>
                <w:szCs w:val="28"/>
              </w:rPr>
              <w:t xml:space="preserve"> «Базовое финансирование субъектов научной и (или) научно-технической деятельности»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rPr>
                <w:bCs/>
                <w:color w:val="auto"/>
                <w:kern w:val="24"/>
                <w:sz w:val="28"/>
                <w:szCs w:val="28"/>
              </w:rPr>
            </w:pPr>
            <w:r w:rsidRPr="00F643DF">
              <w:rPr>
                <w:sz w:val="28"/>
                <w:szCs w:val="28"/>
              </w:rPr>
              <w:t>6 </w:t>
            </w:r>
            <w:r w:rsidRPr="00F643DF">
              <w:rPr>
                <w:sz w:val="28"/>
                <w:szCs w:val="28"/>
                <w:lang w:val="kk-KZ"/>
              </w:rPr>
              <w:t>295 675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lang w:val="kk-KZ"/>
              </w:rPr>
            </w:pPr>
          </w:p>
          <w:p w:rsidR="0028584E" w:rsidRPr="00F643DF" w:rsidRDefault="0028584E" w:rsidP="0028584E">
            <w:pPr>
              <w:rPr>
                <w:bCs/>
                <w:color w:val="auto"/>
                <w:kern w:val="24"/>
                <w:sz w:val="28"/>
                <w:szCs w:val="28"/>
                <w:lang w:val="en-US"/>
              </w:rPr>
            </w:pPr>
            <w:r w:rsidRPr="00F643DF">
              <w:rPr>
                <w:sz w:val="28"/>
                <w:szCs w:val="28"/>
                <w:lang w:val="kk-KZ"/>
              </w:rPr>
              <w:t>5 121 626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F56F3" w:rsidRDefault="0028584E" w:rsidP="000172DC">
            <w:pPr>
              <w:jc w:val="center"/>
              <w:rPr>
                <w:bCs/>
                <w:color w:val="auto"/>
                <w:kern w:val="24"/>
                <w:sz w:val="28"/>
                <w:szCs w:val="28"/>
                <w:lang w:val="kk-KZ"/>
              </w:rPr>
            </w:pPr>
            <w:r w:rsidRPr="007F56F3">
              <w:rPr>
                <w:bCs/>
                <w:color w:val="auto"/>
                <w:kern w:val="24"/>
                <w:sz w:val="28"/>
                <w:szCs w:val="28"/>
                <w:lang w:val="kk-KZ"/>
              </w:rPr>
              <w:t>5</w:t>
            </w:r>
            <w:r w:rsidR="000172DC" w:rsidRPr="007F56F3">
              <w:rPr>
                <w:bCs/>
                <w:color w:val="auto"/>
                <w:kern w:val="24"/>
                <w:sz w:val="28"/>
                <w:szCs w:val="28"/>
                <w:lang w:val="kk-KZ"/>
              </w:rPr>
              <w:t> 600 368</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5 697 099</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5 700 652</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bCs/>
                <w:color w:val="auto"/>
                <w:kern w:val="24"/>
                <w:sz w:val="28"/>
                <w:szCs w:val="28"/>
              </w:rPr>
              <w:t>Бюджетная программа 217</w:t>
            </w:r>
            <w:r w:rsidRPr="00F643DF">
              <w:rPr>
                <w:color w:val="auto"/>
                <w:sz w:val="28"/>
                <w:szCs w:val="28"/>
              </w:rPr>
              <w:t xml:space="preserve"> «Развитие науки»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26 209 988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sz w:val="28"/>
                <w:szCs w:val="28"/>
                <w:lang w:val="kk-KZ"/>
              </w:rPr>
              <w:t>27 705 734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4E27A6" w:rsidRDefault="004E27A6" w:rsidP="0028584E">
            <w:pPr>
              <w:jc w:val="center"/>
              <w:rPr>
                <w:bCs/>
                <w:color w:val="auto"/>
                <w:kern w:val="24"/>
                <w:sz w:val="28"/>
                <w:szCs w:val="28"/>
                <w:lang w:val="kk-KZ"/>
              </w:rPr>
            </w:pPr>
            <w:r w:rsidRPr="007F56F3">
              <w:rPr>
                <w:bCs/>
                <w:color w:val="auto"/>
                <w:kern w:val="24"/>
                <w:sz w:val="28"/>
                <w:szCs w:val="28"/>
                <w:lang w:val="kk-KZ"/>
              </w:rPr>
              <w:t>40 579 578</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48 578 722</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68 803 615</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bCs/>
                <w:color w:val="auto"/>
                <w:kern w:val="24"/>
                <w:sz w:val="28"/>
                <w:szCs w:val="28"/>
              </w:rPr>
              <w:t>Бюджетная программа 219</w:t>
            </w:r>
            <w:r w:rsidRPr="00F643DF">
              <w:rPr>
                <w:color w:val="auto"/>
                <w:sz w:val="28"/>
                <w:szCs w:val="28"/>
              </w:rPr>
              <w:t xml:space="preserve"> «Обеспечение доступа к научно-историческим ценностям, научно-технической и научно-педагогической </w:t>
            </w:r>
            <w:r w:rsidRPr="00F643DF">
              <w:rPr>
                <w:color w:val="auto"/>
                <w:sz w:val="28"/>
                <w:szCs w:val="28"/>
              </w:rPr>
              <w:lastRenderedPageBreak/>
              <w:t>информации»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lastRenderedPageBreak/>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1 650 007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sz w:val="28"/>
                <w:szCs w:val="28"/>
                <w:lang w:val="kk-KZ"/>
              </w:rPr>
              <w:t>1 783 673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23487" w:rsidRDefault="009937BC" w:rsidP="0028584E">
            <w:pPr>
              <w:jc w:val="center"/>
              <w:rPr>
                <w:bCs/>
                <w:color w:val="auto"/>
                <w:kern w:val="24"/>
                <w:sz w:val="28"/>
                <w:szCs w:val="28"/>
                <w:lang w:val="kk-KZ"/>
              </w:rPr>
            </w:pPr>
            <w:r w:rsidRPr="007F56F3">
              <w:rPr>
                <w:bCs/>
                <w:color w:val="auto"/>
                <w:kern w:val="24"/>
                <w:sz w:val="28"/>
                <w:szCs w:val="28"/>
                <w:lang w:val="kk-KZ"/>
              </w:rPr>
              <w:t>1 756 417</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sz w:val="28"/>
                <w:szCs w:val="28"/>
                <w:lang w:val="kk-KZ"/>
              </w:rPr>
            </w:pPr>
            <w:r w:rsidRPr="00F643DF">
              <w:rPr>
                <w:color w:val="auto"/>
                <w:sz w:val="28"/>
                <w:szCs w:val="28"/>
                <w:lang w:val="kk-KZ"/>
              </w:rPr>
              <w:t>1 773 160</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color w:val="auto"/>
                <w:sz w:val="28"/>
                <w:szCs w:val="28"/>
                <w:lang w:val="kk-KZ"/>
              </w:rPr>
            </w:pPr>
            <w:r w:rsidRPr="00F643DF">
              <w:rPr>
                <w:color w:val="auto"/>
                <w:sz w:val="28"/>
                <w:szCs w:val="28"/>
                <w:lang w:val="kk-KZ"/>
              </w:rPr>
              <w:t>1 772 836</w:t>
            </w: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color w:val="auto"/>
                <w:sz w:val="28"/>
                <w:szCs w:val="28"/>
              </w:rPr>
            </w:pPr>
            <w:r w:rsidRPr="00F643DF">
              <w:rPr>
                <w:sz w:val="28"/>
                <w:szCs w:val="28"/>
              </w:rPr>
              <w:lastRenderedPageBreak/>
              <w:t>Бюджетная программа 226 «Стимулирование продуктивных инноваций»</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r w:rsidRPr="00F643DF">
              <w:rPr>
                <w:sz w:val="28"/>
                <w:szCs w:val="28"/>
              </w:rPr>
              <w:t>2 685 923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r w:rsidRPr="00F643DF">
              <w:rPr>
                <w:sz w:val="28"/>
                <w:szCs w:val="28"/>
                <w:lang w:val="en-US"/>
              </w:rPr>
              <w:t>3 224 316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kern w:val="24"/>
                <w:sz w:val="28"/>
                <w:szCs w:val="28"/>
                <w:lang w:val="kk-KZ"/>
              </w:rPr>
            </w:pP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jc w:val="center"/>
              <w:rPr>
                <w:color w:val="auto"/>
                <w:sz w:val="28"/>
                <w:szCs w:val="28"/>
                <w:lang w:val="kk-KZ"/>
              </w:rPr>
            </w:pPr>
          </w:p>
        </w:tc>
        <w:tc>
          <w:tcPr>
            <w:tcW w:w="1667" w:type="dxa"/>
            <w:tcBorders>
              <w:top w:val="single" w:sz="8" w:space="0" w:color="000000"/>
              <w:left w:val="single" w:sz="8" w:space="0" w:color="000000"/>
              <w:bottom w:val="single" w:sz="8" w:space="0" w:color="000000"/>
              <w:right w:val="single" w:sz="8" w:space="0" w:color="000000"/>
            </w:tcBorders>
            <w:vAlign w:val="center"/>
            <w:hideMark/>
          </w:tcPr>
          <w:p w:rsidR="0028584E" w:rsidRPr="00F643DF" w:rsidRDefault="0028584E" w:rsidP="0028584E">
            <w:pPr>
              <w:jc w:val="center"/>
              <w:rPr>
                <w:sz w:val="28"/>
                <w:szCs w:val="28"/>
                <w:lang w:val="kk-KZ"/>
              </w:rPr>
            </w:pP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 xml:space="preserve">Итого по цели </w:t>
            </w:r>
            <w:r w:rsidRPr="00F643DF">
              <w:rPr>
                <w:bCs/>
                <w:color w:val="auto"/>
                <w:kern w:val="24"/>
                <w:sz w:val="28"/>
                <w:szCs w:val="28"/>
                <w:lang w:val="kk-KZ"/>
              </w:rPr>
              <w:t>4</w:t>
            </w:r>
            <w:r w:rsidRPr="00F643DF">
              <w:rPr>
                <w:color w:val="auto"/>
                <w:sz w:val="28"/>
                <w:szCs w:val="28"/>
              </w:rPr>
              <w:t>.1.</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kern w:val="24"/>
                <w:sz w:val="28"/>
                <w:szCs w:val="28"/>
                <w:lang w:val="kk-KZ"/>
              </w:rPr>
            </w:pPr>
            <w:r w:rsidRPr="00F643DF">
              <w:rPr>
                <w:sz w:val="28"/>
                <w:szCs w:val="28"/>
              </w:rPr>
              <w:t>37 241 740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color w:val="auto"/>
                <w:kern w:val="24"/>
                <w:sz w:val="28"/>
                <w:szCs w:val="28"/>
                <w:lang w:val="kk-KZ"/>
              </w:rPr>
            </w:pPr>
            <w:r w:rsidRPr="00F643DF">
              <w:rPr>
                <w:color w:val="auto"/>
                <w:sz w:val="28"/>
                <w:szCs w:val="28"/>
                <w:lang w:val="kk-KZ"/>
              </w:rPr>
              <w:t>38 244 644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4E27A6" w:rsidRDefault="004E27A6" w:rsidP="0028584E">
            <w:pPr>
              <w:jc w:val="center"/>
              <w:rPr>
                <w:sz w:val="28"/>
                <w:szCs w:val="28"/>
                <w:lang w:val="kk-KZ"/>
              </w:rPr>
            </w:pPr>
            <w:r w:rsidRPr="007F56F3">
              <w:rPr>
                <w:color w:val="auto"/>
                <w:sz w:val="28"/>
                <w:szCs w:val="28"/>
                <w:lang w:val="kk-KZ"/>
              </w:rPr>
              <w:t>48 350 807</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r w:rsidRPr="00F643DF">
              <w:rPr>
                <w:sz w:val="28"/>
                <w:szCs w:val="28"/>
              </w:rPr>
              <w:t>56 463 425</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sz w:val="28"/>
                <w:szCs w:val="28"/>
              </w:rPr>
            </w:pPr>
            <w:r w:rsidRPr="00F643DF">
              <w:rPr>
                <w:sz w:val="28"/>
                <w:szCs w:val="28"/>
              </w:rPr>
              <w:t>76 691 547</w:t>
            </w:r>
          </w:p>
        </w:tc>
      </w:tr>
      <w:tr w:rsidR="0028584E" w:rsidRPr="00F643DF"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23487" w:rsidRDefault="0028584E" w:rsidP="0028584E">
            <w:pPr>
              <w:jc w:val="center"/>
              <w:rPr>
                <w:color w:val="auto"/>
                <w:kern w:val="24"/>
                <w:sz w:val="28"/>
                <w:szCs w:val="28"/>
                <w:lang w:val="kk-KZ"/>
              </w:rPr>
            </w:pPr>
            <w:r w:rsidRPr="00123487">
              <w:rPr>
                <w:color w:val="auto"/>
                <w:kern w:val="24"/>
                <w:sz w:val="28"/>
                <w:szCs w:val="28"/>
              </w:rPr>
              <w:t>Финансовые ресурсы, направленные на достижение целей</w:t>
            </w:r>
            <w:r w:rsidRPr="00123487">
              <w:rPr>
                <w:color w:val="auto"/>
                <w:kern w:val="24"/>
                <w:sz w:val="28"/>
                <w:szCs w:val="28"/>
                <w:lang w:val="kk-KZ"/>
              </w:rPr>
              <w:t xml:space="preserve"> </w:t>
            </w:r>
            <w:r w:rsidRPr="00123487">
              <w:rPr>
                <w:color w:val="auto"/>
                <w:kern w:val="24"/>
                <w:sz w:val="28"/>
                <w:szCs w:val="28"/>
              </w:rPr>
              <w:t>стратегического плана</w:t>
            </w:r>
          </w:p>
          <w:p w:rsidR="0028584E" w:rsidRPr="00123487" w:rsidRDefault="0028584E" w:rsidP="0028584E">
            <w:pPr>
              <w:jc w:val="center"/>
              <w:rPr>
                <w:color w:val="auto"/>
                <w:kern w:val="24"/>
                <w:sz w:val="28"/>
                <w:szCs w:val="28"/>
                <w:lang w:val="kk-KZ"/>
              </w:rPr>
            </w:pPr>
          </w:p>
        </w:tc>
      </w:tr>
      <w:tr w:rsidR="0028584E" w:rsidRPr="00F643DF"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Cs/>
                <w:color w:val="auto"/>
                <w:kern w:val="24"/>
                <w:sz w:val="28"/>
                <w:szCs w:val="28"/>
              </w:rPr>
            </w:pPr>
            <w:r w:rsidRPr="00F643DF">
              <w:rPr>
                <w:bCs/>
                <w:color w:val="auto"/>
                <w:kern w:val="24"/>
                <w:sz w:val="28"/>
                <w:szCs w:val="28"/>
              </w:rPr>
              <w:t xml:space="preserve">Бюджетная программа </w:t>
            </w:r>
            <w:r w:rsidRPr="00F643DF">
              <w:rPr>
                <w:color w:val="auto"/>
                <w:sz w:val="28"/>
                <w:szCs w:val="28"/>
              </w:rPr>
              <w:t>001 «Формирование и реализация государственной политики в области образования и науки»</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jc w:val="center"/>
              <w:rPr>
                <w:color w:val="auto"/>
                <w:kern w:val="24"/>
                <w:sz w:val="28"/>
                <w:szCs w:val="28"/>
              </w:rPr>
            </w:pPr>
            <w:r w:rsidRPr="00F643DF">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kk-KZ"/>
              </w:rPr>
            </w:pPr>
            <w:r w:rsidRPr="00F643DF">
              <w:rPr>
                <w:sz w:val="28"/>
                <w:szCs w:val="28"/>
              </w:rPr>
              <w:t>6 708 695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bCs/>
                <w:color w:val="auto"/>
                <w:kern w:val="24"/>
                <w:sz w:val="28"/>
                <w:szCs w:val="28"/>
                <w:lang w:val="en-US"/>
              </w:rPr>
            </w:pPr>
            <w:r w:rsidRPr="00F643DF">
              <w:rPr>
                <w:color w:val="auto"/>
                <w:sz w:val="28"/>
                <w:szCs w:val="28"/>
                <w:lang w:val="en-US"/>
              </w:rPr>
              <w:t>7 038 854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23487" w:rsidRDefault="009937BC" w:rsidP="00DC5508">
            <w:pPr>
              <w:jc w:val="center"/>
              <w:rPr>
                <w:sz w:val="28"/>
                <w:szCs w:val="28"/>
                <w:lang w:val="en-US"/>
              </w:rPr>
            </w:pPr>
            <w:r w:rsidRPr="007F56F3">
              <w:rPr>
                <w:sz w:val="28"/>
                <w:szCs w:val="28"/>
                <w:lang w:val="kk-KZ"/>
              </w:rPr>
              <w:t>8</w:t>
            </w:r>
            <w:r w:rsidR="00DC5508" w:rsidRPr="007F56F3">
              <w:rPr>
                <w:sz w:val="28"/>
                <w:szCs w:val="28"/>
                <w:lang w:val="kk-KZ"/>
              </w:rPr>
              <w:t> </w:t>
            </w:r>
            <w:r w:rsidR="00DC5508" w:rsidRPr="007F56F3">
              <w:rPr>
                <w:sz w:val="28"/>
                <w:szCs w:val="28"/>
                <w:lang w:val="en-US"/>
              </w:rPr>
              <w:t>534 672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F643DF" w:rsidRDefault="0028584E" w:rsidP="0028584E">
            <w:pPr>
              <w:jc w:val="center"/>
              <w:rPr>
                <w:sz w:val="28"/>
                <w:szCs w:val="28"/>
              </w:rPr>
            </w:pPr>
            <w:r w:rsidRPr="00F643DF">
              <w:rPr>
                <w:sz w:val="28"/>
                <w:szCs w:val="28"/>
              </w:rPr>
              <w:t>16 647 151</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F643DF" w:rsidRDefault="0028584E" w:rsidP="0028584E">
            <w:pPr>
              <w:jc w:val="center"/>
              <w:rPr>
                <w:sz w:val="28"/>
                <w:szCs w:val="28"/>
              </w:rPr>
            </w:pPr>
            <w:r w:rsidRPr="00F643DF">
              <w:rPr>
                <w:sz w:val="28"/>
                <w:szCs w:val="28"/>
              </w:rPr>
              <w:t>21 462 876</w:t>
            </w:r>
          </w:p>
        </w:tc>
      </w:tr>
      <w:tr w:rsidR="0028584E" w:rsidRPr="001E79C8" w:rsidTr="0028584E">
        <w:trPr>
          <w:trHeight w:val="43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F643DF" w:rsidRDefault="0028584E" w:rsidP="0028584E">
            <w:pPr>
              <w:rPr>
                <w:b/>
                <w:color w:val="auto"/>
                <w:sz w:val="28"/>
                <w:szCs w:val="28"/>
              </w:rPr>
            </w:pPr>
            <w:r w:rsidRPr="00F643DF">
              <w:rPr>
                <w:b/>
                <w:bCs/>
                <w:color w:val="auto"/>
                <w:kern w:val="24"/>
                <w:sz w:val="28"/>
                <w:szCs w:val="28"/>
              </w:rPr>
              <w:t>Человеческие</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rPr>
                <w:b/>
                <w:color w:val="auto"/>
                <w:sz w:val="28"/>
                <w:szCs w:val="28"/>
              </w:rPr>
            </w:pPr>
            <w:r w:rsidRPr="00F643DF">
              <w:rPr>
                <w:b/>
                <w:color w:val="auto"/>
                <w:sz w:val="28"/>
                <w:szCs w:val="28"/>
              </w:rPr>
              <w:t>чел.</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sz w:val="28"/>
                <w:szCs w:val="28"/>
                <w:lang w:val="kk-KZ"/>
              </w:rPr>
            </w:pPr>
            <w:r w:rsidRPr="00F643DF">
              <w:rPr>
                <w:b/>
                <w:bCs/>
                <w:sz w:val="28"/>
                <w:szCs w:val="28"/>
              </w:rPr>
              <w:t>5</w:t>
            </w:r>
            <w:r w:rsidRPr="00F643DF">
              <w:rPr>
                <w:b/>
                <w:bCs/>
                <w:sz w:val="28"/>
                <w:szCs w:val="28"/>
                <w:lang w:val="kk-KZ"/>
              </w:rPr>
              <w:t>01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sz w:val="28"/>
                <w:szCs w:val="28"/>
                <w:lang w:val="kk-KZ"/>
              </w:rPr>
            </w:pPr>
            <w:r w:rsidRPr="00F643DF">
              <w:rPr>
                <w:b/>
                <w:bCs/>
                <w:sz w:val="28"/>
                <w:szCs w:val="28"/>
              </w:rPr>
              <w:t>5</w:t>
            </w:r>
            <w:r w:rsidRPr="00F643DF">
              <w:rPr>
                <w:b/>
                <w:bCs/>
                <w:sz w:val="28"/>
                <w:szCs w:val="28"/>
                <w:lang w:val="kk-KZ"/>
              </w:rPr>
              <w:t>01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b/>
                <w:sz w:val="28"/>
                <w:szCs w:val="28"/>
              </w:rPr>
            </w:pPr>
            <w:r w:rsidRPr="00F643DF">
              <w:rPr>
                <w:b/>
                <w:sz w:val="28"/>
                <w:szCs w:val="28"/>
              </w:rPr>
              <w:t>501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F643DF" w:rsidRDefault="0028584E" w:rsidP="0028584E">
            <w:pPr>
              <w:jc w:val="center"/>
              <w:rPr>
                <w:b/>
                <w:sz w:val="28"/>
                <w:szCs w:val="28"/>
              </w:rPr>
            </w:pPr>
            <w:r w:rsidRPr="00F643DF">
              <w:rPr>
                <w:b/>
                <w:sz w:val="28"/>
                <w:szCs w:val="28"/>
              </w:rPr>
              <w:t>501</w:t>
            </w:r>
          </w:p>
        </w:tc>
        <w:tc>
          <w:tcPr>
            <w:tcW w:w="1725" w:type="dxa"/>
            <w:gridSpan w:val="2"/>
            <w:tcBorders>
              <w:top w:val="single" w:sz="8" w:space="0" w:color="000000"/>
              <w:left w:val="single" w:sz="8" w:space="0" w:color="000000"/>
              <w:bottom w:val="single" w:sz="8" w:space="0" w:color="000000"/>
              <w:right w:val="single" w:sz="8" w:space="0" w:color="000000"/>
            </w:tcBorders>
            <w:hideMark/>
          </w:tcPr>
          <w:p w:rsidR="0028584E" w:rsidRPr="001E79C8" w:rsidRDefault="0028584E" w:rsidP="0028584E">
            <w:pPr>
              <w:jc w:val="center"/>
              <w:rPr>
                <w:b/>
                <w:sz w:val="28"/>
                <w:szCs w:val="28"/>
              </w:rPr>
            </w:pPr>
            <w:r w:rsidRPr="00F643DF">
              <w:rPr>
                <w:b/>
                <w:sz w:val="28"/>
                <w:szCs w:val="28"/>
              </w:rPr>
              <w:t>501</w:t>
            </w:r>
          </w:p>
        </w:tc>
      </w:tr>
    </w:tbl>
    <w:p w:rsidR="007E4680" w:rsidRPr="001E79C8" w:rsidRDefault="007E4680" w:rsidP="007E4680">
      <w:pPr>
        <w:widowControl w:val="0"/>
        <w:rPr>
          <w:color w:val="0C0000"/>
          <w:sz w:val="28"/>
          <w:szCs w:val="28"/>
        </w:rPr>
      </w:pPr>
      <w:r w:rsidRPr="001E79C8">
        <w:rPr>
          <w:color w:val="0C0000"/>
          <w:sz w:val="28"/>
          <w:szCs w:val="28"/>
        </w:rPr>
        <w:br/>
      </w:r>
    </w:p>
    <w:p w:rsidR="00260C82" w:rsidRPr="001E79C8" w:rsidRDefault="00260C82" w:rsidP="007E4680">
      <w:pPr>
        <w:jc w:val="center"/>
        <w:rPr>
          <w:color w:val="0C0000"/>
          <w:sz w:val="28"/>
          <w:szCs w:val="28"/>
        </w:rPr>
      </w:pPr>
    </w:p>
    <w:sectPr w:rsidR="00260C82" w:rsidRPr="001E79C8" w:rsidSect="00217656">
      <w:footerReference w:type="default" r:id="rId14"/>
      <w:pgSz w:w="15840" w:h="12240" w:orient="landscape"/>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EB" w:rsidRDefault="00692EEB" w:rsidP="00561C92">
      <w:r>
        <w:separator/>
      </w:r>
    </w:p>
  </w:endnote>
  <w:endnote w:type="continuationSeparator" w:id="0">
    <w:p w:rsidR="00692EEB" w:rsidRDefault="00692EEB" w:rsidP="0056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Zan Courier New">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ewtonC">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A6" w:rsidRDefault="004E27A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A6" w:rsidRDefault="004E27A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A6" w:rsidRDefault="004E27A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A6" w:rsidRPr="00245CDB" w:rsidRDefault="004E27A6">
    <w:pPr>
      <w:pStyle w:val="aa"/>
      <w:ind w:right="360"/>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EB" w:rsidRDefault="00692EEB" w:rsidP="00561C92">
      <w:r>
        <w:separator/>
      </w:r>
    </w:p>
  </w:footnote>
  <w:footnote w:type="continuationSeparator" w:id="0">
    <w:p w:rsidR="00692EEB" w:rsidRDefault="00692EEB" w:rsidP="0056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A6" w:rsidRDefault="004E27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7A6" w:rsidRPr="00771F59" w:rsidRDefault="004E27A6" w:rsidP="00790312">
    <w:pPr>
      <w:pStyle w:val="a8"/>
      <w:jc w:val="center"/>
      <w:rPr>
        <w:sz w:val="24"/>
        <w:szCs w:val="24"/>
      </w:rPr>
    </w:pPr>
    <w:r>
      <w:rPr>
        <w:noProof/>
        <w:sz w:val="24"/>
        <w:szCs w:val="24"/>
        <w:lang w:val="ru-RU" w:eastAsia="ru-RU"/>
      </w:rPr>
      <mc:AlternateContent>
        <mc:Choice Requires="wps">
          <w:drawing>
            <wp:anchor distT="0" distB="0" distL="114300" distR="114300" simplePos="0" relativeHeight="251657728" behindDoc="0" locked="0" layoutInCell="1" allowOverlap="1" wp14:anchorId="2831DF27" wp14:editId="1C4AAF04">
              <wp:simplePos x="0" y="0"/>
              <wp:positionH relativeFrom="column">
                <wp:posOffset>-900430</wp:posOffset>
              </wp:positionH>
              <wp:positionV relativeFrom="paragraph">
                <wp:posOffset>-450215</wp:posOffset>
              </wp:positionV>
              <wp:extent cx="0" cy="0"/>
              <wp:effectExtent l="444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27A6" w:rsidRPr="00260C82" w:rsidRDefault="004E27A6">
                          <w:pPr>
                            <w:rPr>
                              <w:color w:val="0C0000"/>
                              <w:sz w:val="14"/>
                            </w:rPr>
                          </w:pPr>
                          <w:r>
                            <w:rPr>
                              <w:color w:val="0C0000"/>
                              <w:sz w:val="14"/>
                            </w:rPr>
                            <w:t xml:space="preserve">12.07.2018 ЕСЭДО ГО (версия 7.22.1)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1DF27"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4E27A6" w:rsidRPr="00260C82" w:rsidRDefault="004E27A6">
                    <w:pPr>
                      <w:rPr>
                        <w:color w:val="0C0000"/>
                        <w:sz w:val="14"/>
                      </w:rPr>
                    </w:pPr>
                    <w:r>
                      <w:rPr>
                        <w:color w:val="0C0000"/>
                        <w:sz w:val="14"/>
                      </w:rPr>
                      <w:t xml:space="preserve">12.07.2018 ЕСЭДО ГО (версия 7.22.1)  </w:t>
                    </w:r>
                  </w:p>
                </w:txbxContent>
              </v:textbox>
            </v:shape>
          </w:pict>
        </mc:Fallback>
      </mc:AlternateContent>
    </w:r>
    <w:r w:rsidRPr="00771F59">
      <w:rPr>
        <w:sz w:val="24"/>
        <w:szCs w:val="24"/>
      </w:rPr>
      <w:fldChar w:fldCharType="begin"/>
    </w:r>
    <w:r w:rsidRPr="00771F59">
      <w:rPr>
        <w:sz w:val="24"/>
        <w:szCs w:val="24"/>
      </w:rPr>
      <w:instrText>PAGE   \* MERGEFORMAT</w:instrText>
    </w:r>
    <w:r w:rsidRPr="00771F59">
      <w:rPr>
        <w:sz w:val="24"/>
        <w:szCs w:val="24"/>
      </w:rPr>
      <w:fldChar w:fldCharType="separate"/>
    </w:r>
    <w:r w:rsidR="00F2431A">
      <w:rPr>
        <w:noProof/>
        <w:sz w:val="24"/>
        <w:szCs w:val="24"/>
      </w:rPr>
      <w:t>62</w:t>
    </w:r>
    <w:r w:rsidRPr="00771F59">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055599"/>
      <w:docPartObj>
        <w:docPartGallery w:val="Page Numbers (Top of Page)"/>
        <w:docPartUnique/>
      </w:docPartObj>
    </w:sdtPr>
    <w:sdtEndPr>
      <w:rPr>
        <w:sz w:val="24"/>
        <w:szCs w:val="24"/>
      </w:rPr>
    </w:sdtEndPr>
    <w:sdtContent>
      <w:p w:rsidR="004E27A6" w:rsidRPr="00F4646D" w:rsidRDefault="004E27A6">
        <w:pPr>
          <w:pStyle w:val="a8"/>
          <w:jc w:val="center"/>
          <w:rPr>
            <w:sz w:val="24"/>
            <w:szCs w:val="24"/>
          </w:rPr>
        </w:pPr>
        <w:r w:rsidRPr="00F4646D">
          <w:rPr>
            <w:sz w:val="24"/>
            <w:szCs w:val="24"/>
          </w:rPr>
          <w:fldChar w:fldCharType="begin"/>
        </w:r>
        <w:r w:rsidRPr="00F4646D">
          <w:rPr>
            <w:sz w:val="24"/>
            <w:szCs w:val="24"/>
          </w:rPr>
          <w:instrText>PAGE   \* MERGEFORMAT</w:instrText>
        </w:r>
        <w:r w:rsidRPr="00F4646D">
          <w:rPr>
            <w:sz w:val="24"/>
            <w:szCs w:val="24"/>
          </w:rPr>
          <w:fldChar w:fldCharType="separate"/>
        </w:r>
        <w:r w:rsidR="00F2431A" w:rsidRPr="00F2431A">
          <w:rPr>
            <w:noProof/>
            <w:sz w:val="24"/>
            <w:szCs w:val="24"/>
            <w:lang w:val="ru-RU"/>
          </w:rPr>
          <w:t>3</w:t>
        </w:r>
        <w:r w:rsidRPr="00F4646D">
          <w:rPr>
            <w:sz w:val="24"/>
            <w:szCs w:val="24"/>
          </w:rPr>
          <w:fldChar w:fldCharType="end"/>
        </w:r>
      </w:p>
    </w:sdtContent>
  </w:sdt>
  <w:p w:rsidR="004E27A6" w:rsidRPr="006D1814" w:rsidRDefault="004E27A6" w:rsidP="006D1814">
    <w:pPr>
      <w:pStyle w:val="a8"/>
      <w:jc w:val="center"/>
      <w:rPr>
        <w:sz w:val="24"/>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2A6"/>
    <w:multiLevelType w:val="hybridMultilevel"/>
    <w:tmpl w:val="6C3E0A46"/>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8BD657B"/>
    <w:multiLevelType w:val="hybridMultilevel"/>
    <w:tmpl w:val="067ACA3E"/>
    <w:lvl w:ilvl="0" w:tplc="EE863F40">
      <w:start w:val="1"/>
      <w:numFmt w:val="decimal"/>
      <w:lvlText w:val="%1."/>
      <w:lvlJc w:val="left"/>
      <w:pPr>
        <w:ind w:left="1878" w:hanging="117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614F8"/>
    <w:multiLevelType w:val="hybridMultilevel"/>
    <w:tmpl w:val="00C8321E"/>
    <w:lvl w:ilvl="0" w:tplc="3CF60D34">
      <w:start w:val="3"/>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5A348A6"/>
    <w:multiLevelType w:val="hybridMultilevel"/>
    <w:tmpl w:val="5C44F5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E631ED"/>
    <w:multiLevelType w:val="hybridMultilevel"/>
    <w:tmpl w:val="3E584B02"/>
    <w:lvl w:ilvl="0" w:tplc="4656DEC2">
      <w:start w:val="1"/>
      <w:numFmt w:val="bullet"/>
      <w:suff w:val="space"/>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335034"/>
    <w:multiLevelType w:val="hybridMultilevel"/>
    <w:tmpl w:val="3434225E"/>
    <w:lvl w:ilvl="0" w:tplc="A74A3874">
      <w:start w:val="1"/>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617128"/>
    <w:multiLevelType w:val="hybridMultilevel"/>
    <w:tmpl w:val="BA2A76D4"/>
    <w:lvl w:ilvl="0" w:tplc="4A227FDA">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
    <w:nsid w:val="233865EC"/>
    <w:multiLevelType w:val="hybridMultilevel"/>
    <w:tmpl w:val="86DE6462"/>
    <w:lvl w:ilvl="0" w:tplc="45A415F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A4ED0"/>
    <w:multiLevelType w:val="hybridMultilevel"/>
    <w:tmpl w:val="1C9A924E"/>
    <w:lvl w:ilvl="0" w:tplc="FAD45DE2">
      <w:start w:val="3"/>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8143224"/>
    <w:multiLevelType w:val="hybridMultilevel"/>
    <w:tmpl w:val="79F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613900"/>
    <w:multiLevelType w:val="hybridMultilevel"/>
    <w:tmpl w:val="8F842E2E"/>
    <w:lvl w:ilvl="0" w:tplc="FAD451DA">
      <w:start w:val="1"/>
      <w:numFmt w:val="decimal"/>
      <w:lvlText w:val="%1."/>
      <w:lvlJc w:val="left"/>
      <w:pPr>
        <w:ind w:left="1070" w:hanging="360"/>
      </w:pPr>
      <w:rPr>
        <w:rFonts w:eastAsia="MS PGothic"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0762DCC"/>
    <w:multiLevelType w:val="hybridMultilevel"/>
    <w:tmpl w:val="4E02383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44397CE5"/>
    <w:multiLevelType w:val="multilevel"/>
    <w:tmpl w:val="75CC7254"/>
    <w:lvl w:ilvl="0">
      <w:start w:val="5"/>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BAC5911"/>
    <w:multiLevelType w:val="hybridMultilevel"/>
    <w:tmpl w:val="9F70279A"/>
    <w:lvl w:ilvl="0" w:tplc="7AF81734">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53454CDF"/>
    <w:multiLevelType w:val="hybridMultilevel"/>
    <w:tmpl w:val="8CEA7A72"/>
    <w:lvl w:ilvl="0" w:tplc="C7B04B7A">
      <w:start w:val="1"/>
      <w:numFmt w:val="bullet"/>
      <w:lvlText w:val="-"/>
      <w:lvlJc w:val="left"/>
      <w:pPr>
        <w:tabs>
          <w:tab w:val="num" w:pos="720"/>
        </w:tabs>
        <w:ind w:left="720" w:hanging="360"/>
      </w:pPr>
      <w:rPr>
        <w:rFonts w:ascii="Arial" w:hAnsi="Arial" w:hint="default"/>
      </w:rPr>
    </w:lvl>
    <w:lvl w:ilvl="1" w:tplc="0DA6E080" w:tentative="1">
      <w:start w:val="1"/>
      <w:numFmt w:val="bullet"/>
      <w:lvlText w:val="-"/>
      <w:lvlJc w:val="left"/>
      <w:pPr>
        <w:tabs>
          <w:tab w:val="num" w:pos="1440"/>
        </w:tabs>
        <w:ind w:left="1440" w:hanging="360"/>
      </w:pPr>
      <w:rPr>
        <w:rFonts w:ascii="Arial" w:hAnsi="Arial" w:hint="default"/>
      </w:rPr>
    </w:lvl>
    <w:lvl w:ilvl="2" w:tplc="365253BC" w:tentative="1">
      <w:start w:val="1"/>
      <w:numFmt w:val="bullet"/>
      <w:lvlText w:val="-"/>
      <w:lvlJc w:val="left"/>
      <w:pPr>
        <w:tabs>
          <w:tab w:val="num" w:pos="2160"/>
        </w:tabs>
        <w:ind w:left="2160" w:hanging="360"/>
      </w:pPr>
      <w:rPr>
        <w:rFonts w:ascii="Arial" w:hAnsi="Arial" w:hint="default"/>
      </w:rPr>
    </w:lvl>
    <w:lvl w:ilvl="3" w:tplc="DB06F574" w:tentative="1">
      <w:start w:val="1"/>
      <w:numFmt w:val="bullet"/>
      <w:lvlText w:val="-"/>
      <w:lvlJc w:val="left"/>
      <w:pPr>
        <w:tabs>
          <w:tab w:val="num" w:pos="2880"/>
        </w:tabs>
        <w:ind w:left="2880" w:hanging="360"/>
      </w:pPr>
      <w:rPr>
        <w:rFonts w:ascii="Arial" w:hAnsi="Arial" w:hint="default"/>
      </w:rPr>
    </w:lvl>
    <w:lvl w:ilvl="4" w:tplc="EF2C1A56" w:tentative="1">
      <w:start w:val="1"/>
      <w:numFmt w:val="bullet"/>
      <w:lvlText w:val="-"/>
      <w:lvlJc w:val="left"/>
      <w:pPr>
        <w:tabs>
          <w:tab w:val="num" w:pos="3600"/>
        </w:tabs>
        <w:ind w:left="3600" w:hanging="360"/>
      </w:pPr>
      <w:rPr>
        <w:rFonts w:ascii="Arial" w:hAnsi="Arial" w:hint="default"/>
      </w:rPr>
    </w:lvl>
    <w:lvl w:ilvl="5" w:tplc="BE347BBA" w:tentative="1">
      <w:start w:val="1"/>
      <w:numFmt w:val="bullet"/>
      <w:lvlText w:val="-"/>
      <w:lvlJc w:val="left"/>
      <w:pPr>
        <w:tabs>
          <w:tab w:val="num" w:pos="4320"/>
        </w:tabs>
        <w:ind w:left="4320" w:hanging="360"/>
      </w:pPr>
      <w:rPr>
        <w:rFonts w:ascii="Arial" w:hAnsi="Arial" w:hint="default"/>
      </w:rPr>
    </w:lvl>
    <w:lvl w:ilvl="6" w:tplc="FEC43060" w:tentative="1">
      <w:start w:val="1"/>
      <w:numFmt w:val="bullet"/>
      <w:lvlText w:val="-"/>
      <w:lvlJc w:val="left"/>
      <w:pPr>
        <w:tabs>
          <w:tab w:val="num" w:pos="5040"/>
        </w:tabs>
        <w:ind w:left="5040" w:hanging="360"/>
      </w:pPr>
      <w:rPr>
        <w:rFonts w:ascii="Arial" w:hAnsi="Arial" w:hint="default"/>
      </w:rPr>
    </w:lvl>
    <w:lvl w:ilvl="7" w:tplc="51B29BA2" w:tentative="1">
      <w:start w:val="1"/>
      <w:numFmt w:val="bullet"/>
      <w:lvlText w:val="-"/>
      <w:lvlJc w:val="left"/>
      <w:pPr>
        <w:tabs>
          <w:tab w:val="num" w:pos="5760"/>
        </w:tabs>
        <w:ind w:left="5760" w:hanging="360"/>
      </w:pPr>
      <w:rPr>
        <w:rFonts w:ascii="Arial" w:hAnsi="Arial" w:hint="default"/>
      </w:rPr>
    </w:lvl>
    <w:lvl w:ilvl="8" w:tplc="0C88FE98" w:tentative="1">
      <w:start w:val="1"/>
      <w:numFmt w:val="bullet"/>
      <w:lvlText w:val="-"/>
      <w:lvlJc w:val="left"/>
      <w:pPr>
        <w:tabs>
          <w:tab w:val="num" w:pos="6480"/>
        </w:tabs>
        <w:ind w:left="6480" w:hanging="360"/>
      </w:pPr>
      <w:rPr>
        <w:rFonts w:ascii="Arial" w:hAnsi="Arial" w:hint="default"/>
      </w:rPr>
    </w:lvl>
  </w:abstractNum>
  <w:abstractNum w:abstractNumId="15">
    <w:nsid w:val="582F4596"/>
    <w:multiLevelType w:val="hybridMultilevel"/>
    <w:tmpl w:val="BDE801FE"/>
    <w:lvl w:ilvl="0" w:tplc="30A8204E">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A604D58"/>
    <w:multiLevelType w:val="hybridMultilevel"/>
    <w:tmpl w:val="1E8C4CE0"/>
    <w:lvl w:ilvl="0" w:tplc="703AEE5E">
      <w:start w:val="1"/>
      <w:numFmt w:val="decimal"/>
      <w:suff w:val="space"/>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5B2C679E"/>
    <w:multiLevelType w:val="hybridMultilevel"/>
    <w:tmpl w:val="A68CE8D4"/>
    <w:lvl w:ilvl="0" w:tplc="9D0EC1D4">
      <w:start w:val="1"/>
      <w:numFmt w:val="bullet"/>
      <w:lvlText w:val="-"/>
      <w:lvlJc w:val="left"/>
      <w:pPr>
        <w:tabs>
          <w:tab w:val="num" w:pos="720"/>
        </w:tabs>
        <w:ind w:left="720" w:hanging="360"/>
      </w:pPr>
      <w:rPr>
        <w:rFonts w:ascii="Arial" w:hAnsi="Arial" w:hint="default"/>
      </w:rPr>
    </w:lvl>
    <w:lvl w:ilvl="1" w:tplc="6140353C" w:tentative="1">
      <w:start w:val="1"/>
      <w:numFmt w:val="bullet"/>
      <w:lvlText w:val="-"/>
      <w:lvlJc w:val="left"/>
      <w:pPr>
        <w:tabs>
          <w:tab w:val="num" w:pos="1440"/>
        </w:tabs>
        <w:ind w:left="1440" w:hanging="360"/>
      </w:pPr>
      <w:rPr>
        <w:rFonts w:ascii="Arial" w:hAnsi="Arial" w:hint="default"/>
      </w:rPr>
    </w:lvl>
    <w:lvl w:ilvl="2" w:tplc="ACF857F2" w:tentative="1">
      <w:start w:val="1"/>
      <w:numFmt w:val="bullet"/>
      <w:lvlText w:val="-"/>
      <w:lvlJc w:val="left"/>
      <w:pPr>
        <w:tabs>
          <w:tab w:val="num" w:pos="2160"/>
        </w:tabs>
        <w:ind w:left="2160" w:hanging="360"/>
      </w:pPr>
      <w:rPr>
        <w:rFonts w:ascii="Arial" w:hAnsi="Arial" w:hint="default"/>
      </w:rPr>
    </w:lvl>
    <w:lvl w:ilvl="3" w:tplc="73CE12C4" w:tentative="1">
      <w:start w:val="1"/>
      <w:numFmt w:val="bullet"/>
      <w:lvlText w:val="-"/>
      <w:lvlJc w:val="left"/>
      <w:pPr>
        <w:tabs>
          <w:tab w:val="num" w:pos="2880"/>
        </w:tabs>
        <w:ind w:left="2880" w:hanging="360"/>
      </w:pPr>
      <w:rPr>
        <w:rFonts w:ascii="Arial" w:hAnsi="Arial" w:hint="default"/>
      </w:rPr>
    </w:lvl>
    <w:lvl w:ilvl="4" w:tplc="45EA7B54" w:tentative="1">
      <w:start w:val="1"/>
      <w:numFmt w:val="bullet"/>
      <w:lvlText w:val="-"/>
      <w:lvlJc w:val="left"/>
      <w:pPr>
        <w:tabs>
          <w:tab w:val="num" w:pos="3600"/>
        </w:tabs>
        <w:ind w:left="3600" w:hanging="360"/>
      </w:pPr>
      <w:rPr>
        <w:rFonts w:ascii="Arial" w:hAnsi="Arial" w:hint="default"/>
      </w:rPr>
    </w:lvl>
    <w:lvl w:ilvl="5" w:tplc="E1643EF2" w:tentative="1">
      <w:start w:val="1"/>
      <w:numFmt w:val="bullet"/>
      <w:lvlText w:val="-"/>
      <w:lvlJc w:val="left"/>
      <w:pPr>
        <w:tabs>
          <w:tab w:val="num" w:pos="4320"/>
        </w:tabs>
        <w:ind w:left="4320" w:hanging="360"/>
      </w:pPr>
      <w:rPr>
        <w:rFonts w:ascii="Arial" w:hAnsi="Arial" w:hint="default"/>
      </w:rPr>
    </w:lvl>
    <w:lvl w:ilvl="6" w:tplc="1F520DF6" w:tentative="1">
      <w:start w:val="1"/>
      <w:numFmt w:val="bullet"/>
      <w:lvlText w:val="-"/>
      <w:lvlJc w:val="left"/>
      <w:pPr>
        <w:tabs>
          <w:tab w:val="num" w:pos="5040"/>
        </w:tabs>
        <w:ind w:left="5040" w:hanging="360"/>
      </w:pPr>
      <w:rPr>
        <w:rFonts w:ascii="Arial" w:hAnsi="Arial" w:hint="default"/>
      </w:rPr>
    </w:lvl>
    <w:lvl w:ilvl="7" w:tplc="FB523C6A" w:tentative="1">
      <w:start w:val="1"/>
      <w:numFmt w:val="bullet"/>
      <w:lvlText w:val="-"/>
      <w:lvlJc w:val="left"/>
      <w:pPr>
        <w:tabs>
          <w:tab w:val="num" w:pos="5760"/>
        </w:tabs>
        <w:ind w:left="5760" w:hanging="360"/>
      </w:pPr>
      <w:rPr>
        <w:rFonts w:ascii="Arial" w:hAnsi="Arial" w:hint="default"/>
      </w:rPr>
    </w:lvl>
    <w:lvl w:ilvl="8" w:tplc="3BB4BB2E" w:tentative="1">
      <w:start w:val="1"/>
      <w:numFmt w:val="bullet"/>
      <w:lvlText w:val="-"/>
      <w:lvlJc w:val="left"/>
      <w:pPr>
        <w:tabs>
          <w:tab w:val="num" w:pos="6480"/>
        </w:tabs>
        <w:ind w:left="6480" w:hanging="360"/>
      </w:pPr>
      <w:rPr>
        <w:rFonts w:ascii="Arial" w:hAnsi="Arial" w:hint="default"/>
      </w:rPr>
    </w:lvl>
  </w:abstractNum>
  <w:abstractNum w:abstractNumId="18">
    <w:nsid w:val="5CA274FA"/>
    <w:multiLevelType w:val="hybridMultilevel"/>
    <w:tmpl w:val="DF0ECFD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81FF6"/>
    <w:multiLevelType w:val="hybridMultilevel"/>
    <w:tmpl w:val="BF6416C2"/>
    <w:lvl w:ilvl="0" w:tplc="8A78A6DC">
      <w:start w:val="1"/>
      <w:numFmt w:val="bullet"/>
      <w:lvlText w:val="-"/>
      <w:lvlJc w:val="left"/>
      <w:pPr>
        <w:tabs>
          <w:tab w:val="num" w:pos="720"/>
        </w:tabs>
        <w:ind w:left="720" w:hanging="360"/>
      </w:pPr>
      <w:rPr>
        <w:rFonts w:ascii="Arial" w:hAnsi="Arial" w:hint="default"/>
      </w:rPr>
    </w:lvl>
    <w:lvl w:ilvl="1" w:tplc="CFD83198" w:tentative="1">
      <w:start w:val="1"/>
      <w:numFmt w:val="bullet"/>
      <w:lvlText w:val="-"/>
      <w:lvlJc w:val="left"/>
      <w:pPr>
        <w:tabs>
          <w:tab w:val="num" w:pos="1440"/>
        </w:tabs>
        <w:ind w:left="1440" w:hanging="360"/>
      </w:pPr>
      <w:rPr>
        <w:rFonts w:ascii="Arial" w:hAnsi="Arial" w:hint="default"/>
      </w:rPr>
    </w:lvl>
    <w:lvl w:ilvl="2" w:tplc="18E0CB48" w:tentative="1">
      <w:start w:val="1"/>
      <w:numFmt w:val="bullet"/>
      <w:lvlText w:val="-"/>
      <w:lvlJc w:val="left"/>
      <w:pPr>
        <w:tabs>
          <w:tab w:val="num" w:pos="2160"/>
        </w:tabs>
        <w:ind w:left="2160" w:hanging="360"/>
      </w:pPr>
      <w:rPr>
        <w:rFonts w:ascii="Arial" w:hAnsi="Arial" w:hint="default"/>
      </w:rPr>
    </w:lvl>
    <w:lvl w:ilvl="3" w:tplc="476677A0" w:tentative="1">
      <w:start w:val="1"/>
      <w:numFmt w:val="bullet"/>
      <w:lvlText w:val="-"/>
      <w:lvlJc w:val="left"/>
      <w:pPr>
        <w:tabs>
          <w:tab w:val="num" w:pos="2880"/>
        </w:tabs>
        <w:ind w:left="2880" w:hanging="360"/>
      </w:pPr>
      <w:rPr>
        <w:rFonts w:ascii="Arial" w:hAnsi="Arial" w:hint="default"/>
      </w:rPr>
    </w:lvl>
    <w:lvl w:ilvl="4" w:tplc="AFEEB892" w:tentative="1">
      <w:start w:val="1"/>
      <w:numFmt w:val="bullet"/>
      <w:lvlText w:val="-"/>
      <w:lvlJc w:val="left"/>
      <w:pPr>
        <w:tabs>
          <w:tab w:val="num" w:pos="3600"/>
        </w:tabs>
        <w:ind w:left="3600" w:hanging="360"/>
      </w:pPr>
      <w:rPr>
        <w:rFonts w:ascii="Arial" w:hAnsi="Arial" w:hint="default"/>
      </w:rPr>
    </w:lvl>
    <w:lvl w:ilvl="5" w:tplc="34C4D5BC" w:tentative="1">
      <w:start w:val="1"/>
      <w:numFmt w:val="bullet"/>
      <w:lvlText w:val="-"/>
      <w:lvlJc w:val="left"/>
      <w:pPr>
        <w:tabs>
          <w:tab w:val="num" w:pos="4320"/>
        </w:tabs>
        <w:ind w:left="4320" w:hanging="360"/>
      </w:pPr>
      <w:rPr>
        <w:rFonts w:ascii="Arial" w:hAnsi="Arial" w:hint="default"/>
      </w:rPr>
    </w:lvl>
    <w:lvl w:ilvl="6" w:tplc="33A80D92" w:tentative="1">
      <w:start w:val="1"/>
      <w:numFmt w:val="bullet"/>
      <w:lvlText w:val="-"/>
      <w:lvlJc w:val="left"/>
      <w:pPr>
        <w:tabs>
          <w:tab w:val="num" w:pos="5040"/>
        </w:tabs>
        <w:ind w:left="5040" w:hanging="360"/>
      </w:pPr>
      <w:rPr>
        <w:rFonts w:ascii="Arial" w:hAnsi="Arial" w:hint="default"/>
      </w:rPr>
    </w:lvl>
    <w:lvl w:ilvl="7" w:tplc="08DAED86" w:tentative="1">
      <w:start w:val="1"/>
      <w:numFmt w:val="bullet"/>
      <w:lvlText w:val="-"/>
      <w:lvlJc w:val="left"/>
      <w:pPr>
        <w:tabs>
          <w:tab w:val="num" w:pos="5760"/>
        </w:tabs>
        <w:ind w:left="5760" w:hanging="360"/>
      </w:pPr>
      <w:rPr>
        <w:rFonts w:ascii="Arial" w:hAnsi="Arial" w:hint="default"/>
      </w:rPr>
    </w:lvl>
    <w:lvl w:ilvl="8" w:tplc="E41C9EE8" w:tentative="1">
      <w:start w:val="1"/>
      <w:numFmt w:val="bullet"/>
      <w:lvlText w:val="-"/>
      <w:lvlJc w:val="left"/>
      <w:pPr>
        <w:tabs>
          <w:tab w:val="num" w:pos="6480"/>
        </w:tabs>
        <w:ind w:left="6480" w:hanging="360"/>
      </w:pPr>
      <w:rPr>
        <w:rFonts w:ascii="Arial" w:hAnsi="Arial" w:hint="default"/>
      </w:rPr>
    </w:lvl>
  </w:abstractNum>
  <w:abstractNum w:abstractNumId="20">
    <w:nsid w:val="6E893CF6"/>
    <w:multiLevelType w:val="hybridMultilevel"/>
    <w:tmpl w:val="66F89BE6"/>
    <w:lvl w:ilvl="0" w:tplc="FBB4E81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2B1E06"/>
    <w:multiLevelType w:val="hybridMultilevel"/>
    <w:tmpl w:val="196A5C60"/>
    <w:lvl w:ilvl="0" w:tplc="3BD6CF72">
      <w:start w:val="1"/>
      <w:numFmt w:val="decimal"/>
      <w:lvlText w:val="%1)"/>
      <w:lvlJc w:val="left"/>
      <w:pPr>
        <w:ind w:left="1068" w:hanging="360"/>
      </w:pPr>
      <w:rPr>
        <w:rFonts w:ascii="Times New Roman" w:hAnsi="Times New Roman" w:cs="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77519D7"/>
    <w:multiLevelType w:val="hybridMultilevel"/>
    <w:tmpl w:val="F8FA2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E9A3888"/>
    <w:multiLevelType w:val="hybridMultilevel"/>
    <w:tmpl w:val="06509CEC"/>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20"/>
  </w:num>
  <w:num w:numId="2">
    <w:abstractNumId w:val="16"/>
  </w:num>
  <w:num w:numId="3">
    <w:abstractNumId w:val="7"/>
  </w:num>
  <w:num w:numId="4">
    <w:abstractNumId w:val="5"/>
  </w:num>
  <w:num w:numId="5">
    <w:abstractNumId w:val="6"/>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3"/>
  </w:num>
  <w:num w:numId="10">
    <w:abstractNumId w:val="22"/>
  </w:num>
  <w:num w:numId="11">
    <w:abstractNumId w:val="2"/>
  </w:num>
  <w:num w:numId="12">
    <w:abstractNumId w:val="8"/>
  </w:num>
  <w:num w:numId="13">
    <w:abstractNumId w:val="15"/>
  </w:num>
  <w:num w:numId="14">
    <w:abstractNumId w:val="13"/>
  </w:num>
  <w:num w:numId="15">
    <w:abstractNumId w:val="0"/>
  </w:num>
  <w:num w:numId="16">
    <w:abstractNumId w:val="11"/>
  </w:num>
  <w:num w:numId="17">
    <w:abstractNumId w:val="23"/>
  </w:num>
  <w:num w:numId="18">
    <w:abstractNumId w:val="18"/>
  </w:num>
  <w:num w:numId="19">
    <w:abstractNumId w:val="1"/>
  </w:num>
  <w:num w:numId="20">
    <w:abstractNumId w:val="14"/>
  </w:num>
  <w:num w:numId="21">
    <w:abstractNumId w:val="19"/>
  </w:num>
  <w:num w:numId="22">
    <w:abstractNumId w:val="17"/>
  </w:num>
  <w:num w:numId="23">
    <w:abstractNumId w:val="9"/>
  </w:num>
  <w:num w:numId="2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95"/>
    <w:rsid w:val="00000002"/>
    <w:rsid w:val="000000CE"/>
    <w:rsid w:val="00000B02"/>
    <w:rsid w:val="000017ED"/>
    <w:rsid w:val="0000189F"/>
    <w:rsid w:val="00001E31"/>
    <w:rsid w:val="00002167"/>
    <w:rsid w:val="00002905"/>
    <w:rsid w:val="00002B3C"/>
    <w:rsid w:val="00003C77"/>
    <w:rsid w:val="00003F36"/>
    <w:rsid w:val="000048DE"/>
    <w:rsid w:val="00004BEE"/>
    <w:rsid w:val="0000637B"/>
    <w:rsid w:val="00006BC2"/>
    <w:rsid w:val="0000781D"/>
    <w:rsid w:val="00010BE1"/>
    <w:rsid w:val="00011228"/>
    <w:rsid w:val="0001129A"/>
    <w:rsid w:val="00011B8C"/>
    <w:rsid w:val="0001210C"/>
    <w:rsid w:val="00012934"/>
    <w:rsid w:val="00012CB0"/>
    <w:rsid w:val="00013137"/>
    <w:rsid w:val="000133A8"/>
    <w:rsid w:val="00013796"/>
    <w:rsid w:val="00014378"/>
    <w:rsid w:val="00015B55"/>
    <w:rsid w:val="0001665D"/>
    <w:rsid w:val="00016C9A"/>
    <w:rsid w:val="00016FB3"/>
    <w:rsid w:val="000172DC"/>
    <w:rsid w:val="0001731F"/>
    <w:rsid w:val="000201E7"/>
    <w:rsid w:val="0002084A"/>
    <w:rsid w:val="000220C5"/>
    <w:rsid w:val="000220F6"/>
    <w:rsid w:val="0002219B"/>
    <w:rsid w:val="000225DF"/>
    <w:rsid w:val="0002369B"/>
    <w:rsid w:val="000243D6"/>
    <w:rsid w:val="000247A8"/>
    <w:rsid w:val="00024BAE"/>
    <w:rsid w:val="00024F8C"/>
    <w:rsid w:val="000253CF"/>
    <w:rsid w:val="00026044"/>
    <w:rsid w:val="000263A0"/>
    <w:rsid w:val="000274D9"/>
    <w:rsid w:val="00027E65"/>
    <w:rsid w:val="000301C6"/>
    <w:rsid w:val="00030D4E"/>
    <w:rsid w:val="000313F8"/>
    <w:rsid w:val="000322C6"/>
    <w:rsid w:val="0003240B"/>
    <w:rsid w:val="00032958"/>
    <w:rsid w:val="000339E5"/>
    <w:rsid w:val="0003415F"/>
    <w:rsid w:val="00034FB3"/>
    <w:rsid w:val="000368A5"/>
    <w:rsid w:val="0003734F"/>
    <w:rsid w:val="00037435"/>
    <w:rsid w:val="000408AC"/>
    <w:rsid w:val="00041B18"/>
    <w:rsid w:val="00041C78"/>
    <w:rsid w:val="00042653"/>
    <w:rsid w:val="000432E2"/>
    <w:rsid w:val="00043C69"/>
    <w:rsid w:val="00044552"/>
    <w:rsid w:val="000448A4"/>
    <w:rsid w:val="00044C70"/>
    <w:rsid w:val="00044F87"/>
    <w:rsid w:val="00045CBB"/>
    <w:rsid w:val="00046374"/>
    <w:rsid w:val="00046600"/>
    <w:rsid w:val="00046C2A"/>
    <w:rsid w:val="00047E37"/>
    <w:rsid w:val="000501D0"/>
    <w:rsid w:val="000503D4"/>
    <w:rsid w:val="00050649"/>
    <w:rsid w:val="00050741"/>
    <w:rsid w:val="00050980"/>
    <w:rsid w:val="00050BFF"/>
    <w:rsid w:val="00051461"/>
    <w:rsid w:val="00051AB4"/>
    <w:rsid w:val="00051BDA"/>
    <w:rsid w:val="000529A8"/>
    <w:rsid w:val="00052F77"/>
    <w:rsid w:val="00053237"/>
    <w:rsid w:val="000539BF"/>
    <w:rsid w:val="00053EFF"/>
    <w:rsid w:val="00054453"/>
    <w:rsid w:val="00054AF4"/>
    <w:rsid w:val="00054B4A"/>
    <w:rsid w:val="00055106"/>
    <w:rsid w:val="00055318"/>
    <w:rsid w:val="000553B4"/>
    <w:rsid w:val="00055719"/>
    <w:rsid w:val="00055753"/>
    <w:rsid w:val="00060BB8"/>
    <w:rsid w:val="00061886"/>
    <w:rsid w:val="00061D7D"/>
    <w:rsid w:val="00062004"/>
    <w:rsid w:val="00062D91"/>
    <w:rsid w:val="00064589"/>
    <w:rsid w:val="000648AD"/>
    <w:rsid w:val="00064C23"/>
    <w:rsid w:val="00066702"/>
    <w:rsid w:val="00067025"/>
    <w:rsid w:val="00067368"/>
    <w:rsid w:val="00070259"/>
    <w:rsid w:val="00070D45"/>
    <w:rsid w:val="00072002"/>
    <w:rsid w:val="00072AB3"/>
    <w:rsid w:val="0007381A"/>
    <w:rsid w:val="00074641"/>
    <w:rsid w:val="000752F4"/>
    <w:rsid w:val="00075C2C"/>
    <w:rsid w:val="00076381"/>
    <w:rsid w:val="00077219"/>
    <w:rsid w:val="000773D5"/>
    <w:rsid w:val="00081554"/>
    <w:rsid w:val="00082E20"/>
    <w:rsid w:val="000833AB"/>
    <w:rsid w:val="00083502"/>
    <w:rsid w:val="000847AE"/>
    <w:rsid w:val="00085765"/>
    <w:rsid w:val="00087007"/>
    <w:rsid w:val="0008779F"/>
    <w:rsid w:val="00087F93"/>
    <w:rsid w:val="00090991"/>
    <w:rsid w:val="000913FE"/>
    <w:rsid w:val="00091B1D"/>
    <w:rsid w:val="00091BE5"/>
    <w:rsid w:val="000922D1"/>
    <w:rsid w:val="0009302B"/>
    <w:rsid w:val="0009314C"/>
    <w:rsid w:val="00093EF1"/>
    <w:rsid w:val="000949B3"/>
    <w:rsid w:val="00094B0E"/>
    <w:rsid w:val="00095097"/>
    <w:rsid w:val="000952DD"/>
    <w:rsid w:val="000953A5"/>
    <w:rsid w:val="0009560A"/>
    <w:rsid w:val="00095A03"/>
    <w:rsid w:val="00096173"/>
    <w:rsid w:val="00096212"/>
    <w:rsid w:val="000962D7"/>
    <w:rsid w:val="000964CE"/>
    <w:rsid w:val="0009687F"/>
    <w:rsid w:val="00096CA3"/>
    <w:rsid w:val="00096E7A"/>
    <w:rsid w:val="00097537"/>
    <w:rsid w:val="000A06B4"/>
    <w:rsid w:val="000A16FC"/>
    <w:rsid w:val="000A1989"/>
    <w:rsid w:val="000A1D10"/>
    <w:rsid w:val="000A2C75"/>
    <w:rsid w:val="000A32FB"/>
    <w:rsid w:val="000A3FC5"/>
    <w:rsid w:val="000A64E3"/>
    <w:rsid w:val="000A6DBA"/>
    <w:rsid w:val="000A739A"/>
    <w:rsid w:val="000A75EA"/>
    <w:rsid w:val="000A7714"/>
    <w:rsid w:val="000A7841"/>
    <w:rsid w:val="000A7E1A"/>
    <w:rsid w:val="000A7EFA"/>
    <w:rsid w:val="000B068F"/>
    <w:rsid w:val="000B1E02"/>
    <w:rsid w:val="000B1EAF"/>
    <w:rsid w:val="000B4065"/>
    <w:rsid w:val="000B4617"/>
    <w:rsid w:val="000B4A39"/>
    <w:rsid w:val="000B4FE0"/>
    <w:rsid w:val="000B5746"/>
    <w:rsid w:val="000B5B87"/>
    <w:rsid w:val="000B5C69"/>
    <w:rsid w:val="000B7C1C"/>
    <w:rsid w:val="000C1F92"/>
    <w:rsid w:val="000C298B"/>
    <w:rsid w:val="000C35A6"/>
    <w:rsid w:val="000C4A8C"/>
    <w:rsid w:val="000C4B39"/>
    <w:rsid w:val="000C58F5"/>
    <w:rsid w:val="000C59C6"/>
    <w:rsid w:val="000C60BC"/>
    <w:rsid w:val="000C6C6A"/>
    <w:rsid w:val="000C72B1"/>
    <w:rsid w:val="000C74BF"/>
    <w:rsid w:val="000C7B1B"/>
    <w:rsid w:val="000D0D48"/>
    <w:rsid w:val="000D0D9A"/>
    <w:rsid w:val="000D18A4"/>
    <w:rsid w:val="000D1ACE"/>
    <w:rsid w:val="000D1C65"/>
    <w:rsid w:val="000D313B"/>
    <w:rsid w:val="000D3844"/>
    <w:rsid w:val="000D3E2A"/>
    <w:rsid w:val="000D4351"/>
    <w:rsid w:val="000D4970"/>
    <w:rsid w:val="000D4E50"/>
    <w:rsid w:val="000D4F06"/>
    <w:rsid w:val="000D5908"/>
    <w:rsid w:val="000D690F"/>
    <w:rsid w:val="000D74BA"/>
    <w:rsid w:val="000E00C2"/>
    <w:rsid w:val="000E04C6"/>
    <w:rsid w:val="000E0508"/>
    <w:rsid w:val="000E0637"/>
    <w:rsid w:val="000E2701"/>
    <w:rsid w:val="000E2914"/>
    <w:rsid w:val="000E3BC8"/>
    <w:rsid w:val="000E4607"/>
    <w:rsid w:val="000E474E"/>
    <w:rsid w:val="000E5965"/>
    <w:rsid w:val="000E5E39"/>
    <w:rsid w:val="000E6002"/>
    <w:rsid w:val="000E6979"/>
    <w:rsid w:val="000E7B6A"/>
    <w:rsid w:val="000F0168"/>
    <w:rsid w:val="000F16C6"/>
    <w:rsid w:val="000F16FE"/>
    <w:rsid w:val="000F17C6"/>
    <w:rsid w:val="000F1BC8"/>
    <w:rsid w:val="000F1D17"/>
    <w:rsid w:val="000F1EA3"/>
    <w:rsid w:val="000F20FE"/>
    <w:rsid w:val="000F25ED"/>
    <w:rsid w:val="000F260C"/>
    <w:rsid w:val="000F2613"/>
    <w:rsid w:val="000F267D"/>
    <w:rsid w:val="000F328F"/>
    <w:rsid w:val="000F3C95"/>
    <w:rsid w:val="000F43CC"/>
    <w:rsid w:val="000F50B1"/>
    <w:rsid w:val="000F56FB"/>
    <w:rsid w:val="000F590E"/>
    <w:rsid w:val="000F6133"/>
    <w:rsid w:val="000F6551"/>
    <w:rsid w:val="000F7224"/>
    <w:rsid w:val="000F7464"/>
    <w:rsid w:val="000F7A19"/>
    <w:rsid w:val="001005BF"/>
    <w:rsid w:val="00101353"/>
    <w:rsid w:val="00101A54"/>
    <w:rsid w:val="00101BFB"/>
    <w:rsid w:val="00102175"/>
    <w:rsid w:val="0010257B"/>
    <w:rsid w:val="00102945"/>
    <w:rsid w:val="0010294B"/>
    <w:rsid w:val="00102D4E"/>
    <w:rsid w:val="0010345E"/>
    <w:rsid w:val="00103700"/>
    <w:rsid w:val="001038AE"/>
    <w:rsid w:val="00103CEE"/>
    <w:rsid w:val="001041E8"/>
    <w:rsid w:val="0010526F"/>
    <w:rsid w:val="001061BB"/>
    <w:rsid w:val="001061E8"/>
    <w:rsid w:val="00106458"/>
    <w:rsid w:val="00106616"/>
    <w:rsid w:val="00107082"/>
    <w:rsid w:val="00107F69"/>
    <w:rsid w:val="0011052B"/>
    <w:rsid w:val="00110F1C"/>
    <w:rsid w:val="0011162E"/>
    <w:rsid w:val="00111D06"/>
    <w:rsid w:val="00112208"/>
    <w:rsid w:val="001130A9"/>
    <w:rsid w:val="0011322A"/>
    <w:rsid w:val="0011371D"/>
    <w:rsid w:val="001142B8"/>
    <w:rsid w:val="001144FE"/>
    <w:rsid w:val="00115870"/>
    <w:rsid w:val="001158B6"/>
    <w:rsid w:val="00116D33"/>
    <w:rsid w:val="0012099E"/>
    <w:rsid w:val="00120F9C"/>
    <w:rsid w:val="00121BC3"/>
    <w:rsid w:val="00122087"/>
    <w:rsid w:val="00122A55"/>
    <w:rsid w:val="00123487"/>
    <w:rsid w:val="00123D16"/>
    <w:rsid w:val="001242A8"/>
    <w:rsid w:val="001249F1"/>
    <w:rsid w:val="0012575F"/>
    <w:rsid w:val="00125CEF"/>
    <w:rsid w:val="00130324"/>
    <w:rsid w:val="00130430"/>
    <w:rsid w:val="00130474"/>
    <w:rsid w:val="00131193"/>
    <w:rsid w:val="00131331"/>
    <w:rsid w:val="00131464"/>
    <w:rsid w:val="0013170D"/>
    <w:rsid w:val="00131DF1"/>
    <w:rsid w:val="00131F8D"/>
    <w:rsid w:val="001327B1"/>
    <w:rsid w:val="00132CBF"/>
    <w:rsid w:val="00132FA7"/>
    <w:rsid w:val="00135B01"/>
    <w:rsid w:val="00136324"/>
    <w:rsid w:val="001367C4"/>
    <w:rsid w:val="00136AA7"/>
    <w:rsid w:val="00136E8D"/>
    <w:rsid w:val="00137194"/>
    <w:rsid w:val="00137CDB"/>
    <w:rsid w:val="00140376"/>
    <w:rsid w:val="001404CB"/>
    <w:rsid w:val="001405FE"/>
    <w:rsid w:val="00140650"/>
    <w:rsid w:val="00140A4A"/>
    <w:rsid w:val="00141338"/>
    <w:rsid w:val="001418DA"/>
    <w:rsid w:val="00142317"/>
    <w:rsid w:val="0014245D"/>
    <w:rsid w:val="00142D62"/>
    <w:rsid w:val="00143E51"/>
    <w:rsid w:val="0014429B"/>
    <w:rsid w:val="0014481C"/>
    <w:rsid w:val="001453FC"/>
    <w:rsid w:val="00145619"/>
    <w:rsid w:val="00146FD1"/>
    <w:rsid w:val="00147BB7"/>
    <w:rsid w:val="00147D11"/>
    <w:rsid w:val="00147D4F"/>
    <w:rsid w:val="0015047C"/>
    <w:rsid w:val="00150782"/>
    <w:rsid w:val="001507E8"/>
    <w:rsid w:val="00150DB3"/>
    <w:rsid w:val="00151020"/>
    <w:rsid w:val="00151F14"/>
    <w:rsid w:val="00152318"/>
    <w:rsid w:val="001523DD"/>
    <w:rsid w:val="00152B00"/>
    <w:rsid w:val="00152B3C"/>
    <w:rsid w:val="00152EB4"/>
    <w:rsid w:val="00153316"/>
    <w:rsid w:val="0015386F"/>
    <w:rsid w:val="001538C4"/>
    <w:rsid w:val="00153E32"/>
    <w:rsid w:val="0015446B"/>
    <w:rsid w:val="0015537E"/>
    <w:rsid w:val="001568DA"/>
    <w:rsid w:val="001570CA"/>
    <w:rsid w:val="001573F1"/>
    <w:rsid w:val="00157578"/>
    <w:rsid w:val="00157C1A"/>
    <w:rsid w:val="00157F90"/>
    <w:rsid w:val="00160A45"/>
    <w:rsid w:val="00160ADF"/>
    <w:rsid w:val="00160AE0"/>
    <w:rsid w:val="00160DEC"/>
    <w:rsid w:val="00160E15"/>
    <w:rsid w:val="00161018"/>
    <w:rsid w:val="0016101A"/>
    <w:rsid w:val="00161B62"/>
    <w:rsid w:val="00162201"/>
    <w:rsid w:val="001627F2"/>
    <w:rsid w:val="0016298D"/>
    <w:rsid w:val="00163EA7"/>
    <w:rsid w:val="00166477"/>
    <w:rsid w:val="00166665"/>
    <w:rsid w:val="001668EB"/>
    <w:rsid w:val="00166A6B"/>
    <w:rsid w:val="00167354"/>
    <w:rsid w:val="00167517"/>
    <w:rsid w:val="00167F2B"/>
    <w:rsid w:val="00173548"/>
    <w:rsid w:val="00173811"/>
    <w:rsid w:val="00173C7B"/>
    <w:rsid w:val="00173E97"/>
    <w:rsid w:val="00174332"/>
    <w:rsid w:val="00174602"/>
    <w:rsid w:val="0017511F"/>
    <w:rsid w:val="00175812"/>
    <w:rsid w:val="00175A38"/>
    <w:rsid w:val="001769BB"/>
    <w:rsid w:val="00176B0D"/>
    <w:rsid w:val="00176EEB"/>
    <w:rsid w:val="00177073"/>
    <w:rsid w:val="001777DD"/>
    <w:rsid w:val="0018017C"/>
    <w:rsid w:val="00180252"/>
    <w:rsid w:val="001807E2"/>
    <w:rsid w:val="001810CB"/>
    <w:rsid w:val="00181217"/>
    <w:rsid w:val="001812B9"/>
    <w:rsid w:val="00181620"/>
    <w:rsid w:val="00181C93"/>
    <w:rsid w:val="00183528"/>
    <w:rsid w:val="001837D7"/>
    <w:rsid w:val="001841C4"/>
    <w:rsid w:val="0018536C"/>
    <w:rsid w:val="00185E91"/>
    <w:rsid w:val="001860DF"/>
    <w:rsid w:val="0018695D"/>
    <w:rsid w:val="00187406"/>
    <w:rsid w:val="00187D2B"/>
    <w:rsid w:val="00190AA2"/>
    <w:rsid w:val="00190D25"/>
    <w:rsid w:val="001924DC"/>
    <w:rsid w:val="00192B4F"/>
    <w:rsid w:val="00192B6A"/>
    <w:rsid w:val="00192ED0"/>
    <w:rsid w:val="00194817"/>
    <w:rsid w:val="00195144"/>
    <w:rsid w:val="00195146"/>
    <w:rsid w:val="0019543E"/>
    <w:rsid w:val="00195836"/>
    <w:rsid w:val="00196035"/>
    <w:rsid w:val="00196C7A"/>
    <w:rsid w:val="00196F43"/>
    <w:rsid w:val="00197634"/>
    <w:rsid w:val="00197638"/>
    <w:rsid w:val="00197BEC"/>
    <w:rsid w:val="001A0EC5"/>
    <w:rsid w:val="001A1000"/>
    <w:rsid w:val="001A15E9"/>
    <w:rsid w:val="001A160C"/>
    <w:rsid w:val="001A25F7"/>
    <w:rsid w:val="001A281A"/>
    <w:rsid w:val="001A2820"/>
    <w:rsid w:val="001A2A9E"/>
    <w:rsid w:val="001A443C"/>
    <w:rsid w:val="001A493C"/>
    <w:rsid w:val="001A4E16"/>
    <w:rsid w:val="001A5085"/>
    <w:rsid w:val="001A5BA2"/>
    <w:rsid w:val="001A5D43"/>
    <w:rsid w:val="001A60D1"/>
    <w:rsid w:val="001A66C9"/>
    <w:rsid w:val="001A697B"/>
    <w:rsid w:val="001A6BA4"/>
    <w:rsid w:val="001A749E"/>
    <w:rsid w:val="001A7A00"/>
    <w:rsid w:val="001B0859"/>
    <w:rsid w:val="001B0B5E"/>
    <w:rsid w:val="001B0E53"/>
    <w:rsid w:val="001B1491"/>
    <w:rsid w:val="001B1579"/>
    <w:rsid w:val="001B1641"/>
    <w:rsid w:val="001B1BDD"/>
    <w:rsid w:val="001B1E2C"/>
    <w:rsid w:val="001B2440"/>
    <w:rsid w:val="001B32B7"/>
    <w:rsid w:val="001B359C"/>
    <w:rsid w:val="001B47C1"/>
    <w:rsid w:val="001B54D7"/>
    <w:rsid w:val="001B6615"/>
    <w:rsid w:val="001B6874"/>
    <w:rsid w:val="001B70EB"/>
    <w:rsid w:val="001B78E7"/>
    <w:rsid w:val="001C0A62"/>
    <w:rsid w:val="001C0B2A"/>
    <w:rsid w:val="001C1BA3"/>
    <w:rsid w:val="001C2C85"/>
    <w:rsid w:val="001C2CDF"/>
    <w:rsid w:val="001C33B6"/>
    <w:rsid w:val="001C33BF"/>
    <w:rsid w:val="001C381E"/>
    <w:rsid w:val="001C3C44"/>
    <w:rsid w:val="001C3F34"/>
    <w:rsid w:val="001C4592"/>
    <w:rsid w:val="001C486F"/>
    <w:rsid w:val="001C5921"/>
    <w:rsid w:val="001C5E30"/>
    <w:rsid w:val="001C6081"/>
    <w:rsid w:val="001C77B2"/>
    <w:rsid w:val="001D0071"/>
    <w:rsid w:val="001D0295"/>
    <w:rsid w:val="001D0D9A"/>
    <w:rsid w:val="001D11C1"/>
    <w:rsid w:val="001D1A3B"/>
    <w:rsid w:val="001D2498"/>
    <w:rsid w:val="001D28F5"/>
    <w:rsid w:val="001D2C97"/>
    <w:rsid w:val="001D3A9A"/>
    <w:rsid w:val="001D4921"/>
    <w:rsid w:val="001D4946"/>
    <w:rsid w:val="001D5F60"/>
    <w:rsid w:val="001D6B50"/>
    <w:rsid w:val="001D74CC"/>
    <w:rsid w:val="001D7C9F"/>
    <w:rsid w:val="001E0053"/>
    <w:rsid w:val="001E07D1"/>
    <w:rsid w:val="001E1B83"/>
    <w:rsid w:val="001E1F22"/>
    <w:rsid w:val="001E1F31"/>
    <w:rsid w:val="001E2081"/>
    <w:rsid w:val="001E2B7D"/>
    <w:rsid w:val="001E2D71"/>
    <w:rsid w:val="001E2E5A"/>
    <w:rsid w:val="001E3246"/>
    <w:rsid w:val="001E39DB"/>
    <w:rsid w:val="001E40BB"/>
    <w:rsid w:val="001E5224"/>
    <w:rsid w:val="001E52A3"/>
    <w:rsid w:val="001E53E1"/>
    <w:rsid w:val="001E60EE"/>
    <w:rsid w:val="001E625D"/>
    <w:rsid w:val="001E745D"/>
    <w:rsid w:val="001E771D"/>
    <w:rsid w:val="001E79C8"/>
    <w:rsid w:val="001F202A"/>
    <w:rsid w:val="001F27A1"/>
    <w:rsid w:val="001F2DB6"/>
    <w:rsid w:val="001F3D04"/>
    <w:rsid w:val="001F48CF"/>
    <w:rsid w:val="001F51E6"/>
    <w:rsid w:val="001F7A7F"/>
    <w:rsid w:val="001F7C31"/>
    <w:rsid w:val="002002A7"/>
    <w:rsid w:val="0020072F"/>
    <w:rsid w:val="00200FC8"/>
    <w:rsid w:val="0020146B"/>
    <w:rsid w:val="002018E2"/>
    <w:rsid w:val="00202003"/>
    <w:rsid w:val="00202203"/>
    <w:rsid w:val="00202BBA"/>
    <w:rsid w:val="0020307A"/>
    <w:rsid w:val="00203D9F"/>
    <w:rsid w:val="00205755"/>
    <w:rsid w:val="002058A6"/>
    <w:rsid w:val="0020618C"/>
    <w:rsid w:val="002064EB"/>
    <w:rsid w:val="00206B1C"/>
    <w:rsid w:val="002072A5"/>
    <w:rsid w:val="002076BC"/>
    <w:rsid w:val="00207F7F"/>
    <w:rsid w:val="002101A8"/>
    <w:rsid w:val="0021070B"/>
    <w:rsid w:val="00210A6B"/>
    <w:rsid w:val="002110B3"/>
    <w:rsid w:val="0021129E"/>
    <w:rsid w:val="00211AF5"/>
    <w:rsid w:val="00213440"/>
    <w:rsid w:val="00213938"/>
    <w:rsid w:val="002141A0"/>
    <w:rsid w:val="0021464A"/>
    <w:rsid w:val="002150F1"/>
    <w:rsid w:val="00215842"/>
    <w:rsid w:val="002167CB"/>
    <w:rsid w:val="002169D6"/>
    <w:rsid w:val="00216A6E"/>
    <w:rsid w:val="00217656"/>
    <w:rsid w:val="00221241"/>
    <w:rsid w:val="002214D1"/>
    <w:rsid w:val="0022151B"/>
    <w:rsid w:val="0022270A"/>
    <w:rsid w:val="002232E6"/>
    <w:rsid w:val="00223875"/>
    <w:rsid w:val="002239B5"/>
    <w:rsid w:val="00224D6C"/>
    <w:rsid w:val="0022514F"/>
    <w:rsid w:val="00225560"/>
    <w:rsid w:val="002255E1"/>
    <w:rsid w:val="00225801"/>
    <w:rsid w:val="002258C6"/>
    <w:rsid w:val="00225ACE"/>
    <w:rsid w:val="00225D87"/>
    <w:rsid w:val="00226110"/>
    <w:rsid w:val="00226364"/>
    <w:rsid w:val="002265D9"/>
    <w:rsid w:val="00226B07"/>
    <w:rsid w:val="00227B96"/>
    <w:rsid w:val="002308D6"/>
    <w:rsid w:val="00230D6F"/>
    <w:rsid w:val="00230E0C"/>
    <w:rsid w:val="00231132"/>
    <w:rsid w:val="00232038"/>
    <w:rsid w:val="00232381"/>
    <w:rsid w:val="00232C09"/>
    <w:rsid w:val="0023310B"/>
    <w:rsid w:val="00233EE7"/>
    <w:rsid w:val="00235250"/>
    <w:rsid w:val="002359C5"/>
    <w:rsid w:val="00235C25"/>
    <w:rsid w:val="00235FBF"/>
    <w:rsid w:val="0023626C"/>
    <w:rsid w:val="00236C30"/>
    <w:rsid w:val="00236C75"/>
    <w:rsid w:val="002377B3"/>
    <w:rsid w:val="0023797F"/>
    <w:rsid w:val="00237997"/>
    <w:rsid w:val="00237D4A"/>
    <w:rsid w:val="00240414"/>
    <w:rsid w:val="002409CC"/>
    <w:rsid w:val="00242402"/>
    <w:rsid w:val="00243C1C"/>
    <w:rsid w:val="00243C21"/>
    <w:rsid w:val="00244EB8"/>
    <w:rsid w:val="002456C5"/>
    <w:rsid w:val="00245CDB"/>
    <w:rsid w:val="00245D1D"/>
    <w:rsid w:val="00245F2F"/>
    <w:rsid w:val="002466CE"/>
    <w:rsid w:val="002476C2"/>
    <w:rsid w:val="00250161"/>
    <w:rsid w:val="002504E4"/>
    <w:rsid w:val="0025108C"/>
    <w:rsid w:val="00251250"/>
    <w:rsid w:val="0025167F"/>
    <w:rsid w:val="002533C6"/>
    <w:rsid w:val="002539AD"/>
    <w:rsid w:val="0025491F"/>
    <w:rsid w:val="0025576B"/>
    <w:rsid w:val="00255838"/>
    <w:rsid w:val="0025594A"/>
    <w:rsid w:val="00256095"/>
    <w:rsid w:val="00256D12"/>
    <w:rsid w:val="002602D4"/>
    <w:rsid w:val="00260C82"/>
    <w:rsid w:val="00261C04"/>
    <w:rsid w:val="002626BE"/>
    <w:rsid w:val="00262E9C"/>
    <w:rsid w:val="002631CA"/>
    <w:rsid w:val="00263329"/>
    <w:rsid w:val="00264594"/>
    <w:rsid w:val="00265234"/>
    <w:rsid w:val="00265B78"/>
    <w:rsid w:val="00266694"/>
    <w:rsid w:val="002724CC"/>
    <w:rsid w:val="00272E05"/>
    <w:rsid w:val="00272F48"/>
    <w:rsid w:val="002733F4"/>
    <w:rsid w:val="00273D84"/>
    <w:rsid w:val="00275C43"/>
    <w:rsid w:val="002762CA"/>
    <w:rsid w:val="00276F0D"/>
    <w:rsid w:val="00276F87"/>
    <w:rsid w:val="002803F7"/>
    <w:rsid w:val="00280A73"/>
    <w:rsid w:val="00280C18"/>
    <w:rsid w:val="00280C37"/>
    <w:rsid w:val="00280CBD"/>
    <w:rsid w:val="00281638"/>
    <w:rsid w:val="002818A7"/>
    <w:rsid w:val="00281933"/>
    <w:rsid w:val="00281C28"/>
    <w:rsid w:val="00281D2E"/>
    <w:rsid w:val="0028256D"/>
    <w:rsid w:val="00282D6A"/>
    <w:rsid w:val="002833E5"/>
    <w:rsid w:val="00284D74"/>
    <w:rsid w:val="002855F5"/>
    <w:rsid w:val="0028584E"/>
    <w:rsid w:val="00285C30"/>
    <w:rsid w:val="0028606E"/>
    <w:rsid w:val="0028684D"/>
    <w:rsid w:val="0028687E"/>
    <w:rsid w:val="00286A01"/>
    <w:rsid w:val="00286EDE"/>
    <w:rsid w:val="00287123"/>
    <w:rsid w:val="002873A1"/>
    <w:rsid w:val="00290950"/>
    <w:rsid w:val="00290ED3"/>
    <w:rsid w:val="00291D57"/>
    <w:rsid w:val="00292C07"/>
    <w:rsid w:val="00292CA2"/>
    <w:rsid w:val="0029325B"/>
    <w:rsid w:val="002939F4"/>
    <w:rsid w:val="00294793"/>
    <w:rsid w:val="00295F20"/>
    <w:rsid w:val="002968BE"/>
    <w:rsid w:val="00296AA0"/>
    <w:rsid w:val="002970A8"/>
    <w:rsid w:val="002A03A4"/>
    <w:rsid w:val="002A13D3"/>
    <w:rsid w:val="002A14D7"/>
    <w:rsid w:val="002A15B1"/>
    <w:rsid w:val="002A16B5"/>
    <w:rsid w:val="002A2137"/>
    <w:rsid w:val="002A2181"/>
    <w:rsid w:val="002A27CD"/>
    <w:rsid w:val="002A2E29"/>
    <w:rsid w:val="002A4DFE"/>
    <w:rsid w:val="002A50CF"/>
    <w:rsid w:val="002A55C6"/>
    <w:rsid w:val="002A70A9"/>
    <w:rsid w:val="002A770A"/>
    <w:rsid w:val="002B03AB"/>
    <w:rsid w:val="002B07DC"/>
    <w:rsid w:val="002B1E68"/>
    <w:rsid w:val="002B2D9E"/>
    <w:rsid w:val="002B41A9"/>
    <w:rsid w:val="002B4574"/>
    <w:rsid w:val="002B475F"/>
    <w:rsid w:val="002B5294"/>
    <w:rsid w:val="002B591F"/>
    <w:rsid w:val="002B59DF"/>
    <w:rsid w:val="002B645C"/>
    <w:rsid w:val="002B7021"/>
    <w:rsid w:val="002B7A10"/>
    <w:rsid w:val="002B7C16"/>
    <w:rsid w:val="002B7C5F"/>
    <w:rsid w:val="002B7F6F"/>
    <w:rsid w:val="002B7FF4"/>
    <w:rsid w:val="002C00F6"/>
    <w:rsid w:val="002C1543"/>
    <w:rsid w:val="002C161F"/>
    <w:rsid w:val="002C191D"/>
    <w:rsid w:val="002C1D15"/>
    <w:rsid w:val="002C3646"/>
    <w:rsid w:val="002C3811"/>
    <w:rsid w:val="002C39D4"/>
    <w:rsid w:val="002C3E1C"/>
    <w:rsid w:val="002C4880"/>
    <w:rsid w:val="002C4F4A"/>
    <w:rsid w:val="002C5334"/>
    <w:rsid w:val="002C6BFF"/>
    <w:rsid w:val="002C7994"/>
    <w:rsid w:val="002D011D"/>
    <w:rsid w:val="002D1279"/>
    <w:rsid w:val="002D12EE"/>
    <w:rsid w:val="002D1CC0"/>
    <w:rsid w:val="002D3372"/>
    <w:rsid w:val="002D34AE"/>
    <w:rsid w:val="002D379B"/>
    <w:rsid w:val="002D3996"/>
    <w:rsid w:val="002D4727"/>
    <w:rsid w:val="002D474F"/>
    <w:rsid w:val="002D4D82"/>
    <w:rsid w:val="002D5485"/>
    <w:rsid w:val="002D5832"/>
    <w:rsid w:val="002D5964"/>
    <w:rsid w:val="002D60A8"/>
    <w:rsid w:val="002D63AE"/>
    <w:rsid w:val="002D65FF"/>
    <w:rsid w:val="002D76BE"/>
    <w:rsid w:val="002D7731"/>
    <w:rsid w:val="002D77FC"/>
    <w:rsid w:val="002D78E2"/>
    <w:rsid w:val="002E000C"/>
    <w:rsid w:val="002E02C8"/>
    <w:rsid w:val="002E0A5F"/>
    <w:rsid w:val="002E0EBA"/>
    <w:rsid w:val="002E1A0C"/>
    <w:rsid w:val="002E21D3"/>
    <w:rsid w:val="002E2ABC"/>
    <w:rsid w:val="002E4800"/>
    <w:rsid w:val="002E5822"/>
    <w:rsid w:val="002E5879"/>
    <w:rsid w:val="002E58D0"/>
    <w:rsid w:val="002E59C2"/>
    <w:rsid w:val="002E60D7"/>
    <w:rsid w:val="002E6971"/>
    <w:rsid w:val="002E6C49"/>
    <w:rsid w:val="002E6F92"/>
    <w:rsid w:val="002F01E1"/>
    <w:rsid w:val="002F0527"/>
    <w:rsid w:val="002F0A56"/>
    <w:rsid w:val="002F0B58"/>
    <w:rsid w:val="002F1B37"/>
    <w:rsid w:val="002F354E"/>
    <w:rsid w:val="002F663E"/>
    <w:rsid w:val="002F6C8F"/>
    <w:rsid w:val="00301458"/>
    <w:rsid w:val="00301CA6"/>
    <w:rsid w:val="0030215B"/>
    <w:rsid w:val="003025A4"/>
    <w:rsid w:val="00302660"/>
    <w:rsid w:val="00302A78"/>
    <w:rsid w:val="00302B0C"/>
    <w:rsid w:val="00302EB7"/>
    <w:rsid w:val="00303E0F"/>
    <w:rsid w:val="0030498E"/>
    <w:rsid w:val="0030511C"/>
    <w:rsid w:val="00305DEE"/>
    <w:rsid w:val="00307A1C"/>
    <w:rsid w:val="0031027E"/>
    <w:rsid w:val="0031075E"/>
    <w:rsid w:val="00311524"/>
    <w:rsid w:val="003119BA"/>
    <w:rsid w:val="00312F99"/>
    <w:rsid w:val="003130E7"/>
    <w:rsid w:val="00313917"/>
    <w:rsid w:val="00313CE8"/>
    <w:rsid w:val="00313D4F"/>
    <w:rsid w:val="00313DC7"/>
    <w:rsid w:val="00314327"/>
    <w:rsid w:val="0031460A"/>
    <w:rsid w:val="00314DAA"/>
    <w:rsid w:val="00314FF3"/>
    <w:rsid w:val="003157A2"/>
    <w:rsid w:val="00316AA6"/>
    <w:rsid w:val="00316DA9"/>
    <w:rsid w:val="00316E40"/>
    <w:rsid w:val="00317509"/>
    <w:rsid w:val="003175B7"/>
    <w:rsid w:val="00317CA8"/>
    <w:rsid w:val="00320797"/>
    <w:rsid w:val="0032087A"/>
    <w:rsid w:val="00321937"/>
    <w:rsid w:val="00321F96"/>
    <w:rsid w:val="00322FA5"/>
    <w:rsid w:val="00323910"/>
    <w:rsid w:val="00323CF4"/>
    <w:rsid w:val="00324DD6"/>
    <w:rsid w:val="00325FEA"/>
    <w:rsid w:val="003263B5"/>
    <w:rsid w:val="00326FA7"/>
    <w:rsid w:val="00327453"/>
    <w:rsid w:val="00327462"/>
    <w:rsid w:val="00327EAA"/>
    <w:rsid w:val="00330077"/>
    <w:rsid w:val="003303FA"/>
    <w:rsid w:val="0033046C"/>
    <w:rsid w:val="00330548"/>
    <w:rsid w:val="00330F02"/>
    <w:rsid w:val="00330FCD"/>
    <w:rsid w:val="00331823"/>
    <w:rsid w:val="00331B7A"/>
    <w:rsid w:val="00332E92"/>
    <w:rsid w:val="0033348B"/>
    <w:rsid w:val="003337FE"/>
    <w:rsid w:val="00333E3D"/>
    <w:rsid w:val="0033462B"/>
    <w:rsid w:val="003351B1"/>
    <w:rsid w:val="003356A4"/>
    <w:rsid w:val="003357B5"/>
    <w:rsid w:val="00337446"/>
    <w:rsid w:val="003378FF"/>
    <w:rsid w:val="00337A7C"/>
    <w:rsid w:val="0034051C"/>
    <w:rsid w:val="003405B8"/>
    <w:rsid w:val="00340948"/>
    <w:rsid w:val="00341E2D"/>
    <w:rsid w:val="0034211B"/>
    <w:rsid w:val="00342819"/>
    <w:rsid w:val="003429FD"/>
    <w:rsid w:val="00343BA2"/>
    <w:rsid w:val="0034462E"/>
    <w:rsid w:val="00345BA2"/>
    <w:rsid w:val="003460E5"/>
    <w:rsid w:val="00346960"/>
    <w:rsid w:val="003471C4"/>
    <w:rsid w:val="00347397"/>
    <w:rsid w:val="00350D5A"/>
    <w:rsid w:val="003526B2"/>
    <w:rsid w:val="00352F3F"/>
    <w:rsid w:val="00353016"/>
    <w:rsid w:val="003546D9"/>
    <w:rsid w:val="00354BD7"/>
    <w:rsid w:val="00354D29"/>
    <w:rsid w:val="0035510C"/>
    <w:rsid w:val="003552A4"/>
    <w:rsid w:val="00355BBB"/>
    <w:rsid w:val="00355F61"/>
    <w:rsid w:val="003560F0"/>
    <w:rsid w:val="0035714B"/>
    <w:rsid w:val="003575DD"/>
    <w:rsid w:val="00357787"/>
    <w:rsid w:val="00357950"/>
    <w:rsid w:val="00357D74"/>
    <w:rsid w:val="00360911"/>
    <w:rsid w:val="00360928"/>
    <w:rsid w:val="0036226E"/>
    <w:rsid w:val="00362FB4"/>
    <w:rsid w:val="003649CA"/>
    <w:rsid w:val="00364C3E"/>
    <w:rsid w:val="00364CB6"/>
    <w:rsid w:val="003652B2"/>
    <w:rsid w:val="00365567"/>
    <w:rsid w:val="00365C26"/>
    <w:rsid w:val="003667D3"/>
    <w:rsid w:val="00366910"/>
    <w:rsid w:val="00366984"/>
    <w:rsid w:val="00366CEE"/>
    <w:rsid w:val="00366D6F"/>
    <w:rsid w:val="00367A94"/>
    <w:rsid w:val="00370C22"/>
    <w:rsid w:val="0037129E"/>
    <w:rsid w:val="00371684"/>
    <w:rsid w:val="00371D3B"/>
    <w:rsid w:val="0037230B"/>
    <w:rsid w:val="003731EA"/>
    <w:rsid w:val="003736F3"/>
    <w:rsid w:val="00374485"/>
    <w:rsid w:val="00374915"/>
    <w:rsid w:val="00375C9D"/>
    <w:rsid w:val="00376522"/>
    <w:rsid w:val="00376776"/>
    <w:rsid w:val="00376A7F"/>
    <w:rsid w:val="00377203"/>
    <w:rsid w:val="00377288"/>
    <w:rsid w:val="00377590"/>
    <w:rsid w:val="00377612"/>
    <w:rsid w:val="00380652"/>
    <w:rsid w:val="0038198F"/>
    <w:rsid w:val="00381B7E"/>
    <w:rsid w:val="003822AB"/>
    <w:rsid w:val="00382445"/>
    <w:rsid w:val="0038287F"/>
    <w:rsid w:val="00382A79"/>
    <w:rsid w:val="003831B5"/>
    <w:rsid w:val="00383977"/>
    <w:rsid w:val="00384A1E"/>
    <w:rsid w:val="00384E40"/>
    <w:rsid w:val="00385C11"/>
    <w:rsid w:val="003860F9"/>
    <w:rsid w:val="00386301"/>
    <w:rsid w:val="003870DA"/>
    <w:rsid w:val="00387682"/>
    <w:rsid w:val="00391403"/>
    <w:rsid w:val="003915F0"/>
    <w:rsid w:val="00391C9E"/>
    <w:rsid w:val="00391F32"/>
    <w:rsid w:val="003937B7"/>
    <w:rsid w:val="00394D05"/>
    <w:rsid w:val="00395F32"/>
    <w:rsid w:val="0039643E"/>
    <w:rsid w:val="00396647"/>
    <w:rsid w:val="00397983"/>
    <w:rsid w:val="003A03BF"/>
    <w:rsid w:val="003A04EC"/>
    <w:rsid w:val="003A082A"/>
    <w:rsid w:val="003A0904"/>
    <w:rsid w:val="003A112F"/>
    <w:rsid w:val="003A211A"/>
    <w:rsid w:val="003A2703"/>
    <w:rsid w:val="003A3195"/>
    <w:rsid w:val="003A3638"/>
    <w:rsid w:val="003A3660"/>
    <w:rsid w:val="003A4131"/>
    <w:rsid w:val="003A4278"/>
    <w:rsid w:val="003A48DC"/>
    <w:rsid w:val="003A5F3C"/>
    <w:rsid w:val="003A66F9"/>
    <w:rsid w:val="003A6917"/>
    <w:rsid w:val="003A6D5A"/>
    <w:rsid w:val="003A730A"/>
    <w:rsid w:val="003A7312"/>
    <w:rsid w:val="003A7BA4"/>
    <w:rsid w:val="003A7F56"/>
    <w:rsid w:val="003B0C0A"/>
    <w:rsid w:val="003B16F0"/>
    <w:rsid w:val="003B18DB"/>
    <w:rsid w:val="003B2248"/>
    <w:rsid w:val="003B288A"/>
    <w:rsid w:val="003B323F"/>
    <w:rsid w:val="003B3A7D"/>
    <w:rsid w:val="003B6BB9"/>
    <w:rsid w:val="003B7D56"/>
    <w:rsid w:val="003B7E69"/>
    <w:rsid w:val="003B7F64"/>
    <w:rsid w:val="003C170E"/>
    <w:rsid w:val="003C2644"/>
    <w:rsid w:val="003C272F"/>
    <w:rsid w:val="003C280E"/>
    <w:rsid w:val="003C288E"/>
    <w:rsid w:val="003C407B"/>
    <w:rsid w:val="003C41CD"/>
    <w:rsid w:val="003C4401"/>
    <w:rsid w:val="003C5B9B"/>
    <w:rsid w:val="003C6517"/>
    <w:rsid w:val="003C6B12"/>
    <w:rsid w:val="003C72E9"/>
    <w:rsid w:val="003C74D9"/>
    <w:rsid w:val="003C7AD2"/>
    <w:rsid w:val="003C7EE6"/>
    <w:rsid w:val="003D2702"/>
    <w:rsid w:val="003D2FA8"/>
    <w:rsid w:val="003D350B"/>
    <w:rsid w:val="003D38AF"/>
    <w:rsid w:val="003D42A6"/>
    <w:rsid w:val="003D58B0"/>
    <w:rsid w:val="003D65EE"/>
    <w:rsid w:val="003D70B3"/>
    <w:rsid w:val="003D7499"/>
    <w:rsid w:val="003D751E"/>
    <w:rsid w:val="003D7AFF"/>
    <w:rsid w:val="003E1E33"/>
    <w:rsid w:val="003E203E"/>
    <w:rsid w:val="003E2144"/>
    <w:rsid w:val="003E27ED"/>
    <w:rsid w:val="003E2872"/>
    <w:rsid w:val="003E2BE9"/>
    <w:rsid w:val="003E2BEE"/>
    <w:rsid w:val="003E33E5"/>
    <w:rsid w:val="003E3494"/>
    <w:rsid w:val="003E397E"/>
    <w:rsid w:val="003E41FC"/>
    <w:rsid w:val="003E471D"/>
    <w:rsid w:val="003E48D5"/>
    <w:rsid w:val="003E497C"/>
    <w:rsid w:val="003E4ACC"/>
    <w:rsid w:val="003E4F3B"/>
    <w:rsid w:val="003E544A"/>
    <w:rsid w:val="003E5E4A"/>
    <w:rsid w:val="003E5EB8"/>
    <w:rsid w:val="003E5F85"/>
    <w:rsid w:val="003E62FA"/>
    <w:rsid w:val="003E634F"/>
    <w:rsid w:val="003E6708"/>
    <w:rsid w:val="003E7576"/>
    <w:rsid w:val="003E7A09"/>
    <w:rsid w:val="003F003D"/>
    <w:rsid w:val="003F039A"/>
    <w:rsid w:val="003F08A4"/>
    <w:rsid w:val="003F0B2B"/>
    <w:rsid w:val="003F1D4B"/>
    <w:rsid w:val="003F41B0"/>
    <w:rsid w:val="003F520C"/>
    <w:rsid w:val="003F5534"/>
    <w:rsid w:val="003F553A"/>
    <w:rsid w:val="003F58E6"/>
    <w:rsid w:val="003F60BC"/>
    <w:rsid w:val="003F6E04"/>
    <w:rsid w:val="003F6E75"/>
    <w:rsid w:val="003F70DD"/>
    <w:rsid w:val="003F7875"/>
    <w:rsid w:val="003F7A9B"/>
    <w:rsid w:val="003F7DAB"/>
    <w:rsid w:val="00400297"/>
    <w:rsid w:val="004009A3"/>
    <w:rsid w:val="00400B1C"/>
    <w:rsid w:val="0040112C"/>
    <w:rsid w:val="004011F8"/>
    <w:rsid w:val="0040152A"/>
    <w:rsid w:val="00401E66"/>
    <w:rsid w:val="004025CB"/>
    <w:rsid w:val="00402681"/>
    <w:rsid w:val="00402787"/>
    <w:rsid w:val="00402A96"/>
    <w:rsid w:val="00402E21"/>
    <w:rsid w:val="0040304A"/>
    <w:rsid w:val="004035AF"/>
    <w:rsid w:val="00404558"/>
    <w:rsid w:val="0040493A"/>
    <w:rsid w:val="00404987"/>
    <w:rsid w:val="00405276"/>
    <w:rsid w:val="004055CA"/>
    <w:rsid w:val="00407AC6"/>
    <w:rsid w:val="0041055F"/>
    <w:rsid w:val="0041061D"/>
    <w:rsid w:val="00410AE4"/>
    <w:rsid w:val="00410F2B"/>
    <w:rsid w:val="004111F7"/>
    <w:rsid w:val="00411875"/>
    <w:rsid w:val="00411ED6"/>
    <w:rsid w:val="00413F2F"/>
    <w:rsid w:val="00414704"/>
    <w:rsid w:val="00414A76"/>
    <w:rsid w:val="00414BD8"/>
    <w:rsid w:val="00414CDB"/>
    <w:rsid w:val="004154FE"/>
    <w:rsid w:val="0041558A"/>
    <w:rsid w:val="00415DC0"/>
    <w:rsid w:val="004164A2"/>
    <w:rsid w:val="004165AB"/>
    <w:rsid w:val="00416A54"/>
    <w:rsid w:val="00417244"/>
    <w:rsid w:val="00417327"/>
    <w:rsid w:val="004174A3"/>
    <w:rsid w:val="00417C11"/>
    <w:rsid w:val="004204E3"/>
    <w:rsid w:val="0042073E"/>
    <w:rsid w:val="00421A87"/>
    <w:rsid w:val="00421EAE"/>
    <w:rsid w:val="0042267A"/>
    <w:rsid w:val="00422FA8"/>
    <w:rsid w:val="00423330"/>
    <w:rsid w:val="0042349F"/>
    <w:rsid w:val="00423751"/>
    <w:rsid w:val="00426022"/>
    <w:rsid w:val="00426314"/>
    <w:rsid w:val="004266A6"/>
    <w:rsid w:val="004270C7"/>
    <w:rsid w:val="004278B5"/>
    <w:rsid w:val="00430472"/>
    <w:rsid w:val="00430873"/>
    <w:rsid w:val="004309A3"/>
    <w:rsid w:val="00430CE6"/>
    <w:rsid w:val="00430D99"/>
    <w:rsid w:val="00430E9C"/>
    <w:rsid w:val="00430EED"/>
    <w:rsid w:val="004319A6"/>
    <w:rsid w:val="004329A2"/>
    <w:rsid w:val="004333E5"/>
    <w:rsid w:val="00433A5F"/>
    <w:rsid w:val="00433C7E"/>
    <w:rsid w:val="004347EF"/>
    <w:rsid w:val="004349A3"/>
    <w:rsid w:val="00434F43"/>
    <w:rsid w:val="00435D29"/>
    <w:rsid w:val="00436826"/>
    <w:rsid w:val="00436D9E"/>
    <w:rsid w:val="004372C3"/>
    <w:rsid w:val="004374B3"/>
    <w:rsid w:val="00440417"/>
    <w:rsid w:val="00440E6A"/>
    <w:rsid w:val="00441BEA"/>
    <w:rsid w:val="00441DB0"/>
    <w:rsid w:val="004426F3"/>
    <w:rsid w:val="00442CEC"/>
    <w:rsid w:val="004434CD"/>
    <w:rsid w:val="0044373F"/>
    <w:rsid w:val="00444157"/>
    <w:rsid w:val="00444F69"/>
    <w:rsid w:val="0044586F"/>
    <w:rsid w:val="00445AEB"/>
    <w:rsid w:val="00445B81"/>
    <w:rsid w:val="00446424"/>
    <w:rsid w:val="0044651F"/>
    <w:rsid w:val="00446737"/>
    <w:rsid w:val="004467A8"/>
    <w:rsid w:val="00450430"/>
    <w:rsid w:val="00450787"/>
    <w:rsid w:val="004508C7"/>
    <w:rsid w:val="00451177"/>
    <w:rsid w:val="004540E7"/>
    <w:rsid w:val="004543DA"/>
    <w:rsid w:val="004545D7"/>
    <w:rsid w:val="00455CA6"/>
    <w:rsid w:val="00456204"/>
    <w:rsid w:val="0046021D"/>
    <w:rsid w:val="00460848"/>
    <w:rsid w:val="00460C86"/>
    <w:rsid w:val="00460E43"/>
    <w:rsid w:val="00460EED"/>
    <w:rsid w:val="00462AF2"/>
    <w:rsid w:val="00464324"/>
    <w:rsid w:val="00464B87"/>
    <w:rsid w:val="004651D7"/>
    <w:rsid w:val="00465B30"/>
    <w:rsid w:val="004664A5"/>
    <w:rsid w:val="004667C9"/>
    <w:rsid w:val="00466A83"/>
    <w:rsid w:val="00466E3A"/>
    <w:rsid w:val="00467E51"/>
    <w:rsid w:val="00467E8D"/>
    <w:rsid w:val="00470866"/>
    <w:rsid w:val="004712FC"/>
    <w:rsid w:val="004729BC"/>
    <w:rsid w:val="00473321"/>
    <w:rsid w:val="00473953"/>
    <w:rsid w:val="00474901"/>
    <w:rsid w:val="0047522C"/>
    <w:rsid w:val="00475B31"/>
    <w:rsid w:val="00475C8B"/>
    <w:rsid w:val="004760BF"/>
    <w:rsid w:val="0047678E"/>
    <w:rsid w:val="00476C63"/>
    <w:rsid w:val="00477A16"/>
    <w:rsid w:val="00480785"/>
    <w:rsid w:val="00480878"/>
    <w:rsid w:val="00480F5E"/>
    <w:rsid w:val="004811E9"/>
    <w:rsid w:val="004812E3"/>
    <w:rsid w:val="0048151E"/>
    <w:rsid w:val="00482956"/>
    <w:rsid w:val="0048312B"/>
    <w:rsid w:val="004834AD"/>
    <w:rsid w:val="0048367E"/>
    <w:rsid w:val="004838DF"/>
    <w:rsid w:val="00484307"/>
    <w:rsid w:val="00484C99"/>
    <w:rsid w:val="00484FA6"/>
    <w:rsid w:val="00485629"/>
    <w:rsid w:val="004873B1"/>
    <w:rsid w:val="0049005A"/>
    <w:rsid w:val="00491516"/>
    <w:rsid w:val="00491A3B"/>
    <w:rsid w:val="00491E55"/>
    <w:rsid w:val="00492BDD"/>
    <w:rsid w:val="00492D3D"/>
    <w:rsid w:val="0049321F"/>
    <w:rsid w:val="004943C3"/>
    <w:rsid w:val="00494E3D"/>
    <w:rsid w:val="00495A9B"/>
    <w:rsid w:val="00495C9E"/>
    <w:rsid w:val="00495D85"/>
    <w:rsid w:val="00495FB7"/>
    <w:rsid w:val="0049630E"/>
    <w:rsid w:val="0049724C"/>
    <w:rsid w:val="004A0C37"/>
    <w:rsid w:val="004A1343"/>
    <w:rsid w:val="004A1381"/>
    <w:rsid w:val="004A1F9F"/>
    <w:rsid w:val="004A28EA"/>
    <w:rsid w:val="004A2C2B"/>
    <w:rsid w:val="004A2E76"/>
    <w:rsid w:val="004A46A7"/>
    <w:rsid w:val="004A59BD"/>
    <w:rsid w:val="004A639D"/>
    <w:rsid w:val="004A6D71"/>
    <w:rsid w:val="004A7100"/>
    <w:rsid w:val="004A750C"/>
    <w:rsid w:val="004A7912"/>
    <w:rsid w:val="004A7FA5"/>
    <w:rsid w:val="004B0B2A"/>
    <w:rsid w:val="004B0D27"/>
    <w:rsid w:val="004B0EC4"/>
    <w:rsid w:val="004B27E3"/>
    <w:rsid w:val="004B3777"/>
    <w:rsid w:val="004B397A"/>
    <w:rsid w:val="004B542C"/>
    <w:rsid w:val="004B5BC2"/>
    <w:rsid w:val="004B67DD"/>
    <w:rsid w:val="004B69C2"/>
    <w:rsid w:val="004B6E8C"/>
    <w:rsid w:val="004B7C52"/>
    <w:rsid w:val="004C0FAA"/>
    <w:rsid w:val="004C1243"/>
    <w:rsid w:val="004C19AD"/>
    <w:rsid w:val="004C1C7B"/>
    <w:rsid w:val="004C1ED5"/>
    <w:rsid w:val="004C3254"/>
    <w:rsid w:val="004C3750"/>
    <w:rsid w:val="004C3C46"/>
    <w:rsid w:val="004C3EF1"/>
    <w:rsid w:val="004C608E"/>
    <w:rsid w:val="004C650B"/>
    <w:rsid w:val="004C7A3A"/>
    <w:rsid w:val="004D0132"/>
    <w:rsid w:val="004D134B"/>
    <w:rsid w:val="004D1643"/>
    <w:rsid w:val="004D1A77"/>
    <w:rsid w:val="004D1ACF"/>
    <w:rsid w:val="004D4095"/>
    <w:rsid w:val="004D43EA"/>
    <w:rsid w:val="004D446D"/>
    <w:rsid w:val="004D46D4"/>
    <w:rsid w:val="004D4771"/>
    <w:rsid w:val="004D4962"/>
    <w:rsid w:val="004D4F9B"/>
    <w:rsid w:val="004D5285"/>
    <w:rsid w:val="004D54E4"/>
    <w:rsid w:val="004D69E3"/>
    <w:rsid w:val="004D6B85"/>
    <w:rsid w:val="004D718F"/>
    <w:rsid w:val="004D7376"/>
    <w:rsid w:val="004D772A"/>
    <w:rsid w:val="004D79A3"/>
    <w:rsid w:val="004E01C3"/>
    <w:rsid w:val="004E0639"/>
    <w:rsid w:val="004E12B4"/>
    <w:rsid w:val="004E1453"/>
    <w:rsid w:val="004E1CE9"/>
    <w:rsid w:val="004E27A6"/>
    <w:rsid w:val="004E346C"/>
    <w:rsid w:val="004E550E"/>
    <w:rsid w:val="004E5865"/>
    <w:rsid w:val="004E7661"/>
    <w:rsid w:val="004E7BD2"/>
    <w:rsid w:val="004F1208"/>
    <w:rsid w:val="004F121D"/>
    <w:rsid w:val="004F190C"/>
    <w:rsid w:val="004F282D"/>
    <w:rsid w:val="004F29A1"/>
    <w:rsid w:val="004F353E"/>
    <w:rsid w:val="004F354F"/>
    <w:rsid w:val="004F4019"/>
    <w:rsid w:val="004F45B6"/>
    <w:rsid w:val="004F56C0"/>
    <w:rsid w:val="004F6608"/>
    <w:rsid w:val="004F6B9D"/>
    <w:rsid w:val="004F710A"/>
    <w:rsid w:val="004F7E14"/>
    <w:rsid w:val="005001C3"/>
    <w:rsid w:val="0050050A"/>
    <w:rsid w:val="00500D4F"/>
    <w:rsid w:val="00500FC5"/>
    <w:rsid w:val="00501A9E"/>
    <w:rsid w:val="00501BA4"/>
    <w:rsid w:val="00501BCB"/>
    <w:rsid w:val="00501BFA"/>
    <w:rsid w:val="00502735"/>
    <w:rsid w:val="00502A22"/>
    <w:rsid w:val="00502EF9"/>
    <w:rsid w:val="00504583"/>
    <w:rsid w:val="005057AB"/>
    <w:rsid w:val="00505AE2"/>
    <w:rsid w:val="00506164"/>
    <w:rsid w:val="005061EA"/>
    <w:rsid w:val="00507059"/>
    <w:rsid w:val="00507E9B"/>
    <w:rsid w:val="0051259B"/>
    <w:rsid w:val="0051286F"/>
    <w:rsid w:val="00512C18"/>
    <w:rsid w:val="00512E58"/>
    <w:rsid w:val="00512F4E"/>
    <w:rsid w:val="00513411"/>
    <w:rsid w:val="005138F7"/>
    <w:rsid w:val="00513AD1"/>
    <w:rsid w:val="0051473F"/>
    <w:rsid w:val="00514FEF"/>
    <w:rsid w:val="0051504E"/>
    <w:rsid w:val="005150AB"/>
    <w:rsid w:val="005155D3"/>
    <w:rsid w:val="00520CDB"/>
    <w:rsid w:val="00521BC0"/>
    <w:rsid w:val="00521E52"/>
    <w:rsid w:val="005221F6"/>
    <w:rsid w:val="005223C0"/>
    <w:rsid w:val="00522A00"/>
    <w:rsid w:val="005232CD"/>
    <w:rsid w:val="005234D6"/>
    <w:rsid w:val="0052438B"/>
    <w:rsid w:val="005246D3"/>
    <w:rsid w:val="005247A3"/>
    <w:rsid w:val="00524F14"/>
    <w:rsid w:val="005256AF"/>
    <w:rsid w:val="00525DC6"/>
    <w:rsid w:val="005261EF"/>
    <w:rsid w:val="005265BF"/>
    <w:rsid w:val="00526652"/>
    <w:rsid w:val="0052682D"/>
    <w:rsid w:val="005268E1"/>
    <w:rsid w:val="00527F13"/>
    <w:rsid w:val="0053103B"/>
    <w:rsid w:val="005313E6"/>
    <w:rsid w:val="0053189B"/>
    <w:rsid w:val="00531EB0"/>
    <w:rsid w:val="00532470"/>
    <w:rsid w:val="005326F6"/>
    <w:rsid w:val="00533120"/>
    <w:rsid w:val="005331F5"/>
    <w:rsid w:val="005334F0"/>
    <w:rsid w:val="00533561"/>
    <w:rsid w:val="00534449"/>
    <w:rsid w:val="00534481"/>
    <w:rsid w:val="005344A4"/>
    <w:rsid w:val="00535588"/>
    <w:rsid w:val="0053580E"/>
    <w:rsid w:val="00535BC4"/>
    <w:rsid w:val="005363A1"/>
    <w:rsid w:val="0053656D"/>
    <w:rsid w:val="00536DF2"/>
    <w:rsid w:val="0053767E"/>
    <w:rsid w:val="0053779B"/>
    <w:rsid w:val="00537914"/>
    <w:rsid w:val="00540217"/>
    <w:rsid w:val="0054058C"/>
    <w:rsid w:val="0054248F"/>
    <w:rsid w:val="00542502"/>
    <w:rsid w:val="005428FD"/>
    <w:rsid w:val="00542B92"/>
    <w:rsid w:val="005434ED"/>
    <w:rsid w:val="00543DAE"/>
    <w:rsid w:val="00543EDF"/>
    <w:rsid w:val="005442C7"/>
    <w:rsid w:val="00545774"/>
    <w:rsid w:val="00545831"/>
    <w:rsid w:val="00545A11"/>
    <w:rsid w:val="00545E8E"/>
    <w:rsid w:val="005461C0"/>
    <w:rsid w:val="0054695D"/>
    <w:rsid w:val="0054737A"/>
    <w:rsid w:val="005507E1"/>
    <w:rsid w:val="0055117D"/>
    <w:rsid w:val="00551AB0"/>
    <w:rsid w:val="00552168"/>
    <w:rsid w:val="005521FE"/>
    <w:rsid w:val="0055236D"/>
    <w:rsid w:val="005528CA"/>
    <w:rsid w:val="00552B2A"/>
    <w:rsid w:val="00552F6E"/>
    <w:rsid w:val="005532AA"/>
    <w:rsid w:val="005532DF"/>
    <w:rsid w:val="005535BE"/>
    <w:rsid w:val="00553A1C"/>
    <w:rsid w:val="005544CA"/>
    <w:rsid w:val="0055493D"/>
    <w:rsid w:val="005549EA"/>
    <w:rsid w:val="00554F0E"/>
    <w:rsid w:val="00555BC6"/>
    <w:rsid w:val="0055648B"/>
    <w:rsid w:val="005564D0"/>
    <w:rsid w:val="00557054"/>
    <w:rsid w:val="00557ACC"/>
    <w:rsid w:val="00557BFD"/>
    <w:rsid w:val="00561510"/>
    <w:rsid w:val="005615B7"/>
    <w:rsid w:val="005619F2"/>
    <w:rsid w:val="00561AFA"/>
    <w:rsid w:val="00561B91"/>
    <w:rsid w:val="00561C92"/>
    <w:rsid w:val="0056217D"/>
    <w:rsid w:val="00562EA0"/>
    <w:rsid w:val="00563756"/>
    <w:rsid w:val="00563BFE"/>
    <w:rsid w:val="00564102"/>
    <w:rsid w:val="005649DA"/>
    <w:rsid w:val="005650B5"/>
    <w:rsid w:val="0056543E"/>
    <w:rsid w:val="00565C4B"/>
    <w:rsid w:val="005705A9"/>
    <w:rsid w:val="00570866"/>
    <w:rsid w:val="00570968"/>
    <w:rsid w:val="00570AAB"/>
    <w:rsid w:val="00570BF8"/>
    <w:rsid w:val="00571998"/>
    <w:rsid w:val="00571C7F"/>
    <w:rsid w:val="00571D7C"/>
    <w:rsid w:val="00571E0D"/>
    <w:rsid w:val="0057246A"/>
    <w:rsid w:val="00573484"/>
    <w:rsid w:val="00573E64"/>
    <w:rsid w:val="00574566"/>
    <w:rsid w:val="005749A3"/>
    <w:rsid w:val="00574CAF"/>
    <w:rsid w:val="00574FC9"/>
    <w:rsid w:val="00575B7F"/>
    <w:rsid w:val="00576779"/>
    <w:rsid w:val="00576CB9"/>
    <w:rsid w:val="005777C3"/>
    <w:rsid w:val="00577834"/>
    <w:rsid w:val="00577A9D"/>
    <w:rsid w:val="00577DF7"/>
    <w:rsid w:val="00577E25"/>
    <w:rsid w:val="005806B3"/>
    <w:rsid w:val="005808AE"/>
    <w:rsid w:val="00580A7D"/>
    <w:rsid w:val="00580E45"/>
    <w:rsid w:val="00580E46"/>
    <w:rsid w:val="0058160F"/>
    <w:rsid w:val="005816A2"/>
    <w:rsid w:val="0058175D"/>
    <w:rsid w:val="005823A7"/>
    <w:rsid w:val="005825BC"/>
    <w:rsid w:val="005828C0"/>
    <w:rsid w:val="00582BD2"/>
    <w:rsid w:val="005832A7"/>
    <w:rsid w:val="00584480"/>
    <w:rsid w:val="00584822"/>
    <w:rsid w:val="005851FF"/>
    <w:rsid w:val="0058538E"/>
    <w:rsid w:val="00586AE1"/>
    <w:rsid w:val="005871C7"/>
    <w:rsid w:val="0058747F"/>
    <w:rsid w:val="00587AD7"/>
    <w:rsid w:val="00590146"/>
    <w:rsid w:val="0059066B"/>
    <w:rsid w:val="00591496"/>
    <w:rsid w:val="00591865"/>
    <w:rsid w:val="005921CF"/>
    <w:rsid w:val="0059269E"/>
    <w:rsid w:val="00592B3B"/>
    <w:rsid w:val="00592D21"/>
    <w:rsid w:val="00592E71"/>
    <w:rsid w:val="00592F30"/>
    <w:rsid w:val="0059325F"/>
    <w:rsid w:val="00593501"/>
    <w:rsid w:val="00593BFC"/>
    <w:rsid w:val="00594366"/>
    <w:rsid w:val="00594615"/>
    <w:rsid w:val="005947EB"/>
    <w:rsid w:val="00595016"/>
    <w:rsid w:val="00595999"/>
    <w:rsid w:val="00595AA1"/>
    <w:rsid w:val="00596F64"/>
    <w:rsid w:val="00597C1A"/>
    <w:rsid w:val="005A008B"/>
    <w:rsid w:val="005A0BBB"/>
    <w:rsid w:val="005A0FE3"/>
    <w:rsid w:val="005A1143"/>
    <w:rsid w:val="005A15EB"/>
    <w:rsid w:val="005A1E63"/>
    <w:rsid w:val="005A234E"/>
    <w:rsid w:val="005A35E0"/>
    <w:rsid w:val="005A3AE7"/>
    <w:rsid w:val="005A3BA1"/>
    <w:rsid w:val="005A3F03"/>
    <w:rsid w:val="005A43CD"/>
    <w:rsid w:val="005A4BB8"/>
    <w:rsid w:val="005A4C9E"/>
    <w:rsid w:val="005A5166"/>
    <w:rsid w:val="005A652E"/>
    <w:rsid w:val="005A7314"/>
    <w:rsid w:val="005A7862"/>
    <w:rsid w:val="005A78DE"/>
    <w:rsid w:val="005A7A21"/>
    <w:rsid w:val="005A7ACC"/>
    <w:rsid w:val="005A7CA8"/>
    <w:rsid w:val="005B0FA1"/>
    <w:rsid w:val="005B14EF"/>
    <w:rsid w:val="005B1501"/>
    <w:rsid w:val="005B160F"/>
    <w:rsid w:val="005B1C50"/>
    <w:rsid w:val="005B3F65"/>
    <w:rsid w:val="005B5293"/>
    <w:rsid w:val="005B56DE"/>
    <w:rsid w:val="005B56FF"/>
    <w:rsid w:val="005B63ED"/>
    <w:rsid w:val="005B68C4"/>
    <w:rsid w:val="005B6DD5"/>
    <w:rsid w:val="005C03C4"/>
    <w:rsid w:val="005C0C83"/>
    <w:rsid w:val="005C1D3B"/>
    <w:rsid w:val="005C1E49"/>
    <w:rsid w:val="005C2199"/>
    <w:rsid w:val="005C26E9"/>
    <w:rsid w:val="005C2B2B"/>
    <w:rsid w:val="005C389E"/>
    <w:rsid w:val="005C3C2B"/>
    <w:rsid w:val="005C3C58"/>
    <w:rsid w:val="005C525D"/>
    <w:rsid w:val="005C5375"/>
    <w:rsid w:val="005C5643"/>
    <w:rsid w:val="005C624D"/>
    <w:rsid w:val="005C6662"/>
    <w:rsid w:val="005C6A1E"/>
    <w:rsid w:val="005C6AB2"/>
    <w:rsid w:val="005C79A1"/>
    <w:rsid w:val="005D0291"/>
    <w:rsid w:val="005D044E"/>
    <w:rsid w:val="005D0776"/>
    <w:rsid w:val="005D1C7C"/>
    <w:rsid w:val="005D231D"/>
    <w:rsid w:val="005D3B37"/>
    <w:rsid w:val="005D56FB"/>
    <w:rsid w:val="005D64F4"/>
    <w:rsid w:val="005D719C"/>
    <w:rsid w:val="005D71A7"/>
    <w:rsid w:val="005D77C6"/>
    <w:rsid w:val="005D78D6"/>
    <w:rsid w:val="005D79B2"/>
    <w:rsid w:val="005D7A3F"/>
    <w:rsid w:val="005E1143"/>
    <w:rsid w:val="005E1E82"/>
    <w:rsid w:val="005E319D"/>
    <w:rsid w:val="005E4962"/>
    <w:rsid w:val="005E4B8E"/>
    <w:rsid w:val="005E4C1D"/>
    <w:rsid w:val="005E5A96"/>
    <w:rsid w:val="005E657B"/>
    <w:rsid w:val="005E662E"/>
    <w:rsid w:val="005E66BA"/>
    <w:rsid w:val="005E715E"/>
    <w:rsid w:val="005E7C54"/>
    <w:rsid w:val="005E7DAD"/>
    <w:rsid w:val="005F0098"/>
    <w:rsid w:val="005F11B7"/>
    <w:rsid w:val="005F18AE"/>
    <w:rsid w:val="005F244A"/>
    <w:rsid w:val="005F2C88"/>
    <w:rsid w:val="005F2FBF"/>
    <w:rsid w:val="005F30E1"/>
    <w:rsid w:val="005F44B1"/>
    <w:rsid w:val="005F4AEE"/>
    <w:rsid w:val="005F5FBC"/>
    <w:rsid w:val="005F6BAB"/>
    <w:rsid w:val="00600573"/>
    <w:rsid w:val="006016BA"/>
    <w:rsid w:val="00601736"/>
    <w:rsid w:val="00601BE6"/>
    <w:rsid w:val="006023B2"/>
    <w:rsid w:val="006026B7"/>
    <w:rsid w:val="006028A0"/>
    <w:rsid w:val="006031BD"/>
    <w:rsid w:val="00603E03"/>
    <w:rsid w:val="00604670"/>
    <w:rsid w:val="00605C22"/>
    <w:rsid w:val="00605C39"/>
    <w:rsid w:val="00605DE9"/>
    <w:rsid w:val="00606B3E"/>
    <w:rsid w:val="00606E2F"/>
    <w:rsid w:val="006100F5"/>
    <w:rsid w:val="006105F8"/>
    <w:rsid w:val="00610764"/>
    <w:rsid w:val="00610D51"/>
    <w:rsid w:val="006116E2"/>
    <w:rsid w:val="0061171D"/>
    <w:rsid w:val="0061299B"/>
    <w:rsid w:val="00612A5F"/>
    <w:rsid w:val="00612B54"/>
    <w:rsid w:val="00612CBC"/>
    <w:rsid w:val="00612E88"/>
    <w:rsid w:val="00613719"/>
    <w:rsid w:val="00613A9A"/>
    <w:rsid w:val="00613B8F"/>
    <w:rsid w:val="0061474E"/>
    <w:rsid w:val="00614A79"/>
    <w:rsid w:val="006151E5"/>
    <w:rsid w:val="0061602A"/>
    <w:rsid w:val="0061657D"/>
    <w:rsid w:val="00616FE4"/>
    <w:rsid w:val="00620E30"/>
    <w:rsid w:val="00621FA2"/>
    <w:rsid w:val="006221FB"/>
    <w:rsid w:val="00623194"/>
    <w:rsid w:val="00623C74"/>
    <w:rsid w:val="00623E86"/>
    <w:rsid w:val="00623EC0"/>
    <w:rsid w:val="00625077"/>
    <w:rsid w:val="00625383"/>
    <w:rsid w:val="006255ED"/>
    <w:rsid w:val="006259EA"/>
    <w:rsid w:val="00625F48"/>
    <w:rsid w:val="00626A4E"/>
    <w:rsid w:val="00626C65"/>
    <w:rsid w:val="00626D80"/>
    <w:rsid w:val="00627672"/>
    <w:rsid w:val="006300B4"/>
    <w:rsid w:val="00630E7E"/>
    <w:rsid w:val="00630F39"/>
    <w:rsid w:val="006310F0"/>
    <w:rsid w:val="00631442"/>
    <w:rsid w:val="0063175F"/>
    <w:rsid w:val="00632378"/>
    <w:rsid w:val="00632972"/>
    <w:rsid w:val="00632C62"/>
    <w:rsid w:val="00633262"/>
    <w:rsid w:val="006341A5"/>
    <w:rsid w:val="00634D7C"/>
    <w:rsid w:val="00635608"/>
    <w:rsid w:val="00635AE5"/>
    <w:rsid w:val="00636A72"/>
    <w:rsid w:val="006379DC"/>
    <w:rsid w:val="006419DC"/>
    <w:rsid w:val="00643181"/>
    <w:rsid w:val="0064326B"/>
    <w:rsid w:val="006432D1"/>
    <w:rsid w:val="006436CE"/>
    <w:rsid w:val="0064390F"/>
    <w:rsid w:val="00643CE7"/>
    <w:rsid w:val="00644100"/>
    <w:rsid w:val="00644800"/>
    <w:rsid w:val="00645126"/>
    <w:rsid w:val="00646FC5"/>
    <w:rsid w:val="00647C08"/>
    <w:rsid w:val="00647E2B"/>
    <w:rsid w:val="0065143D"/>
    <w:rsid w:val="0065233C"/>
    <w:rsid w:val="006523E0"/>
    <w:rsid w:val="006525DD"/>
    <w:rsid w:val="00653149"/>
    <w:rsid w:val="006531FF"/>
    <w:rsid w:val="00655E9C"/>
    <w:rsid w:val="00656095"/>
    <w:rsid w:val="006571B3"/>
    <w:rsid w:val="006578AB"/>
    <w:rsid w:val="00657B10"/>
    <w:rsid w:val="0066048A"/>
    <w:rsid w:val="006604B9"/>
    <w:rsid w:val="006605A3"/>
    <w:rsid w:val="00660F6B"/>
    <w:rsid w:val="0066313A"/>
    <w:rsid w:val="00663E46"/>
    <w:rsid w:val="0066484F"/>
    <w:rsid w:val="006648B5"/>
    <w:rsid w:val="00664BC4"/>
    <w:rsid w:val="00665638"/>
    <w:rsid w:val="0066659C"/>
    <w:rsid w:val="00667525"/>
    <w:rsid w:val="00667946"/>
    <w:rsid w:val="00667AAB"/>
    <w:rsid w:val="00670196"/>
    <w:rsid w:val="00670A5F"/>
    <w:rsid w:val="00670BA4"/>
    <w:rsid w:val="0067186C"/>
    <w:rsid w:val="006727BB"/>
    <w:rsid w:val="00672C8F"/>
    <w:rsid w:val="00672D13"/>
    <w:rsid w:val="006734D5"/>
    <w:rsid w:val="00673B76"/>
    <w:rsid w:val="00673DDA"/>
    <w:rsid w:val="00673EDE"/>
    <w:rsid w:val="0067507C"/>
    <w:rsid w:val="00675F8F"/>
    <w:rsid w:val="0067632B"/>
    <w:rsid w:val="00676B20"/>
    <w:rsid w:val="006803C2"/>
    <w:rsid w:val="006818EA"/>
    <w:rsid w:val="0068199E"/>
    <w:rsid w:val="00682D97"/>
    <w:rsid w:val="00684744"/>
    <w:rsid w:val="00684EB3"/>
    <w:rsid w:val="006858F9"/>
    <w:rsid w:val="00685987"/>
    <w:rsid w:val="00685F09"/>
    <w:rsid w:val="00687351"/>
    <w:rsid w:val="006905E1"/>
    <w:rsid w:val="00690C03"/>
    <w:rsid w:val="00691095"/>
    <w:rsid w:val="00691FE1"/>
    <w:rsid w:val="006926DE"/>
    <w:rsid w:val="006929DD"/>
    <w:rsid w:val="00692EEB"/>
    <w:rsid w:val="00693AFB"/>
    <w:rsid w:val="00693C1B"/>
    <w:rsid w:val="006941AD"/>
    <w:rsid w:val="0069460D"/>
    <w:rsid w:val="00694DC8"/>
    <w:rsid w:val="00695488"/>
    <w:rsid w:val="006955E5"/>
    <w:rsid w:val="00695BA8"/>
    <w:rsid w:val="00695C40"/>
    <w:rsid w:val="00696144"/>
    <w:rsid w:val="0069723D"/>
    <w:rsid w:val="0069782C"/>
    <w:rsid w:val="006A0133"/>
    <w:rsid w:val="006A0788"/>
    <w:rsid w:val="006A09DC"/>
    <w:rsid w:val="006A1BBB"/>
    <w:rsid w:val="006A1F70"/>
    <w:rsid w:val="006A2977"/>
    <w:rsid w:val="006A2B26"/>
    <w:rsid w:val="006A3508"/>
    <w:rsid w:val="006A3D40"/>
    <w:rsid w:val="006A3DA4"/>
    <w:rsid w:val="006A4453"/>
    <w:rsid w:val="006A5A2D"/>
    <w:rsid w:val="006A5DE3"/>
    <w:rsid w:val="006A67F4"/>
    <w:rsid w:val="006A6FFB"/>
    <w:rsid w:val="006A71A8"/>
    <w:rsid w:val="006A74A8"/>
    <w:rsid w:val="006B0291"/>
    <w:rsid w:val="006B05B1"/>
    <w:rsid w:val="006B0913"/>
    <w:rsid w:val="006B102C"/>
    <w:rsid w:val="006B1A3F"/>
    <w:rsid w:val="006B23CF"/>
    <w:rsid w:val="006B2EF3"/>
    <w:rsid w:val="006B3719"/>
    <w:rsid w:val="006B4187"/>
    <w:rsid w:val="006B4F05"/>
    <w:rsid w:val="006B5675"/>
    <w:rsid w:val="006B5A26"/>
    <w:rsid w:val="006B5BC9"/>
    <w:rsid w:val="006B65DF"/>
    <w:rsid w:val="006B6D6A"/>
    <w:rsid w:val="006B7758"/>
    <w:rsid w:val="006B7C78"/>
    <w:rsid w:val="006B7C86"/>
    <w:rsid w:val="006C1AAA"/>
    <w:rsid w:val="006C24CA"/>
    <w:rsid w:val="006C252A"/>
    <w:rsid w:val="006C2CE4"/>
    <w:rsid w:val="006C2E39"/>
    <w:rsid w:val="006C3D6B"/>
    <w:rsid w:val="006C3DA7"/>
    <w:rsid w:val="006C41EB"/>
    <w:rsid w:val="006C4555"/>
    <w:rsid w:val="006C4E94"/>
    <w:rsid w:val="006C5019"/>
    <w:rsid w:val="006C5DA5"/>
    <w:rsid w:val="006C695C"/>
    <w:rsid w:val="006C6ECF"/>
    <w:rsid w:val="006C6EF2"/>
    <w:rsid w:val="006C704B"/>
    <w:rsid w:val="006C7C57"/>
    <w:rsid w:val="006C7D72"/>
    <w:rsid w:val="006D0372"/>
    <w:rsid w:val="006D0519"/>
    <w:rsid w:val="006D05EA"/>
    <w:rsid w:val="006D0740"/>
    <w:rsid w:val="006D0E5E"/>
    <w:rsid w:val="006D1303"/>
    <w:rsid w:val="006D1636"/>
    <w:rsid w:val="006D1814"/>
    <w:rsid w:val="006D21E3"/>
    <w:rsid w:val="006D2867"/>
    <w:rsid w:val="006D390E"/>
    <w:rsid w:val="006D3946"/>
    <w:rsid w:val="006D3C29"/>
    <w:rsid w:val="006D3ECE"/>
    <w:rsid w:val="006D4487"/>
    <w:rsid w:val="006D4898"/>
    <w:rsid w:val="006D48AE"/>
    <w:rsid w:val="006D4E31"/>
    <w:rsid w:val="006D5173"/>
    <w:rsid w:val="006D52AE"/>
    <w:rsid w:val="006D54EE"/>
    <w:rsid w:val="006D567A"/>
    <w:rsid w:val="006D5A40"/>
    <w:rsid w:val="006D5C8E"/>
    <w:rsid w:val="006D64B5"/>
    <w:rsid w:val="006D6978"/>
    <w:rsid w:val="006D69D8"/>
    <w:rsid w:val="006D7F78"/>
    <w:rsid w:val="006E0D6F"/>
    <w:rsid w:val="006E0E3A"/>
    <w:rsid w:val="006E3F3C"/>
    <w:rsid w:val="006E471C"/>
    <w:rsid w:val="006E4E32"/>
    <w:rsid w:val="006E4E39"/>
    <w:rsid w:val="006E5D04"/>
    <w:rsid w:val="006E6184"/>
    <w:rsid w:val="006E74ED"/>
    <w:rsid w:val="006E789A"/>
    <w:rsid w:val="006E78DE"/>
    <w:rsid w:val="006E7BB3"/>
    <w:rsid w:val="006F0529"/>
    <w:rsid w:val="006F06EE"/>
    <w:rsid w:val="006F1A3A"/>
    <w:rsid w:val="006F1CD1"/>
    <w:rsid w:val="006F1FD5"/>
    <w:rsid w:val="006F208C"/>
    <w:rsid w:val="006F2563"/>
    <w:rsid w:val="006F260A"/>
    <w:rsid w:val="006F37DC"/>
    <w:rsid w:val="006F3EED"/>
    <w:rsid w:val="006F3F2B"/>
    <w:rsid w:val="006F40C2"/>
    <w:rsid w:val="006F4B58"/>
    <w:rsid w:val="006F4FA5"/>
    <w:rsid w:val="006F5685"/>
    <w:rsid w:val="006F5A3F"/>
    <w:rsid w:val="006F70E9"/>
    <w:rsid w:val="0070161C"/>
    <w:rsid w:val="0070227F"/>
    <w:rsid w:val="00702404"/>
    <w:rsid w:val="00702497"/>
    <w:rsid w:val="0070271E"/>
    <w:rsid w:val="00702F1B"/>
    <w:rsid w:val="00703EA3"/>
    <w:rsid w:val="00703F62"/>
    <w:rsid w:val="00703FE0"/>
    <w:rsid w:val="007040A6"/>
    <w:rsid w:val="00704BA1"/>
    <w:rsid w:val="0070545E"/>
    <w:rsid w:val="0070571B"/>
    <w:rsid w:val="00705C88"/>
    <w:rsid w:val="00706189"/>
    <w:rsid w:val="007063FC"/>
    <w:rsid w:val="007064EC"/>
    <w:rsid w:val="0070673A"/>
    <w:rsid w:val="00706D6E"/>
    <w:rsid w:val="0070771F"/>
    <w:rsid w:val="00710884"/>
    <w:rsid w:val="00711DCF"/>
    <w:rsid w:val="007128C8"/>
    <w:rsid w:val="00712EBF"/>
    <w:rsid w:val="00713001"/>
    <w:rsid w:val="00713C33"/>
    <w:rsid w:val="00714271"/>
    <w:rsid w:val="00714DF2"/>
    <w:rsid w:val="00715990"/>
    <w:rsid w:val="00715A4E"/>
    <w:rsid w:val="00716E93"/>
    <w:rsid w:val="00717121"/>
    <w:rsid w:val="0071741B"/>
    <w:rsid w:val="00717559"/>
    <w:rsid w:val="00717DEA"/>
    <w:rsid w:val="00720ADE"/>
    <w:rsid w:val="00722BD7"/>
    <w:rsid w:val="007239F4"/>
    <w:rsid w:val="00724F5B"/>
    <w:rsid w:val="007250E5"/>
    <w:rsid w:val="00725D92"/>
    <w:rsid w:val="007264CA"/>
    <w:rsid w:val="0072656D"/>
    <w:rsid w:val="007276C1"/>
    <w:rsid w:val="007277AF"/>
    <w:rsid w:val="00727F67"/>
    <w:rsid w:val="00730256"/>
    <w:rsid w:val="00731449"/>
    <w:rsid w:val="00731FA7"/>
    <w:rsid w:val="00733553"/>
    <w:rsid w:val="00733DA3"/>
    <w:rsid w:val="00733F6A"/>
    <w:rsid w:val="0073463E"/>
    <w:rsid w:val="00734992"/>
    <w:rsid w:val="00736E24"/>
    <w:rsid w:val="0073713F"/>
    <w:rsid w:val="00737B82"/>
    <w:rsid w:val="00737C0F"/>
    <w:rsid w:val="00737C1F"/>
    <w:rsid w:val="007408E3"/>
    <w:rsid w:val="00740A58"/>
    <w:rsid w:val="00740CF7"/>
    <w:rsid w:val="00741141"/>
    <w:rsid w:val="007422CF"/>
    <w:rsid w:val="00742A73"/>
    <w:rsid w:val="00742BB0"/>
    <w:rsid w:val="00742F2A"/>
    <w:rsid w:val="00742FD7"/>
    <w:rsid w:val="00743E49"/>
    <w:rsid w:val="00744CAF"/>
    <w:rsid w:val="00745599"/>
    <w:rsid w:val="00745EDB"/>
    <w:rsid w:val="00747617"/>
    <w:rsid w:val="00750409"/>
    <w:rsid w:val="007506A7"/>
    <w:rsid w:val="00750A0F"/>
    <w:rsid w:val="00750F4A"/>
    <w:rsid w:val="007530F1"/>
    <w:rsid w:val="007539BA"/>
    <w:rsid w:val="00753E43"/>
    <w:rsid w:val="00754FFC"/>
    <w:rsid w:val="00755682"/>
    <w:rsid w:val="00756651"/>
    <w:rsid w:val="00757662"/>
    <w:rsid w:val="00757DCA"/>
    <w:rsid w:val="00760C3B"/>
    <w:rsid w:val="00760CCF"/>
    <w:rsid w:val="00761050"/>
    <w:rsid w:val="007613E7"/>
    <w:rsid w:val="00761458"/>
    <w:rsid w:val="0076185E"/>
    <w:rsid w:val="00762882"/>
    <w:rsid w:val="007636E9"/>
    <w:rsid w:val="00763FD0"/>
    <w:rsid w:val="007642B2"/>
    <w:rsid w:val="0076514B"/>
    <w:rsid w:val="007656F5"/>
    <w:rsid w:val="0076598D"/>
    <w:rsid w:val="00765F72"/>
    <w:rsid w:val="00767465"/>
    <w:rsid w:val="00767BEE"/>
    <w:rsid w:val="00767EB1"/>
    <w:rsid w:val="00770AA9"/>
    <w:rsid w:val="00771B08"/>
    <w:rsid w:val="00771F59"/>
    <w:rsid w:val="0077219D"/>
    <w:rsid w:val="007724B0"/>
    <w:rsid w:val="00772BA2"/>
    <w:rsid w:val="007733DA"/>
    <w:rsid w:val="00773488"/>
    <w:rsid w:val="007745C0"/>
    <w:rsid w:val="00774D80"/>
    <w:rsid w:val="00774F86"/>
    <w:rsid w:val="007755CE"/>
    <w:rsid w:val="00775C88"/>
    <w:rsid w:val="00776040"/>
    <w:rsid w:val="0077670E"/>
    <w:rsid w:val="00776FA5"/>
    <w:rsid w:val="00777546"/>
    <w:rsid w:val="00777A48"/>
    <w:rsid w:val="00780F80"/>
    <w:rsid w:val="007812E5"/>
    <w:rsid w:val="00781D9C"/>
    <w:rsid w:val="00782385"/>
    <w:rsid w:val="007832D8"/>
    <w:rsid w:val="007838DE"/>
    <w:rsid w:val="00783C40"/>
    <w:rsid w:val="007850A0"/>
    <w:rsid w:val="007857C3"/>
    <w:rsid w:val="00786F70"/>
    <w:rsid w:val="00787330"/>
    <w:rsid w:val="00787470"/>
    <w:rsid w:val="00790312"/>
    <w:rsid w:val="00790659"/>
    <w:rsid w:val="00790AB6"/>
    <w:rsid w:val="007915F6"/>
    <w:rsid w:val="00791733"/>
    <w:rsid w:val="00791B94"/>
    <w:rsid w:val="00792415"/>
    <w:rsid w:val="00792C76"/>
    <w:rsid w:val="00792CAE"/>
    <w:rsid w:val="007935A9"/>
    <w:rsid w:val="00793933"/>
    <w:rsid w:val="007943F3"/>
    <w:rsid w:val="007946CD"/>
    <w:rsid w:val="00794C42"/>
    <w:rsid w:val="0079595B"/>
    <w:rsid w:val="00795F4A"/>
    <w:rsid w:val="00797EEB"/>
    <w:rsid w:val="007A0321"/>
    <w:rsid w:val="007A0839"/>
    <w:rsid w:val="007A0F70"/>
    <w:rsid w:val="007A117A"/>
    <w:rsid w:val="007A12CE"/>
    <w:rsid w:val="007A16E8"/>
    <w:rsid w:val="007A1D4D"/>
    <w:rsid w:val="007A1DCC"/>
    <w:rsid w:val="007A1E88"/>
    <w:rsid w:val="007A2020"/>
    <w:rsid w:val="007A3567"/>
    <w:rsid w:val="007A3C16"/>
    <w:rsid w:val="007A4D51"/>
    <w:rsid w:val="007A4DE7"/>
    <w:rsid w:val="007A4F3F"/>
    <w:rsid w:val="007A54E0"/>
    <w:rsid w:val="007A5634"/>
    <w:rsid w:val="007A573A"/>
    <w:rsid w:val="007A5A64"/>
    <w:rsid w:val="007A62CC"/>
    <w:rsid w:val="007A64E5"/>
    <w:rsid w:val="007A6A11"/>
    <w:rsid w:val="007A73D2"/>
    <w:rsid w:val="007B021F"/>
    <w:rsid w:val="007B0AF6"/>
    <w:rsid w:val="007B0C77"/>
    <w:rsid w:val="007B0EB3"/>
    <w:rsid w:val="007B15C1"/>
    <w:rsid w:val="007B1A37"/>
    <w:rsid w:val="007B1C37"/>
    <w:rsid w:val="007B2BD1"/>
    <w:rsid w:val="007B305D"/>
    <w:rsid w:val="007B307E"/>
    <w:rsid w:val="007B3497"/>
    <w:rsid w:val="007B3CC7"/>
    <w:rsid w:val="007B47CA"/>
    <w:rsid w:val="007B4EB9"/>
    <w:rsid w:val="007B522A"/>
    <w:rsid w:val="007B70EE"/>
    <w:rsid w:val="007B73A2"/>
    <w:rsid w:val="007B74CC"/>
    <w:rsid w:val="007B76E0"/>
    <w:rsid w:val="007B79A7"/>
    <w:rsid w:val="007C05FF"/>
    <w:rsid w:val="007C0602"/>
    <w:rsid w:val="007C1033"/>
    <w:rsid w:val="007C2012"/>
    <w:rsid w:val="007C279B"/>
    <w:rsid w:val="007C33A0"/>
    <w:rsid w:val="007C36BE"/>
    <w:rsid w:val="007C3FC5"/>
    <w:rsid w:val="007C404C"/>
    <w:rsid w:val="007C4FE7"/>
    <w:rsid w:val="007C5033"/>
    <w:rsid w:val="007C59CD"/>
    <w:rsid w:val="007C5A41"/>
    <w:rsid w:val="007C5E94"/>
    <w:rsid w:val="007D099A"/>
    <w:rsid w:val="007D0C5E"/>
    <w:rsid w:val="007D1D85"/>
    <w:rsid w:val="007D2BA2"/>
    <w:rsid w:val="007D2DDE"/>
    <w:rsid w:val="007D3820"/>
    <w:rsid w:val="007D3EDE"/>
    <w:rsid w:val="007D4F60"/>
    <w:rsid w:val="007D5D12"/>
    <w:rsid w:val="007D6162"/>
    <w:rsid w:val="007D62BA"/>
    <w:rsid w:val="007D63F7"/>
    <w:rsid w:val="007D67D6"/>
    <w:rsid w:val="007E095A"/>
    <w:rsid w:val="007E0C5C"/>
    <w:rsid w:val="007E2492"/>
    <w:rsid w:val="007E25FF"/>
    <w:rsid w:val="007E3FC6"/>
    <w:rsid w:val="007E4680"/>
    <w:rsid w:val="007E49E0"/>
    <w:rsid w:val="007E5900"/>
    <w:rsid w:val="007E59FB"/>
    <w:rsid w:val="007E68A3"/>
    <w:rsid w:val="007E69E9"/>
    <w:rsid w:val="007E6E16"/>
    <w:rsid w:val="007E748E"/>
    <w:rsid w:val="007F031B"/>
    <w:rsid w:val="007F054A"/>
    <w:rsid w:val="007F1FC2"/>
    <w:rsid w:val="007F2980"/>
    <w:rsid w:val="007F2CD7"/>
    <w:rsid w:val="007F2FAB"/>
    <w:rsid w:val="007F3339"/>
    <w:rsid w:val="007F3874"/>
    <w:rsid w:val="007F3CE1"/>
    <w:rsid w:val="007F4583"/>
    <w:rsid w:val="007F4A7D"/>
    <w:rsid w:val="007F4E2E"/>
    <w:rsid w:val="007F567E"/>
    <w:rsid w:val="007F56F3"/>
    <w:rsid w:val="007F6229"/>
    <w:rsid w:val="007F72AF"/>
    <w:rsid w:val="007F7669"/>
    <w:rsid w:val="007F7B47"/>
    <w:rsid w:val="007F7B74"/>
    <w:rsid w:val="008003C2"/>
    <w:rsid w:val="0080059A"/>
    <w:rsid w:val="00801164"/>
    <w:rsid w:val="008021F0"/>
    <w:rsid w:val="00802DBA"/>
    <w:rsid w:val="00803926"/>
    <w:rsid w:val="00803AFF"/>
    <w:rsid w:val="00803CD7"/>
    <w:rsid w:val="00805013"/>
    <w:rsid w:val="00805F86"/>
    <w:rsid w:val="008061FB"/>
    <w:rsid w:val="008062C4"/>
    <w:rsid w:val="008066E4"/>
    <w:rsid w:val="00806ECE"/>
    <w:rsid w:val="008103B8"/>
    <w:rsid w:val="008105E0"/>
    <w:rsid w:val="00810691"/>
    <w:rsid w:val="00811ABB"/>
    <w:rsid w:val="00811B5F"/>
    <w:rsid w:val="00811D5C"/>
    <w:rsid w:val="00812186"/>
    <w:rsid w:val="00813479"/>
    <w:rsid w:val="008137D8"/>
    <w:rsid w:val="00813967"/>
    <w:rsid w:val="00815926"/>
    <w:rsid w:val="0081783B"/>
    <w:rsid w:val="00817B20"/>
    <w:rsid w:val="00820041"/>
    <w:rsid w:val="00820F66"/>
    <w:rsid w:val="00821A98"/>
    <w:rsid w:val="00822A1D"/>
    <w:rsid w:val="008230A7"/>
    <w:rsid w:val="0082322F"/>
    <w:rsid w:val="008241B8"/>
    <w:rsid w:val="00824813"/>
    <w:rsid w:val="00825121"/>
    <w:rsid w:val="008259FC"/>
    <w:rsid w:val="008260A6"/>
    <w:rsid w:val="00826E64"/>
    <w:rsid w:val="0082751E"/>
    <w:rsid w:val="00830464"/>
    <w:rsid w:val="0083154A"/>
    <w:rsid w:val="008329A7"/>
    <w:rsid w:val="00832F92"/>
    <w:rsid w:val="00833092"/>
    <w:rsid w:val="008342B6"/>
    <w:rsid w:val="00834772"/>
    <w:rsid w:val="0083501A"/>
    <w:rsid w:val="00835164"/>
    <w:rsid w:val="008360C5"/>
    <w:rsid w:val="0083630F"/>
    <w:rsid w:val="00836E39"/>
    <w:rsid w:val="00837262"/>
    <w:rsid w:val="00840288"/>
    <w:rsid w:val="008402BC"/>
    <w:rsid w:val="0084074F"/>
    <w:rsid w:val="00841627"/>
    <w:rsid w:val="00841896"/>
    <w:rsid w:val="0084206F"/>
    <w:rsid w:val="00842126"/>
    <w:rsid w:val="0084328E"/>
    <w:rsid w:val="0084480E"/>
    <w:rsid w:val="00845296"/>
    <w:rsid w:val="00845AF9"/>
    <w:rsid w:val="00845DB6"/>
    <w:rsid w:val="00845EAF"/>
    <w:rsid w:val="00845FB2"/>
    <w:rsid w:val="0084652D"/>
    <w:rsid w:val="00846921"/>
    <w:rsid w:val="00847159"/>
    <w:rsid w:val="0084780F"/>
    <w:rsid w:val="00850143"/>
    <w:rsid w:val="0085053F"/>
    <w:rsid w:val="008512EE"/>
    <w:rsid w:val="008519FD"/>
    <w:rsid w:val="0085241C"/>
    <w:rsid w:val="0085265E"/>
    <w:rsid w:val="00852961"/>
    <w:rsid w:val="00852C4D"/>
    <w:rsid w:val="00852CAD"/>
    <w:rsid w:val="00853901"/>
    <w:rsid w:val="0085473A"/>
    <w:rsid w:val="00856BC1"/>
    <w:rsid w:val="00856C8D"/>
    <w:rsid w:val="00856E0B"/>
    <w:rsid w:val="008570CA"/>
    <w:rsid w:val="008576B7"/>
    <w:rsid w:val="00860429"/>
    <w:rsid w:val="008606A6"/>
    <w:rsid w:val="00860737"/>
    <w:rsid w:val="00860B3D"/>
    <w:rsid w:val="0086121D"/>
    <w:rsid w:val="0086370D"/>
    <w:rsid w:val="00863801"/>
    <w:rsid w:val="00863B71"/>
    <w:rsid w:val="008644CD"/>
    <w:rsid w:val="0086629D"/>
    <w:rsid w:val="0086665C"/>
    <w:rsid w:val="00866F77"/>
    <w:rsid w:val="00867F7E"/>
    <w:rsid w:val="008705E4"/>
    <w:rsid w:val="0087075F"/>
    <w:rsid w:val="008709C6"/>
    <w:rsid w:val="00871D19"/>
    <w:rsid w:val="008726C8"/>
    <w:rsid w:val="008729C0"/>
    <w:rsid w:val="00872D6E"/>
    <w:rsid w:val="0087386B"/>
    <w:rsid w:val="008739C0"/>
    <w:rsid w:val="00874BB5"/>
    <w:rsid w:val="00875067"/>
    <w:rsid w:val="0087566A"/>
    <w:rsid w:val="00875C24"/>
    <w:rsid w:val="0087649F"/>
    <w:rsid w:val="0087660A"/>
    <w:rsid w:val="00876ADA"/>
    <w:rsid w:val="008778CB"/>
    <w:rsid w:val="008779D5"/>
    <w:rsid w:val="00877A3F"/>
    <w:rsid w:val="008800E7"/>
    <w:rsid w:val="008808A3"/>
    <w:rsid w:val="0088234A"/>
    <w:rsid w:val="0088247B"/>
    <w:rsid w:val="00882BBF"/>
    <w:rsid w:val="00882C63"/>
    <w:rsid w:val="00882CDC"/>
    <w:rsid w:val="00883C0C"/>
    <w:rsid w:val="00883D33"/>
    <w:rsid w:val="008841AC"/>
    <w:rsid w:val="0088584E"/>
    <w:rsid w:val="0088664B"/>
    <w:rsid w:val="00886687"/>
    <w:rsid w:val="00887301"/>
    <w:rsid w:val="0088796E"/>
    <w:rsid w:val="008900C4"/>
    <w:rsid w:val="00891486"/>
    <w:rsid w:val="00891BC5"/>
    <w:rsid w:val="00893069"/>
    <w:rsid w:val="00894E66"/>
    <w:rsid w:val="0089516E"/>
    <w:rsid w:val="008957C1"/>
    <w:rsid w:val="00895E58"/>
    <w:rsid w:val="00896A3A"/>
    <w:rsid w:val="008970C3"/>
    <w:rsid w:val="008A116F"/>
    <w:rsid w:val="008A147D"/>
    <w:rsid w:val="008A2785"/>
    <w:rsid w:val="008A2F7E"/>
    <w:rsid w:val="008A3712"/>
    <w:rsid w:val="008A40D7"/>
    <w:rsid w:val="008A497A"/>
    <w:rsid w:val="008A4ACC"/>
    <w:rsid w:val="008A5063"/>
    <w:rsid w:val="008A5AAC"/>
    <w:rsid w:val="008A60E8"/>
    <w:rsid w:val="008A6923"/>
    <w:rsid w:val="008A6D87"/>
    <w:rsid w:val="008A74F5"/>
    <w:rsid w:val="008A7D10"/>
    <w:rsid w:val="008B06AC"/>
    <w:rsid w:val="008B0C91"/>
    <w:rsid w:val="008B132B"/>
    <w:rsid w:val="008B2040"/>
    <w:rsid w:val="008B22A8"/>
    <w:rsid w:val="008B267F"/>
    <w:rsid w:val="008B2F31"/>
    <w:rsid w:val="008B2F61"/>
    <w:rsid w:val="008B4247"/>
    <w:rsid w:val="008B4600"/>
    <w:rsid w:val="008B477A"/>
    <w:rsid w:val="008B53E4"/>
    <w:rsid w:val="008B568C"/>
    <w:rsid w:val="008B56CF"/>
    <w:rsid w:val="008B57A6"/>
    <w:rsid w:val="008B5B28"/>
    <w:rsid w:val="008B5D40"/>
    <w:rsid w:val="008B6136"/>
    <w:rsid w:val="008B6687"/>
    <w:rsid w:val="008B71A2"/>
    <w:rsid w:val="008C056B"/>
    <w:rsid w:val="008C0C63"/>
    <w:rsid w:val="008C0D8B"/>
    <w:rsid w:val="008C10CB"/>
    <w:rsid w:val="008C1338"/>
    <w:rsid w:val="008C19ED"/>
    <w:rsid w:val="008C1A4E"/>
    <w:rsid w:val="008C1C47"/>
    <w:rsid w:val="008C1DC9"/>
    <w:rsid w:val="008C214E"/>
    <w:rsid w:val="008C2D94"/>
    <w:rsid w:val="008C3127"/>
    <w:rsid w:val="008C31EC"/>
    <w:rsid w:val="008C3F93"/>
    <w:rsid w:val="008C42B7"/>
    <w:rsid w:val="008C4EA1"/>
    <w:rsid w:val="008C5AB3"/>
    <w:rsid w:val="008C5EF4"/>
    <w:rsid w:val="008C5F2A"/>
    <w:rsid w:val="008C68E7"/>
    <w:rsid w:val="008C7118"/>
    <w:rsid w:val="008C7C7B"/>
    <w:rsid w:val="008D04BE"/>
    <w:rsid w:val="008D098A"/>
    <w:rsid w:val="008D1A1E"/>
    <w:rsid w:val="008D2F2C"/>
    <w:rsid w:val="008D34F3"/>
    <w:rsid w:val="008D36FE"/>
    <w:rsid w:val="008D3A34"/>
    <w:rsid w:val="008D49EB"/>
    <w:rsid w:val="008D62A9"/>
    <w:rsid w:val="008D63E1"/>
    <w:rsid w:val="008D7350"/>
    <w:rsid w:val="008D7367"/>
    <w:rsid w:val="008D766C"/>
    <w:rsid w:val="008E0739"/>
    <w:rsid w:val="008E0860"/>
    <w:rsid w:val="008E0BAB"/>
    <w:rsid w:val="008E1214"/>
    <w:rsid w:val="008E1298"/>
    <w:rsid w:val="008E16B0"/>
    <w:rsid w:val="008E21BE"/>
    <w:rsid w:val="008E26C0"/>
    <w:rsid w:val="008E2D5B"/>
    <w:rsid w:val="008E2D70"/>
    <w:rsid w:val="008E355A"/>
    <w:rsid w:val="008E3982"/>
    <w:rsid w:val="008E39A0"/>
    <w:rsid w:val="008E3C71"/>
    <w:rsid w:val="008E3DD5"/>
    <w:rsid w:val="008E4487"/>
    <w:rsid w:val="008E4F06"/>
    <w:rsid w:val="008E51E9"/>
    <w:rsid w:val="008E533C"/>
    <w:rsid w:val="008E54D7"/>
    <w:rsid w:val="008E57EE"/>
    <w:rsid w:val="008E5C5F"/>
    <w:rsid w:val="008E5DDB"/>
    <w:rsid w:val="008E5F2A"/>
    <w:rsid w:val="008E5F8E"/>
    <w:rsid w:val="008E6FD2"/>
    <w:rsid w:val="008E7B68"/>
    <w:rsid w:val="008E7BAA"/>
    <w:rsid w:val="008F03F9"/>
    <w:rsid w:val="008F1A93"/>
    <w:rsid w:val="008F1C5D"/>
    <w:rsid w:val="008F2F88"/>
    <w:rsid w:val="008F2FCD"/>
    <w:rsid w:val="008F3653"/>
    <w:rsid w:val="008F37C7"/>
    <w:rsid w:val="008F3836"/>
    <w:rsid w:val="008F385F"/>
    <w:rsid w:val="008F387C"/>
    <w:rsid w:val="008F5490"/>
    <w:rsid w:val="008F5787"/>
    <w:rsid w:val="008F6765"/>
    <w:rsid w:val="008F6876"/>
    <w:rsid w:val="008F6F91"/>
    <w:rsid w:val="008F7642"/>
    <w:rsid w:val="008F7FA1"/>
    <w:rsid w:val="009000FB"/>
    <w:rsid w:val="00900973"/>
    <w:rsid w:val="00901055"/>
    <w:rsid w:val="00902440"/>
    <w:rsid w:val="00903553"/>
    <w:rsid w:val="0090362D"/>
    <w:rsid w:val="00903ADE"/>
    <w:rsid w:val="00904EDF"/>
    <w:rsid w:val="00904F7B"/>
    <w:rsid w:val="0090589A"/>
    <w:rsid w:val="00905D63"/>
    <w:rsid w:val="009063F0"/>
    <w:rsid w:val="0090747E"/>
    <w:rsid w:val="00910B88"/>
    <w:rsid w:val="009125DD"/>
    <w:rsid w:val="00912D58"/>
    <w:rsid w:val="0091353B"/>
    <w:rsid w:val="00913A6A"/>
    <w:rsid w:val="00913F1C"/>
    <w:rsid w:val="0091423E"/>
    <w:rsid w:val="009142BE"/>
    <w:rsid w:val="00914C17"/>
    <w:rsid w:val="009170DF"/>
    <w:rsid w:val="00917562"/>
    <w:rsid w:val="00921FB7"/>
    <w:rsid w:val="0092364F"/>
    <w:rsid w:val="00924112"/>
    <w:rsid w:val="00924844"/>
    <w:rsid w:val="009253CA"/>
    <w:rsid w:val="009266C4"/>
    <w:rsid w:val="009270FD"/>
    <w:rsid w:val="009275AC"/>
    <w:rsid w:val="009277B5"/>
    <w:rsid w:val="00927B9C"/>
    <w:rsid w:val="009302DA"/>
    <w:rsid w:val="00932001"/>
    <w:rsid w:val="0093209A"/>
    <w:rsid w:val="009324D1"/>
    <w:rsid w:val="00934859"/>
    <w:rsid w:val="00935411"/>
    <w:rsid w:val="00935A97"/>
    <w:rsid w:val="00935EAE"/>
    <w:rsid w:val="00935FFC"/>
    <w:rsid w:val="0093709D"/>
    <w:rsid w:val="00937976"/>
    <w:rsid w:val="00937CF2"/>
    <w:rsid w:val="00940361"/>
    <w:rsid w:val="00941254"/>
    <w:rsid w:val="0094160E"/>
    <w:rsid w:val="00942124"/>
    <w:rsid w:val="00942515"/>
    <w:rsid w:val="009429E2"/>
    <w:rsid w:val="009430B9"/>
    <w:rsid w:val="009431DB"/>
    <w:rsid w:val="00944330"/>
    <w:rsid w:val="009447D2"/>
    <w:rsid w:val="00945F47"/>
    <w:rsid w:val="0094691C"/>
    <w:rsid w:val="00947A3D"/>
    <w:rsid w:val="00947A7F"/>
    <w:rsid w:val="00947AE1"/>
    <w:rsid w:val="00947BA0"/>
    <w:rsid w:val="00947BB6"/>
    <w:rsid w:val="00947F63"/>
    <w:rsid w:val="009509BE"/>
    <w:rsid w:val="00950D2F"/>
    <w:rsid w:val="009525EE"/>
    <w:rsid w:val="00952881"/>
    <w:rsid w:val="00953139"/>
    <w:rsid w:val="009531A5"/>
    <w:rsid w:val="0095344D"/>
    <w:rsid w:val="009538D3"/>
    <w:rsid w:val="00954598"/>
    <w:rsid w:val="0095459D"/>
    <w:rsid w:val="009545CF"/>
    <w:rsid w:val="009551D3"/>
    <w:rsid w:val="009553E4"/>
    <w:rsid w:val="0095635B"/>
    <w:rsid w:val="00956D65"/>
    <w:rsid w:val="009572AD"/>
    <w:rsid w:val="00957DD1"/>
    <w:rsid w:val="00960453"/>
    <w:rsid w:val="009619E2"/>
    <w:rsid w:val="0096462B"/>
    <w:rsid w:val="00964686"/>
    <w:rsid w:val="00965315"/>
    <w:rsid w:val="009665B5"/>
    <w:rsid w:val="00966EE1"/>
    <w:rsid w:val="0096719E"/>
    <w:rsid w:val="00970593"/>
    <w:rsid w:val="009718F3"/>
    <w:rsid w:val="00971E15"/>
    <w:rsid w:val="00973232"/>
    <w:rsid w:val="00973F88"/>
    <w:rsid w:val="00975388"/>
    <w:rsid w:val="00975462"/>
    <w:rsid w:val="00975595"/>
    <w:rsid w:val="0097574D"/>
    <w:rsid w:val="009779FB"/>
    <w:rsid w:val="00977B58"/>
    <w:rsid w:val="00977DB3"/>
    <w:rsid w:val="00980868"/>
    <w:rsid w:val="00980B61"/>
    <w:rsid w:val="00980D7C"/>
    <w:rsid w:val="00981979"/>
    <w:rsid w:val="00983171"/>
    <w:rsid w:val="00983475"/>
    <w:rsid w:val="009834A3"/>
    <w:rsid w:val="00983B74"/>
    <w:rsid w:val="00984A15"/>
    <w:rsid w:val="00985005"/>
    <w:rsid w:val="009851A4"/>
    <w:rsid w:val="009852E5"/>
    <w:rsid w:val="00985C9B"/>
    <w:rsid w:val="009860C1"/>
    <w:rsid w:val="009862F0"/>
    <w:rsid w:val="00986DA5"/>
    <w:rsid w:val="0098705D"/>
    <w:rsid w:val="0098783E"/>
    <w:rsid w:val="00987F73"/>
    <w:rsid w:val="0099001E"/>
    <w:rsid w:val="00990B99"/>
    <w:rsid w:val="00991A7B"/>
    <w:rsid w:val="0099333A"/>
    <w:rsid w:val="009936FA"/>
    <w:rsid w:val="009937BC"/>
    <w:rsid w:val="0099399D"/>
    <w:rsid w:val="00994809"/>
    <w:rsid w:val="009960A8"/>
    <w:rsid w:val="0099666C"/>
    <w:rsid w:val="009972F1"/>
    <w:rsid w:val="009A054B"/>
    <w:rsid w:val="009A0A06"/>
    <w:rsid w:val="009A0E15"/>
    <w:rsid w:val="009A1C9E"/>
    <w:rsid w:val="009A2C9C"/>
    <w:rsid w:val="009A2EAF"/>
    <w:rsid w:val="009A3451"/>
    <w:rsid w:val="009A34E1"/>
    <w:rsid w:val="009A3788"/>
    <w:rsid w:val="009A4A68"/>
    <w:rsid w:val="009A4BAE"/>
    <w:rsid w:val="009A4FE7"/>
    <w:rsid w:val="009A5102"/>
    <w:rsid w:val="009A5D44"/>
    <w:rsid w:val="009A6080"/>
    <w:rsid w:val="009A64A7"/>
    <w:rsid w:val="009A6AF9"/>
    <w:rsid w:val="009A6BA5"/>
    <w:rsid w:val="009A74B8"/>
    <w:rsid w:val="009B01CC"/>
    <w:rsid w:val="009B01D9"/>
    <w:rsid w:val="009B0E1F"/>
    <w:rsid w:val="009B106C"/>
    <w:rsid w:val="009B1FD2"/>
    <w:rsid w:val="009B26D2"/>
    <w:rsid w:val="009B2746"/>
    <w:rsid w:val="009B31C4"/>
    <w:rsid w:val="009B381D"/>
    <w:rsid w:val="009B3F3C"/>
    <w:rsid w:val="009B40B7"/>
    <w:rsid w:val="009B5E8F"/>
    <w:rsid w:val="009B69A4"/>
    <w:rsid w:val="009B6F57"/>
    <w:rsid w:val="009B72C5"/>
    <w:rsid w:val="009B7C20"/>
    <w:rsid w:val="009C0069"/>
    <w:rsid w:val="009C0A79"/>
    <w:rsid w:val="009C0C38"/>
    <w:rsid w:val="009C0D92"/>
    <w:rsid w:val="009C0F2B"/>
    <w:rsid w:val="009C1045"/>
    <w:rsid w:val="009C10D0"/>
    <w:rsid w:val="009C282D"/>
    <w:rsid w:val="009C2C4E"/>
    <w:rsid w:val="009C2EC0"/>
    <w:rsid w:val="009C30D0"/>
    <w:rsid w:val="009C4588"/>
    <w:rsid w:val="009C477C"/>
    <w:rsid w:val="009C4E77"/>
    <w:rsid w:val="009C57B6"/>
    <w:rsid w:val="009C5A2B"/>
    <w:rsid w:val="009C5F1B"/>
    <w:rsid w:val="009C7E61"/>
    <w:rsid w:val="009D05EE"/>
    <w:rsid w:val="009D09B8"/>
    <w:rsid w:val="009D1286"/>
    <w:rsid w:val="009D2498"/>
    <w:rsid w:val="009D4C41"/>
    <w:rsid w:val="009D4D79"/>
    <w:rsid w:val="009D597E"/>
    <w:rsid w:val="009D5E25"/>
    <w:rsid w:val="009D5FF7"/>
    <w:rsid w:val="009D6A9D"/>
    <w:rsid w:val="009D6CA3"/>
    <w:rsid w:val="009D6CEE"/>
    <w:rsid w:val="009E052E"/>
    <w:rsid w:val="009E069B"/>
    <w:rsid w:val="009E0A2D"/>
    <w:rsid w:val="009E0FF0"/>
    <w:rsid w:val="009E1E31"/>
    <w:rsid w:val="009E2039"/>
    <w:rsid w:val="009E22F4"/>
    <w:rsid w:val="009E2615"/>
    <w:rsid w:val="009E28D8"/>
    <w:rsid w:val="009E32FC"/>
    <w:rsid w:val="009E394E"/>
    <w:rsid w:val="009E3A11"/>
    <w:rsid w:val="009E3EC4"/>
    <w:rsid w:val="009E50CA"/>
    <w:rsid w:val="009E52E8"/>
    <w:rsid w:val="009E5BA1"/>
    <w:rsid w:val="009E6FA8"/>
    <w:rsid w:val="009E735E"/>
    <w:rsid w:val="009E74DD"/>
    <w:rsid w:val="009E781D"/>
    <w:rsid w:val="009E79D2"/>
    <w:rsid w:val="009E7E37"/>
    <w:rsid w:val="009F0BFF"/>
    <w:rsid w:val="009F0D60"/>
    <w:rsid w:val="009F14B8"/>
    <w:rsid w:val="009F19B4"/>
    <w:rsid w:val="009F1E52"/>
    <w:rsid w:val="009F2414"/>
    <w:rsid w:val="009F2CFC"/>
    <w:rsid w:val="009F3544"/>
    <w:rsid w:val="009F3BB1"/>
    <w:rsid w:val="009F45EF"/>
    <w:rsid w:val="009F48C6"/>
    <w:rsid w:val="009F5261"/>
    <w:rsid w:val="009F7069"/>
    <w:rsid w:val="00A00881"/>
    <w:rsid w:val="00A0088F"/>
    <w:rsid w:val="00A00A94"/>
    <w:rsid w:val="00A00E93"/>
    <w:rsid w:val="00A00F73"/>
    <w:rsid w:val="00A01183"/>
    <w:rsid w:val="00A01234"/>
    <w:rsid w:val="00A014FF"/>
    <w:rsid w:val="00A02865"/>
    <w:rsid w:val="00A02DA9"/>
    <w:rsid w:val="00A02DDF"/>
    <w:rsid w:val="00A04123"/>
    <w:rsid w:val="00A04134"/>
    <w:rsid w:val="00A0415E"/>
    <w:rsid w:val="00A04187"/>
    <w:rsid w:val="00A0448B"/>
    <w:rsid w:val="00A046E5"/>
    <w:rsid w:val="00A04DA0"/>
    <w:rsid w:val="00A05B9A"/>
    <w:rsid w:val="00A05D91"/>
    <w:rsid w:val="00A06865"/>
    <w:rsid w:val="00A0776C"/>
    <w:rsid w:val="00A078CA"/>
    <w:rsid w:val="00A079F2"/>
    <w:rsid w:val="00A1020B"/>
    <w:rsid w:val="00A108B7"/>
    <w:rsid w:val="00A10FEB"/>
    <w:rsid w:val="00A11060"/>
    <w:rsid w:val="00A11185"/>
    <w:rsid w:val="00A111DA"/>
    <w:rsid w:val="00A1126D"/>
    <w:rsid w:val="00A127DC"/>
    <w:rsid w:val="00A13637"/>
    <w:rsid w:val="00A14419"/>
    <w:rsid w:val="00A151D2"/>
    <w:rsid w:val="00A15574"/>
    <w:rsid w:val="00A15A27"/>
    <w:rsid w:val="00A15A33"/>
    <w:rsid w:val="00A15A9B"/>
    <w:rsid w:val="00A15D93"/>
    <w:rsid w:val="00A16A0A"/>
    <w:rsid w:val="00A16F31"/>
    <w:rsid w:val="00A17A81"/>
    <w:rsid w:val="00A206D3"/>
    <w:rsid w:val="00A208D5"/>
    <w:rsid w:val="00A20F99"/>
    <w:rsid w:val="00A21B9F"/>
    <w:rsid w:val="00A223B5"/>
    <w:rsid w:val="00A22645"/>
    <w:rsid w:val="00A22700"/>
    <w:rsid w:val="00A22A1E"/>
    <w:rsid w:val="00A22DF2"/>
    <w:rsid w:val="00A23268"/>
    <w:rsid w:val="00A23C23"/>
    <w:rsid w:val="00A23F5E"/>
    <w:rsid w:val="00A243C6"/>
    <w:rsid w:val="00A248C6"/>
    <w:rsid w:val="00A24AC8"/>
    <w:rsid w:val="00A24C3A"/>
    <w:rsid w:val="00A24E75"/>
    <w:rsid w:val="00A2523B"/>
    <w:rsid w:val="00A25A9A"/>
    <w:rsid w:val="00A25CE7"/>
    <w:rsid w:val="00A26E7C"/>
    <w:rsid w:val="00A2714C"/>
    <w:rsid w:val="00A2746D"/>
    <w:rsid w:val="00A27784"/>
    <w:rsid w:val="00A27D7F"/>
    <w:rsid w:val="00A30047"/>
    <w:rsid w:val="00A30A10"/>
    <w:rsid w:val="00A30AD4"/>
    <w:rsid w:val="00A318B3"/>
    <w:rsid w:val="00A31FBD"/>
    <w:rsid w:val="00A3239C"/>
    <w:rsid w:val="00A325C2"/>
    <w:rsid w:val="00A32788"/>
    <w:rsid w:val="00A33276"/>
    <w:rsid w:val="00A33ABB"/>
    <w:rsid w:val="00A33D70"/>
    <w:rsid w:val="00A34831"/>
    <w:rsid w:val="00A34C14"/>
    <w:rsid w:val="00A350B3"/>
    <w:rsid w:val="00A35374"/>
    <w:rsid w:val="00A35BD3"/>
    <w:rsid w:val="00A35D3C"/>
    <w:rsid w:val="00A3684E"/>
    <w:rsid w:val="00A36DB6"/>
    <w:rsid w:val="00A37057"/>
    <w:rsid w:val="00A3765B"/>
    <w:rsid w:val="00A40143"/>
    <w:rsid w:val="00A40BCC"/>
    <w:rsid w:val="00A410D6"/>
    <w:rsid w:val="00A414A0"/>
    <w:rsid w:val="00A41572"/>
    <w:rsid w:val="00A415C6"/>
    <w:rsid w:val="00A42178"/>
    <w:rsid w:val="00A42981"/>
    <w:rsid w:val="00A42F0E"/>
    <w:rsid w:val="00A43FF9"/>
    <w:rsid w:val="00A4425D"/>
    <w:rsid w:val="00A446C6"/>
    <w:rsid w:val="00A44CFE"/>
    <w:rsid w:val="00A44DAA"/>
    <w:rsid w:val="00A45DF7"/>
    <w:rsid w:val="00A46991"/>
    <w:rsid w:val="00A46D43"/>
    <w:rsid w:val="00A46DD4"/>
    <w:rsid w:val="00A46DF5"/>
    <w:rsid w:val="00A47682"/>
    <w:rsid w:val="00A47E50"/>
    <w:rsid w:val="00A51F40"/>
    <w:rsid w:val="00A52ADA"/>
    <w:rsid w:val="00A547B8"/>
    <w:rsid w:val="00A54912"/>
    <w:rsid w:val="00A54CC2"/>
    <w:rsid w:val="00A56B8F"/>
    <w:rsid w:val="00A56E5D"/>
    <w:rsid w:val="00A571FB"/>
    <w:rsid w:val="00A57C5E"/>
    <w:rsid w:val="00A602EE"/>
    <w:rsid w:val="00A608C2"/>
    <w:rsid w:val="00A617BE"/>
    <w:rsid w:val="00A61A2C"/>
    <w:rsid w:val="00A629EC"/>
    <w:rsid w:val="00A6364A"/>
    <w:rsid w:val="00A63E22"/>
    <w:rsid w:val="00A63E5A"/>
    <w:rsid w:val="00A6454D"/>
    <w:rsid w:val="00A645DB"/>
    <w:rsid w:val="00A649AC"/>
    <w:rsid w:val="00A65A30"/>
    <w:rsid w:val="00A65DAC"/>
    <w:rsid w:val="00A66483"/>
    <w:rsid w:val="00A664DB"/>
    <w:rsid w:val="00A66769"/>
    <w:rsid w:val="00A70536"/>
    <w:rsid w:val="00A70686"/>
    <w:rsid w:val="00A70B74"/>
    <w:rsid w:val="00A70C10"/>
    <w:rsid w:val="00A71202"/>
    <w:rsid w:val="00A7121B"/>
    <w:rsid w:val="00A718FD"/>
    <w:rsid w:val="00A719FA"/>
    <w:rsid w:val="00A71D48"/>
    <w:rsid w:val="00A73172"/>
    <w:rsid w:val="00A733DE"/>
    <w:rsid w:val="00A745F4"/>
    <w:rsid w:val="00A75ACD"/>
    <w:rsid w:val="00A75BAB"/>
    <w:rsid w:val="00A768C6"/>
    <w:rsid w:val="00A76D43"/>
    <w:rsid w:val="00A77444"/>
    <w:rsid w:val="00A77835"/>
    <w:rsid w:val="00A77872"/>
    <w:rsid w:val="00A77D5A"/>
    <w:rsid w:val="00A80AA7"/>
    <w:rsid w:val="00A80B0B"/>
    <w:rsid w:val="00A8161A"/>
    <w:rsid w:val="00A823AF"/>
    <w:rsid w:val="00A82BEF"/>
    <w:rsid w:val="00A83515"/>
    <w:rsid w:val="00A83EC1"/>
    <w:rsid w:val="00A84520"/>
    <w:rsid w:val="00A858C4"/>
    <w:rsid w:val="00A85E20"/>
    <w:rsid w:val="00A86192"/>
    <w:rsid w:val="00A8707A"/>
    <w:rsid w:val="00A90862"/>
    <w:rsid w:val="00A915EB"/>
    <w:rsid w:val="00A915F7"/>
    <w:rsid w:val="00A92116"/>
    <w:rsid w:val="00A9299C"/>
    <w:rsid w:val="00A92E0C"/>
    <w:rsid w:val="00A93131"/>
    <w:rsid w:val="00A933EB"/>
    <w:rsid w:val="00A93B31"/>
    <w:rsid w:val="00A93E7B"/>
    <w:rsid w:val="00A93EB8"/>
    <w:rsid w:val="00A94079"/>
    <w:rsid w:val="00A9428C"/>
    <w:rsid w:val="00A944D5"/>
    <w:rsid w:val="00A95638"/>
    <w:rsid w:val="00A95756"/>
    <w:rsid w:val="00A96A29"/>
    <w:rsid w:val="00A96E7B"/>
    <w:rsid w:val="00A97A1E"/>
    <w:rsid w:val="00AA04E5"/>
    <w:rsid w:val="00AA067B"/>
    <w:rsid w:val="00AA0A8A"/>
    <w:rsid w:val="00AA19E0"/>
    <w:rsid w:val="00AA1DE7"/>
    <w:rsid w:val="00AA1FFE"/>
    <w:rsid w:val="00AA2904"/>
    <w:rsid w:val="00AA2A81"/>
    <w:rsid w:val="00AA2D27"/>
    <w:rsid w:val="00AA3242"/>
    <w:rsid w:val="00AA3257"/>
    <w:rsid w:val="00AA3831"/>
    <w:rsid w:val="00AA4EE3"/>
    <w:rsid w:val="00AA568C"/>
    <w:rsid w:val="00AA5BCA"/>
    <w:rsid w:val="00AA5E81"/>
    <w:rsid w:val="00AA652A"/>
    <w:rsid w:val="00AA65A6"/>
    <w:rsid w:val="00AA6FF4"/>
    <w:rsid w:val="00AA7E02"/>
    <w:rsid w:val="00AB1193"/>
    <w:rsid w:val="00AB1905"/>
    <w:rsid w:val="00AB1E5B"/>
    <w:rsid w:val="00AB1FCC"/>
    <w:rsid w:val="00AB2193"/>
    <w:rsid w:val="00AB21E6"/>
    <w:rsid w:val="00AB2963"/>
    <w:rsid w:val="00AB379D"/>
    <w:rsid w:val="00AB3FAF"/>
    <w:rsid w:val="00AB46DE"/>
    <w:rsid w:val="00AB614D"/>
    <w:rsid w:val="00AB6477"/>
    <w:rsid w:val="00AB6A09"/>
    <w:rsid w:val="00AB7C17"/>
    <w:rsid w:val="00AC01E3"/>
    <w:rsid w:val="00AC0DBB"/>
    <w:rsid w:val="00AC0EED"/>
    <w:rsid w:val="00AC1045"/>
    <w:rsid w:val="00AC12AE"/>
    <w:rsid w:val="00AC2229"/>
    <w:rsid w:val="00AC2817"/>
    <w:rsid w:val="00AC2AF6"/>
    <w:rsid w:val="00AC4622"/>
    <w:rsid w:val="00AC4869"/>
    <w:rsid w:val="00AC4F25"/>
    <w:rsid w:val="00AC526F"/>
    <w:rsid w:val="00AC5A01"/>
    <w:rsid w:val="00AC5B65"/>
    <w:rsid w:val="00AC5C40"/>
    <w:rsid w:val="00AC5D52"/>
    <w:rsid w:val="00AC6442"/>
    <w:rsid w:val="00AC6AFF"/>
    <w:rsid w:val="00AC7AF1"/>
    <w:rsid w:val="00AD0FF0"/>
    <w:rsid w:val="00AD1201"/>
    <w:rsid w:val="00AD1422"/>
    <w:rsid w:val="00AD1858"/>
    <w:rsid w:val="00AD1BB9"/>
    <w:rsid w:val="00AD26BE"/>
    <w:rsid w:val="00AD3CCD"/>
    <w:rsid w:val="00AD4E6D"/>
    <w:rsid w:val="00AD4EAA"/>
    <w:rsid w:val="00AD4FB1"/>
    <w:rsid w:val="00AD5E9A"/>
    <w:rsid w:val="00AD5F73"/>
    <w:rsid w:val="00AD67EA"/>
    <w:rsid w:val="00AD6A3E"/>
    <w:rsid w:val="00AD7862"/>
    <w:rsid w:val="00AD7DDE"/>
    <w:rsid w:val="00AD7F16"/>
    <w:rsid w:val="00AD7F86"/>
    <w:rsid w:val="00AE0108"/>
    <w:rsid w:val="00AE0C27"/>
    <w:rsid w:val="00AE2307"/>
    <w:rsid w:val="00AE2564"/>
    <w:rsid w:val="00AE2AA6"/>
    <w:rsid w:val="00AE2FA4"/>
    <w:rsid w:val="00AE3DE3"/>
    <w:rsid w:val="00AE4AC4"/>
    <w:rsid w:val="00AE4B19"/>
    <w:rsid w:val="00AE4B92"/>
    <w:rsid w:val="00AE4BEF"/>
    <w:rsid w:val="00AE4E37"/>
    <w:rsid w:val="00AE5890"/>
    <w:rsid w:val="00AE632B"/>
    <w:rsid w:val="00AE698B"/>
    <w:rsid w:val="00AE7156"/>
    <w:rsid w:val="00AE7C48"/>
    <w:rsid w:val="00AF01BA"/>
    <w:rsid w:val="00AF16E7"/>
    <w:rsid w:val="00AF1EF3"/>
    <w:rsid w:val="00AF2691"/>
    <w:rsid w:val="00AF283B"/>
    <w:rsid w:val="00AF2C8D"/>
    <w:rsid w:val="00AF2D9F"/>
    <w:rsid w:val="00AF30BE"/>
    <w:rsid w:val="00AF3163"/>
    <w:rsid w:val="00AF3168"/>
    <w:rsid w:val="00AF3A77"/>
    <w:rsid w:val="00AF4786"/>
    <w:rsid w:val="00AF4C27"/>
    <w:rsid w:val="00AF5777"/>
    <w:rsid w:val="00AF5D82"/>
    <w:rsid w:val="00AF6417"/>
    <w:rsid w:val="00AF68A1"/>
    <w:rsid w:val="00AF7A5C"/>
    <w:rsid w:val="00B00158"/>
    <w:rsid w:val="00B00581"/>
    <w:rsid w:val="00B0174E"/>
    <w:rsid w:val="00B01E65"/>
    <w:rsid w:val="00B02746"/>
    <w:rsid w:val="00B02B56"/>
    <w:rsid w:val="00B0365C"/>
    <w:rsid w:val="00B03B47"/>
    <w:rsid w:val="00B05BD9"/>
    <w:rsid w:val="00B05D2C"/>
    <w:rsid w:val="00B060DD"/>
    <w:rsid w:val="00B06472"/>
    <w:rsid w:val="00B06A9F"/>
    <w:rsid w:val="00B06B43"/>
    <w:rsid w:val="00B06F12"/>
    <w:rsid w:val="00B07AE8"/>
    <w:rsid w:val="00B07F58"/>
    <w:rsid w:val="00B1004B"/>
    <w:rsid w:val="00B10103"/>
    <w:rsid w:val="00B10A9E"/>
    <w:rsid w:val="00B10D89"/>
    <w:rsid w:val="00B1136F"/>
    <w:rsid w:val="00B12213"/>
    <w:rsid w:val="00B12322"/>
    <w:rsid w:val="00B1286D"/>
    <w:rsid w:val="00B13692"/>
    <w:rsid w:val="00B137CF"/>
    <w:rsid w:val="00B13C5C"/>
    <w:rsid w:val="00B14129"/>
    <w:rsid w:val="00B14219"/>
    <w:rsid w:val="00B1444D"/>
    <w:rsid w:val="00B14A39"/>
    <w:rsid w:val="00B14DF1"/>
    <w:rsid w:val="00B15A29"/>
    <w:rsid w:val="00B16BE4"/>
    <w:rsid w:val="00B171DB"/>
    <w:rsid w:val="00B2120B"/>
    <w:rsid w:val="00B21611"/>
    <w:rsid w:val="00B2164A"/>
    <w:rsid w:val="00B21950"/>
    <w:rsid w:val="00B2199A"/>
    <w:rsid w:val="00B2214F"/>
    <w:rsid w:val="00B2251A"/>
    <w:rsid w:val="00B2276F"/>
    <w:rsid w:val="00B22A2A"/>
    <w:rsid w:val="00B23473"/>
    <w:rsid w:val="00B238A7"/>
    <w:rsid w:val="00B238DD"/>
    <w:rsid w:val="00B23D7C"/>
    <w:rsid w:val="00B23ED5"/>
    <w:rsid w:val="00B246F6"/>
    <w:rsid w:val="00B24DB8"/>
    <w:rsid w:val="00B25B73"/>
    <w:rsid w:val="00B26BBC"/>
    <w:rsid w:val="00B26CDB"/>
    <w:rsid w:val="00B27072"/>
    <w:rsid w:val="00B273C0"/>
    <w:rsid w:val="00B273CB"/>
    <w:rsid w:val="00B27ECB"/>
    <w:rsid w:val="00B27F9F"/>
    <w:rsid w:val="00B302C0"/>
    <w:rsid w:val="00B30A4D"/>
    <w:rsid w:val="00B30E4D"/>
    <w:rsid w:val="00B30FEC"/>
    <w:rsid w:val="00B31129"/>
    <w:rsid w:val="00B31AB5"/>
    <w:rsid w:val="00B3262E"/>
    <w:rsid w:val="00B332F1"/>
    <w:rsid w:val="00B33DA1"/>
    <w:rsid w:val="00B34218"/>
    <w:rsid w:val="00B348B9"/>
    <w:rsid w:val="00B351AE"/>
    <w:rsid w:val="00B367C0"/>
    <w:rsid w:val="00B36B24"/>
    <w:rsid w:val="00B37291"/>
    <w:rsid w:val="00B41545"/>
    <w:rsid w:val="00B4265D"/>
    <w:rsid w:val="00B42EEE"/>
    <w:rsid w:val="00B434E0"/>
    <w:rsid w:val="00B4378E"/>
    <w:rsid w:val="00B44E4C"/>
    <w:rsid w:val="00B44EC9"/>
    <w:rsid w:val="00B451BC"/>
    <w:rsid w:val="00B45285"/>
    <w:rsid w:val="00B45317"/>
    <w:rsid w:val="00B47587"/>
    <w:rsid w:val="00B47F13"/>
    <w:rsid w:val="00B47FDA"/>
    <w:rsid w:val="00B50089"/>
    <w:rsid w:val="00B503AD"/>
    <w:rsid w:val="00B507DB"/>
    <w:rsid w:val="00B508D1"/>
    <w:rsid w:val="00B51FE2"/>
    <w:rsid w:val="00B520CD"/>
    <w:rsid w:val="00B522CE"/>
    <w:rsid w:val="00B5233C"/>
    <w:rsid w:val="00B5292A"/>
    <w:rsid w:val="00B52BC7"/>
    <w:rsid w:val="00B531E6"/>
    <w:rsid w:val="00B53D2E"/>
    <w:rsid w:val="00B53DD5"/>
    <w:rsid w:val="00B54F81"/>
    <w:rsid w:val="00B556B7"/>
    <w:rsid w:val="00B56780"/>
    <w:rsid w:val="00B567BC"/>
    <w:rsid w:val="00B56A4A"/>
    <w:rsid w:val="00B570D5"/>
    <w:rsid w:val="00B571AC"/>
    <w:rsid w:val="00B57D45"/>
    <w:rsid w:val="00B6045B"/>
    <w:rsid w:val="00B60881"/>
    <w:rsid w:val="00B6138B"/>
    <w:rsid w:val="00B61468"/>
    <w:rsid w:val="00B61560"/>
    <w:rsid w:val="00B626DB"/>
    <w:rsid w:val="00B62CD2"/>
    <w:rsid w:val="00B6383C"/>
    <w:rsid w:val="00B63EA2"/>
    <w:rsid w:val="00B64319"/>
    <w:rsid w:val="00B64C53"/>
    <w:rsid w:val="00B64E67"/>
    <w:rsid w:val="00B6561F"/>
    <w:rsid w:val="00B65DFF"/>
    <w:rsid w:val="00B65FD1"/>
    <w:rsid w:val="00B660C9"/>
    <w:rsid w:val="00B6697A"/>
    <w:rsid w:val="00B66AD6"/>
    <w:rsid w:val="00B67261"/>
    <w:rsid w:val="00B67A24"/>
    <w:rsid w:val="00B701A6"/>
    <w:rsid w:val="00B70CCD"/>
    <w:rsid w:val="00B70FAF"/>
    <w:rsid w:val="00B7125F"/>
    <w:rsid w:val="00B71861"/>
    <w:rsid w:val="00B71F2F"/>
    <w:rsid w:val="00B720B2"/>
    <w:rsid w:val="00B72A90"/>
    <w:rsid w:val="00B73268"/>
    <w:rsid w:val="00B73AF1"/>
    <w:rsid w:val="00B73FE6"/>
    <w:rsid w:val="00B740FA"/>
    <w:rsid w:val="00B74476"/>
    <w:rsid w:val="00B74889"/>
    <w:rsid w:val="00B7498B"/>
    <w:rsid w:val="00B75F16"/>
    <w:rsid w:val="00B76252"/>
    <w:rsid w:val="00B773AB"/>
    <w:rsid w:val="00B77AC9"/>
    <w:rsid w:val="00B77FA2"/>
    <w:rsid w:val="00B80261"/>
    <w:rsid w:val="00B80789"/>
    <w:rsid w:val="00B8095E"/>
    <w:rsid w:val="00B80C2A"/>
    <w:rsid w:val="00B81A2E"/>
    <w:rsid w:val="00B82599"/>
    <w:rsid w:val="00B83534"/>
    <w:rsid w:val="00B84614"/>
    <w:rsid w:val="00B859ED"/>
    <w:rsid w:val="00B86BC0"/>
    <w:rsid w:val="00B875D7"/>
    <w:rsid w:val="00B90CA8"/>
    <w:rsid w:val="00B912AA"/>
    <w:rsid w:val="00B91516"/>
    <w:rsid w:val="00B9200C"/>
    <w:rsid w:val="00B94923"/>
    <w:rsid w:val="00B94E18"/>
    <w:rsid w:val="00B94F3F"/>
    <w:rsid w:val="00B95339"/>
    <w:rsid w:val="00B9547E"/>
    <w:rsid w:val="00B954EC"/>
    <w:rsid w:val="00B96488"/>
    <w:rsid w:val="00B967AC"/>
    <w:rsid w:val="00B971C3"/>
    <w:rsid w:val="00B975BF"/>
    <w:rsid w:val="00B977B2"/>
    <w:rsid w:val="00BA2251"/>
    <w:rsid w:val="00BA29E6"/>
    <w:rsid w:val="00BA2CFA"/>
    <w:rsid w:val="00BA35EB"/>
    <w:rsid w:val="00BA3A84"/>
    <w:rsid w:val="00BA3CBA"/>
    <w:rsid w:val="00BA3E3A"/>
    <w:rsid w:val="00BA562C"/>
    <w:rsid w:val="00BA6B95"/>
    <w:rsid w:val="00BA6DE7"/>
    <w:rsid w:val="00BA7ADC"/>
    <w:rsid w:val="00BA7DCB"/>
    <w:rsid w:val="00BA7F8A"/>
    <w:rsid w:val="00BB06DF"/>
    <w:rsid w:val="00BB0A12"/>
    <w:rsid w:val="00BB0E18"/>
    <w:rsid w:val="00BB1718"/>
    <w:rsid w:val="00BB1A51"/>
    <w:rsid w:val="00BB1B88"/>
    <w:rsid w:val="00BB29F7"/>
    <w:rsid w:val="00BB2D63"/>
    <w:rsid w:val="00BB37C0"/>
    <w:rsid w:val="00BB5174"/>
    <w:rsid w:val="00BB5376"/>
    <w:rsid w:val="00BB5D36"/>
    <w:rsid w:val="00BB696D"/>
    <w:rsid w:val="00BB6E30"/>
    <w:rsid w:val="00BB7750"/>
    <w:rsid w:val="00BC0067"/>
    <w:rsid w:val="00BC1752"/>
    <w:rsid w:val="00BC1918"/>
    <w:rsid w:val="00BC25AD"/>
    <w:rsid w:val="00BC29C4"/>
    <w:rsid w:val="00BC3D4F"/>
    <w:rsid w:val="00BC53B7"/>
    <w:rsid w:val="00BC5FFD"/>
    <w:rsid w:val="00BC6391"/>
    <w:rsid w:val="00BC63BD"/>
    <w:rsid w:val="00BC7299"/>
    <w:rsid w:val="00BC7349"/>
    <w:rsid w:val="00BC78E0"/>
    <w:rsid w:val="00BD1151"/>
    <w:rsid w:val="00BD1A69"/>
    <w:rsid w:val="00BD3A22"/>
    <w:rsid w:val="00BD3AAF"/>
    <w:rsid w:val="00BD3F48"/>
    <w:rsid w:val="00BD3F7C"/>
    <w:rsid w:val="00BD48E8"/>
    <w:rsid w:val="00BD4B2B"/>
    <w:rsid w:val="00BD4B3C"/>
    <w:rsid w:val="00BD4D85"/>
    <w:rsid w:val="00BD5C00"/>
    <w:rsid w:val="00BD5CA7"/>
    <w:rsid w:val="00BD646B"/>
    <w:rsid w:val="00BD707E"/>
    <w:rsid w:val="00BE0603"/>
    <w:rsid w:val="00BE0B2C"/>
    <w:rsid w:val="00BE0CF1"/>
    <w:rsid w:val="00BE0D3A"/>
    <w:rsid w:val="00BE0F57"/>
    <w:rsid w:val="00BE23A6"/>
    <w:rsid w:val="00BE2B44"/>
    <w:rsid w:val="00BE2D98"/>
    <w:rsid w:val="00BE2EC3"/>
    <w:rsid w:val="00BE334E"/>
    <w:rsid w:val="00BE3877"/>
    <w:rsid w:val="00BE3A30"/>
    <w:rsid w:val="00BE3BDB"/>
    <w:rsid w:val="00BE4E2F"/>
    <w:rsid w:val="00BE5716"/>
    <w:rsid w:val="00BE6958"/>
    <w:rsid w:val="00BE6DB7"/>
    <w:rsid w:val="00BE7740"/>
    <w:rsid w:val="00BE7A4E"/>
    <w:rsid w:val="00BF0BFE"/>
    <w:rsid w:val="00BF17FC"/>
    <w:rsid w:val="00BF1A83"/>
    <w:rsid w:val="00BF23F3"/>
    <w:rsid w:val="00BF2F5E"/>
    <w:rsid w:val="00BF38B5"/>
    <w:rsid w:val="00BF3F9C"/>
    <w:rsid w:val="00BF447A"/>
    <w:rsid w:val="00BF4A5F"/>
    <w:rsid w:val="00BF4B9A"/>
    <w:rsid w:val="00BF5354"/>
    <w:rsid w:val="00BF5BB1"/>
    <w:rsid w:val="00BF5C9B"/>
    <w:rsid w:val="00BF5FB9"/>
    <w:rsid w:val="00BF6759"/>
    <w:rsid w:val="00BF6B10"/>
    <w:rsid w:val="00BF7C14"/>
    <w:rsid w:val="00BF7FE8"/>
    <w:rsid w:val="00C00526"/>
    <w:rsid w:val="00C006CE"/>
    <w:rsid w:val="00C00876"/>
    <w:rsid w:val="00C010D9"/>
    <w:rsid w:val="00C0137C"/>
    <w:rsid w:val="00C01410"/>
    <w:rsid w:val="00C01AF3"/>
    <w:rsid w:val="00C02254"/>
    <w:rsid w:val="00C02685"/>
    <w:rsid w:val="00C035C9"/>
    <w:rsid w:val="00C03A71"/>
    <w:rsid w:val="00C03C10"/>
    <w:rsid w:val="00C03E82"/>
    <w:rsid w:val="00C05249"/>
    <w:rsid w:val="00C0535C"/>
    <w:rsid w:val="00C062A7"/>
    <w:rsid w:val="00C06852"/>
    <w:rsid w:val="00C06BB1"/>
    <w:rsid w:val="00C06D37"/>
    <w:rsid w:val="00C07B51"/>
    <w:rsid w:val="00C10247"/>
    <w:rsid w:val="00C10289"/>
    <w:rsid w:val="00C1057E"/>
    <w:rsid w:val="00C1116F"/>
    <w:rsid w:val="00C11DD0"/>
    <w:rsid w:val="00C123AC"/>
    <w:rsid w:val="00C14478"/>
    <w:rsid w:val="00C14D2E"/>
    <w:rsid w:val="00C160BB"/>
    <w:rsid w:val="00C161AF"/>
    <w:rsid w:val="00C161BF"/>
    <w:rsid w:val="00C161C4"/>
    <w:rsid w:val="00C1665D"/>
    <w:rsid w:val="00C168AF"/>
    <w:rsid w:val="00C16B43"/>
    <w:rsid w:val="00C173CD"/>
    <w:rsid w:val="00C17B07"/>
    <w:rsid w:val="00C21414"/>
    <w:rsid w:val="00C21967"/>
    <w:rsid w:val="00C21AAB"/>
    <w:rsid w:val="00C22393"/>
    <w:rsid w:val="00C22402"/>
    <w:rsid w:val="00C22AB3"/>
    <w:rsid w:val="00C22B4E"/>
    <w:rsid w:val="00C22E54"/>
    <w:rsid w:val="00C230AD"/>
    <w:rsid w:val="00C23FFE"/>
    <w:rsid w:val="00C247A8"/>
    <w:rsid w:val="00C24BC9"/>
    <w:rsid w:val="00C24C01"/>
    <w:rsid w:val="00C255C0"/>
    <w:rsid w:val="00C25B6A"/>
    <w:rsid w:val="00C25DCB"/>
    <w:rsid w:val="00C25EC2"/>
    <w:rsid w:val="00C270C3"/>
    <w:rsid w:val="00C275C2"/>
    <w:rsid w:val="00C30155"/>
    <w:rsid w:val="00C305D5"/>
    <w:rsid w:val="00C3091B"/>
    <w:rsid w:val="00C30CB7"/>
    <w:rsid w:val="00C31027"/>
    <w:rsid w:val="00C3247C"/>
    <w:rsid w:val="00C32637"/>
    <w:rsid w:val="00C32C73"/>
    <w:rsid w:val="00C32CAD"/>
    <w:rsid w:val="00C33E0A"/>
    <w:rsid w:val="00C33F06"/>
    <w:rsid w:val="00C352E3"/>
    <w:rsid w:val="00C358C3"/>
    <w:rsid w:val="00C36A5E"/>
    <w:rsid w:val="00C379C8"/>
    <w:rsid w:val="00C37BFE"/>
    <w:rsid w:val="00C40097"/>
    <w:rsid w:val="00C4068B"/>
    <w:rsid w:val="00C40E97"/>
    <w:rsid w:val="00C40EBA"/>
    <w:rsid w:val="00C415B8"/>
    <w:rsid w:val="00C42091"/>
    <w:rsid w:val="00C439E5"/>
    <w:rsid w:val="00C44106"/>
    <w:rsid w:val="00C4458E"/>
    <w:rsid w:val="00C44BAA"/>
    <w:rsid w:val="00C44CB5"/>
    <w:rsid w:val="00C46325"/>
    <w:rsid w:val="00C464E1"/>
    <w:rsid w:val="00C476E9"/>
    <w:rsid w:val="00C47BB9"/>
    <w:rsid w:val="00C50E26"/>
    <w:rsid w:val="00C51775"/>
    <w:rsid w:val="00C5308A"/>
    <w:rsid w:val="00C53F0F"/>
    <w:rsid w:val="00C5453A"/>
    <w:rsid w:val="00C55660"/>
    <w:rsid w:val="00C558F2"/>
    <w:rsid w:val="00C562FB"/>
    <w:rsid w:val="00C56788"/>
    <w:rsid w:val="00C56991"/>
    <w:rsid w:val="00C56AF2"/>
    <w:rsid w:val="00C60053"/>
    <w:rsid w:val="00C6061E"/>
    <w:rsid w:val="00C60A46"/>
    <w:rsid w:val="00C61345"/>
    <w:rsid w:val="00C61379"/>
    <w:rsid w:val="00C6191C"/>
    <w:rsid w:val="00C61C99"/>
    <w:rsid w:val="00C6279A"/>
    <w:rsid w:val="00C62FFD"/>
    <w:rsid w:val="00C63527"/>
    <w:rsid w:val="00C63802"/>
    <w:rsid w:val="00C63918"/>
    <w:rsid w:val="00C63945"/>
    <w:rsid w:val="00C6397C"/>
    <w:rsid w:val="00C63FAC"/>
    <w:rsid w:val="00C64009"/>
    <w:rsid w:val="00C64040"/>
    <w:rsid w:val="00C6546A"/>
    <w:rsid w:val="00C6577C"/>
    <w:rsid w:val="00C65869"/>
    <w:rsid w:val="00C65C2A"/>
    <w:rsid w:val="00C65FEC"/>
    <w:rsid w:val="00C6645D"/>
    <w:rsid w:val="00C66977"/>
    <w:rsid w:val="00C66B8F"/>
    <w:rsid w:val="00C66DF7"/>
    <w:rsid w:val="00C66ECC"/>
    <w:rsid w:val="00C706A2"/>
    <w:rsid w:val="00C709C6"/>
    <w:rsid w:val="00C71090"/>
    <w:rsid w:val="00C71948"/>
    <w:rsid w:val="00C7197B"/>
    <w:rsid w:val="00C71CB4"/>
    <w:rsid w:val="00C71D2C"/>
    <w:rsid w:val="00C71FE4"/>
    <w:rsid w:val="00C729C5"/>
    <w:rsid w:val="00C73B3A"/>
    <w:rsid w:val="00C750A2"/>
    <w:rsid w:val="00C75145"/>
    <w:rsid w:val="00C755AE"/>
    <w:rsid w:val="00C76A37"/>
    <w:rsid w:val="00C77A84"/>
    <w:rsid w:val="00C81EE8"/>
    <w:rsid w:val="00C820E7"/>
    <w:rsid w:val="00C827CA"/>
    <w:rsid w:val="00C82CF8"/>
    <w:rsid w:val="00C83406"/>
    <w:rsid w:val="00C84202"/>
    <w:rsid w:val="00C843E3"/>
    <w:rsid w:val="00C84500"/>
    <w:rsid w:val="00C84B49"/>
    <w:rsid w:val="00C85D65"/>
    <w:rsid w:val="00C8691C"/>
    <w:rsid w:val="00C86967"/>
    <w:rsid w:val="00C86CDA"/>
    <w:rsid w:val="00C87321"/>
    <w:rsid w:val="00C87ED2"/>
    <w:rsid w:val="00C90E69"/>
    <w:rsid w:val="00C9122E"/>
    <w:rsid w:val="00C9177B"/>
    <w:rsid w:val="00C918A2"/>
    <w:rsid w:val="00C92177"/>
    <w:rsid w:val="00C924F3"/>
    <w:rsid w:val="00C9377A"/>
    <w:rsid w:val="00C94CA2"/>
    <w:rsid w:val="00C95693"/>
    <w:rsid w:val="00C9644D"/>
    <w:rsid w:val="00C96BDF"/>
    <w:rsid w:val="00C973E0"/>
    <w:rsid w:val="00C97668"/>
    <w:rsid w:val="00C97D4B"/>
    <w:rsid w:val="00C97E33"/>
    <w:rsid w:val="00CA077D"/>
    <w:rsid w:val="00CA129A"/>
    <w:rsid w:val="00CA150A"/>
    <w:rsid w:val="00CA1AFA"/>
    <w:rsid w:val="00CA238A"/>
    <w:rsid w:val="00CA2697"/>
    <w:rsid w:val="00CA2CBE"/>
    <w:rsid w:val="00CA6AC1"/>
    <w:rsid w:val="00CA6CBB"/>
    <w:rsid w:val="00CA707F"/>
    <w:rsid w:val="00CB0052"/>
    <w:rsid w:val="00CB007C"/>
    <w:rsid w:val="00CB0C41"/>
    <w:rsid w:val="00CB0E72"/>
    <w:rsid w:val="00CB1293"/>
    <w:rsid w:val="00CB1D7C"/>
    <w:rsid w:val="00CB27F7"/>
    <w:rsid w:val="00CB2C01"/>
    <w:rsid w:val="00CB2ED6"/>
    <w:rsid w:val="00CB30B2"/>
    <w:rsid w:val="00CB31AD"/>
    <w:rsid w:val="00CB3319"/>
    <w:rsid w:val="00CB3373"/>
    <w:rsid w:val="00CB34CB"/>
    <w:rsid w:val="00CB3724"/>
    <w:rsid w:val="00CB61A5"/>
    <w:rsid w:val="00CB787F"/>
    <w:rsid w:val="00CC0120"/>
    <w:rsid w:val="00CC08E3"/>
    <w:rsid w:val="00CC30D8"/>
    <w:rsid w:val="00CC310F"/>
    <w:rsid w:val="00CC3464"/>
    <w:rsid w:val="00CC3668"/>
    <w:rsid w:val="00CC3E78"/>
    <w:rsid w:val="00CC5330"/>
    <w:rsid w:val="00CC5C71"/>
    <w:rsid w:val="00CC65C9"/>
    <w:rsid w:val="00CC68BF"/>
    <w:rsid w:val="00CC7836"/>
    <w:rsid w:val="00CC7EAA"/>
    <w:rsid w:val="00CD00C8"/>
    <w:rsid w:val="00CD0129"/>
    <w:rsid w:val="00CD0540"/>
    <w:rsid w:val="00CD0561"/>
    <w:rsid w:val="00CD0BCC"/>
    <w:rsid w:val="00CD2696"/>
    <w:rsid w:val="00CD2BFC"/>
    <w:rsid w:val="00CD3005"/>
    <w:rsid w:val="00CD3648"/>
    <w:rsid w:val="00CD3D2D"/>
    <w:rsid w:val="00CD4906"/>
    <w:rsid w:val="00CD4945"/>
    <w:rsid w:val="00CD6CC9"/>
    <w:rsid w:val="00CD6DE0"/>
    <w:rsid w:val="00CD7119"/>
    <w:rsid w:val="00CD73BA"/>
    <w:rsid w:val="00CE08F6"/>
    <w:rsid w:val="00CE0D1F"/>
    <w:rsid w:val="00CE1981"/>
    <w:rsid w:val="00CE2957"/>
    <w:rsid w:val="00CE2AB7"/>
    <w:rsid w:val="00CE35FC"/>
    <w:rsid w:val="00CE36F5"/>
    <w:rsid w:val="00CE3B11"/>
    <w:rsid w:val="00CE495D"/>
    <w:rsid w:val="00CE4E53"/>
    <w:rsid w:val="00CE54F7"/>
    <w:rsid w:val="00CE5539"/>
    <w:rsid w:val="00CE579F"/>
    <w:rsid w:val="00CE7398"/>
    <w:rsid w:val="00CE7A5A"/>
    <w:rsid w:val="00CF03F8"/>
    <w:rsid w:val="00CF1485"/>
    <w:rsid w:val="00CF2B87"/>
    <w:rsid w:val="00CF3ECE"/>
    <w:rsid w:val="00CF405A"/>
    <w:rsid w:val="00CF4BE2"/>
    <w:rsid w:val="00CF62EF"/>
    <w:rsid w:val="00CF641A"/>
    <w:rsid w:val="00CF651F"/>
    <w:rsid w:val="00CF65EC"/>
    <w:rsid w:val="00CF68F2"/>
    <w:rsid w:val="00CF6F83"/>
    <w:rsid w:val="00D00788"/>
    <w:rsid w:val="00D01C9B"/>
    <w:rsid w:val="00D0203D"/>
    <w:rsid w:val="00D02553"/>
    <w:rsid w:val="00D026DB"/>
    <w:rsid w:val="00D02AE4"/>
    <w:rsid w:val="00D039EE"/>
    <w:rsid w:val="00D04613"/>
    <w:rsid w:val="00D04C37"/>
    <w:rsid w:val="00D04E07"/>
    <w:rsid w:val="00D05037"/>
    <w:rsid w:val="00D05080"/>
    <w:rsid w:val="00D0514D"/>
    <w:rsid w:val="00D05936"/>
    <w:rsid w:val="00D0622C"/>
    <w:rsid w:val="00D069EB"/>
    <w:rsid w:val="00D070B4"/>
    <w:rsid w:val="00D0725E"/>
    <w:rsid w:val="00D10449"/>
    <w:rsid w:val="00D10701"/>
    <w:rsid w:val="00D10B7F"/>
    <w:rsid w:val="00D131EF"/>
    <w:rsid w:val="00D1420C"/>
    <w:rsid w:val="00D14741"/>
    <w:rsid w:val="00D222DF"/>
    <w:rsid w:val="00D22460"/>
    <w:rsid w:val="00D23401"/>
    <w:rsid w:val="00D2344F"/>
    <w:rsid w:val="00D234BD"/>
    <w:rsid w:val="00D23A4C"/>
    <w:rsid w:val="00D24198"/>
    <w:rsid w:val="00D24938"/>
    <w:rsid w:val="00D2501B"/>
    <w:rsid w:val="00D251B9"/>
    <w:rsid w:val="00D26772"/>
    <w:rsid w:val="00D26FC4"/>
    <w:rsid w:val="00D274C2"/>
    <w:rsid w:val="00D30D6A"/>
    <w:rsid w:val="00D30E53"/>
    <w:rsid w:val="00D313D5"/>
    <w:rsid w:val="00D3149C"/>
    <w:rsid w:val="00D31ADA"/>
    <w:rsid w:val="00D3206F"/>
    <w:rsid w:val="00D3286F"/>
    <w:rsid w:val="00D33656"/>
    <w:rsid w:val="00D337BB"/>
    <w:rsid w:val="00D33A73"/>
    <w:rsid w:val="00D33B52"/>
    <w:rsid w:val="00D33C04"/>
    <w:rsid w:val="00D341D9"/>
    <w:rsid w:val="00D34B97"/>
    <w:rsid w:val="00D35D10"/>
    <w:rsid w:val="00D36484"/>
    <w:rsid w:val="00D365CE"/>
    <w:rsid w:val="00D36F18"/>
    <w:rsid w:val="00D3702E"/>
    <w:rsid w:val="00D376A6"/>
    <w:rsid w:val="00D41155"/>
    <w:rsid w:val="00D44216"/>
    <w:rsid w:val="00D44FC1"/>
    <w:rsid w:val="00D451E9"/>
    <w:rsid w:val="00D4546F"/>
    <w:rsid w:val="00D45DB6"/>
    <w:rsid w:val="00D46289"/>
    <w:rsid w:val="00D4674B"/>
    <w:rsid w:val="00D474EB"/>
    <w:rsid w:val="00D47981"/>
    <w:rsid w:val="00D47E92"/>
    <w:rsid w:val="00D5065B"/>
    <w:rsid w:val="00D51D6F"/>
    <w:rsid w:val="00D51FD5"/>
    <w:rsid w:val="00D52162"/>
    <w:rsid w:val="00D52231"/>
    <w:rsid w:val="00D52609"/>
    <w:rsid w:val="00D52BFF"/>
    <w:rsid w:val="00D52EDA"/>
    <w:rsid w:val="00D53093"/>
    <w:rsid w:val="00D5320C"/>
    <w:rsid w:val="00D54552"/>
    <w:rsid w:val="00D54CC9"/>
    <w:rsid w:val="00D55255"/>
    <w:rsid w:val="00D553E2"/>
    <w:rsid w:val="00D55486"/>
    <w:rsid w:val="00D56963"/>
    <w:rsid w:val="00D56A0A"/>
    <w:rsid w:val="00D56A4E"/>
    <w:rsid w:val="00D56AC6"/>
    <w:rsid w:val="00D57070"/>
    <w:rsid w:val="00D577B5"/>
    <w:rsid w:val="00D57D36"/>
    <w:rsid w:val="00D600A4"/>
    <w:rsid w:val="00D611DA"/>
    <w:rsid w:val="00D61475"/>
    <w:rsid w:val="00D61C90"/>
    <w:rsid w:val="00D61CEC"/>
    <w:rsid w:val="00D61DD6"/>
    <w:rsid w:val="00D61F81"/>
    <w:rsid w:val="00D625BE"/>
    <w:rsid w:val="00D62EA1"/>
    <w:rsid w:val="00D63012"/>
    <w:rsid w:val="00D638E1"/>
    <w:rsid w:val="00D63CF0"/>
    <w:rsid w:val="00D64309"/>
    <w:rsid w:val="00D6471A"/>
    <w:rsid w:val="00D64A1F"/>
    <w:rsid w:val="00D64D6D"/>
    <w:rsid w:val="00D65054"/>
    <w:rsid w:val="00D659DB"/>
    <w:rsid w:val="00D65C39"/>
    <w:rsid w:val="00D661CE"/>
    <w:rsid w:val="00D671F0"/>
    <w:rsid w:val="00D70FC5"/>
    <w:rsid w:val="00D723F2"/>
    <w:rsid w:val="00D7391F"/>
    <w:rsid w:val="00D73B05"/>
    <w:rsid w:val="00D73DC1"/>
    <w:rsid w:val="00D73F25"/>
    <w:rsid w:val="00D7440D"/>
    <w:rsid w:val="00D744CE"/>
    <w:rsid w:val="00D750FD"/>
    <w:rsid w:val="00D7567F"/>
    <w:rsid w:val="00D75D58"/>
    <w:rsid w:val="00D75D7C"/>
    <w:rsid w:val="00D76832"/>
    <w:rsid w:val="00D7738D"/>
    <w:rsid w:val="00D7744C"/>
    <w:rsid w:val="00D80D45"/>
    <w:rsid w:val="00D80E04"/>
    <w:rsid w:val="00D81753"/>
    <w:rsid w:val="00D81911"/>
    <w:rsid w:val="00D831D6"/>
    <w:rsid w:val="00D84967"/>
    <w:rsid w:val="00D849BD"/>
    <w:rsid w:val="00D84F57"/>
    <w:rsid w:val="00D850E0"/>
    <w:rsid w:val="00D8518B"/>
    <w:rsid w:val="00D8589C"/>
    <w:rsid w:val="00D85E7B"/>
    <w:rsid w:val="00D865D6"/>
    <w:rsid w:val="00D86A33"/>
    <w:rsid w:val="00D86F46"/>
    <w:rsid w:val="00D90DCE"/>
    <w:rsid w:val="00D90F9D"/>
    <w:rsid w:val="00D91BAC"/>
    <w:rsid w:val="00D91D57"/>
    <w:rsid w:val="00D9227E"/>
    <w:rsid w:val="00D93136"/>
    <w:rsid w:val="00D93BB9"/>
    <w:rsid w:val="00D93D3C"/>
    <w:rsid w:val="00D9467F"/>
    <w:rsid w:val="00D94712"/>
    <w:rsid w:val="00D95FA6"/>
    <w:rsid w:val="00D96A7D"/>
    <w:rsid w:val="00D96C7B"/>
    <w:rsid w:val="00D96F02"/>
    <w:rsid w:val="00D9701E"/>
    <w:rsid w:val="00D97D29"/>
    <w:rsid w:val="00D97F0C"/>
    <w:rsid w:val="00DA0DEB"/>
    <w:rsid w:val="00DA0F2D"/>
    <w:rsid w:val="00DA0F89"/>
    <w:rsid w:val="00DA13F9"/>
    <w:rsid w:val="00DA15FA"/>
    <w:rsid w:val="00DA190F"/>
    <w:rsid w:val="00DA1C56"/>
    <w:rsid w:val="00DA2DFF"/>
    <w:rsid w:val="00DA33DB"/>
    <w:rsid w:val="00DA4295"/>
    <w:rsid w:val="00DA447F"/>
    <w:rsid w:val="00DA4515"/>
    <w:rsid w:val="00DA4685"/>
    <w:rsid w:val="00DA47AC"/>
    <w:rsid w:val="00DA66B3"/>
    <w:rsid w:val="00DA66C9"/>
    <w:rsid w:val="00DA6F75"/>
    <w:rsid w:val="00DA7538"/>
    <w:rsid w:val="00DA75BB"/>
    <w:rsid w:val="00DA7C73"/>
    <w:rsid w:val="00DA7F54"/>
    <w:rsid w:val="00DB0010"/>
    <w:rsid w:val="00DB00C6"/>
    <w:rsid w:val="00DB02FC"/>
    <w:rsid w:val="00DB272C"/>
    <w:rsid w:val="00DB3853"/>
    <w:rsid w:val="00DB43F8"/>
    <w:rsid w:val="00DB4445"/>
    <w:rsid w:val="00DB634B"/>
    <w:rsid w:val="00DB6F65"/>
    <w:rsid w:val="00DB7180"/>
    <w:rsid w:val="00DB72BF"/>
    <w:rsid w:val="00DB7584"/>
    <w:rsid w:val="00DB761F"/>
    <w:rsid w:val="00DB79BE"/>
    <w:rsid w:val="00DB7FF9"/>
    <w:rsid w:val="00DC05B4"/>
    <w:rsid w:val="00DC1898"/>
    <w:rsid w:val="00DC2735"/>
    <w:rsid w:val="00DC4E20"/>
    <w:rsid w:val="00DC5449"/>
    <w:rsid w:val="00DC5508"/>
    <w:rsid w:val="00DC5525"/>
    <w:rsid w:val="00DC6599"/>
    <w:rsid w:val="00DC66EB"/>
    <w:rsid w:val="00DD1718"/>
    <w:rsid w:val="00DD1CAC"/>
    <w:rsid w:val="00DD1FED"/>
    <w:rsid w:val="00DD23E3"/>
    <w:rsid w:val="00DD2933"/>
    <w:rsid w:val="00DD3502"/>
    <w:rsid w:val="00DD38A4"/>
    <w:rsid w:val="00DD3CF2"/>
    <w:rsid w:val="00DD46BD"/>
    <w:rsid w:val="00DD48F9"/>
    <w:rsid w:val="00DD4B07"/>
    <w:rsid w:val="00DD5C0F"/>
    <w:rsid w:val="00DD5E24"/>
    <w:rsid w:val="00DD6EDF"/>
    <w:rsid w:val="00DD7304"/>
    <w:rsid w:val="00DD75A3"/>
    <w:rsid w:val="00DE0284"/>
    <w:rsid w:val="00DE0D95"/>
    <w:rsid w:val="00DE1D03"/>
    <w:rsid w:val="00DE1E14"/>
    <w:rsid w:val="00DE2263"/>
    <w:rsid w:val="00DE2585"/>
    <w:rsid w:val="00DE2C2E"/>
    <w:rsid w:val="00DE3052"/>
    <w:rsid w:val="00DE379A"/>
    <w:rsid w:val="00DE397A"/>
    <w:rsid w:val="00DE49E4"/>
    <w:rsid w:val="00DE6A24"/>
    <w:rsid w:val="00DE73E2"/>
    <w:rsid w:val="00DF039D"/>
    <w:rsid w:val="00DF0711"/>
    <w:rsid w:val="00DF0D48"/>
    <w:rsid w:val="00DF27F9"/>
    <w:rsid w:val="00DF2802"/>
    <w:rsid w:val="00DF299E"/>
    <w:rsid w:val="00DF33C2"/>
    <w:rsid w:val="00DF34B1"/>
    <w:rsid w:val="00DF374F"/>
    <w:rsid w:val="00DF43C1"/>
    <w:rsid w:val="00DF45B3"/>
    <w:rsid w:val="00DF4731"/>
    <w:rsid w:val="00DF49BF"/>
    <w:rsid w:val="00DF4FD3"/>
    <w:rsid w:val="00DF5065"/>
    <w:rsid w:val="00DF5974"/>
    <w:rsid w:val="00DF59F7"/>
    <w:rsid w:val="00DF5A02"/>
    <w:rsid w:val="00DF6B61"/>
    <w:rsid w:val="00E0002E"/>
    <w:rsid w:val="00E000DA"/>
    <w:rsid w:val="00E012E0"/>
    <w:rsid w:val="00E01E36"/>
    <w:rsid w:val="00E02AB2"/>
    <w:rsid w:val="00E03F65"/>
    <w:rsid w:val="00E04017"/>
    <w:rsid w:val="00E04521"/>
    <w:rsid w:val="00E05DC2"/>
    <w:rsid w:val="00E07589"/>
    <w:rsid w:val="00E07803"/>
    <w:rsid w:val="00E10B8D"/>
    <w:rsid w:val="00E10EF8"/>
    <w:rsid w:val="00E111F7"/>
    <w:rsid w:val="00E113A9"/>
    <w:rsid w:val="00E114D5"/>
    <w:rsid w:val="00E11B4F"/>
    <w:rsid w:val="00E120EF"/>
    <w:rsid w:val="00E129F8"/>
    <w:rsid w:val="00E13158"/>
    <w:rsid w:val="00E1348B"/>
    <w:rsid w:val="00E145B7"/>
    <w:rsid w:val="00E14E13"/>
    <w:rsid w:val="00E15FAC"/>
    <w:rsid w:val="00E162AD"/>
    <w:rsid w:val="00E162FD"/>
    <w:rsid w:val="00E16307"/>
    <w:rsid w:val="00E167A5"/>
    <w:rsid w:val="00E16DE5"/>
    <w:rsid w:val="00E17149"/>
    <w:rsid w:val="00E17186"/>
    <w:rsid w:val="00E17627"/>
    <w:rsid w:val="00E17BD0"/>
    <w:rsid w:val="00E17D67"/>
    <w:rsid w:val="00E20071"/>
    <w:rsid w:val="00E20140"/>
    <w:rsid w:val="00E20608"/>
    <w:rsid w:val="00E21814"/>
    <w:rsid w:val="00E22802"/>
    <w:rsid w:val="00E22B2B"/>
    <w:rsid w:val="00E22E88"/>
    <w:rsid w:val="00E235AF"/>
    <w:rsid w:val="00E235FE"/>
    <w:rsid w:val="00E23967"/>
    <w:rsid w:val="00E239D7"/>
    <w:rsid w:val="00E24815"/>
    <w:rsid w:val="00E24A3C"/>
    <w:rsid w:val="00E24BBC"/>
    <w:rsid w:val="00E25429"/>
    <w:rsid w:val="00E304BA"/>
    <w:rsid w:val="00E305A5"/>
    <w:rsid w:val="00E3063D"/>
    <w:rsid w:val="00E30EFF"/>
    <w:rsid w:val="00E3194D"/>
    <w:rsid w:val="00E31DBD"/>
    <w:rsid w:val="00E33D98"/>
    <w:rsid w:val="00E3483A"/>
    <w:rsid w:val="00E34D00"/>
    <w:rsid w:val="00E3520F"/>
    <w:rsid w:val="00E357EF"/>
    <w:rsid w:val="00E35FFE"/>
    <w:rsid w:val="00E3600F"/>
    <w:rsid w:val="00E36CEB"/>
    <w:rsid w:val="00E371AC"/>
    <w:rsid w:val="00E37332"/>
    <w:rsid w:val="00E401D0"/>
    <w:rsid w:val="00E4027F"/>
    <w:rsid w:val="00E41A40"/>
    <w:rsid w:val="00E428CF"/>
    <w:rsid w:val="00E43B61"/>
    <w:rsid w:val="00E4403B"/>
    <w:rsid w:val="00E4414B"/>
    <w:rsid w:val="00E443FC"/>
    <w:rsid w:val="00E45CA7"/>
    <w:rsid w:val="00E46029"/>
    <w:rsid w:val="00E46062"/>
    <w:rsid w:val="00E4613C"/>
    <w:rsid w:val="00E50431"/>
    <w:rsid w:val="00E50DB0"/>
    <w:rsid w:val="00E50E25"/>
    <w:rsid w:val="00E53C68"/>
    <w:rsid w:val="00E53D16"/>
    <w:rsid w:val="00E53DDF"/>
    <w:rsid w:val="00E5443C"/>
    <w:rsid w:val="00E5475D"/>
    <w:rsid w:val="00E561D4"/>
    <w:rsid w:val="00E56304"/>
    <w:rsid w:val="00E569DD"/>
    <w:rsid w:val="00E56DA0"/>
    <w:rsid w:val="00E57565"/>
    <w:rsid w:val="00E60874"/>
    <w:rsid w:val="00E60F2E"/>
    <w:rsid w:val="00E60FB2"/>
    <w:rsid w:val="00E61B07"/>
    <w:rsid w:val="00E61F3C"/>
    <w:rsid w:val="00E6271F"/>
    <w:rsid w:val="00E63519"/>
    <w:rsid w:val="00E63A55"/>
    <w:rsid w:val="00E63F5E"/>
    <w:rsid w:val="00E6418F"/>
    <w:rsid w:val="00E64481"/>
    <w:rsid w:val="00E64724"/>
    <w:rsid w:val="00E6485A"/>
    <w:rsid w:val="00E64E1A"/>
    <w:rsid w:val="00E659DE"/>
    <w:rsid w:val="00E65B8D"/>
    <w:rsid w:val="00E65CC3"/>
    <w:rsid w:val="00E665F9"/>
    <w:rsid w:val="00E669C3"/>
    <w:rsid w:val="00E66C2E"/>
    <w:rsid w:val="00E66D7A"/>
    <w:rsid w:val="00E66FBA"/>
    <w:rsid w:val="00E67040"/>
    <w:rsid w:val="00E70329"/>
    <w:rsid w:val="00E707D3"/>
    <w:rsid w:val="00E70942"/>
    <w:rsid w:val="00E7111A"/>
    <w:rsid w:val="00E719BE"/>
    <w:rsid w:val="00E723E5"/>
    <w:rsid w:val="00E73273"/>
    <w:rsid w:val="00E74472"/>
    <w:rsid w:val="00E74D2F"/>
    <w:rsid w:val="00E74F19"/>
    <w:rsid w:val="00E75EF4"/>
    <w:rsid w:val="00E76BB4"/>
    <w:rsid w:val="00E80370"/>
    <w:rsid w:val="00E80D5E"/>
    <w:rsid w:val="00E8108C"/>
    <w:rsid w:val="00E81887"/>
    <w:rsid w:val="00E82D46"/>
    <w:rsid w:val="00E82D58"/>
    <w:rsid w:val="00E832B7"/>
    <w:rsid w:val="00E846EE"/>
    <w:rsid w:val="00E84966"/>
    <w:rsid w:val="00E84AA2"/>
    <w:rsid w:val="00E84C07"/>
    <w:rsid w:val="00E84F4C"/>
    <w:rsid w:val="00E85129"/>
    <w:rsid w:val="00E85E36"/>
    <w:rsid w:val="00E86064"/>
    <w:rsid w:val="00E90280"/>
    <w:rsid w:val="00E90427"/>
    <w:rsid w:val="00E90AE3"/>
    <w:rsid w:val="00E910E0"/>
    <w:rsid w:val="00E9141F"/>
    <w:rsid w:val="00E92812"/>
    <w:rsid w:val="00E92BD3"/>
    <w:rsid w:val="00E930DE"/>
    <w:rsid w:val="00E936A5"/>
    <w:rsid w:val="00E936E0"/>
    <w:rsid w:val="00E93D0E"/>
    <w:rsid w:val="00E93DFF"/>
    <w:rsid w:val="00E94B15"/>
    <w:rsid w:val="00E9518E"/>
    <w:rsid w:val="00E95338"/>
    <w:rsid w:val="00E95E3E"/>
    <w:rsid w:val="00E96446"/>
    <w:rsid w:val="00E9687B"/>
    <w:rsid w:val="00E9722D"/>
    <w:rsid w:val="00E97437"/>
    <w:rsid w:val="00EA090B"/>
    <w:rsid w:val="00EA19C0"/>
    <w:rsid w:val="00EA1E4B"/>
    <w:rsid w:val="00EA21C6"/>
    <w:rsid w:val="00EA2EAC"/>
    <w:rsid w:val="00EA3201"/>
    <w:rsid w:val="00EA3625"/>
    <w:rsid w:val="00EA3911"/>
    <w:rsid w:val="00EA47F5"/>
    <w:rsid w:val="00EA51B2"/>
    <w:rsid w:val="00EA59B6"/>
    <w:rsid w:val="00EA5C53"/>
    <w:rsid w:val="00EA6AB5"/>
    <w:rsid w:val="00EA71C7"/>
    <w:rsid w:val="00EA78F0"/>
    <w:rsid w:val="00EB1520"/>
    <w:rsid w:val="00EB19FD"/>
    <w:rsid w:val="00EB1AAE"/>
    <w:rsid w:val="00EB1E56"/>
    <w:rsid w:val="00EB221E"/>
    <w:rsid w:val="00EB2879"/>
    <w:rsid w:val="00EB29EE"/>
    <w:rsid w:val="00EB2CB8"/>
    <w:rsid w:val="00EB30BD"/>
    <w:rsid w:val="00EB318C"/>
    <w:rsid w:val="00EB3399"/>
    <w:rsid w:val="00EB3C8F"/>
    <w:rsid w:val="00EB4760"/>
    <w:rsid w:val="00EB4D47"/>
    <w:rsid w:val="00EB5698"/>
    <w:rsid w:val="00EB56FC"/>
    <w:rsid w:val="00EB5CBE"/>
    <w:rsid w:val="00EB5CC6"/>
    <w:rsid w:val="00EB795A"/>
    <w:rsid w:val="00EB79BF"/>
    <w:rsid w:val="00EB7B70"/>
    <w:rsid w:val="00EC0399"/>
    <w:rsid w:val="00EC0B57"/>
    <w:rsid w:val="00EC1E3A"/>
    <w:rsid w:val="00EC2906"/>
    <w:rsid w:val="00EC3495"/>
    <w:rsid w:val="00EC3B87"/>
    <w:rsid w:val="00EC5E3B"/>
    <w:rsid w:val="00EC66CA"/>
    <w:rsid w:val="00EC6FAC"/>
    <w:rsid w:val="00EC7489"/>
    <w:rsid w:val="00ED0060"/>
    <w:rsid w:val="00ED09DA"/>
    <w:rsid w:val="00ED0AA5"/>
    <w:rsid w:val="00ED126D"/>
    <w:rsid w:val="00ED2BBF"/>
    <w:rsid w:val="00ED2E3F"/>
    <w:rsid w:val="00ED3670"/>
    <w:rsid w:val="00ED4043"/>
    <w:rsid w:val="00ED51EF"/>
    <w:rsid w:val="00ED5BC1"/>
    <w:rsid w:val="00ED5ECD"/>
    <w:rsid w:val="00ED5ED2"/>
    <w:rsid w:val="00ED60C5"/>
    <w:rsid w:val="00ED6483"/>
    <w:rsid w:val="00ED64DA"/>
    <w:rsid w:val="00ED66C0"/>
    <w:rsid w:val="00ED6A87"/>
    <w:rsid w:val="00ED6A97"/>
    <w:rsid w:val="00ED6D25"/>
    <w:rsid w:val="00EE02A9"/>
    <w:rsid w:val="00EE0CA1"/>
    <w:rsid w:val="00EE2EF9"/>
    <w:rsid w:val="00EE3D61"/>
    <w:rsid w:val="00EE41CF"/>
    <w:rsid w:val="00EE4CF4"/>
    <w:rsid w:val="00EE508A"/>
    <w:rsid w:val="00EE5869"/>
    <w:rsid w:val="00EE5C79"/>
    <w:rsid w:val="00EE6015"/>
    <w:rsid w:val="00EE69B8"/>
    <w:rsid w:val="00EE6DD6"/>
    <w:rsid w:val="00EE7107"/>
    <w:rsid w:val="00EE7407"/>
    <w:rsid w:val="00EE7BA7"/>
    <w:rsid w:val="00EE7DAB"/>
    <w:rsid w:val="00EE7F53"/>
    <w:rsid w:val="00EF0ECA"/>
    <w:rsid w:val="00EF1069"/>
    <w:rsid w:val="00EF2795"/>
    <w:rsid w:val="00EF2F47"/>
    <w:rsid w:val="00EF37EA"/>
    <w:rsid w:val="00EF403D"/>
    <w:rsid w:val="00EF6030"/>
    <w:rsid w:val="00EF67C6"/>
    <w:rsid w:val="00EF771C"/>
    <w:rsid w:val="00EF7ECE"/>
    <w:rsid w:val="00EF7FB7"/>
    <w:rsid w:val="00F00B5F"/>
    <w:rsid w:val="00F00C5E"/>
    <w:rsid w:val="00F00FBE"/>
    <w:rsid w:val="00F0149B"/>
    <w:rsid w:val="00F01FB8"/>
    <w:rsid w:val="00F022DD"/>
    <w:rsid w:val="00F02655"/>
    <w:rsid w:val="00F02662"/>
    <w:rsid w:val="00F03719"/>
    <w:rsid w:val="00F04F16"/>
    <w:rsid w:val="00F06778"/>
    <w:rsid w:val="00F070F9"/>
    <w:rsid w:val="00F0736C"/>
    <w:rsid w:val="00F077D1"/>
    <w:rsid w:val="00F07873"/>
    <w:rsid w:val="00F07C2A"/>
    <w:rsid w:val="00F07C5B"/>
    <w:rsid w:val="00F1019D"/>
    <w:rsid w:val="00F105F1"/>
    <w:rsid w:val="00F10A9F"/>
    <w:rsid w:val="00F113B1"/>
    <w:rsid w:val="00F117B2"/>
    <w:rsid w:val="00F11A83"/>
    <w:rsid w:val="00F11C40"/>
    <w:rsid w:val="00F11FDA"/>
    <w:rsid w:val="00F12801"/>
    <w:rsid w:val="00F13D81"/>
    <w:rsid w:val="00F14188"/>
    <w:rsid w:val="00F14B84"/>
    <w:rsid w:val="00F1547A"/>
    <w:rsid w:val="00F1572C"/>
    <w:rsid w:val="00F16316"/>
    <w:rsid w:val="00F164B0"/>
    <w:rsid w:val="00F17145"/>
    <w:rsid w:val="00F17862"/>
    <w:rsid w:val="00F20238"/>
    <w:rsid w:val="00F20918"/>
    <w:rsid w:val="00F20DF1"/>
    <w:rsid w:val="00F21133"/>
    <w:rsid w:val="00F220DA"/>
    <w:rsid w:val="00F223BE"/>
    <w:rsid w:val="00F22AA3"/>
    <w:rsid w:val="00F22ABD"/>
    <w:rsid w:val="00F2324F"/>
    <w:rsid w:val="00F23576"/>
    <w:rsid w:val="00F23998"/>
    <w:rsid w:val="00F239DE"/>
    <w:rsid w:val="00F23DF6"/>
    <w:rsid w:val="00F2431A"/>
    <w:rsid w:val="00F248E9"/>
    <w:rsid w:val="00F2494A"/>
    <w:rsid w:val="00F24D17"/>
    <w:rsid w:val="00F2705D"/>
    <w:rsid w:val="00F32C0B"/>
    <w:rsid w:val="00F338FF"/>
    <w:rsid w:val="00F33AFE"/>
    <w:rsid w:val="00F342BF"/>
    <w:rsid w:val="00F3446C"/>
    <w:rsid w:val="00F34EFC"/>
    <w:rsid w:val="00F3556F"/>
    <w:rsid w:val="00F3569D"/>
    <w:rsid w:val="00F37D42"/>
    <w:rsid w:val="00F37EEB"/>
    <w:rsid w:val="00F37FC5"/>
    <w:rsid w:val="00F40114"/>
    <w:rsid w:val="00F40AC2"/>
    <w:rsid w:val="00F40C72"/>
    <w:rsid w:val="00F4134F"/>
    <w:rsid w:val="00F41953"/>
    <w:rsid w:val="00F42C4C"/>
    <w:rsid w:val="00F42DA2"/>
    <w:rsid w:val="00F432F0"/>
    <w:rsid w:val="00F438F2"/>
    <w:rsid w:val="00F43C7C"/>
    <w:rsid w:val="00F44603"/>
    <w:rsid w:val="00F4505B"/>
    <w:rsid w:val="00F4646D"/>
    <w:rsid w:val="00F47A62"/>
    <w:rsid w:val="00F50C99"/>
    <w:rsid w:val="00F537CB"/>
    <w:rsid w:val="00F538CC"/>
    <w:rsid w:val="00F541C8"/>
    <w:rsid w:val="00F54FAB"/>
    <w:rsid w:val="00F55215"/>
    <w:rsid w:val="00F556CC"/>
    <w:rsid w:val="00F56180"/>
    <w:rsid w:val="00F562FA"/>
    <w:rsid w:val="00F56328"/>
    <w:rsid w:val="00F56D2F"/>
    <w:rsid w:val="00F56F2E"/>
    <w:rsid w:val="00F57393"/>
    <w:rsid w:val="00F57729"/>
    <w:rsid w:val="00F57919"/>
    <w:rsid w:val="00F57F6B"/>
    <w:rsid w:val="00F6084B"/>
    <w:rsid w:val="00F60DFE"/>
    <w:rsid w:val="00F60E29"/>
    <w:rsid w:val="00F61749"/>
    <w:rsid w:val="00F61A75"/>
    <w:rsid w:val="00F625EE"/>
    <w:rsid w:val="00F62634"/>
    <w:rsid w:val="00F62699"/>
    <w:rsid w:val="00F6355C"/>
    <w:rsid w:val="00F636A4"/>
    <w:rsid w:val="00F6399F"/>
    <w:rsid w:val="00F639BB"/>
    <w:rsid w:val="00F643DF"/>
    <w:rsid w:val="00F64477"/>
    <w:rsid w:val="00F6465E"/>
    <w:rsid w:val="00F64BF3"/>
    <w:rsid w:val="00F65DDA"/>
    <w:rsid w:val="00F65EE1"/>
    <w:rsid w:val="00F666C2"/>
    <w:rsid w:val="00F678B0"/>
    <w:rsid w:val="00F67A2E"/>
    <w:rsid w:val="00F67B97"/>
    <w:rsid w:val="00F70C20"/>
    <w:rsid w:val="00F7106D"/>
    <w:rsid w:val="00F71CEA"/>
    <w:rsid w:val="00F7239D"/>
    <w:rsid w:val="00F7381B"/>
    <w:rsid w:val="00F7459B"/>
    <w:rsid w:val="00F74BE6"/>
    <w:rsid w:val="00F75ACA"/>
    <w:rsid w:val="00F75E27"/>
    <w:rsid w:val="00F76CE6"/>
    <w:rsid w:val="00F76FBC"/>
    <w:rsid w:val="00F77426"/>
    <w:rsid w:val="00F777A0"/>
    <w:rsid w:val="00F77BA4"/>
    <w:rsid w:val="00F77CD8"/>
    <w:rsid w:val="00F801D3"/>
    <w:rsid w:val="00F8040A"/>
    <w:rsid w:val="00F80C9E"/>
    <w:rsid w:val="00F8161A"/>
    <w:rsid w:val="00F81BE3"/>
    <w:rsid w:val="00F82D24"/>
    <w:rsid w:val="00F83A2D"/>
    <w:rsid w:val="00F83AC8"/>
    <w:rsid w:val="00F83C60"/>
    <w:rsid w:val="00F846A7"/>
    <w:rsid w:val="00F84735"/>
    <w:rsid w:val="00F84842"/>
    <w:rsid w:val="00F8503F"/>
    <w:rsid w:val="00F854F7"/>
    <w:rsid w:val="00F86047"/>
    <w:rsid w:val="00F861E8"/>
    <w:rsid w:val="00F8631D"/>
    <w:rsid w:val="00F867B5"/>
    <w:rsid w:val="00F86A8E"/>
    <w:rsid w:val="00F86DB9"/>
    <w:rsid w:val="00F87EF3"/>
    <w:rsid w:val="00F9058F"/>
    <w:rsid w:val="00F9061F"/>
    <w:rsid w:val="00F92EBE"/>
    <w:rsid w:val="00F934B7"/>
    <w:rsid w:val="00F935AE"/>
    <w:rsid w:val="00F93AAE"/>
    <w:rsid w:val="00F93ADA"/>
    <w:rsid w:val="00F941E1"/>
    <w:rsid w:val="00F94498"/>
    <w:rsid w:val="00F9543F"/>
    <w:rsid w:val="00F95C6D"/>
    <w:rsid w:val="00F96D5D"/>
    <w:rsid w:val="00F972F6"/>
    <w:rsid w:val="00F977E0"/>
    <w:rsid w:val="00F97B0A"/>
    <w:rsid w:val="00FA0604"/>
    <w:rsid w:val="00FA1D42"/>
    <w:rsid w:val="00FA25C9"/>
    <w:rsid w:val="00FA2881"/>
    <w:rsid w:val="00FA2CB2"/>
    <w:rsid w:val="00FA4826"/>
    <w:rsid w:val="00FA53BD"/>
    <w:rsid w:val="00FA55E4"/>
    <w:rsid w:val="00FA579D"/>
    <w:rsid w:val="00FA5990"/>
    <w:rsid w:val="00FA5F81"/>
    <w:rsid w:val="00FA66C1"/>
    <w:rsid w:val="00FA6995"/>
    <w:rsid w:val="00FB0F0E"/>
    <w:rsid w:val="00FB1085"/>
    <w:rsid w:val="00FB13B6"/>
    <w:rsid w:val="00FB178A"/>
    <w:rsid w:val="00FB1A0F"/>
    <w:rsid w:val="00FB343E"/>
    <w:rsid w:val="00FB3993"/>
    <w:rsid w:val="00FB3EC5"/>
    <w:rsid w:val="00FB3FE6"/>
    <w:rsid w:val="00FB3FEB"/>
    <w:rsid w:val="00FB45D5"/>
    <w:rsid w:val="00FB4BEE"/>
    <w:rsid w:val="00FB5183"/>
    <w:rsid w:val="00FB55B8"/>
    <w:rsid w:val="00FB5DFE"/>
    <w:rsid w:val="00FB63CF"/>
    <w:rsid w:val="00FB7493"/>
    <w:rsid w:val="00FB7892"/>
    <w:rsid w:val="00FB7A12"/>
    <w:rsid w:val="00FC08FC"/>
    <w:rsid w:val="00FC0B9C"/>
    <w:rsid w:val="00FC133E"/>
    <w:rsid w:val="00FC1CAD"/>
    <w:rsid w:val="00FC2B99"/>
    <w:rsid w:val="00FC2C06"/>
    <w:rsid w:val="00FC2EA3"/>
    <w:rsid w:val="00FC38B0"/>
    <w:rsid w:val="00FC3D9F"/>
    <w:rsid w:val="00FC4101"/>
    <w:rsid w:val="00FC47CE"/>
    <w:rsid w:val="00FC4F08"/>
    <w:rsid w:val="00FC55F5"/>
    <w:rsid w:val="00FC5F36"/>
    <w:rsid w:val="00FC61DB"/>
    <w:rsid w:val="00FC62AC"/>
    <w:rsid w:val="00FC6FEE"/>
    <w:rsid w:val="00FC7655"/>
    <w:rsid w:val="00FC778B"/>
    <w:rsid w:val="00FC7906"/>
    <w:rsid w:val="00FC7BA0"/>
    <w:rsid w:val="00FD11FA"/>
    <w:rsid w:val="00FD12D1"/>
    <w:rsid w:val="00FD15D8"/>
    <w:rsid w:val="00FD1A07"/>
    <w:rsid w:val="00FD1DD0"/>
    <w:rsid w:val="00FD1DD1"/>
    <w:rsid w:val="00FD23C9"/>
    <w:rsid w:val="00FD2A00"/>
    <w:rsid w:val="00FD4862"/>
    <w:rsid w:val="00FD5247"/>
    <w:rsid w:val="00FD5EC8"/>
    <w:rsid w:val="00FD6BCE"/>
    <w:rsid w:val="00FD7D59"/>
    <w:rsid w:val="00FE04B8"/>
    <w:rsid w:val="00FE1581"/>
    <w:rsid w:val="00FE2CDD"/>
    <w:rsid w:val="00FE2DD8"/>
    <w:rsid w:val="00FE2ECC"/>
    <w:rsid w:val="00FE360A"/>
    <w:rsid w:val="00FE480B"/>
    <w:rsid w:val="00FE4D3A"/>
    <w:rsid w:val="00FE506E"/>
    <w:rsid w:val="00FE55EA"/>
    <w:rsid w:val="00FE5DF9"/>
    <w:rsid w:val="00FE64FC"/>
    <w:rsid w:val="00FE68B6"/>
    <w:rsid w:val="00FE78B6"/>
    <w:rsid w:val="00FF0725"/>
    <w:rsid w:val="00FF0A52"/>
    <w:rsid w:val="00FF0B4E"/>
    <w:rsid w:val="00FF0F76"/>
    <w:rsid w:val="00FF15E1"/>
    <w:rsid w:val="00FF1ADC"/>
    <w:rsid w:val="00FF22B7"/>
    <w:rsid w:val="00FF2EDB"/>
    <w:rsid w:val="00FF30B5"/>
    <w:rsid w:val="00FF34AB"/>
    <w:rsid w:val="00FF4AD9"/>
    <w:rsid w:val="00FF5117"/>
    <w:rsid w:val="00FF572F"/>
    <w:rsid w:val="00FF591A"/>
    <w:rsid w:val="00FF66DC"/>
    <w:rsid w:val="00FF6E5D"/>
    <w:rsid w:val="00FF7958"/>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D0A040-6996-4914-B5F5-4BE433A6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rFonts w:ascii="Times New Roman" w:hAnsi="Times New Roman" w:cs="Times New Roman" w:hint="default"/>
      <w:b/>
      <w:bCs/>
      <w:i w:val="0"/>
      <w:iCs w:val="0"/>
      <w:color w:val="000080"/>
      <w:sz w:val="32"/>
      <w:szCs w:val="32"/>
      <w:u w:val="single"/>
    </w:rPr>
  </w:style>
  <w:style w:type="character" w:styleId="a4">
    <w:name w:val="FollowedHyperlink"/>
    <w:uiPriority w:val="99"/>
    <w:semiHidden/>
    <w:unhideWhenUsed/>
    <w:rPr>
      <w:rFonts w:ascii="Times New Roman" w:hAnsi="Times New Roman" w:cs="Times New Roman" w:hint="default"/>
      <w:b/>
      <w:bCs/>
      <w:i w:val="0"/>
      <w:iCs w:val="0"/>
      <w:color w:val="000080"/>
      <w:sz w:val="32"/>
      <w:szCs w:val="32"/>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Знак Знак3,Знак4 Зна"/>
    <w:basedOn w:val="a"/>
    <w:link w:val="a6"/>
    <w:uiPriority w:val="99"/>
    <w:unhideWhenUsed/>
    <w:qFormat/>
    <w:pPr>
      <w:spacing w:before="100" w:beforeAutospacing="1" w:after="100" w:afterAutospacing="1"/>
    </w:pPr>
    <w:rPr>
      <w:sz w:val="24"/>
      <w:szCs w:val="24"/>
      <w:lang w:val="x-none" w:eastAsia="x-none"/>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3">
    <w:name w:val="s3"/>
    <w:rPr>
      <w:rFonts w:ascii="Times New Roman" w:hAnsi="Times New Roman" w:cs="Times New Roman" w:hint="default"/>
      <w:b w:val="0"/>
      <w:bCs w:val="0"/>
      <w:i/>
      <w:iCs/>
      <w:strike w:val="0"/>
      <w:dstrike w:val="0"/>
      <w:color w:val="FF0000"/>
      <w:sz w:val="32"/>
      <w:szCs w:val="32"/>
      <w:u w:val="none"/>
      <w:effect w:val="none"/>
    </w:rPr>
  </w:style>
  <w:style w:type="character" w:customStyle="1" w:styleId="s2">
    <w:name w:val="s2"/>
    <w:rPr>
      <w:rFonts w:ascii="Times New Roman" w:hAnsi="Times New Roman" w:cs="Times New Roman" w:hint="default"/>
      <w:b/>
      <w:bCs/>
      <w:i w:val="0"/>
      <w:iCs w:val="0"/>
      <w:strike w:val="0"/>
      <w:dstrike w:val="0"/>
      <w:color w:val="000080"/>
      <w:sz w:val="32"/>
      <w:szCs w:val="32"/>
      <w:u w:val="none"/>
      <w:effect w:val="none"/>
    </w:rPr>
  </w:style>
  <w:style w:type="character" w:customStyle="1" w:styleId="s19">
    <w:name w:val="s19"/>
    <w:rPr>
      <w:rFonts w:ascii="Times New Roman" w:hAnsi="Times New Roman" w:cs="Times New Roman" w:hint="default"/>
      <w:b w:val="0"/>
      <w:bCs w:val="0"/>
      <w:i w:val="0"/>
      <w:iCs w:val="0"/>
      <w:color w:val="008000"/>
      <w:sz w:val="32"/>
      <w:szCs w:val="32"/>
    </w:rPr>
  </w:style>
  <w:style w:type="character" w:customStyle="1" w:styleId="s1">
    <w:name w:val="s1"/>
    <w:rPr>
      <w:rFonts w:ascii="Times New Roman" w:hAnsi="Times New Roman" w:cs="Times New Roman" w:hint="default"/>
      <w:b/>
      <w:bCs/>
      <w:i w:val="0"/>
      <w:iCs w:val="0"/>
      <w:strike w:val="0"/>
      <w:dstrike w:val="0"/>
      <w:color w:val="000000"/>
      <w:sz w:val="32"/>
      <w:szCs w:val="32"/>
      <w:u w:val="none"/>
      <w:effect w:val="none"/>
    </w:rPr>
  </w:style>
  <w:style w:type="character" w:customStyle="1" w:styleId="s7">
    <w:name w:val="s7"/>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Zan Courier New" w:hAnsi="Zan Courier New" w:hint="default"/>
      <w:b w:val="0"/>
      <w:bCs w:val="0"/>
      <w:i/>
      <w:iCs/>
      <w:caps w:val="0"/>
      <w:color w:val="000000"/>
    </w:rPr>
  </w:style>
  <w:style w:type="character" w:customStyle="1" w:styleId="s17">
    <w:name w:val="s17"/>
    <w:rPr>
      <w:rFonts w:ascii="Zan Courier New" w:hAnsi="Zan Courier New" w:hint="default"/>
      <w:b w:val="0"/>
      <w:bCs w:val="0"/>
      <w:color w:val="000000"/>
    </w:rPr>
  </w:style>
  <w:style w:type="character" w:customStyle="1" w:styleId="s18">
    <w:name w:val="s18"/>
    <w:rPr>
      <w:rFonts w:ascii="Zan Courier New" w:hAnsi="Zan Courier New" w:hint="default"/>
      <w:b w:val="0"/>
      <w:bCs w:val="0"/>
      <w:color w:val="000000"/>
    </w:rPr>
  </w:style>
  <w:style w:type="character" w:customStyle="1" w:styleId="s11">
    <w:name w:val="s11"/>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Pr>
      <w:rFonts w:ascii="Courier New" w:hAnsi="Courier New" w:cs="Courier New" w:hint="default"/>
      <w:b w:val="0"/>
      <w:bCs w:val="0"/>
      <w:i/>
      <w:iCs/>
      <w:strike w:val="0"/>
      <w:dstrike w:val="0"/>
      <w:color w:val="FF0000"/>
      <w:sz w:val="32"/>
      <w:szCs w:val="32"/>
      <w:u w:val="none"/>
      <w:effect w:val="none"/>
    </w:rPr>
  </w:style>
  <w:style w:type="character" w:customStyle="1" w:styleId="s14">
    <w:name w:val="s14"/>
    <w:rPr>
      <w:rFonts w:ascii="Courier New" w:hAnsi="Courier New" w:cs="Courier New" w:hint="default"/>
      <w:b w:val="0"/>
      <w:bCs w:val="0"/>
      <w:i w:val="0"/>
      <w:iCs w:val="0"/>
      <w:strike/>
      <w:color w:val="808000"/>
      <w:sz w:val="32"/>
      <w:szCs w:val="32"/>
    </w:rPr>
  </w:style>
  <w:style w:type="character" w:customStyle="1" w:styleId="s15">
    <w:name w:val="s15"/>
    <w:rPr>
      <w:rFonts w:ascii="Courier New" w:hAnsi="Courier New" w:cs="Courier New" w:hint="default"/>
      <w:b/>
      <w:bCs/>
      <w:color w:val="333399"/>
      <w:u w:val="single"/>
    </w:rPr>
  </w:style>
  <w:style w:type="character" w:customStyle="1" w:styleId="s6">
    <w:name w:val="s6"/>
    <w:rPr>
      <w:rFonts w:ascii="Times New Roman" w:hAnsi="Times New Roman" w:cs="Times New Roman" w:hint="default"/>
      <w:b w:val="0"/>
      <w:bCs w:val="0"/>
      <w:i w:val="0"/>
      <w:iCs w:val="0"/>
      <w:strike/>
      <w:color w:val="808000"/>
      <w:sz w:val="32"/>
      <w:szCs w:val="32"/>
    </w:rPr>
  </w:style>
  <w:style w:type="character" w:customStyle="1" w:styleId="s5">
    <w:name w:val="s5"/>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110">
    <w:name w:val="s110"/>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Pr>
      <w:rFonts w:ascii="Courier New" w:hAnsi="Courier New" w:cs="Courier New" w:hint="default"/>
      <w:b w:val="0"/>
      <w:bCs w:val="0"/>
      <w:i/>
      <w:iCs/>
      <w:strike w:val="0"/>
      <w:dstrike w:val="0"/>
      <w:color w:val="FF0000"/>
      <w:sz w:val="32"/>
      <w:szCs w:val="32"/>
      <w:u w:val="none"/>
      <w:effect w:val="none"/>
    </w:rPr>
  </w:style>
  <w:style w:type="character" w:customStyle="1" w:styleId="s61">
    <w:name w:val="s61"/>
    <w:rPr>
      <w:rFonts w:ascii="Courier New" w:hAnsi="Courier New" w:cs="Courier New" w:hint="default"/>
      <w:b w:val="0"/>
      <w:bCs w:val="0"/>
      <w:i w:val="0"/>
      <w:iCs w:val="0"/>
      <w:strike/>
      <w:color w:val="808000"/>
      <w:sz w:val="32"/>
      <w:szCs w:val="32"/>
    </w:rPr>
  </w:style>
  <w:style w:type="table" w:styleId="a7">
    <w:name w:val="Table Grid"/>
    <w:basedOn w:val="a1"/>
    <w:uiPriority w:val="59"/>
    <w:rsid w:val="00561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61C92"/>
    <w:pPr>
      <w:tabs>
        <w:tab w:val="center" w:pos="4677"/>
        <w:tab w:val="right" w:pos="9355"/>
      </w:tabs>
    </w:pPr>
    <w:rPr>
      <w:lang w:val="x-none" w:eastAsia="x-none"/>
    </w:rPr>
  </w:style>
  <w:style w:type="character" w:customStyle="1" w:styleId="a9">
    <w:name w:val="Верхний колонтитул Знак"/>
    <w:link w:val="a8"/>
    <w:uiPriority w:val="99"/>
    <w:rsid w:val="00561C92"/>
    <w:rPr>
      <w:color w:val="000000"/>
      <w:sz w:val="32"/>
      <w:szCs w:val="32"/>
    </w:rPr>
  </w:style>
  <w:style w:type="paragraph" w:styleId="aa">
    <w:name w:val="footer"/>
    <w:basedOn w:val="a"/>
    <w:link w:val="ab"/>
    <w:uiPriority w:val="99"/>
    <w:unhideWhenUsed/>
    <w:rsid w:val="00561C92"/>
    <w:pPr>
      <w:tabs>
        <w:tab w:val="center" w:pos="4677"/>
        <w:tab w:val="right" w:pos="9355"/>
      </w:tabs>
    </w:pPr>
    <w:rPr>
      <w:lang w:val="x-none" w:eastAsia="x-none"/>
    </w:rPr>
  </w:style>
  <w:style w:type="character" w:customStyle="1" w:styleId="ab">
    <w:name w:val="Нижний колонтитул Знак"/>
    <w:link w:val="aa"/>
    <w:uiPriority w:val="99"/>
    <w:rsid w:val="00561C92"/>
    <w:rPr>
      <w:color w:val="000000"/>
      <w:sz w:val="32"/>
      <w:szCs w:val="32"/>
    </w:rPr>
  </w:style>
  <w:style w:type="paragraph" w:styleId="ac">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d"/>
    <w:uiPriority w:val="34"/>
    <w:qFormat/>
    <w:rsid w:val="00EC5E3B"/>
    <w:pPr>
      <w:spacing w:after="200" w:line="276" w:lineRule="auto"/>
      <w:ind w:left="720"/>
      <w:contextualSpacing/>
    </w:pPr>
    <w:rPr>
      <w:rFonts w:ascii="Calibri" w:eastAsia="Calibri" w:hAnsi="Calibri"/>
      <w:color w:val="auto"/>
      <w:sz w:val="22"/>
      <w:szCs w:val="22"/>
      <w:lang w:val="en-US" w:eastAsia="en-US"/>
    </w:rPr>
  </w:style>
  <w:style w:type="character" w:customStyle="1" w:styleId="apple-converted-space">
    <w:name w:val="apple-converted-space"/>
    <w:rsid w:val="00A22A1E"/>
  </w:style>
  <w:style w:type="character" w:styleId="ae">
    <w:name w:val="Strong"/>
    <w:uiPriority w:val="22"/>
    <w:qFormat/>
    <w:rsid w:val="00A22A1E"/>
    <w:rPr>
      <w:b/>
      <w:bCs/>
    </w:rPr>
  </w:style>
  <w:style w:type="paragraph" w:styleId="af">
    <w:name w:val="Balloon Text"/>
    <w:basedOn w:val="a"/>
    <w:link w:val="af0"/>
    <w:unhideWhenUsed/>
    <w:rsid w:val="00A82BEF"/>
    <w:rPr>
      <w:rFonts w:ascii="Arial" w:hAnsi="Arial"/>
      <w:sz w:val="16"/>
      <w:szCs w:val="16"/>
      <w:lang w:val="x-none" w:eastAsia="x-none"/>
    </w:rPr>
  </w:style>
  <w:style w:type="character" w:customStyle="1" w:styleId="af0">
    <w:name w:val="Текст выноски Знак"/>
    <w:link w:val="af"/>
    <w:rsid w:val="00A82BEF"/>
    <w:rPr>
      <w:rFonts w:ascii="Arial" w:hAnsi="Arial" w:cs="Arial"/>
      <w:color w:val="000000"/>
      <w:sz w:val="16"/>
      <w:szCs w:val="16"/>
    </w:rPr>
  </w:style>
  <w:style w:type="character" w:customStyle="1" w:styleId="FontStyle27">
    <w:name w:val="Font Style27"/>
    <w:rsid w:val="00B773AB"/>
    <w:rPr>
      <w:rFonts w:ascii="Times New Roman" w:hAnsi="Times New Roman" w:cs="Times New Roman"/>
      <w:b/>
      <w:bCs/>
      <w:sz w:val="28"/>
      <w:szCs w:val="28"/>
    </w:rPr>
  </w:style>
  <w:style w:type="paragraph" w:customStyle="1" w:styleId="marg2">
    <w:name w:val="marg_2"/>
    <w:basedOn w:val="a"/>
    <w:rsid w:val="00803AFF"/>
    <w:pPr>
      <w:spacing w:before="100" w:beforeAutospacing="1" w:after="100" w:afterAutospacing="1"/>
    </w:pPr>
    <w:rPr>
      <w:color w:val="auto"/>
      <w:sz w:val="24"/>
      <w:szCs w:val="24"/>
      <w:lang w:val="kk-KZ" w:eastAsia="kk-KZ"/>
    </w:rPr>
  </w:style>
  <w:style w:type="paragraph" w:styleId="af1">
    <w:name w:val="Body Text Indent"/>
    <w:basedOn w:val="a"/>
    <w:link w:val="af2"/>
    <w:unhideWhenUsed/>
    <w:rsid w:val="001E07D1"/>
    <w:pPr>
      <w:spacing w:after="120" w:line="276" w:lineRule="auto"/>
      <w:ind w:left="283"/>
    </w:pPr>
    <w:rPr>
      <w:rFonts w:ascii="Consolas" w:eastAsia="Consolas" w:hAnsi="Consolas"/>
      <w:color w:val="auto"/>
      <w:sz w:val="20"/>
      <w:szCs w:val="20"/>
      <w:lang w:val="x-none" w:eastAsia="x-none"/>
    </w:rPr>
  </w:style>
  <w:style w:type="character" w:customStyle="1" w:styleId="af2">
    <w:name w:val="Основной текст с отступом Знак"/>
    <w:link w:val="af1"/>
    <w:rsid w:val="001E07D1"/>
    <w:rPr>
      <w:rFonts w:ascii="Consolas" w:eastAsia="Consolas" w:hAnsi="Consolas"/>
      <w:lang w:val="x-none" w:eastAsia="x-none"/>
    </w:rPr>
  </w:style>
  <w:style w:type="character" w:customStyle="1" w:styleId="a6">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5"/>
    <w:uiPriority w:val="99"/>
    <w:rsid w:val="001E53E1"/>
    <w:rPr>
      <w:color w:val="000000"/>
      <w:sz w:val="24"/>
      <w:szCs w:val="24"/>
    </w:rPr>
  </w:style>
  <w:style w:type="paragraph" w:styleId="af3">
    <w:name w:val="No Spacing"/>
    <w:aliases w:val="мелкий,Обя,мой рабочий,норма,Айгерим,ТекстОтчета,No Spacing,Алия,СНОСКИ,Ерк!н,No Spacing1,Без интервала3,свой,Без интервала11,14 TNR,без интервала,Елжан,МОЙ СТИЛЬ,Без интеБез интервала,Article,ARSH_N,Интервалсыз"/>
    <w:link w:val="af4"/>
    <w:uiPriority w:val="99"/>
    <w:qFormat/>
    <w:rsid w:val="001D5F60"/>
    <w:rPr>
      <w:rFonts w:ascii="Calibri" w:eastAsia="Calibri" w:hAnsi="Calibri"/>
      <w:sz w:val="22"/>
      <w:szCs w:val="22"/>
      <w:lang w:eastAsia="en-US"/>
    </w:rPr>
  </w:style>
  <w:style w:type="character" w:customStyle="1" w:styleId="af4">
    <w:name w:val="Без интервала Знак"/>
    <w:aliases w:val="мелкий Знак,Обя Знак,мой рабочий Знак,норма Знак,Айгерим Знак,ТекстОтчета Знак,No Spacing Знак,Алия Знак,СНОСКИ Знак,Ерк!н Знак,No Spacing1 Знак,Без интервала3 Знак,свой Знак,Без интервала11 Знак,14 TNR Знак,без интервала Знак"/>
    <w:link w:val="af3"/>
    <w:uiPriority w:val="99"/>
    <w:locked/>
    <w:rsid w:val="001D5F60"/>
    <w:rPr>
      <w:rFonts w:ascii="Calibri" w:eastAsia="Calibri" w:hAnsi="Calibri"/>
      <w:sz w:val="22"/>
      <w:szCs w:val="22"/>
      <w:lang w:eastAsia="en-US" w:bidi="ar-SA"/>
    </w:rPr>
  </w:style>
  <w:style w:type="character" w:styleId="af5">
    <w:name w:val="Emphasis"/>
    <w:qFormat/>
    <w:rsid w:val="004E0639"/>
    <w:rPr>
      <w:i/>
      <w:iCs/>
    </w:rPr>
  </w:style>
  <w:style w:type="character" w:customStyle="1" w:styleId="FontStyle20">
    <w:name w:val="Font Style20"/>
    <w:uiPriority w:val="99"/>
    <w:rsid w:val="004E0639"/>
    <w:rPr>
      <w:rFonts w:ascii="Times New Roman" w:hAnsi="Times New Roman" w:cs="Times New Roman"/>
      <w:sz w:val="26"/>
      <w:szCs w:val="26"/>
    </w:rPr>
  </w:style>
  <w:style w:type="character" w:customStyle="1" w:styleId="text11">
    <w:name w:val="text11"/>
    <w:uiPriority w:val="99"/>
    <w:rsid w:val="00450430"/>
    <w:rPr>
      <w:rFonts w:ascii="Arial CYR" w:hAnsi="Arial CYR" w:cs="Arial CYR"/>
      <w:color w:val="000000"/>
      <w:sz w:val="18"/>
      <w:szCs w:val="18"/>
    </w:rPr>
  </w:style>
  <w:style w:type="paragraph" w:customStyle="1" w:styleId="Default">
    <w:name w:val="Default"/>
    <w:rsid w:val="009936FA"/>
    <w:pPr>
      <w:autoSpaceDE w:val="0"/>
      <w:autoSpaceDN w:val="0"/>
      <w:adjustRightInd w:val="0"/>
    </w:pPr>
    <w:rPr>
      <w:rFonts w:ascii="Arial" w:hAnsi="Arial" w:cs="Arial"/>
      <w:color w:val="000000"/>
      <w:sz w:val="24"/>
      <w:szCs w:val="24"/>
    </w:rPr>
  </w:style>
  <w:style w:type="character" w:customStyle="1" w:styleId="ad">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c"/>
    <w:uiPriority w:val="34"/>
    <w:rsid w:val="004E550E"/>
    <w:rPr>
      <w:rFonts w:ascii="Calibri" w:eastAsia="Calibri" w:hAnsi="Calibri"/>
      <w:sz w:val="22"/>
      <w:szCs w:val="22"/>
      <w:lang w:val="en-US" w:eastAsia="en-US"/>
    </w:rPr>
  </w:style>
  <w:style w:type="character" w:customStyle="1" w:styleId="A10">
    <w:name w:val="A1"/>
    <w:uiPriority w:val="99"/>
    <w:rsid w:val="004E550E"/>
    <w:rPr>
      <w:color w:val="000000"/>
      <w:sz w:val="18"/>
      <w:szCs w:val="18"/>
    </w:rPr>
  </w:style>
  <w:style w:type="paragraph" w:customStyle="1" w:styleId="1">
    <w:name w:val="Абзац списка1"/>
    <w:basedOn w:val="a"/>
    <w:qFormat/>
    <w:rsid w:val="00EB56FC"/>
    <w:pPr>
      <w:ind w:left="720"/>
    </w:pPr>
    <w:rPr>
      <w:color w:val="auto"/>
      <w:sz w:val="24"/>
      <w:szCs w:val="24"/>
      <w:lang w:val="en-US" w:eastAsia="en-US"/>
    </w:rPr>
  </w:style>
  <w:style w:type="character" w:customStyle="1" w:styleId="WW8Num1z0">
    <w:name w:val="WW8Num1z0"/>
    <w:rsid w:val="00DF374F"/>
    <w:rPr>
      <w:rFonts w:ascii="Symbol" w:hAnsi="Symbol"/>
      <w:lang w:val="ru-RU"/>
    </w:rPr>
  </w:style>
  <w:style w:type="character" w:customStyle="1" w:styleId="WW8Num1z1">
    <w:name w:val="WW8Num1z1"/>
    <w:rsid w:val="00DF374F"/>
    <w:rPr>
      <w:rFonts w:ascii="Courier New" w:hAnsi="Courier New"/>
    </w:rPr>
  </w:style>
  <w:style w:type="character" w:customStyle="1" w:styleId="WW8Num1z2">
    <w:name w:val="WW8Num1z2"/>
    <w:rsid w:val="00DF374F"/>
    <w:rPr>
      <w:rFonts w:ascii="Wingdings" w:hAnsi="Wingdings"/>
    </w:rPr>
  </w:style>
  <w:style w:type="character" w:customStyle="1" w:styleId="WW8Num1z3">
    <w:name w:val="WW8Num1z3"/>
    <w:rsid w:val="00DF374F"/>
    <w:rPr>
      <w:rFonts w:ascii="Symbol" w:hAnsi="Symbol"/>
    </w:rPr>
  </w:style>
  <w:style w:type="character" w:customStyle="1" w:styleId="WW8Num2z0">
    <w:name w:val="WW8Num2z0"/>
    <w:rsid w:val="00DF374F"/>
    <w:rPr>
      <w:rFonts w:ascii="Wingdings" w:hAnsi="Wingdings"/>
      <w:sz w:val="22"/>
    </w:rPr>
  </w:style>
  <w:style w:type="character" w:customStyle="1" w:styleId="WW8Num2z1">
    <w:name w:val="WW8Num2z1"/>
    <w:rsid w:val="00DF374F"/>
    <w:rPr>
      <w:rFonts w:ascii="Courier New" w:hAnsi="Courier New" w:cs="Courier New"/>
    </w:rPr>
  </w:style>
  <w:style w:type="character" w:customStyle="1" w:styleId="WW8Num2z2">
    <w:name w:val="WW8Num2z2"/>
    <w:rsid w:val="00DF374F"/>
    <w:rPr>
      <w:rFonts w:ascii="Wingdings" w:hAnsi="Wingdings"/>
    </w:rPr>
  </w:style>
  <w:style w:type="character" w:customStyle="1" w:styleId="WW8Num2z3">
    <w:name w:val="WW8Num2z3"/>
    <w:rsid w:val="00DF374F"/>
    <w:rPr>
      <w:rFonts w:ascii="Symbol" w:hAnsi="Symbol"/>
    </w:rPr>
  </w:style>
  <w:style w:type="character" w:customStyle="1" w:styleId="WW8Num3z0">
    <w:name w:val="WW8Num3z0"/>
    <w:rsid w:val="00DF374F"/>
    <w:rPr>
      <w:rFonts w:ascii="Wingdings" w:hAnsi="Wingdings"/>
      <w:sz w:val="22"/>
    </w:rPr>
  </w:style>
  <w:style w:type="character" w:customStyle="1" w:styleId="WW8Num3z1">
    <w:name w:val="WW8Num3z1"/>
    <w:rsid w:val="00DF374F"/>
    <w:rPr>
      <w:rFonts w:ascii="Courier New" w:hAnsi="Courier New" w:cs="Courier New"/>
    </w:rPr>
  </w:style>
  <w:style w:type="character" w:customStyle="1" w:styleId="WW8Num3z2">
    <w:name w:val="WW8Num3z2"/>
    <w:rsid w:val="00DF374F"/>
    <w:rPr>
      <w:rFonts w:ascii="Wingdings" w:hAnsi="Wingdings"/>
    </w:rPr>
  </w:style>
  <w:style w:type="character" w:customStyle="1" w:styleId="WW8Num3z3">
    <w:name w:val="WW8Num3z3"/>
    <w:rsid w:val="00DF374F"/>
    <w:rPr>
      <w:rFonts w:ascii="Symbol" w:hAnsi="Symbol"/>
    </w:rPr>
  </w:style>
  <w:style w:type="character" w:customStyle="1" w:styleId="WW8Num4z0">
    <w:name w:val="WW8Num4z0"/>
    <w:rsid w:val="00DF374F"/>
    <w:rPr>
      <w:rFonts w:ascii="Wingdings" w:hAnsi="Wingdings"/>
      <w:sz w:val="22"/>
    </w:rPr>
  </w:style>
  <w:style w:type="character" w:customStyle="1" w:styleId="WW8Num4z1">
    <w:name w:val="WW8Num4z1"/>
    <w:rsid w:val="00DF374F"/>
    <w:rPr>
      <w:rFonts w:ascii="Courier New" w:hAnsi="Courier New" w:cs="Courier New"/>
    </w:rPr>
  </w:style>
  <w:style w:type="character" w:customStyle="1" w:styleId="WW8Num4z2">
    <w:name w:val="WW8Num4z2"/>
    <w:rsid w:val="00DF374F"/>
    <w:rPr>
      <w:rFonts w:ascii="Wingdings" w:hAnsi="Wingdings"/>
    </w:rPr>
  </w:style>
  <w:style w:type="character" w:customStyle="1" w:styleId="WW8Num4z3">
    <w:name w:val="WW8Num4z3"/>
    <w:rsid w:val="00DF374F"/>
    <w:rPr>
      <w:rFonts w:ascii="Symbol" w:hAnsi="Symbol"/>
    </w:rPr>
  </w:style>
  <w:style w:type="character" w:customStyle="1" w:styleId="WW8Num6z0">
    <w:name w:val="WW8Num6z0"/>
    <w:rsid w:val="00DF374F"/>
    <w:rPr>
      <w:rFonts w:ascii="Symbol" w:hAnsi="Symbol"/>
    </w:rPr>
  </w:style>
  <w:style w:type="character" w:customStyle="1" w:styleId="WW8Num7z0">
    <w:name w:val="WW8Num7z0"/>
    <w:rsid w:val="00DF374F"/>
    <w:rPr>
      <w:rFonts w:ascii="Times New Roman" w:hAnsi="Times New Roman"/>
    </w:rPr>
  </w:style>
  <w:style w:type="character" w:customStyle="1" w:styleId="WW8Num8z0">
    <w:name w:val="WW8Num8z0"/>
    <w:rsid w:val="00DF374F"/>
    <w:rPr>
      <w:rFonts w:ascii="Symbol" w:hAnsi="Symbol"/>
    </w:rPr>
  </w:style>
  <w:style w:type="character" w:customStyle="1" w:styleId="WW8Num8z1">
    <w:name w:val="WW8Num8z1"/>
    <w:rsid w:val="00DF374F"/>
    <w:rPr>
      <w:rFonts w:ascii="Courier New" w:hAnsi="Courier New" w:cs="Courier New"/>
    </w:rPr>
  </w:style>
  <w:style w:type="character" w:customStyle="1" w:styleId="WW8Num8z2">
    <w:name w:val="WW8Num8z2"/>
    <w:rsid w:val="00DF374F"/>
    <w:rPr>
      <w:rFonts w:ascii="Wingdings" w:hAnsi="Wingdings"/>
    </w:rPr>
  </w:style>
  <w:style w:type="character" w:customStyle="1" w:styleId="WW8Num9z0">
    <w:name w:val="WW8Num9z0"/>
    <w:rsid w:val="00DF374F"/>
    <w:rPr>
      <w:rFonts w:ascii="Symbol" w:hAnsi="Symbol"/>
    </w:rPr>
  </w:style>
  <w:style w:type="character" w:customStyle="1" w:styleId="WW8Num9z1">
    <w:name w:val="WW8Num9z1"/>
    <w:rsid w:val="00DF374F"/>
    <w:rPr>
      <w:rFonts w:ascii="Courier New" w:hAnsi="Courier New"/>
    </w:rPr>
  </w:style>
  <w:style w:type="character" w:customStyle="1" w:styleId="WW8Num9z2">
    <w:name w:val="WW8Num9z2"/>
    <w:rsid w:val="00DF374F"/>
    <w:rPr>
      <w:rFonts w:ascii="Wingdings" w:hAnsi="Wingdings"/>
    </w:rPr>
  </w:style>
  <w:style w:type="character" w:customStyle="1" w:styleId="WW8Num10z0">
    <w:name w:val="WW8Num10z0"/>
    <w:rsid w:val="00DF374F"/>
    <w:rPr>
      <w:rFonts w:ascii="Wingdings" w:hAnsi="Wingdings"/>
      <w:sz w:val="22"/>
    </w:rPr>
  </w:style>
  <w:style w:type="character" w:customStyle="1" w:styleId="WW8Num10z1">
    <w:name w:val="WW8Num10z1"/>
    <w:rsid w:val="00DF374F"/>
    <w:rPr>
      <w:rFonts w:ascii="Courier New" w:hAnsi="Courier New" w:cs="Courier New"/>
    </w:rPr>
  </w:style>
  <w:style w:type="character" w:customStyle="1" w:styleId="WW8Num10z2">
    <w:name w:val="WW8Num10z2"/>
    <w:rsid w:val="00DF374F"/>
    <w:rPr>
      <w:rFonts w:ascii="Wingdings" w:hAnsi="Wingdings"/>
    </w:rPr>
  </w:style>
  <w:style w:type="character" w:customStyle="1" w:styleId="WW8Num10z3">
    <w:name w:val="WW8Num10z3"/>
    <w:rsid w:val="00DF374F"/>
    <w:rPr>
      <w:rFonts w:ascii="Symbol" w:hAnsi="Symbol"/>
    </w:rPr>
  </w:style>
  <w:style w:type="character" w:customStyle="1" w:styleId="WW8Num11z0">
    <w:name w:val="WW8Num11z0"/>
    <w:rsid w:val="00DF374F"/>
    <w:rPr>
      <w:rFonts w:ascii="Wingdings" w:hAnsi="Wingdings"/>
      <w:sz w:val="22"/>
    </w:rPr>
  </w:style>
  <w:style w:type="character" w:customStyle="1" w:styleId="WW8Num11z1">
    <w:name w:val="WW8Num11z1"/>
    <w:rsid w:val="00DF374F"/>
    <w:rPr>
      <w:rFonts w:ascii="Courier New" w:hAnsi="Courier New" w:cs="Courier New"/>
    </w:rPr>
  </w:style>
  <w:style w:type="character" w:customStyle="1" w:styleId="WW8Num11z2">
    <w:name w:val="WW8Num11z2"/>
    <w:rsid w:val="00DF374F"/>
    <w:rPr>
      <w:rFonts w:ascii="Wingdings" w:hAnsi="Wingdings"/>
    </w:rPr>
  </w:style>
  <w:style w:type="character" w:customStyle="1" w:styleId="WW8Num11z3">
    <w:name w:val="WW8Num11z3"/>
    <w:rsid w:val="00DF374F"/>
    <w:rPr>
      <w:rFonts w:ascii="Symbol" w:hAnsi="Symbol"/>
    </w:rPr>
  </w:style>
  <w:style w:type="character" w:customStyle="1" w:styleId="10">
    <w:name w:val="Основной шрифт абзаца1"/>
    <w:rsid w:val="00DF374F"/>
  </w:style>
  <w:style w:type="character" w:styleId="af6">
    <w:name w:val="page number"/>
    <w:rsid w:val="00DF374F"/>
  </w:style>
  <w:style w:type="paragraph" w:customStyle="1" w:styleId="Heading">
    <w:name w:val="Heading"/>
    <w:basedOn w:val="a"/>
    <w:next w:val="af7"/>
    <w:rsid w:val="00DF374F"/>
    <w:pPr>
      <w:keepNext/>
      <w:suppressAutoHyphens/>
      <w:spacing w:before="240" w:after="120"/>
    </w:pPr>
    <w:rPr>
      <w:rFonts w:ascii="Arial" w:eastAsia="Lucida Sans Unicode" w:hAnsi="Arial" w:cs="Tahoma"/>
      <w:color w:val="auto"/>
      <w:sz w:val="28"/>
      <w:szCs w:val="28"/>
      <w:lang w:val="en-US" w:eastAsia="ar-SA"/>
    </w:rPr>
  </w:style>
  <w:style w:type="paragraph" w:styleId="af7">
    <w:name w:val="Body Text"/>
    <w:basedOn w:val="a"/>
    <w:link w:val="af8"/>
    <w:rsid w:val="00DF374F"/>
    <w:pPr>
      <w:suppressAutoHyphens/>
      <w:spacing w:after="120"/>
    </w:pPr>
    <w:rPr>
      <w:color w:val="auto"/>
      <w:sz w:val="24"/>
      <w:szCs w:val="24"/>
      <w:lang w:val="en-US" w:eastAsia="ar-SA"/>
    </w:rPr>
  </w:style>
  <w:style w:type="character" w:customStyle="1" w:styleId="af8">
    <w:name w:val="Основной текст Знак"/>
    <w:link w:val="af7"/>
    <w:rsid w:val="00DF374F"/>
    <w:rPr>
      <w:sz w:val="24"/>
      <w:szCs w:val="24"/>
      <w:lang w:val="en-US" w:eastAsia="ar-SA"/>
    </w:rPr>
  </w:style>
  <w:style w:type="paragraph" w:styleId="af9">
    <w:name w:val="List"/>
    <w:basedOn w:val="af7"/>
    <w:rsid w:val="00DF374F"/>
    <w:rPr>
      <w:rFonts w:cs="Tahoma"/>
    </w:rPr>
  </w:style>
  <w:style w:type="paragraph" w:customStyle="1" w:styleId="11">
    <w:name w:val="Название объекта1"/>
    <w:basedOn w:val="a"/>
    <w:rsid w:val="00DF374F"/>
    <w:pPr>
      <w:suppressLineNumbers/>
      <w:suppressAutoHyphens/>
      <w:spacing w:before="120" w:after="120"/>
    </w:pPr>
    <w:rPr>
      <w:rFonts w:cs="Tahoma"/>
      <w:i/>
      <w:iCs/>
      <w:color w:val="auto"/>
      <w:sz w:val="24"/>
      <w:szCs w:val="24"/>
      <w:lang w:val="en-US" w:eastAsia="ar-SA"/>
    </w:rPr>
  </w:style>
  <w:style w:type="paragraph" w:customStyle="1" w:styleId="Index">
    <w:name w:val="Index"/>
    <w:basedOn w:val="a"/>
    <w:rsid w:val="00DF374F"/>
    <w:pPr>
      <w:suppressLineNumbers/>
      <w:suppressAutoHyphens/>
    </w:pPr>
    <w:rPr>
      <w:rFonts w:cs="Tahoma"/>
      <w:color w:val="auto"/>
      <w:sz w:val="24"/>
      <w:szCs w:val="24"/>
      <w:lang w:val="en-US" w:eastAsia="ar-SA"/>
    </w:rPr>
  </w:style>
  <w:style w:type="character" w:customStyle="1" w:styleId="12">
    <w:name w:val="Текст выноски Знак1"/>
    <w:rsid w:val="00DF374F"/>
    <w:rPr>
      <w:rFonts w:ascii="Tahoma" w:hAnsi="Tahoma"/>
      <w:sz w:val="16"/>
      <w:szCs w:val="16"/>
      <w:lang w:val="x-none" w:eastAsia="ar-SA"/>
    </w:rPr>
  </w:style>
  <w:style w:type="paragraph" w:customStyle="1" w:styleId="TableContents">
    <w:name w:val="Table Contents"/>
    <w:basedOn w:val="a"/>
    <w:rsid w:val="00DF374F"/>
    <w:pPr>
      <w:suppressLineNumbers/>
      <w:suppressAutoHyphens/>
    </w:pPr>
    <w:rPr>
      <w:color w:val="auto"/>
      <w:sz w:val="24"/>
      <w:szCs w:val="24"/>
      <w:lang w:val="en-US" w:eastAsia="ar-SA"/>
    </w:rPr>
  </w:style>
  <w:style w:type="paragraph" w:customStyle="1" w:styleId="TableHeading">
    <w:name w:val="Table Heading"/>
    <w:basedOn w:val="TableContents"/>
    <w:rsid w:val="00DF374F"/>
    <w:pPr>
      <w:jc w:val="center"/>
    </w:pPr>
    <w:rPr>
      <w:b/>
      <w:bCs/>
    </w:rPr>
  </w:style>
  <w:style w:type="paragraph" w:customStyle="1" w:styleId="Framecontents">
    <w:name w:val="Frame contents"/>
    <w:basedOn w:val="af7"/>
    <w:rsid w:val="00DF374F"/>
  </w:style>
  <w:style w:type="paragraph" w:customStyle="1" w:styleId="13">
    <w:name w:val="Без интервала1"/>
    <w:link w:val="NoSpacingChar"/>
    <w:qFormat/>
    <w:rsid w:val="004B6E8C"/>
    <w:rPr>
      <w:rFonts w:ascii="Calibri" w:hAnsi="Calibri" w:cs="Calibri"/>
      <w:sz w:val="22"/>
      <w:szCs w:val="22"/>
    </w:rPr>
  </w:style>
  <w:style w:type="character" w:customStyle="1" w:styleId="NoSpacingChar">
    <w:name w:val="No Spacing Char"/>
    <w:aliases w:val="Айгерим Char"/>
    <w:link w:val="13"/>
    <w:locked/>
    <w:rsid w:val="006A078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105">
      <w:marLeft w:val="0"/>
      <w:marRight w:val="0"/>
      <w:marTop w:val="0"/>
      <w:marBottom w:val="0"/>
      <w:divBdr>
        <w:top w:val="none" w:sz="0" w:space="0" w:color="auto"/>
        <w:left w:val="none" w:sz="0" w:space="0" w:color="auto"/>
        <w:bottom w:val="none" w:sz="0" w:space="0" w:color="auto"/>
        <w:right w:val="none" w:sz="0" w:space="0" w:color="auto"/>
      </w:divBdr>
    </w:div>
    <w:div w:id="48463747">
      <w:bodyDiv w:val="1"/>
      <w:marLeft w:val="0"/>
      <w:marRight w:val="0"/>
      <w:marTop w:val="0"/>
      <w:marBottom w:val="0"/>
      <w:divBdr>
        <w:top w:val="none" w:sz="0" w:space="0" w:color="auto"/>
        <w:left w:val="none" w:sz="0" w:space="0" w:color="auto"/>
        <w:bottom w:val="none" w:sz="0" w:space="0" w:color="auto"/>
        <w:right w:val="none" w:sz="0" w:space="0" w:color="auto"/>
      </w:divBdr>
    </w:div>
    <w:div w:id="48576381">
      <w:bodyDiv w:val="1"/>
      <w:marLeft w:val="0"/>
      <w:marRight w:val="0"/>
      <w:marTop w:val="0"/>
      <w:marBottom w:val="0"/>
      <w:divBdr>
        <w:top w:val="none" w:sz="0" w:space="0" w:color="auto"/>
        <w:left w:val="none" w:sz="0" w:space="0" w:color="auto"/>
        <w:bottom w:val="none" w:sz="0" w:space="0" w:color="auto"/>
        <w:right w:val="none" w:sz="0" w:space="0" w:color="auto"/>
      </w:divBdr>
    </w:div>
    <w:div w:id="59910807">
      <w:bodyDiv w:val="1"/>
      <w:marLeft w:val="0"/>
      <w:marRight w:val="0"/>
      <w:marTop w:val="0"/>
      <w:marBottom w:val="0"/>
      <w:divBdr>
        <w:top w:val="none" w:sz="0" w:space="0" w:color="auto"/>
        <w:left w:val="none" w:sz="0" w:space="0" w:color="auto"/>
        <w:bottom w:val="none" w:sz="0" w:space="0" w:color="auto"/>
        <w:right w:val="none" w:sz="0" w:space="0" w:color="auto"/>
      </w:divBdr>
    </w:div>
    <w:div w:id="62608372">
      <w:bodyDiv w:val="1"/>
      <w:marLeft w:val="0"/>
      <w:marRight w:val="0"/>
      <w:marTop w:val="0"/>
      <w:marBottom w:val="0"/>
      <w:divBdr>
        <w:top w:val="none" w:sz="0" w:space="0" w:color="auto"/>
        <w:left w:val="none" w:sz="0" w:space="0" w:color="auto"/>
        <w:bottom w:val="none" w:sz="0" w:space="0" w:color="auto"/>
        <w:right w:val="none" w:sz="0" w:space="0" w:color="auto"/>
      </w:divBdr>
    </w:div>
    <w:div w:id="70548813">
      <w:bodyDiv w:val="1"/>
      <w:marLeft w:val="0"/>
      <w:marRight w:val="0"/>
      <w:marTop w:val="0"/>
      <w:marBottom w:val="0"/>
      <w:divBdr>
        <w:top w:val="none" w:sz="0" w:space="0" w:color="auto"/>
        <w:left w:val="none" w:sz="0" w:space="0" w:color="auto"/>
        <w:bottom w:val="none" w:sz="0" w:space="0" w:color="auto"/>
        <w:right w:val="none" w:sz="0" w:space="0" w:color="auto"/>
      </w:divBdr>
    </w:div>
    <w:div w:id="87502584">
      <w:marLeft w:val="0"/>
      <w:marRight w:val="0"/>
      <w:marTop w:val="0"/>
      <w:marBottom w:val="0"/>
      <w:divBdr>
        <w:top w:val="none" w:sz="0" w:space="0" w:color="auto"/>
        <w:left w:val="none" w:sz="0" w:space="0" w:color="auto"/>
        <w:bottom w:val="none" w:sz="0" w:space="0" w:color="auto"/>
        <w:right w:val="none" w:sz="0" w:space="0" w:color="auto"/>
      </w:divBdr>
    </w:div>
    <w:div w:id="129791463">
      <w:bodyDiv w:val="1"/>
      <w:marLeft w:val="0"/>
      <w:marRight w:val="0"/>
      <w:marTop w:val="0"/>
      <w:marBottom w:val="0"/>
      <w:divBdr>
        <w:top w:val="none" w:sz="0" w:space="0" w:color="auto"/>
        <w:left w:val="none" w:sz="0" w:space="0" w:color="auto"/>
        <w:bottom w:val="none" w:sz="0" w:space="0" w:color="auto"/>
        <w:right w:val="none" w:sz="0" w:space="0" w:color="auto"/>
      </w:divBdr>
    </w:div>
    <w:div w:id="136193383">
      <w:bodyDiv w:val="1"/>
      <w:marLeft w:val="0"/>
      <w:marRight w:val="0"/>
      <w:marTop w:val="0"/>
      <w:marBottom w:val="0"/>
      <w:divBdr>
        <w:top w:val="none" w:sz="0" w:space="0" w:color="auto"/>
        <w:left w:val="none" w:sz="0" w:space="0" w:color="auto"/>
        <w:bottom w:val="none" w:sz="0" w:space="0" w:color="auto"/>
        <w:right w:val="none" w:sz="0" w:space="0" w:color="auto"/>
      </w:divBdr>
    </w:div>
    <w:div w:id="137452962">
      <w:bodyDiv w:val="1"/>
      <w:marLeft w:val="0"/>
      <w:marRight w:val="0"/>
      <w:marTop w:val="0"/>
      <w:marBottom w:val="0"/>
      <w:divBdr>
        <w:top w:val="none" w:sz="0" w:space="0" w:color="auto"/>
        <w:left w:val="none" w:sz="0" w:space="0" w:color="auto"/>
        <w:bottom w:val="none" w:sz="0" w:space="0" w:color="auto"/>
        <w:right w:val="none" w:sz="0" w:space="0" w:color="auto"/>
      </w:divBdr>
    </w:div>
    <w:div w:id="137575534">
      <w:bodyDiv w:val="1"/>
      <w:marLeft w:val="0"/>
      <w:marRight w:val="0"/>
      <w:marTop w:val="0"/>
      <w:marBottom w:val="0"/>
      <w:divBdr>
        <w:top w:val="none" w:sz="0" w:space="0" w:color="auto"/>
        <w:left w:val="none" w:sz="0" w:space="0" w:color="auto"/>
        <w:bottom w:val="none" w:sz="0" w:space="0" w:color="auto"/>
        <w:right w:val="none" w:sz="0" w:space="0" w:color="auto"/>
      </w:divBdr>
    </w:div>
    <w:div w:id="175774598">
      <w:bodyDiv w:val="1"/>
      <w:marLeft w:val="0"/>
      <w:marRight w:val="0"/>
      <w:marTop w:val="0"/>
      <w:marBottom w:val="0"/>
      <w:divBdr>
        <w:top w:val="none" w:sz="0" w:space="0" w:color="auto"/>
        <w:left w:val="none" w:sz="0" w:space="0" w:color="auto"/>
        <w:bottom w:val="none" w:sz="0" w:space="0" w:color="auto"/>
        <w:right w:val="none" w:sz="0" w:space="0" w:color="auto"/>
      </w:divBdr>
    </w:div>
    <w:div w:id="186258012">
      <w:bodyDiv w:val="1"/>
      <w:marLeft w:val="0"/>
      <w:marRight w:val="0"/>
      <w:marTop w:val="0"/>
      <w:marBottom w:val="0"/>
      <w:divBdr>
        <w:top w:val="none" w:sz="0" w:space="0" w:color="auto"/>
        <w:left w:val="none" w:sz="0" w:space="0" w:color="auto"/>
        <w:bottom w:val="none" w:sz="0" w:space="0" w:color="auto"/>
        <w:right w:val="none" w:sz="0" w:space="0" w:color="auto"/>
      </w:divBdr>
      <w:divsChild>
        <w:div w:id="1051467545">
          <w:marLeft w:val="360"/>
          <w:marRight w:val="0"/>
          <w:marTop w:val="0"/>
          <w:marBottom w:val="0"/>
          <w:divBdr>
            <w:top w:val="none" w:sz="0" w:space="0" w:color="auto"/>
            <w:left w:val="none" w:sz="0" w:space="0" w:color="auto"/>
            <w:bottom w:val="none" w:sz="0" w:space="0" w:color="auto"/>
            <w:right w:val="none" w:sz="0" w:space="0" w:color="auto"/>
          </w:divBdr>
        </w:div>
      </w:divsChild>
    </w:div>
    <w:div w:id="214658443">
      <w:marLeft w:val="0"/>
      <w:marRight w:val="0"/>
      <w:marTop w:val="0"/>
      <w:marBottom w:val="0"/>
      <w:divBdr>
        <w:top w:val="none" w:sz="0" w:space="0" w:color="auto"/>
        <w:left w:val="none" w:sz="0" w:space="0" w:color="auto"/>
        <w:bottom w:val="none" w:sz="0" w:space="0" w:color="auto"/>
        <w:right w:val="none" w:sz="0" w:space="0" w:color="auto"/>
      </w:divBdr>
    </w:div>
    <w:div w:id="232786009">
      <w:bodyDiv w:val="1"/>
      <w:marLeft w:val="0"/>
      <w:marRight w:val="0"/>
      <w:marTop w:val="0"/>
      <w:marBottom w:val="0"/>
      <w:divBdr>
        <w:top w:val="none" w:sz="0" w:space="0" w:color="auto"/>
        <w:left w:val="none" w:sz="0" w:space="0" w:color="auto"/>
        <w:bottom w:val="none" w:sz="0" w:space="0" w:color="auto"/>
        <w:right w:val="none" w:sz="0" w:space="0" w:color="auto"/>
      </w:divBdr>
      <w:divsChild>
        <w:div w:id="1067609987">
          <w:marLeft w:val="360"/>
          <w:marRight w:val="0"/>
          <w:marTop w:val="0"/>
          <w:marBottom w:val="0"/>
          <w:divBdr>
            <w:top w:val="none" w:sz="0" w:space="0" w:color="auto"/>
            <w:left w:val="none" w:sz="0" w:space="0" w:color="auto"/>
            <w:bottom w:val="none" w:sz="0" w:space="0" w:color="auto"/>
            <w:right w:val="none" w:sz="0" w:space="0" w:color="auto"/>
          </w:divBdr>
        </w:div>
      </w:divsChild>
    </w:div>
    <w:div w:id="248733172">
      <w:bodyDiv w:val="1"/>
      <w:marLeft w:val="0"/>
      <w:marRight w:val="0"/>
      <w:marTop w:val="0"/>
      <w:marBottom w:val="0"/>
      <w:divBdr>
        <w:top w:val="none" w:sz="0" w:space="0" w:color="auto"/>
        <w:left w:val="none" w:sz="0" w:space="0" w:color="auto"/>
        <w:bottom w:val="none" w:sz="0" w:space="0" w:color="auto"/>
        <w:right w:val="none" w:sz="0" w:space="0" w:color="auto"/>
      </w:divBdr>
      <w:divsChild>
        <w:div w:id="1581404523">
          <w:marLeft w:val="360"/>
          <w:marRight w:val="0"/>
          <w:marTop w:val="0"/>
          <w:marBottom w:val="0"/>
          <w:divBdr>
            <w:top w:val="none" w:sz="0" w:space="0" w:color="auto"/>
            <w:left w:val="none" w:sz="0" w:space="0" w:color="auto"/>
            <w:bottom w:val="none" w:sz="0" w:space="0" w:color="auto"/>
            <w:right w:val="none" w:sz="0" w:space="0" w:color="auto"/>
          </w:divBdr>
        </w:div>
      </w:divsChild>
    </w:div>
    <w:div w:id="264073793">
      <w:bodyDiv w:val="1"/>
      <w:marLeft w:val="0"/>
      <w:marRight w:val="0"/>
      <w:marTop w:val="0"/>
      <w:marBottom w:val="0"/>
      <w:divBdr>
        <w:top w:val="none" w:sz="0" w:space="0" w:color="auto"/>
        <w:left w:val="none" w:sz="0" w:space="0" w:color="auto"/>
        <w:bottom w:val="none" w:sz="0" w:space="0" w:color="auto"/>
        <w:right w:val="none" w:sz="0" w:space="0" w:color="auto"/>
      </w:divBdr>
    </w:div>
    <w:div w:id="265695663">
      <w:bodyDiv w:val="1"/>
      <w:marLeft w:val="0"/>
      <w:marRight w:val="0"/>
      <w:marTop w:val="0"/>
      <w:marBottom w:val="0"/>
      <w:divBdr>
        <w:top w:val="none" w:sz="0" w:space="0" w:color="auto"/>
        <w:left w:val="none" w:sz="0" w:space="0" w:color="auto"/>
        <w:bottom w:val="none" w:sz="0" w:space="0" w:color="auto"/>
        <w:right w:val="none" w:sz="0" w:space="0" w:color="auto"/>
      </w:divBdr>
    </w:div>
    <w:div w:id="269318644">
      <w:marLeft w:val="0"/>
      <w:marRight w:val="0"/>
      <w:marTop w:val="0"/>
      <w:marBottom w:val="0"/>
      <w:divBdr>
        <w:top w:val="none" w:sz="0" w:space="0" w:color="auto"/>
        <w:left w:val="none" w:sz="0" w:space="0" w:color="auto"/>
        <w:bottom w:val="none" w:sz="0" w:space="0" w:color="auto"/>
        <w:right w:val="none" w:sz="0" w:space="0" w:color="auto"/>
      </w:divBdr>
    </w:div>
    <w:div w:id="278805463">
      <w:bodyDiv w:val="1"/>
      <w:marLeft w:val="0"/>
      <w:marRight w:val="0"/>
      <w:marTop w:val="0"/>
      <w:marBottom w:val="0"/>
      <w:divBdr>
        <w:top w:val="none" w:sz="0" w:space="0" w:color="auto"/>
        <w:left w:val="none" w:sz="0" w:space="0" w:color="auto"/>
        <w:bottom w:val="none" w:sz="0" w:space="0" w:color="auto"/>
        <w:right w:val="none" w:sz="0" w:space="0" w:color="auto"/>
      </w:divBdr>
    </w:div>
    <w:div w:id="292911647">
      <w:bodyDiv w:val="1"/>
      <w:marLeft w:val="0"/>
      <w:marRight w:val="0"/>
      <w:marTop w:val="0"/>
      <w:marBottom w:val="0"/>
      <w:divBdr>
        <w:top w:val="none" w:sz="0" w:space="0" w:color="auto"/>
        <w:left w:val="none" w:sz="0" w:space="0" w:color="auto"/>
        <w:bottom w:val="none" w:sz="0" w:space="0" w:color="auto"/>
        <w:right w:val="none" w:sz="0" w:space="0" w:color="auto"/>
      </w:divBdr>
    </w:div>
    <w:div w:id="294137840">
      <w:bodyDiv w:val="1"/>
      <w:marLeft w:val="0"/>
      <w:marRight w:val="0"/>
      <w:marTop w:val="0"/>
      <w:marBottom w:val="0"/>
      <w:divBdr>
        <w:top w:val="none" w:sz="0" w:space="0" w:color="auto"/>
        <w:left w:val="none" w:sz="0" w:space="0" w:color="auto"/>
        <w:bottom w:val="none" w:sz="0" w:space="0" w:color="auto"/>
        <w:right w:val="none" w:sz="0" w:space="0" w:color="auto"/>
      </w:divBdr>
    </w:div>
    <w:div w:id="297228612">
      <w:bodyDiv w:val="1"/>
      <w:marLeft w:val="0"/>
      <w:marRight w:val="0"/>
      <w:marTop w:val="0"/>
      <w:marBottom w:val="0"/>
      <w:divBdr>
        <w:top w:val="none" w:sz="0" w:space="0" w:color="auto"/>
        <w:left w:val="none" w:sz="0" w:space="0" w:color="auto"/>
        <w:bottom w:val="none" w:sz="0" w:space="0" w:color="auto"/>
        <w:right w:val="none" w:sz="0" w:space="0" w:color="auto"/>
      </w:divBdr>
    </w:div>
    <w:div w:id="300967586">
      <w:bodyDiv w:val="1"/>
      <w:marLeft w:val="0"/>
      <w:marRight w:val="0"/>
      <w:marTop w:val="0"/>
      <w:marBottom w:val="0"/>
      <w:divBdr>
        <w:top w:val="none" w:sz="0" w:space="0" w:color="auto"/>
        <w:left w:val="none" w:sz="0" w:space="0" w:color="auto"/>
        <w:bottom w:val="none" w:sz="0" w:space="0" w:color="auto"/>
        <w:right w:val="none" w:sz="0" w:space="0" w:color="auto"/>
      </w:divBdr>
    </w:div>
    <w:div w:id="310061461">
      <w:marLeft w:val="0"/>
      <w:marRight w:val="0"/>
      <w:marTop w:val="0"/>
      <w:marBottom w:val="0"/>
      <w:divBdr>
        <w:top w:val="none" w:sz="0" w:space="0" w:color="auto"/>
        <w:left w:val="none" w:sz="0" w:space="0" w:color="auto"/>
        <w:bottom w:val="none" w:sz="0" w:space="0" w:color="auto"/>
        <w:right w:val="none" w:sz="0" w:space="0" w:color="auto"/>
      </w:divBdr>
    </w:div>
    <w:div w:id="332418481">
      <w:bodyDiv w:val="1"/>
      <w:marLeft w:val="0"/>
      <w:marRight w:val="0"/>
      <w:marTop w:val="0"/>
      <w:marBottom w:val="0"/>
      <w:divBdr>
        <w:top w:val="none" w:sz="0" w:space="0" w:color="auto"/>
        <w:left w:val="none" w:sz="0" w:space="0" w:color="auto"/>
        <w:bottom w:val="none" w:sz="0" w:space="0" w:color="auto"/>
        <w:right w:val="none" w:sz="0" w:space="0" w:color="auto"/>
      </w:divBdr>
    </w:div>
    <w:div w:id="394546456">
      <w:bodyDiv w:val="1"/>
      <w:marLeft w:val="0"/>
      <w:marRight w:val="0"/>
      <w:marTop w:val="0"/>
      <w:marBottom w:val="0"/>
      <w:divBdr>
        <w:top w:val="none" w:sz="0" w:space="0" w:color="auto"/>
        <w:left w:val="none" w:sz="0" w:space="0" w:color="auto"/>
        <w:bottom w:val="none" w:sz="0" w:space="0" w:color="auto"/>
        <w:right w:val="none" w:sz="0" w:space="0" w:color="auto"/>
      </w:divBdr>
    </w:div>
    <w:div w:id="423919206">
      <w:bodyDiv w:val="1"/>
      <w:marLeft w:val="0"/>
      <w:marRight w:val="0"/>
      <w:marTop w:val="0"/>
      <w:marBottom w:val="0"/>
      <w:divBdr>
        <w:top w:val="none" w:sz="0" w:space="0" w:color="auto"/>
        <w:left w:val="none" w:sz="0" w:space="0" w:color="auto"/>
        <w:bottom w:val="none" w:sz="0" w:space="0" w:color="auto"/>
        <w:right w:val="none" w:sz="0" w:space="0" w:color="auto"/>
      </w:divBdr>
    </w:div>
    <w:div w:id="451674829">
      <w:bodyDiv w:val="1"/>
      <w:marLeft w:val="0"/>
      <w:marRight w:val="0"/>
      <w:marTop w:val="0"/>
      <w:marBottom w:val="0"/>
      <w:divBdr>
        <w:top w:val="none" w:sz="0" w:space="0" w:color="auto"/>
        <w:left w:val="none" w:sz="0" w:space="0" w:color="auto"/>
        <w:bottom w:val="none" w:sz="0" w:space="0" w:color="auto"/>
        <w:right w:val="none" w:sz="0" w:space="0" w:color="auto"/>
      </w:divBdr>
    </w:div>
    <w:div w:id="495612281">
      <w:bodyDiv w:val="1"/>
      <w:marLeft w:val="0"/>
      <w:marRight w:val="0"/>
      <w:marTop w:val="0"/>
      <w:marBottom w:val="0"/>
      <w:divBdr>
        <w:top w:val="none" w:sz="0" w:space="0" w:color="auto"/>
        <w:left w:val="none" w:sz="0" w:space="0" w:color="auto"/>
        <w:bottom w:val="none" w:sz="0" w:space="0" w:color="auto"/>
        <w:right w:val="none" w:sz="0" w:space="0" w:color="auto"/>
      </w:divBdr>
    </w:div>
    <w:div w:id="498695965">
      <w:bodyDiv w:val="1"/>
      <w:marLeft w:val="0"/>
      <w:marRight w:val="0"/>
      <w:marTop w:val="0"/>
      <w:marBottom w:val="0"/>
      <w:divBdr>
        <w:top w:val="none" w:sz="0" w:space="0" w:color="auto"/>
        <w:left w:val="none" w:sz="0" w:space="0" w:color="auto"/>
        <w:bottom w:val="none" w:sz="0" w:space="0" w:color="auto"/>
        <w:right w:val="none" w:sz="0" w:space="0" w:color="auto"/>
      </w:divBdr>
    </w:div>
    <w:div w:id="500436244">
      <w:bodyDiv w:val="1"/>
      <w:marLeft w:val="0"/>
      <w:marRight w:val="0"/>
      <w:marTop w:val="0"/>
      <w:marBottom w:val="0"/>
      <w:divBdr>
        <w:top w:val="none" w:sz="0" w:space="0" w:color="auto"/>
        <w:left w:val="none" w:sz="0" w:space="0" w:color="auto"/>
        <w:bottom w:val="none" w:sz="0" w:space="0" w:color="auto"/>
        <w:right w:val="none" w:sz="0" w:space="0" w:color="auto"/>
      </w:divBdr>
    </w:div>
    <w:div w:id="506948376">
      <w:bodyDiv w:val="1"/>
      <w:marLeft w:val="0"/>
      <w:marRight w:val="0"/>
      <w:marTop w:val="0"/>
      <w:marBottom w:val="0"/>
      <w:divBdr>
        <w:top w:val="none" w:sz="0" w:space="0" w:color="auto"/>
        <w:left w:val="none" w:sz="0" w:space="0" w:color="auto"/>
        <w:bottom w:val="none" w:sz="0" w:space="0" w:color="auto"/>
        <w:right w:val="none" w:sz="0" w:space="0" w:color="auto"/>
      </w:divBdr>
    </w:div>
    <w:div w:id="517087793">
      <w:marLeft w:val="0"/>
      <w:marRight w:val="0"/>
      <w:marTop w:val="0"/>
      <w:marBottom w:val="0"/>
      <w:divBdr>
        <w:top w:val="none" w:sz="0" w:space="0" w:color="auto"/>
        <w:left w:val="none" w:sz="0" w:space="0" w:color="auto"/>
        <w:bottom w:val="none" w:sz="0" w:space="0" w:color="auto"/>
        <w:right w:val="none" w:sz="0" w:space="0" w:color="auto"/>
      </w:divBdr>
    </w:div>
    <w:div w:id="525412005">
      <w:bodyDiv w:val="1"/>
      <w:marLeft w:val="0"/>
      <w:marRight w:val="0"/>
      <w:marTop w:val="0"/>
      <w:marBottom w:val="0"/>
      <w:divBdr>
        <w:top w:val="none" w:sz="0" w:space="0" w:color="auto"/>
        <w:left w:val="none" w:sz="0" w:space="0" w:color="auto"/>
        <w:bottom w:val="none" w:sz="0" w:space="0" w:color="auto"/>
        <w:right w:val="none" w:sz="0" w:space="0" w:color="auto"/>
      </w:divBdr>
    </w:div>
    <w:div w:id="541985486">
      <w:bodyDiv w:val="1"/>
      <w:marLeft w:val="0"/>
      <w:marRight w:val="0"/>
      <w:marTop w:val="0"/>
      <w:marBottom w:val="0"/>
      <w:divBdr>
        <w:top w:val="none" w:sz="0" w:space="0" w:color="auto"/>
        <w:left w:val="none" w:sz="0" w:space="0" w:color="auto"/>
        <w:bottom w:val="none" w:sz="0" w:space="0" w:color="auto"/>
        <w:right w:val="none" w:sz="0" w:space="0" w:color="auto"/>
      </w:divBdr>
    </w:div>
    <w:div w:id="552079006">
      <w:bodyDiv w:val="1"/>
      <w:marLeft w:val="0"/>
      <w:marRight w:val="0"/>
      <w:marTop w:val="0"/>
      <w:marBottom w:val="0"/>
      <w:divBdr>
        <w:top w:val="none" w:sz="0" w:space="0" w:color="auto"/>
        <w:left w:val="none" w:sz="0" w:space="0" w:color="auto"/>
        <w:bottom w:val="none" w:sz="0" w:space="0" w:color="auto"/>
        <w:right w:val="none" w:sz="0" w:space="0" w:color="auto"/>
      </w:divBdr>
      <w:divsChild>
        <w:div w:id="1610816368">
          <w:marLeft w:val="274"/>
          <w:marRight w:val="0"/>
          <w:marTop w:val="0"/>
          <w:marBottom w:val="0"/>
          <w:divBdr>
            <w:top w:val="none" w:sz="0" w:space="0" w:color="auto"/>
            <w:left w:val="none" w:sz="0" w:space="0" w:color="auto"/>
            <w:bottom w:val="none" w:sz="0" w:space="0" w:color="auto"/>
            <w:right w:val="none" w:sz="0" w:space="0" w:color="auto"/>
          </w:divBdr>
        </w:div>
      </w:divsChild>
    </w:div>
    <w:div w:id="560747131">
      <w:bodyDiv w:val="1"/>
      <w:marLeft w:val="0"/>
      <w:marRight w:val="0"/>
      <w:marTop w:val="0"/>
      <w:marBottom w:val="0"/>
      <w:divBdr>
        <w:top w:val="none" w:sz="0" w:space="0" w:color="auto"/>
        <w:left w:val="none" w:sz="0" w:space="0" w:color="auto"/>
        <w:bottom w:val="none" w:sz="0" w:space="0" w:color="auto"/>
        <w:right w:val="none" w:sz="0" w:space="0" w:color="auto"/>
      </w:divBdr>
    </w:div>
    <w:div w:id="565141824">
      <w:marLeft w:val="0"/>
      <w:marRight w:val="0"/>
      <w:marTop w:val="0"/>
      <w:marBottom w:val="0"/>
      <w:divBdr>
        <w:top w:val="none" w:sz="0" w:space="0" w:color="auto"/>
        <w:left w:val="none" w:sz="0" w:space="0" w:color="auto"/>
        <w:bottom w:val="none" w:sz="0" w:space="0" w:color="auto"/>
        <w:right w:val="none" w:sz="0" w:space="0" w:color="auto"/>
      </w:divBdr>
    </w:div>
    <w:div w:id="586042105">
      <w:bodyDiv w:val="1"/>
      <w:marLeft w:val="0"/>
      <w:marRight w:val="0"/>
      <w:marTop w:val="0"/>
      <w:marBottom w:val="0"/>
      <w:divBdr>
        <w:top w:val="none" w:sz="0" w:space="0" w:color="auto"/>
        <w:left w:val="none" w:sz="0" w:space="0" w:color="auto"/>
        <w:bottom w:val="none" w:sz="0" w:space="0" w:color="auto"/>
        <w:right w:val="none" w:sz="0" w:space="0" w:color="auto"/>
      </w:divBdr>
    </w:div>
    <w:div w:id="591821576">
      <w:bodyDiv w:val="1"/>
      <w:marLeft w:val="0"/>
      <w:marRight w:val="0"/>
      <w:marTop w:val="0"/>
      <w:marBottom w:val="0"/>
      <w:divBdr>
        <w:top w:val="none" w:sz="0" w:space="0" w:color="auto"/>
        <w:left w:val="none" w:sz="0" w:space="0" w:color="auto"/>
        <w:bottom w:val="none" w:sz="0" w:space="0" w:color="auto"/>
        <w:right w:val="none" w:sz="0" w:space="0" w:color="auto"/>
      </w:divBdr>
    </w:div>
    <w:div w:id="597057460">
      <w:bodyDiv w:val="1"/>
      <w:marLeft w:val="0"/>
      <w:marRight w:val="0"/>
      <w:marTop w:val="0"/>
      <w:marBottom w:val="0"/>
      <w:divBdr>
        <w:top w:val="none" w:sz="0" w:space="0" w:color="auto"/>
        <w:left w:val="none" w:sz="0" w:space="0" w:color="auto"/>
        <w:bottom w:val="none" w:sz="0" w:space="0" w:color="auto"/>
        <w:right w:val="none" w:sz="0" w:space="0" w:color="auto"/>
      </w:divBdr>
    </w:div>
    <w:div w:id="606961406">
      <w:bodyDiv w:val="1"/>
      <w:marLeft w:val="0"/>
      <w:marRight w:val="0"/>
      <w:marTop w:val="0"/>
      <w:marBottom w:val="0"/>
      <w:divBdr>
        <w:top w:val="none" w:sz="0" w:space="0" w:color="auto"/>
        <w:left w:val="none" w:sz="0" w:space="0" w:color="auto"/>
        <w:bottom w:val="none" w:sz="0" w:space="0" w:color="auto"/>
        <w:right w:val="none" w:sz="0" w:space="0" w:color="auto"/>
      </w:divBdr>
    </w:div>
    <w:div w:id="611978745">
      <w:bodyDiv w:val="1"/>
      <w:marLeft w:val="0"/>
      <w:marRight w:val="0"/>
      <w:marTop w:val="0"/>
      <w:marBottom w:val="0"/>
      <w:divBdr>
        <w:top w:val="none" w:sz="0" w:space="0" w:color="auto"/>
        <w:left w:val="none" w:sz="0" w:space="0" w:color="auto"/>
        <w:bottom w:val="none" w:sz="0" w:space="0" w:color="auto"/>
        <w:right w:val="none" w:sz="0" w:space="0" w:color="auto"/>
      </w:divBdr>
    </w:div>
    <w:div w:id="619603866">
      <w:marLeft w:val="0"/>
      <w:marRight w:val="0"/>
      <w:marTop w:val="0"/>
      <w:marBottom w:val="0"/>
      <w:divBdr>
        <w:top w:val="none" w:sz="0" w:space="0" w:color="auto"/>
        <w:left w:val="none" w:sz="0" w:space="0" w:color="auto"/>
        <w:bottom w:val="none" w:sz="0" w:space="0" w:color="auto"/>
        <w:right w:val="none" w:sz="0" w:space="0" w:color="auto"/>
      </w:divBdr>
    </w:div>
    <w:div w:id="627056591">
      <w:bodyDiv w:val="1"/>
      <w:marLeft w:val="0"/>
      <w:marRight w:val="0"/>
      <w:marTop w:val="0"/>
      <w:marBottom w:val="0"/>
      <w:divBdr>
        <w:top w:val="none" w:sz="0" w:space="0" w:color="auto"/>
        <w:left w:val="none" w:sz="0" w:space="0" w:color="auto"/>
        <w:bottom w:val="none" w:sz="0" w:space="0" w:color="auto"/>
        <w:right w:val="none" w:sz="0" w:space="0" w:color="auto"/>
      </w:divBdr>
    </w:div>
    <w:div w:id="655963306">
      <w:bodyDiv w:val="1"/>
      <w:marLeft w:val="0"/>
      <w:marRight w:val="0"/>
      <w:marTop w:val="0"/>
      <w:marBottom w:val="0"/>
      <w:divBdr>
        <w:top w:val="none" w:sz="0" w:space="0" w:color="auto"/>
        <w:left w:val="none" w:sz="0" w:space="0" w:color="auto"/>
        <w:bottom w:val="none" w:sz="0" w:space="0" w:color="auto"/>
        <w:right w:val="none" w:sz="0" w:space="0" w:color="auto"/>
      </w:divBdr>
    </w:div>
    <w:div w:id="683090455">
      <w:bodyDiv w:val="1"/>
      <w:marLeft w:val="0"/>
      <w:marRight w:val="0"/>
      <w:marTop w:val="0"/>
      <w:marBottom w:val="0"/>
      <w:divBdr>
        <w:top w:val="none" w:sz="0" w:space="0" w:color="auto"/>
        <w:left w:val="none" w:sz="0" w:space="0" w:color="auto"/>
        <w:bottom w:val="none" w:sz="0" w:space="0" w:color="auto"/>
        <w:right w:val="none" w:sz="0" w:space="0" w:color="auto"/>
      </w:divBdr>
    </w:div>
    <w:div w:id="687215877">
      <w:bodyDiv w:val="1"/>
      <w:marLeft w:val="0"/>
      <w:marRight w:val="0"/>
      <w:marTop w:val="0"/>
      <w:marBottom w:val="0"/>
      <w:divBdr>
        <w:top w:val="none" w:sz="0" w:space="0" w:color="auto"/>
        <w:left w:val="none" w:sz="0" w:space="0" w:color="auto"/>
        <w:bottom w:val="none" w:sz="0" w:space="0" w:color="auto"/>
        <w:right w:val="none" w:sz="0" w:space="0" w:color="auto"/>
      </w:divBdr>
    </w:div>
    <w:div w:id="696276975">
      <w:bodyDiv w:val="1"/>
      <w:marLeft w:val="0"/>
      <w:marRight w:val="0"/>
      <w:marTop w:val="0"/>
      <w:marBottom w:val="0"/>
      <w:divBdr>
        <w:top w:val="none" w:sz="0" w:space="0" w:color="auto"/>
        <w:left w:val="none" w:sz="0" w:space="0" w:color="auto"/>
        <w:bottom w:val="none" w:sz="0" w:space="0" w:color="auto"/>
        <w:right w:val="none" w:sz="0" w:space="0" w:color="auto"/>
      </w:divBdr>
    </w:div>
    <w:div w:id="722798528">
      <w:marLeft w:val="0"/>
      <w:marRight w:val="0"/>
      <w:marTop w:val="0"/>
      <w:marBottom w:val="0"/>
      <w:divBdr>
        <w:top w:val="none" w:sz="0" w:space="0" w:color="auto"/>
        <w:left w:val="none" w:sz="0" w:space="0" w:color="auto"/>
        <w:bottom w:val="none" w:sz="0" w:space="0" w:color="auto"/>
        <w:right w:val="none" w:sz="0" w:space="0" w:color="auto"/>
      </w:divBdr>
    </w:div>
    <w:div w:id="733308814">
      <w:marLeft w:val="0"/>
      <w:marRight w:val="0"/>
      <w:marTop w:val="0"/>
      <w:marBottom w:val="0"/>
      <w:divBdr>
        <w:top w:val="none" w:sz="0" w:space="0" w:color="auto"/>
        <w:left w:val="none" w:sz="0" w:space="0" w:color="auto"/>
        <w:bottom w:val="none" w:sz="0" w:space="0" w:color="auto"/>
        <w:right w:val="none" w:sz="0" w:space="0" w:color="auto"/>
      </w:divBdr>
    </w:div>
    <w:div w:id="751203859">
      <w:bodyDiv w:val="1"/>
      <w:marLeft w:val="0"/>
      <w:marRight w:val="0"/>
      <w:marTop w:val="0"/>
      <w:marBottom w:val="0"/>
      <w:divBdr>
        <w:top w:val="none" w:sz="0" w:space="0" w:color="auto"/>
        <w:left w:val="none" w:sz="0" w:space="0" w:color="auto"/>
        <w:bottom w:val="none" w:sz="0" w:space="0" w:color="auto"/>
        <w:right w:val="none" w:sz="0" w:space="0" w:color="auto"/>
      </w:divBdr>
    </w:div>
    <w:div w:id="755396659">
      <w:bodyDiv w:val="1"/>
      <w:marLeft w:val="0"/>
      <w:marRight w:val="0"/>
      <w:marTop w:val="0"/>
      <w:marBottom w:val="0"/>
      <w:divBdr>
        <w:top w:val="none" w:sz="0" w:space="0" w:color="auto"/>
        <w:left w:val="none" w:sz="0" w:space="0" w:color="auto"/>
        <w:bottom w:val="none" w:sz="0" w:space="0" w:color="auto"/>
        <w:right w:val="none" w:sz="0" w:space="0" w:color="auto"/>
      </w:divBdr>
    </w:div>
    <w:div w:id="755781539">
      <w:bodyDiv w:val="1"/>
      <w:marLeft w:val="0"/>
      <w:marRight w:val="0"/>
      <w:marTop w:val="0"/>
      <w:marBottom w:val="0"/>
      <w:divBdr>
        <w:top w:val="none" w:sz="0" w:space="0" w:color="auto"/>
        <w:left w:val="none" w:sz="0" w:space="0" w:color="auto"/>
        <w:bottom w:val="none" w:sz="0" w:space="0" w:color="auto"/>
        <w:right w:val="none" w:sz="0" w:space="0" w:color="auto"/>
      </w:divBdr>
    </w:div>
    <w:div w:id="815532496">
      <w:bodyDiv w:val="1"/>
      <w:marLeft w:val="0"/>
      <w:marRight w:val="0"/>
      <w:marTop w:val="0"/>
      <w:marBottom w:val="0"/>
      <w:divBdr>
        <w:top w:val="none" w:sz="0" w:space="0" w:color="auto"/>
        <w:left w:val="none" w:sz="0" w:space="0" w:color="auto"/>
        <w:bottom w:val="none" w:sz="0" w:space="0" w:color="auto"/>
        <w:right w:val="none" w:sz="0" w:space="0" w:color="auto"/>
      </w:divBdr>
      <w:divsChild>
        <w:div w:id="1293291722">
          <w:marLeft w:val="360"/>
          <w:marRight w:val="0"/>
          <w:marTop w:val="0"/>
          <w:marBottom w:val="0"/>
          <w:divBdr>
            <w:top w:val="none" w:sz="0" w:space="0" w:color="auto"/>
            <w:left w:val="none" w:sz="0" w:space="0" w:color="auto"/>
            <w:bottom w:val="none" w:sz="0" w:space="0" w:color="auto"/>
            <w:right w:val="none" w:sz="0" w:space="0" w:color="auto"/>
          </w:divBdr>
        </w:div>
      </w:divsChild>
    </w:div>
    <w:div w:id="827331015">
      <w:marLeft w:val="0"/>
      <w:marRight w:val="0"/>
      <w:marTop w:val="0"/>
      <w:marBottom w:val="0"/>
      <w:divBdr>
        <w:top w:val="none" w:sz="0" w:space="0" w:color="auto"/>
        <w:left w:val="none" w:sz="0" w:space="0" w:color="auto"/>
        <w:bottom w:val="none" w:sz="0" w:space="0" w:color="auto"/>
        <w:right w:val="none" w:sz="0" w:space="0" w:color="auto"/>
      </w:divBdr>
    </w:div>
    <w:div w:id="828983360">
      <w:bodyDiv w:val="1"/>
      <w:marLeft w:val="0"/>
      <w:marRight w:val="0"/>
      <w:marTop w:val="0"/>
      <w:marBottom w:val="0"/>
      <w:divBdr>
        <w:top w:val="none" w:sz="0" w:space="0" w:color="auto"/>
        <w:left w:val="none" w:sz="0" w:space="0" w:color="auto"/>
        <w:bottom w:val="none" w:sz="0" w:space="0" w:color="auto"/>
        <w:right w:val="none" w:sz="0" w:space="0" w:color="auto"/>
      </w:divBdr>
    </w:div>
    <w:div w:id="839153836">
      <w:marLeft w:val="0"/>
      <w:marRight w:val="0"/>
      <w:marTop w:val="0"/>
      <w:marBottom w:val="0"/>
      <w:divBdr>
        <w:top w:val="none" w:sz="0" w:space="0" w:color="auto"/>
        <w:left w:val="none" w:sz="0" w:space="0" w:color="auto"/>
        <w:bottom w:val="none" w:sz="0" w:space="0" w:color="auto"/>
        <w:right w:val="none" w:sz="0" w:space="0" w:color="auto"/>
      </w:divBdr>
    </w:div>
    <w:div w:id="877357699">
      <w:bodyDiv w:val="1"/>
      <w:marLeft w:val="0"/>
      <w:marRight w:val="0"/>
      <w:marTop w:val="0"/>
      <w:marBottom w:val="0"/>
      <w:divBdr>
        <w:top w:val="none" w:sz="0" w:space="0" w:color="auto"/>
        <w:left w:val="none" w:sz="0" w:space="0" w:color="auto"/>
        <w:bottom w:val="none" w:sz="0" w:space="0" w:color="auto"/>
        <w:right w:val="none" w:sz="0" w:space="0" w:color="auto"/>
      </w:divBdr>
    </w:div>
    <w:div w:id="902566388">
      <w:marLeft w:val="0"/>
      <w:marRight w:val="0"/>
      <w:marTop w:val="0"/>
      <w:marBottom w:val="0"/>
      <w:divBdr>
        <w:top w:val="none" w:sz="0" w:space="0" w:color="auto"/>
        <w:left w:val="none" w:sz="0" w:space="0" w:color="auto"/>
        <w:bottom w:val="none" w:sz="0" w:space="0" w:color="auto"/>
        <w:right w:val="none" w:sz="0" w:space="0" w:color="auto"/>
      </w:divBdr>
    </w:div>
    <w:div w:id="905458318">
      <w:bodyDiv w:val="1"/>
      <w:marLeft w:val="0"/>
      <w:marRight w:val="0"/>
      <w:marTop w:val="0"/>
      <w:marBottom w:val="0"/>
      <w:divBdr>
        <w:top w:val="none" w:sz="0" w:space="0" w:color="auto"/>
        <w:left w:val="none" w:sz="0" w:space="0" w:color="auto"/>
        <w:bottom w:val="none" w:sz="0" w:space="0" w:color="auto"/>
        <w:right w:val="none" w:sz="0" w:space="0" w:color="auto"/>
      </w:divBdr>
    </w:div>
    <w:div w:id="915435824">
      <w:marLeft w:val="0"/>
      <w:marRight w:val="0"/>
      <w:marTop w:val="0"/>
      <w:marBottom w:val="0"/>
      <w:divBdr>
        <w:top w:val="none" w:sz="0" w:space="0" w:color="auto"/>
        <w:left w:val="none" w:sz="0" w:space="0" w:color="auto"/>
        <w:bottom w:val="none" w:sz="0" w:space="0" w:color="auto"/>
        <w:right w:val="none" w:sz="0" w:space="0" w:color="auto"/>
      </w:divBdr>
    </w:div>
    <w:div w:id="932861860">
      <w:bodyDiv w:val="1"/>
      <w:marLeft w:val="0"/>
      <w:marRight w:val="0"/>
      <w:marTop w:val="0"/>
      <w:marBottom w:val="0"/>
      <w:divBdr>
        <w:top w:val="none" w:sz="0" w:space="0" w:color="auto"/>
        <w:left w:val="none" w:sz="0" w:space="0" w:color="auto"/>
        <w:bottom w:val="none" w:sz="0" w:space="0" w:color="auto"/>
        <w:right w:val="none" w:sz="0" w:space="0" w:color="auto"/>
      </w:divBdr>
    </w:div>
    <w:div w:id="951548666">
      <w:marLeft w:val="0"/>
      <w:marRight w:val="0"/>
      <w:marTop w:val="0"/>
      <w:marBottom w:val="0"/>
      <w:divBdr>
        <w:top w:val="none" w:sz="0" w:space="0" w:color="auto"/>
        <w:left w:val="none" w:sz="0" w:space="0" w:color="auto"/>
        <w:bottom w:val="none" w:sz="0" w:space="0" w:color="auto"/>
        <w:right w:val="none" w:sz="0" w:space="0" w:color="auto"/>
      </w:divBdr>
    </w:div>
    <w:div w:id="957878795">
      <w:bodyDiv w:val="1"/>
      <w:marLeft w:val="0"/>
      <w:marRight w:val="0"/>
      <w:marTop w:val="0"/>
      <w:marBottom w:val="0"/>
      <w:divBdr>
        <w:top w:val="none" w:sz="0" w:space="0" w:color="auto"/>
        <w:left w:val="none" w:sz="0" w:space="0" w:color="auto"/>
        <w:bottom w:val="none" w:sz="0" w:space="0" w:color="auto"/>
        <w:right w:val="none" w:sz="0" w:space="0" w:color="auto"/>
      </w:divBdr>
    </w:div>
    <w:div w:id="961495460">
      <w:bodyDiv w:val="1"/>
      <w:marLeft w:val="0"/>
      <w:marRight w:val="0"/>
      <w:marTop w:val="0"/>
      <w:marBottom w:val="0"/>
      <w:divBdr>
        <w:top w:val="none" w:sz="0" w:space="0" w:color="auto"/>
        <w:left w:val="none" w:sz="0" w:space="0" w:color="auto"/>
        <w:bottom w:val="none" w:sz="0" w:space="0" w:color="auto"/>
        <w:right w:val="none" w:sz="0" w:space="0" w:color="auto"/>
      </w:divBdr>
    </w:div>
    <w:div w:id="969676954">
      <w:marLeft w:val="0"/>
      <w:marRight w:val="0"/>
      <w:marTop w:val="0"/>
      <w:marBottom w:val="0"/>
      <w:divBdr>
        <w:top w:val="none" w:sz="0" w:space="0" w:color="auto"/>
        <w:left w:val="none" w:sz="0" w:space="0" w:color="auto"/>
        <w:bottom w:val="none" w:sz="0" w:space="0" w:color="auto"/>
        <w:right w:val="none" w:sz="0" w:space="0" w:color="auto"/>
      </w:divBdr>
    </w:div>
    <w:div w:id="989484063">
      <w:bodyDiv w:val="1"/>
      <w:marLeft w:val="0"/>
      <w:marRight w:val="0"/>
      <w:marTop w:val="0"/>
      <w:marBottom w:val="0"/>
      <w:divBdr>
        <w:top w:val="none" w:sz="0" w:space="0" w:color="auto"/>
        <w:left w:val="none" w:sz="0" w:space="0" w:color="auto"/>
        <w:bottom w:val="none" w:sz="0" w:space="0" w:color="auto"/>
        <w:right w:val="none" w:sz="0" w:space="0" w:color="auto"/>
      </w:divBdr>
    </w:div>
    <w:div w:id="999505968">
      <w:marLeft w:val="0"/>
      <w:marRight w:val="0"/>
      <w:marTop w:val="0"/>
      <w:marBottom w:val="0"/>
      <w:divBdr>
        <w:top w:val="none" w:sz="0" w:space="0" w:color="auto"/>
        <w:left w:val="none" w:sz="0" w:space="0" w:color="auto"/>
        <w:bottom w:val="none" w:sz="0" w:space="0" w:color="auto"/>
        <w:right w:val="none" w:sz="0" w:space="0" w:color="auto"/>
      </w:divBdr>
    </w:div>
    <w:div w:id="1001355709">
      <w:bodyDiv w:val="1"/>
      <w:marLeft w:val="0"/>
      <w:marRight w:val="0"/>
      <w:marTop w:val="0"/>
      <w:marBottom w:val="0"/>
      <w:divBdr>
        <w:top w:val="none" w:sz="0" w:space="0" w:color="auto"/>
        <w:left w:val="none" w:sz="0" w:space="0" w:color="auto"/>
        <w:bottom w:val="none" w:sz="0" w:space="0" w:color="auto"/>
        <w:right w:val="none" w:sz="0" w:space="0" w:color="auto"/>
      </w:divBdr>
    </w:div>
    <w:div w:id="1005354629">
      <w:bodyDiv w:val="1"/>
      <w:marLeft w:val="0"/>
      <w:marRight w:val="0"/>
      <w:marTop w:val="0"/>
      <w:marBottom w:val="0"/>
      <w:divBdr>
        <w:top w:val="none" w:sz="0" w:space="0" w:color="auto"/>
        <w:left w:val="none" w:sz="0" w:space="0" w:color="auto"/>
        <w:bottom w:val="none" w:sz="0" w:space="0" w:color="auto"/>
        <w:right w:val="none" w:sz="0" w:space="0" w:color="auto"/>
      </w:divBdr>
    </w:div>
    <w:div w:id="1006128019">
      <w:marLeft w:val="0"/>
      <w:marRight w:val="0"/>
      <w:marTop w:val="0"/>
      <w:marBottom w:val="0"/>
      <w:divBdr>
        <w:top w:val="none" w:sz="0" w:space="0" w:color="auto"/>
        <w:left w:val="none" w:sz="0" w:space="0" w:color="auto"/>
        <w:bottom w:val="none" w:sz="0" w:space="0" w:color="auto"/>
        <w:right w:val="none" w:sz="0" w:space="0" w:color="auto"/>
      </w:divBdr>
    </w:div>
    <w:div w:id="1024477967">
      <w:bodyDiv w:val="1"/>
      <w:marLeft w:val="0"/>
      <w:marRight w:val="0"/>
      <w:marTop w:val="0"/>
      <w:marBottom w:val="0"/>
      <w:divBdr>
        <w:top w:val="none" w:sz="0" w:space="0" w:color="auto"/>
        <w:left w:val="none" w:sz="0" w:space="0" w:color="auto"/>
        <w:bottom w:val="none" w:sz="0" w:space="0" w:color="auto"/>
        <w:right w:val="none" w:sz="0" w:space="0" w:color="auto"/>
      </w:divBdr>
    </w:div>
    <w:div w:id="1065032498">
      <w:bodyDiv w:val="1"/>
      <w:marLeft w:val="0"/>
      <w:marRight w:val="0"/>
      <w:marTop w:val="0"/>
      <w:marBottom w:val="0"/>
      <w:divBdr>
        <w:top w:val="none" w:sz="0" w:space="0" w:color="auto"/>
        <w:left w:val="none" w:sz="0" w:space="0" w:color="auto"/>
        <w:bottom w:val="none" w:sz="0" w:space="0" w:color="auto"/>
        <w:right w:val="none" w:sz="0" w:space="0" w:color="auto"/>
      </w:divBdr>
    </w:div>
    <w:div w:id="1067801424">
      <w:bodyDiv w:val="1"/>
      <w:marLeft w:val="0"/>
      <w:marRight w:val="0"/>
      <w:marTop w:val="0"/>
      <w:marBottom w:val="0"/>
      <w:divBdr>
        <w:top w:val="none" w:sz="0" w:space="0" w:color="auto"/>
        <w:left w:val="none" w:sz="0" w:space="0" w:color="auto"/>
        <w:bottom w:val="none" w:sz="0" w:space="0" w:color="auto"/>
        <w:right w:val="none" w:sz="0" w:space="0" w:color="auto"/>
      </w:divBdr>
    </w:div>
    <w:div w:id="1070343789">
      <w:bodyDiv w:val="1"/>
      <w:marLeft w:val="0"/>
      <w:marRight w:val="0"/>
      <w:marTop w:val="0"/>
      <w:marBottom w:val="0"/>
      <w:divBdr>
        <w:top w:val="none" w:sz="0" w:space="0" w:color="auto"/>
        <w:left w:val="none" w:sz="0" w:space="0" w:color="auto"/>
        <w:bottom w:val="none" w:sz="0" w:space="0" w:color="auto"/>
        <w:right w:val="none" w:sz="0" w:space="0" w:color="auto"/>
      </w:divBdr>
    </w:div>
    <w:div w:id="1084838492">
      <w:bodyDiv w:val="1"/>
      <w:marLeft w:val="0"/>
      <w:marRight w:val="0"/>
      <w:marTop w:val="0"/>
      <w:marBottom w:val="0"/>
      <w:divBdr>
        <w:top w:val="none" w:sz="0" w:space="0" w:color="auto"/>
        <w:left w:val="none" w:sz="0" w:space="0" w:color="auto"/>
        <w:bottom w:val="none" w:sz="0" w:space="0" w:color="auto"/>
        <w:right w:val="none" w:sz="0" w:space="0" w:color="auto"/>
      </w:divBdr>
    </w:div>
    <w:div w:id="1099641600">
      <w:marLeft w:val="0"/>
      <w:marRight w:val="0"/>
      <w:marTop w:val="0"/>
      <w:marBottom w:val="0"/>
      <w:divBdr>
        <w:top w:val="none" w:sz="0" w:space="0" w:color="auto"/>
        <w:left w:val="none" w:sz="0" w:space="0" w:color="auto"/>
        <w:bottom w:val="none" w:sz="0" w:space="0" w:color="auto"/>
        <w:right w:val="none" w:sz="0" w:space="0" w:color="auto"/>
      </w:divBdr>
    </w:div>
    <w:div w:id="1123615119">
      <w:marLeft w:val="0"/>
      <w:marRight w:val="0"/>
      <w:marTop w:val="0"/>
      <w:marBottom w:val="0"/>
      <w:divBdr>
        <w:top w:val="none" w:sz="0" w:space="0" w:color="auto"/>
        <w:left w:val="none" w:sz="0" w:space="0" w:color="auto"/>
        <w:bottom w:val="none" w:sz="0" w:space="0" w:color="auto"/>
        <w:right w:val="none" w:sz="0" w:space="0" w:color="auto"/>
      </w:divBdr>
    </w:div>
    <w:div w:id="1132141074">
      <w:bodyDiv w:val="1"/>
      <w:marLeft w:val="0"/>
      <w:marRight w:val="0"/>
      <w:marTop w:val="0"/>
      <w:marBottom w:val="0"/>
      <w:divBdr>
        <w:top w:val="none" w:sz="0" w:space="0" w:color="auto"/>
        <w:left w:val="none" w:sz="0" w:space="0" w:color="auto"/>
        <w:bottom w:val="none" w:sz="0" w:space="0" w:color="auto"/>
        <w:right w:val="none" w:sz="0" w:space="0" w:color="auto"/>
      </w:divBdr>
    </w:div>
    <w:div w:id="1133408060">
      <w:marLeft w:val="0"/>
      <w:marRight w:val="0"/>
      <w:marTop w:val="0"/>
      <w:marBottom w:val="0"/>
      <w:divBdr>
        <w:top w:val="none" w:sz="0" w:space="0" w:color="auto"/>
        <w:left w:val="none" w:sz="0" w:space="0" w:color="auto"/>
        <w:bottom w:val="none" w:sz="0" w:space="0" w:color="auto"/>
        <w:right w:val="none" w:sz="0" w:space="0" w:color="auto"/>
      </w:divBdr>
    </w:div>
    <w:div w:id="1142774708">
      <w:marLeft w:val="0"/>
      <w:marRight w:val="0"/>
      <w:marTop w:val="0"/>
      <w:marBottom w:val="0"/>
      <w:divBdr>
        <w:top w:val="none" w:sz="0" w:space="0" w:color="auto"/>
        <w:left w:val="none" w:sz="0" w:space="0" w:color="auto"/>
        <w:bottom w:val="none" w:sz="0" w:space="0" w:color="auto"/>
        <w:right w:val="none" w:sz="0" w:space="0" w:color="auto"/>
      </w:divBdr>
    </w:div>
    <w:div w:id="1158156144">
      <w:bodyDiv w:val="1"/>
      <w:marLeft w:val="0"/>
      <w:marRight w:val="0"/>
      <w:marTop w:val="0"/>
      <w:marBottom w:val="0"/>
      <w:divBdr>
        <w:top w:val="none" w:sz="0" w:space="0" w:color="auto"/>
        <w:left w:val="none" w:sz="0" w:space="0" w:color="auto"/>
        <w:bottom w:val="none" w:sz="0" w:space="0" w:color="auto"/>
        <w:right w:val="none" w:sz="0" w:space="0" w:color="auto"/>
      </w:divBdr>
    </w:div>
    <w:div w:id="1178302901">
      <w:bodyDiv w:val="1"/>
      <w:marLeft w:val="0"/>
      <w:marRight w:val="0"/>
      <w:marTop w:val="0"/>
      <w:marBottom w:val="0"/>
      <w:divBdr>
        <w:top w:val="none" w:sz="0" w:space="0" w:color="auto"/>
        <w:left w:val="none" w:sz="0" w:space="0" w:color="auto"/>
        <w:bottom w:val="none" w:sz="0" w:space="0" w:color="auto"/>
        <w:right w:val="none" w:sz="0" w:space="0" w:color="auto"/>
      </w:divBdr>
    </w:div>
    <w:div w:id="1191726967">
      <w:marLeft w:val="0"/>
      <w:marRight w:val="0"/>
      <w:marTop w:val="0"/>
      <w:marBottom w:val="0"/>
      <w:divBdr>
        <w:top w:val="none" w:sz="0" w:space="0" w:color="auto"/>
        <w:left w:val="none" w:sz="0" w:space="0" w:color="auto"/>
        <w:bottom w:val="none" w:sz="0" w:space="0" w:color="auto"/>
        <w:right w:val="none" w:sz="0" w:space="0" w:color="auto"/>
      </w:divBdr>
    </w:div>
    <w:div w:id="1217625485">
      <w:bodyDiv w:val="1"/>
      <w:marLeft w:val="0"/>
      <w:marRight w:val="0"/>
      <w:marTop w:val="0"/>
      <w:marBottom w:val="0"/>
      <w:divBdr>
        <w:top w:val="none" w:sz="0" w:space="0" w:color="auto"/>
        <w:left w:val="none" w:sz="0" w:space="0" w:color="auto"/>
        <w:bottom w:val="none" w:sz="0" w:space="0" w:color="auto"/>
        <w:right w:val="none" w:sz="0" w:space="0" w:color="auto"/>
      </w:divBdr>
    </w:div>
    <w:div w:id="1241938985">
      <w:bodyDiv w:val="1"/>
      <w:marLeft w:val="0"/>
      <w:marRight w:val="0"/>
      <w:marTop w:val="0"/>
      <w:marBottom w:val="0"/>
      <w:divBdr>
        <w:top w:val="none" w:sz="0" w:space="0" w:color="auto"/>
        <w:left w:val="none" w:sz="0" w:space="0" w:color="auto"/>
        <w:bottom w:val="none" w:sz="0" w:space="0" w:color="auto"/>
        <w:right w:val="none" w:sz="0" w:space="0" w:color="auto"/>
      </w:divBdr>
      <w:divsChild>
        <w:div w:id="590239318">
          <w:marLeft w:val="360"/>
          <w:marRight w:val="0"/>
          <w:marTop w:val="0"/>
          <w:marBottom w:val="0"/>
          <w:divBdr>
            <w:top w:val="none" w:sz="0" w:space="0" w:color="auto"/>
            <w:left w:val="none" w:sz="0" w:space="0" w:color="auto"/>
            <w:bottom w:val="none" w:sz="0" w:space="0" w:color="auto"/>
            <w:right w:val="none" w:sz="0" w:space="0" w:color="auto"/>
          </w:divBdr>
        </w:div>
      </w:divsChild>
    </w:div>
    <w:div w:id="1259369835">
      <w:marLeft w:val="0"/>
      <w:marRight w:val="0"/>
      <w:marTop w:val="0"/>
      <w:marBottom w:val="0"/>
      <w:divBdr>
        <w:top w:val="none" w:sz="0" w:space="0" w:color="auto"/>
        <w:left w:val="none" w:sz="0" w:space="0" w:color="auto"/>
        <w:bottom w:val="none" w:sz="0" w:space="0" w:color="auto"/>
        <w:right w:val="none" w:sz="0" w:space="0" w:color="auto"/>
      </w:divBdr>
    </w:div>
    <w:div w:id="1272710671">
      <w:bodyDiv w:val="1"/>
      <w:marLeft w:val="0"/>
      <w:marRight w:val="0"/>
      <w:marTop w:val="0"/>
      <w:marBottom w:val="0"/>
      <w:divBdr>
        <w:top w:val="none" w:sz="0" w:space="0" w:color="auto"/>
        <w:left w:val="none" w:sz="0" w:space="0" w:color="auto"/>
        <w:bottom w:val="none" w:sz="0" w:space="0" w:color="auto"/>
        <w:right w:val="none" w:sz="0" w:space="0" w:color="auto"/>
      </w:divBdr>
    </w:div>
    <w:div w:id="1273396931">
      <w:marLeft w:val="0"/>
      <w:marRight w:val="0"/>
      <w:marTop w:val="0"/>
      <w:marBottom w:val="0"/>
      <w:divBdr>
        <w:top w:val="none" w:sz="0" w:space="0" w:color="auto"/>
        <w:left w:val="none" w:sz="0" w:space="0" w:color="auto"/>
        <w:bottom w:val="none" w:sz="0" w:space="0" w:color="auto"/>
        <w:right w:val="none" w:sz="0" w:space="0" w:color="auto"/>
      </w:divBdr>
    </w:div>
    <w:div w:id="1283616254">
      <w:bodyDiv w:val="1"/>
      <w:marLeft w:val="0"/>
      <w:marRight w:val="0"/>
      <w:marTop w:val="0"/>
      <w:marBottom w:val="0"/>
      <w:divBdr>
        <w:top w:val="none" w:sz="0" w:space="0" w:color="auto"/>
        <w:left w:val="none" w:sz="0" w:space="0" w:color="auto"/>
        <w:bottom w:val="none" w:sz="0" w:space="0" w:color="auto"/>
        <w:right w:val="none" w:sz="0" w:space="0" w:color="auto"/>
      </w:divBdr>
    </w:div>
    <w:div w:id="1288850841">
      <w:bodyDiv w:val="1"/>
      <w:marLeft w:val="0"/>
      <w:marRight w:val="0"/>
      <w:marTop w:val="0"/>
      <w:marBottom w:val="0"/>
      <w:divBdr>
        <w:top w:val="none" w:sz="0" w:space="0" w:color="auto"/>
        <w:left w:val="none" w:sz="0" w:space="0" w:color="auto"/>
        <w:bottom w:val="none" w:sz="0" w:space="0" w:color="auto"/>
        <w:right w:val="none" w:sz="0" w:space="0" w:color="auto"/>
      </w:divBdr>
    </w:div>
    <w:div w:id="1297177829">
      <w:bodyDiv w:val="1"/>
      <w:marLeft w:val="0"/>
      <w:marRight w:val="0"/>
      <w:marTop w:val="0"/>
      <w:marBottom w:val="0"/>
      <w:divBdr>
        <w:top w:val="none" w:sz="0" w:space="0" w:color="auto"/>
        <w:left w:val="none" w:sz="0" w:space="0" w:color="auto"/>
        <w:bottom w:val="none" w:sz="0" w:space="0" w:color="auto"/>
        <w:right w:val="none" w:sz="0" w:space="0" w:color="auto"/>
      </w:divBdr>
    </w:div>
    <w:div w:id="1351831724">
      <w:bodyDiv w:val="1"/>
      <w:marLeft w:val="0"/>
      <w:marRight w:val="0"/>
      <w:marTop w:val="0"/>
      <w:marBottom w:val="0"/>
      <w:divBdr>
        <w:top w:val="none" w:sz="0" w:space="0" w:color="auto"/>
        <w:left w:val="none" w:sz="0" w:space="0" w:color="auto"/>
        <w:bottom w:val="none" w:sz="0" w:space="0" w:color="auto"/>
        <w:right w:val="none" w:sz="0" w:space="0" w:color="auto"/>
      </w:divBdr>
    </w:div>
    <w:div w:id="1351836925">
      <w:bodyDiv w:val="1"/>
      <w:marLeft w:val="0"/>
      <w:marRight w:val="0"/>
      <w:marTop w:val="0"/>
      <w:marBottom w:val="0"/>
      <w:divBdr>
        <w:top w:val="none" w:sz="0" w:space="0" w:color="auto"/>
        <w:left w:val="none" w:sz="0" w:space="0" w:color="auto"/>
        <w:bottom w:val="none" w:sz="0" w:space="0" w:color="auto"/>
        <w:right w:val="none" w:sz="0" w:space="0" w:color="auto"/>
      </w:divBdr>
    </w:div>
    <w:div w:id="1353606791">
      <w:marLeft w:val="0"/>
      <w:marRight w:val="0"/>
      <w:marTop w:val="0"/>
      <w:marBottom w:val="0"/>
      <w:divBdr>
        <w:top w:val="none" w:sz="0" w:space="0" w:color="auto"/>
        <w:left w:val="none" w:sz="0" w:space="0" w:color="auto"/>
        <w:bottom w:val="none" w:sz="0" w:space="0" w:color="auto"/>
        <w:right w:val="none" w:sz="0" w:space="0" w:color="auto"/>
      </w:divBdr>
    </w:div>
    <w:div w:id="1356299711">
      <w:bodyDiv w:val="1"/>
      <w:marLeft w:val="0"/>
      <w:marRight w:val="0"/>
      <w:marTop w:val="0"/>
      <w:marBottom w:val="0"/>
      <w:divBdr>
        <w:top w:val="none" w:sz="0" w:space="0" w:color="auto"/>
        <w:left w:val="none" w:sz="0" w:space="0" w:color="auto"/>
        <w:bottom w:val="none" w:sz="0" w:space="0" w:color="auto"/>
        <w:right w:val="none" w:sz="0" w:space="0" w:color="auto"/>
      </w:divBdr>
    </w:div>
    <w:div w:id="1358387668">
      <w:bodyDiv w:val="1"/>
      <w:marLeft w:val="0"/>
      <w:marRight w:val="0"/>
      <w:marTop w:val="0"/>
      <w:marBottom w:val="0"/>
      <w:divBdr>
        <w:top w:val="none" w:sz="0" w:space="0" w:color="auto"/>
        <w:left w:val="none" w:sz="0" w:space="0" w:color="auto"/>
        <w:bottom w:val="none" w:sz="0" w:space="0" w:color="auto"/>
        <w:right w:val="none" w:sz="0" w:space="0" w:color="auto"/>
      </w:divBdr>
    </w:div>
    <w:div w:id="1390107217">
      <w:bodyDiv w:val="1"/>
      <w:marLeft w:val="0"/>
      <w:marRight w:val="0"/>
      <w:marTop w:val="0"/>
      <w:marBottom w:val="0"/>
      <w:divBdr>
        <w:top w:val="none" w:sz="0" w:space="0" w:color="auto"/>
        <w:left w:val="none" w:sz="0" w:space="0" w:color="auto"/>
        <w:bottom w:val="none" w:sz="0" w:space="0" w:color="auto"/>
        <w:right w:val="none" w:sz="0" w:space="0" w:color="auto"/>
      </w:divBdr>
    </w:div>
    <w:div w:id="1411998934">
      <w:bodyDiv w:val="1"/>
      <w:marLeft w:val="0"/>
      <w:marRight w:val="0"/>
      <w:marTop w:val="0"/>
      <w:marBottom w:val="0"/>
      <w:divBdr>
        <w:top w:val="none" w:sz="0" w:space="0" w:color="auto"/>
        <w:left w:val="none" w:sz="0" w:space="0" w:color="auto"/>
        <w:bottom w:val="none" w:sz="0" w:space="0" w:color="auto"/>
        <w:right w:val="none" w:sz="0" w:space="0" w:color="auto"/>
      </w:divBdr>
    </w:div>
    <w:div w:id="1419908887">
      <w:bodyDiv w:val="1"/>
      <w:marLeft w:val="0"/>
      <w:marRight w:val="0"/>
      <w:marTop w:val="0"/>
      <w:marBottom w:val="0"/>
      <w:divBdr>
        <w:top w:val="none" w:sz="0" w:space="0" w:color="auto"/>
        <w:left w:val="none" w:sz="0" w:space="0" w:color="auto"/>
        <w:bottom w:val="none" w:sz="0" w:space="0" w:color="auto"/>
        <w:right w:val="none" w:sz="0" w:space="0" w:color="auto"/>
      </w:divBdr>
    </w:div>
    <w:div w:id="1432121261">
      <w:marLeft w:val="0"/>
      <w:marRight w:val="0"/>
      <w:marTop w:val="0"/>
      <w:marBottom w:val="0"/>
      <w:divBdr>
        <w:top w:val="none" w:sz="0" w:space="0" w:color="auto"/>
        <w:left w:val="none" w:sz="0" w:space="0" w:color="auto"/>
        <w:bottom w:val="none" w:sz="0" w:space="0" w:color="auto"/>
        <w:right w:val="none" w:sz="0" w:space="0" w:color="auto"/>
      </w:divBdr>
    </w:div>
    <w:div w:id="1447777801">
      <w:bodyDiv w:val="1"/>
      <w:marLeft w:val="0"/>
      <w:marRight w:val="0"/>
      <w:marTop w:val="0"/>
      <w:marBottom w:val="0"/>
      <w:divBdr>
        <w:top w:val="none" w:sz="0" w:space="0" w:color="auto"/>
        <w:left w:val="none" w:sz="0" w:space="0" w:color="auto"/>
        <w:bottom w:val="none" w:sz="0" w:space="0" w:color="auto"/>
        <w:right w:val="none" w:sz="0" w:space="0" w:color="auto"/>
      </w:divBdr>
    </w:div>
    <w:div w:id="1448544632">
      <w:bodyDiv w:val="1"/>
      <w:marLeft w:val="0"/>
      <w:marRight w:val="0"/>
      <w:marTop w:val="0"/>
      <w:marBottom w:val="0"/>
      <w:divBdr>
        <w:top w:val="none" w:sz="0" w:space="0" w:color="auto"/>
        <w:left w:val="none" w:sz="0" w:space="0" w:color="auto"/>
        <w:bottom w:val="none" w:sz="0" w:space="0" w:color="auto"/>
        <w:right w:val="none" w:sz="0" w:space="0" w:color="auto"/>
      </w:divBdr>
    </w:div>
    <w:div w:id="1454399076">
      <w:bodyDiv w:val="1"/>
      <w:marLeft w:val="0"/>
      <w:marRight w:val="0"/>
      <w:marTop w:val="0"/>
      <w:marBottom w:val="0"/>
      <w:divBdr>
        <w:top w:val="none" w:sz="0" w:space="0" w:color="auto"/>
        <w:left w:val="none" w:sz="0" w:space="0" w:color="auto"/>
        <w:bottom w:val="none" w:sz="0" w:space="0" w:color="auto"/>
        <w:right w:val="none" w:sz="0" w:space="0" w:color="auto"/>
      </w:divBdr>
    </w:div>
    <w:div w:id="1456556703">
      <w:bodyDiv w:val="1"/>
      <w:marLeft w:val="0"/>
      <w:marRight w:val="0"/>
      <w:marTop w:val="0"/>
      <w:marBottom w:val="0"/>
      <w:divBdr>
        <w:top w:val="none" w:sz="0" w:space="0" w:color="auto"/>
        <w:left w:val="none" w:sz="0" w:space="0" w:color="auto"/>
        <w:bottom w:val="none" w:sz="0" w:space="0" w:color="auto"/>
        <w:right w:val="none" w:sz="0" w:space="0" w:color="auto"/>
      </w:divBdr>
    </w:div>
    <w:div w:id="1464617348">
      <w:bodyDiv w:val="1"/>
      <w:marLeft w:val="0"/>
      <w:marRight w:val="0"/>
      <w:marTop w:val="0"/>
      <w:marBottom w:val="0"/>
      <w:divBdr>
        <w:top w:val="none" w:sz="0" w:space="0" w:color="auto"/>
        <w:left w:val="none" w:sz="0" w:space="0" w:color="auto"/>
        <w:bottom w:val="none" w:sz="0" w:space="0" w:color="auto"/>
        <w:right w:val="none" w:sz="0" w:space="0" w:color="auto"/>
      </w:divBdr>
    </w:div>
    <w:div w:id="1489444674">
      <w:marLeft w:val="0"/>
      <w:marRight w:val="0"/>
      <w:marTop w:val="0"/>
      <w:marBottom w:val="0"/>
      <w:divBdr>
        <w:top w:val="none" w:sz="0" w:space="0" w:color="auto"/>
        <w:left w:val="none" w:sz="0" w:space="0" w:color="auto"/>
        <w:bottom w:val="none" w:sz="0" w:space="0" w:color="auto"/>
        <w:right w:val="none" w:sz="0" w:space="0" w:color="auto"/>
      </w:divBdr>
    </w:div>
    <w:div w:id="1505049669">
      <w:marLeft w:val="0"/>
      <w:marRight w:val="0"/>
      <w:marTop w:val="0"/>
      <w:marBottom w:val="0"/>
      <w:divBdr>
        <w:top w:val="none" w:sz="0" w:space="0" w:color="auto"/>
        <w:left w:val="none" w:sz="0" w:space="0" w:color="auto"/>
        <w:bottom w:val="none" w:sz="0" w:space="0" w:color="auto"/>
        <w:right w:val="none" w:sz="0" w:space="0" w:color="auto"/>
      </w:divBdr>
    </w:div>
    <w:div w:id="1506358206">
      <w:bodyDiv w:val="1"/>
      <w:marLeft w:val="0"/>
      <w:marRight w:val="0"/>
      <w:marTop w:val="0"/>
      <w:marBottom w:val="0"/>
      <w:divBdr>
        <w:top w:val="none" w:sz="0" w:space="0" w:color="auto"/>
        <w:left w:val="none" w:sz="0" w:space="0" w:color="auto"/>
        <w:bottom w:val="none" w:sz="0" w:space="0" w:color="auto"/>
        <w:right w:val="none" w:sz="0" w:space="0" w:color="auto"/>
      </w:divBdr>
    </w:div>
    <w:div w:id="1512719774">
      <w:marLeft w:val="0"/>
      <w:marRight w:val="0"/>
      <w:marTop w:val="0"/>
      <w:marBottom w:val="0"/>
      <w:divBdr>
        <w:top w:val="none" w:sz="0" w:space="0" w:color="auto"/>
        <w:left w:val="none" w:sz="0" w:space="0" w:color="auto"/>
        <w:bottom w:val="none" w:sz="0" w:space="0" w:color="auto"/>
        <w:right w:val="none" w:sz="0" w:space="0" w:color="auto"/>
      </w:divBdr>
    </w:div>
    <w:div w:id="1513302870">
      <w:bodyDiv w:val="1"/>
      <w:marLeft w:val="0"/>
      <w:marRight w:val="0"/>
      <w:marTop w:val="0"/>
      <w:marBottom w:val="0"/>
      <w:divBdr>
        <w:top w:val="none" w:sz="0" w:space="0" w:color="auto"/>
        <w:left w:val="none" w:sz="0" w:space="0" w:color="auto"/>
        <w:bottom w:val="none" w:sz="0" w:space="0" w:color="auto"/>
        <w:right w:val="none" w:sz="0" w:space="0" w:color="auto"/>
      </w:divBdr>
    </w:div>
    <w:div w:id="1514420958">
      <w:bodyDiv w:val="1"/>
      <w:marLeft w:val="0"/>
      <w:marRight w:val="0"/>
      <w:marTop w:val="0"/>
      <w:marBottom w:val="0"/>
      <w:divBdr>
        <w:top w:val="none" w:sz="0" w:space="0" w:color="auto"/>
        <w:left w:val="none" w:sz="0" w:space="0" w:color="auto"/>
        <w:bottom w:val="none" w:sz="0" w:space="0" w:color="auto"/>
        <w:right w:val="none" w:sz="0" w:space="0" w:color="auto"/>
      </w:divBdr>
    </w:div>
    <w:div w:id="1541353971">
      <w:marLeft w:val="0"/>
      <w:marRight w:val="0"/>
      <w:marTop w:val="0"/>
      <w:marBottom w:val="0"/>
      <w:divBdr>
        <w:top w:val="none" w:sz="0" w:space="0" w:color="auto"/>
        <w:left w:val="none" w:sz="0" w:space="0" w:color="auto"/>
        <w:bottom w:val="none" w:sz="0" w:space="0" w:color="auto"/>
        <w:right w:val="none" w:sz="0" w:space="0" w:color="auto"/>
      </w:divBdr>
    </w:div>
    <w:div w:id="1541740390">
      <w:bodyDiv w:val="1"/>
      <w:marLeft w:val="0"/>
      <w:marRight w:val="0"/>
      <w:marTop w:val="0"/>
      <w:marBottom w:val="0"/>
      <w:divBdr>
        <w:top w:val="none" w:sz="0" w:space="0" w:color="auto"/>
        <w:left w:val="none" w:sz="0" w:space="0" w:color="auto"/>
        <w:bottom w:val="none" w:sz="0" w:space="0" w:color="auto"/>
        <w:right w:val="none" w:sz="0" w:space="0" w:color="auto"/>
      </w:divBdr>
    </w:div>
    <w:div w:id="1578711420">
      <w:bodyDiv w:val="1"/>
      <w:marLeft w:val="0"/>
      <w:marRight w:val="0"/>
      <w:marTop w:val="0"/>
      <w:marBottom w:val="0"/>
      <w:divBdr>
        <w:top w:val="none" w:sz="0" w:space="0" w:color="auto"/>
        <w:left w:val="none" w:sz="0" w:space="0" w:color="auto"/>
        <w:bottom w:val="none" w:sz="0" w:space="0" w:color="auto"/>
        <w:right w:val="none" w:sz="0" w:space="0" w:color="auto"/>
      </w:divBdr>
    </w:div>
    <w:div w:id="1580361771">
      <w:marLeft w:val="0"/>
      <w:marRight w:val="0"/>
      <w:marTop w:val="0"/>
      <w:marBottom w:val="0"/>
      <w:divBdr>
        <w:top w:val="none" w:sz="0" w:space="0" w:color="auto"/>
        <w:left w:val="none" w:sz="0" w:space="0" w:color="auto"/>
        <w:bottom w:val="none" w:sz="0" w:space="0" w:color="auto"/>
        <w:right w:val="none" w:sz="0" w:space="0" w:color="auto"/>
      </w:divBdr>
    </w:div>
    <w:div w:id="1590696879">
      <w:bodyDiv w:val="1"/>
      <w:marLeft w:val="0"/>
      <w:marRight w:val="0"/>
      <w:marTop w:val="0"/>
      <w:marBottom w:val="0"/>
      <w:divBdr>
        <w:top w:val="none" w:sz="0" w:space="0" w:color="auto"/>
        <w:left w:val="none" w:sz="0" w:space="0" w:color="auto"/>
        <w:bottom w:val="none" w:sz="0" w:space="0" w:color="auto"/>
        <w:right w:val="none" w:sz="0" w:space="0" w:color="auto"/>
      </w:divBdr>
    </w:div>
    <w:div w:id="1597640116">
      <w:marLeft w:val="0"/>
      <w:marRight w:val="0"/>
      <w:marTop w:val="0"/>
      <w:marBottom w:val="0"/>
      <w:divBdr>
        <w:top w:val="none" w:sz="0" w:space="0" w:color="auto"/>
        <w:left w:val="none" w:sz="0" w:space="0" w:color="auto"/>
        <w:bottom w:val="none" w:sz="0" w:space="0" w:color="auto"/>
        <w:right w:val="none" w:sz="0" w:space="0" w:color="auto"/>
      </w:divBdr>
    </w:div>
    <w:div w:id="1605461543">
      <w:bodyDiv w:val="1"/>
      <w:marLeft w:val="0"/>
      <w:marRight w:val="0"/>
      <w:marTop w:val="0"/>
      <w:marBottom w:val="0"/>
      <w:divBdr>
        <w:top w:val="none" w:sz="0" w:space="0" w:color="auto"/>
        <w:left w:val="none" w:sz="0" w:space="0" w:color="auto"/>
        <w:bottom w:val="none" w:sz="0" w:space="0" w:color="auto"/>
        <w:right w:val="none" w:sz="0" w:space="0" w:color="auto"/>
      </w:divBdr>
    </w:div>
    <w:div w:id="1613974258">
      <w:marLeft w:val="0"/>
      <w:marRight w:val="0"/>
      <w:marTop w:val="0"/>
      <w:marBottom w:val="0"/>
      <w:divBdr>
        <w:top w:val="none" w:sz="0" w:space="0" w:color="auto"/>
        <w:left w:val="none" w:sz="0" w:space="0" w:color="auto"/>
        <w:bottom w:val="none" w:sz="0" w:space="0" w:color="auto"/>
        <w:right w:val="none" w:sz="0" w:space="0" w:color="auto"/>
      </w:divBdr>
    </w:div>
    <w:div w:id="1628466929">
      <w:bodyDiv w:val="1"/>
      <w:marLeft w:val="0"/>
      <w:marRight w:val="0"/>
      <w:marTop w:val="0"/>
      <w:marBottom w:val="0"/>
      <w:divBdr>
        <w:top w:val="none" w:sz="0" w:space="0" w:color="auto"/>
        <w:left w:val="none" w:sz="0" w:space="0" w:color="auto"/>
        <w:bottom w:val="none" w:sz="0" w:space="0" w:color="auto"/>
        <w:right w:val="none" w:sz="0" w:space="0" w:color="auto"/>
      </w:divBdr>
    </w:div>
    <w:div w:id="1635402994">
      <w:marLeft w:val="0"/>
      <w:marRight w:val="0"/>
      <w:marTop w:val="0"/>
      <w:marBottom w:val="0"/>
      <w:divBdr>
        <w:top w:val="none" w:sz="0" w:space="0" w:color="auto"/>
        <w:left w:val="none" w:sz="0" w:space="0" w:color="auto"/>
        <w:bottom w:val="none" w:sz="0" w:space="0" w:color="auto"/>
        <w:right w:val="none" w:sz="0" w:space="0" w:color="auto"/>
      </w:divBdr>
    </w:div>
    <w:div w:id="1654604271">
      <w:bodyDiv w:val="1"/>
      <w:marLeft w:val="0"/>
      <w:marRight w:val="0"/>
      <w:marTop w:val="0"/>
      <w:marBottom w:val="0"/>
      <w:divBdr>
        <w:top w:val="none" w:sz="0" w:space="0" w:color="auto"/>
        <w:left w:val="none" w:sz="0" w:space="0" w:color="auto"/>
        <w:bottom w:val="none" w:sz="0" w:space="0" w:color="auto"/>
        <w:right w:val="none" w:sz="0" w:space="0" w:color="auto"/>
      </w:divBdr>
    </w:div>
    <w:div w:id="1660036839">
      <w:bodyDiv w:val="1"/>
      <w:marLeft w:val="0"/>
      <w:marRight w:val="0"/>
      <w:marTop w:val="0"/>
      <w:marBottom w:val="0"/>
      <w:divBdr>
        <w:top w:val="none" w:sz="0" w:space="0" w:color="auto"/>
        <w:left w:val="none" w:sz="0" w:space="0" w:color="auto"/>
        <w:bottom w:val="none" w:sz="0" w:space="0" w:color="auto"/>
        <w:right w:val="none" w:sz="0" w:space="0" w:color="auto"/>
      </w:divBdr>
    </w:div>
    <w:div w:id="1672490605">
      <w:marLeft w:val="0"/>
      <w:marRight w:val="0"/>
      <w:marTop w:val="0"/>
      <w:marBottom w:val="0"/>
      <w:divBdr>
        <w:top w:val="none" w:sz="0" w:space="0" w:color="auto"/>
        <w:left w:val="none" w:sz="0" w:space="0" w:color="auto"/>
        <w:bottom w:val="none" w:sz="0" w:space="0" w:color="auto"/>
        <w:right w:val="none" w:sz="0" w:space="0" w:color="auto"/>
      </w:divBdr>
    </w:div>
    <w:div w:id="1707215431">
      <w:marLeft w:val="0"/>
      <w:marRight w:val="0"/>
      <w:marTop w:val="0"/>
      <w:marBottom w:val="0"/>
      <w:divBdr>
        <w:top w:val="none" w:sz="0" w:space="0" w:color="auto"/>
        <w:left w:val="none" w:sz="0" w:space="0" w:color="auto"/>
        <w:bottom w:val="none" w:sz="0" w:space="0" w:color="auto"/>
        <w:right w:val="none" w:sz="0" w:space="0" w:color="auto"/>
      </w:divBdr>
    </w:div>
    <w:div w:id="1707675252">
      <w:bodyDiv w:val="1"/>
      <w:marLeft w:val="0"/>
      <w:marRight w:val="0"/>
      <w:marTop w:val="0"/>
      <w:marBottom w:val="0"/>
      <w:divBdr>
        <w:top w:val="none" w:sz="0" w:space="0" w:color="auto"/>
        <w:left w:val="none" w:sz="0" w:space="0" w:color="auto"/>
        <w:bottom w:val="none" w:sz="0" w:space="0" w:color="auto"/>
        <w:right w:val="none" w:sz="0" w:space="0" w:color="auto"/>
      </w:divBdr>
    </w:div>
    <w:div w:id="1737824050">
      <w:bodyDiv w:val="1"/>
      <w:marLeft w:val="0"/>
      <w:marRight w:val="0"/>
      <w:marTop w:val="0"/>
      <w:marBottom w:val="0"/>
      <w:divBdr>
        <w:top w:val="none" w:sz="0" w:space="0" w:color="auto"/>
        <w:left w:val="none" w:sz="0" w:space="0" w:color="auto"/>
        <w:bottom w:val="none" w:sz="0" w:space="0" w:color="auto"/>
        <w:right w:val="none" w:sz="0" w:space="0" w:color="auto"/>
      </w:divBdr>
    </w:div>
    <w:div w:id="1740517679">
      <w:marLeft w:val="0"/>
      <w:marRight w:val="0"/>
      <w:marTop w:val="0"/>
      <w:marBottom w:val="0"/>
      <w:divBdr>
        <w:top w:val="none" w:sz="0" w:space="0" w:color="auto"/>
        <w:left w:val="none" w:sz="0" w:space="0" w:color="auto"/>
        <w:bottom w:val="none" w:sz="0" w:space="0" w:color="auto"/>
        <w:right w:val="none" w:sz="0" w:space="0" w:color="auto"/>
      </w:divBdr>
    </w:div>
    <w:div w:id="1750804659">
      <w:bodyDiv w:val="1"/>
      <w:marLeft w:val="0"/>
      <w:marRight w:val="0"/>
      <w:marTop w:val="0"/>
      <w:marBottom w:val="0"/>
      <w:divBdr>
        <w:top w:val="none" w:sz="0" w:space="0" w:color="auto"/>
        <w:left w:val="none" w:sz="0" w:space="0" w:color="auto"/>
        <w:bottom w:val="none" w:sz="0" w:space="0" w:color="auto"/>
        <w:right w:val="none" w:sz="0" w:space="0" w:color="auto"/>
      </w:divBdr>
    </w:div>
    <w:div w:id="1766030417">
      <w:bodyDiv w:val="1"/>
      <w:marLeft w:val="0"/>
      <w:marRight w:val="0"/>
      <w:marTop w:val="0"/>
      <w:marBottom w:val="0"/>
      <w:divBdr>
        <w:top w:val="none" w:sz="0" w:space="0" w:color="auto"/>
        <w:left w:val="none" w:sz="0" w:space="0" w:color="auto"/>
        <w:bottom w:val="none" w:sz="0" w:space="0" w:color="auto"/>
        <w:right w:val="none" w:sz="0" w:space="0" w:color="auto"/>
      </w:divBdr>
    </w:div>
    <w:div w:id="1768306857">
      <w:bodyDiv w:val="1"/>
      <w:marLeft w:val="0"/>
      <w:marRight w:val="0"/>
      <w:marTop w:val="0"/>
      <w:marBottom w:val="0"/>
      <w:divBdr>
        <w:top w:val="none" w:sz="0" w:space="0" w:color="auto"/>
        <w:left w:val="none" w:sz="0" w:space="0" w:color="auto"/>
        <w:bottom w:val="none" w:sz="0" w:space="0" w:color="auto"/>
        <w:right w:val="none" w:sz="0" w:space="0" w:color="auto"/>
      </w:divBdr>
    </w:div>
    <w:div w:id="1774745371">
      <w:bodyDiv w:val="1"/>
      <w:marLeft w:val="0"/>
      <w:marRight w:val="0"/>
      <w:marTop w:val="0"/>
      <w:marBottom w:val="0"/>
      <w:divBdr>
        <w:top w:val="none" w:sz="0" w:space="0" w:color="auto"/>
        <w:left w:val="none" w:sz="0" w:space="0" w:color="auto"/>
        <w:bottom w:val="none" w:sz="0" w:space="0" w:color="auto"/>
        <w:right w:val="none" w:sz="0" w:space="0" w:color="auto"/>
      </w:divBdr>
    </w:div>
    <w:div w:id="1799372796">
      <w:bodyDiv w:val="1"/>
      <w:marLeft w:val="0"/>
      <w:marRight w:val="0"/>
      <w:marTop w:val="0"/>
      <w:marBottom w:val="0"/>
      <w:divBdr>
        <w:top w:val="none" w:sz="0" w:space="0" w:color="auto"/>
        <w:left w:val="none" w:sz="0" w:space="0" w:color="auto"/>
        <w:bottom w:val="none" w:sz="0" w:space="0" w:color="auto"/>
        <w:right w:val="none" w:sz="0" w:space="0" w:color="auto"/>
      </w:divBdr>
    </w:div>
    <w:div w:id="1804544046">
      <w:bodyDiv w:val="1"/>
      <w:marLeft w:val="0"/>
      <w:marRight w:val="0"/>
      <w:marTop w:val="0"/>
      <w:marBottom w:val="0"/>
      <w:divBdr>
        <w:top w:val="none" w:sz="0" w:space="0" w:color="auto"/>
        <w:left w:val="none" w:sz="0" w:space="0" w:color="auto"/>
        <w:bottom w:val="none" w:sz="0" w:space="0" w:color="auto"/>
        <w:right w:val="none" w:sz="0" w:space="0" w:color="auto"/>
      </w:divBdr>
      <w:divsChild>
        <w:div w:id="1046682559">
          <w:marLeft w:val="274"/>
          <w:marRight w:val="0"/>
          <w:marTop w:val="0"/>
          <w:marBottom w:val="0"/>
          <w:divBdr>
            <w:top w:val="none" w:sz="0" w:space="0" w:color="auto"/>
            <w:left w:val="none" w:sz="0" w:space="0" w:color="auto"/>
            <w:bottom w:val="none" w:sz="0" w:space="0" w:color="auto"/>
            <w:right w:val="none" w:sz="0" w:space="0" w:color="auto"/>
          </w:divBdr>
        </w:div>
      </w:divsChild>
    </w:div>
    <w:div w:id="1810593090">
      <w:bodyDiv w:val="1"/>
      <w:marLeft w:val="0"/>
      <w:marRight w:val="0"/>
      <w:marTop w:val="0"/>
      <w:marBottom w:val="0"/>
      <w:divBdr>
        <w:top w:val="none" w:sz="0" w:space="0" w:color="auto"/>
        <w:left w:val="none" w:sz="0" w:space="0" w:color="auto"/>
        <w:bottom w:val="none" w:sz="0" w:space="0" w:color="auto"/>
        <w:right w:val="none" w:sz="0" w:space="0" w:color="auto"/>
      </w:divBdr>
    </w:div>
    <w:div w:id="1814560814">
      <w:marLeft w:val="0"/>
      <w:marRight w:val="0"/>
      <w:marTop w:val="0"/>
      <w:marBottom w:val="0"/>
      <w:divBdr>
        <w:top w:val="none" w:sz="0" w:space="0" w:color="auto"/>
        <w:left w:val="none" w:sz="0" w:space="0" w:color="auto"/>
        <w:bottom w:val="none" w:sz="0" w:space="0" w:color="auto"/>
        <w:right w:val="none" w:sz="0" w:space="0" w:color="auto"/>
      </w:divBdr>
    </w:div>
    <w:div w:id="1833983220">
      <w:bodyDiv w:val="1"/>
      <w:marLeft w:val="0"/>
      <w:marRight w:val="0"/>
      <w:marTop w:val="0"/>
      <w:marBottom w:val="0"/>
      <w:divBdr>
        <w:top w:val="none" w:sz="0" w:space="0" w:color="auto"/>
        <w:left w:val="none" w:sz="0" w:space="0" w:color="auto"/>
        <w:bottom w:val="none" w:sz="0" w:space="0" w:color="auto"/>
        <w:right w:val="none" w:sz="0" w:space="0" w:color="auto"/>
      </w:divBdr>
    </w:div>
    <w:div w:id="1856797599">
      <w:bodyDiv w:val="1"/>
      <w:marLeft w:val="0"/>
      <w:marRight w:val="0"/>
      <w:marTop w:val="0"/>
      <w:marBottom w:val="0"/>
      <w:divBdr>
        <w:top w:val="none" w:sz="0" w:space="0" w:color="auto"/>
        <w:left w:val="none" w:sz="0" w:space="0" w:color="auto"/>
        <w:bottom w:val="none" w:sz="0" w:space="0" w:color="auto"/>
        <w:right w:val="none" w:sz="0" w:space="0" w:color="auto"/>
      </w:divBdr>
    </w:div>
    <w:div w:id="1859931661">
      <w:bodyDiv w:val="1"/>
      <w:marLeft w:val="0"/>
      <w:marRight w:val="0"/>
      <w:marTop w:val="0"/>
      <w:marBottom w:val="0"/>
      <w:divBdr>
        <w:top w:val="none" w:sz="0" w:space="0" w:color="auto"/>
        <w:left w:val="none" w:sz="0" w:space="0" w:color="auto"/>
        <w:bottom w:val="none" w:sz="0" w:space="0" w:color="auto"/>
        <w:right w:val="none" w:sz="0" w:space="0" w:color="auto"/>
      </w:divBdr>
    </w:div>
    <w:div w:id="1862087933">
      <w:bodyDiv w:val="1"/>
      <w:marLeft w:val="0"/>
      <w:marRight w:val="0"/>
      <w:marTop w:val="0"/>
      <w:marBottom w:val="0"/>
      <w:divBdr>
        <w:top w:val="none" w:sz="0" w:space="0" w:color="auto"/>
        <w:left w:val="none" w:sz="0" w:space="0" w:color="auto"/>
        <w:bottom w:val="none" w:sz="0" w:space="0" w:color="auto"/>
        <w:right w:val="none" w:sz="0" w:space="0" w:color="auto"/>
      </w:divBdr>
    </w:div>
    <w:div w:id="1871995800">
      <w:marLeft w:val="0"/>
      <w:marRight w:val="0"/>
      <w:marTop w:val="0"/>
      <w:marBottom w:val="0"/>
      <w:divBdr>
        <w:top w:val="none" w:sz="0" w:space="0" w:color="auto"/>
        <w:left w:val="none" w:sz="0" w:space="0" w:color="auto"/>
        <w:bottom w:val="none" w:sz="0" w:space="0" w:color="auto"/>
        <w:right w:val="none" w:sz="0" w:space="0" w:color="auto"/>
      </w:divBdr>
    </w:div>
    <w:div w:id="1877813076">
      <w:marLeft w:val="0"/>
      <w:marRight w:val="0"/>
      <w:marTop w:val="0"/>
      <w:marBottom w:val="0"/>
      <w:divBdr>
        <w:top w:val="none" w:sz="0" w:space="0" w:color="auto"/>
        <w:left w:val="none" w:sz="0" w:space="0" w:color="auto"/>
        <w:bottom w:val="none" w:sz="0" w:space="0" w:color="auto"/>
        <w:right w:val="none" w:sz="0" w:space="0" w:color="auto"/>
      </w:divBdr>
    </w:div>
    <w:div w:id="1904756338">
      <w:marLeft w:val="0"/>
      <w:marRight w:val="0"/>
      <w:marTop w:val="0"/>
      <w:marBottom w:val="0"/>
      <w:divBdr>
        <w:top w:val="none" w:sz="0" w:space="0" w:color="auto"/>
        <w:left w:val="none" w:sz="0" w:space="0" w:color="auto"/>
        <w:bottom w:val="none" w:sz="0" w:space="0" w:color="auto"/>
        <w:right w:val="none" w:sz="0" w:space="0" w:color="auto"/>
      </w:divBdr>
    </w:div>
    <w:div w:id="1932884425">
      <w:marLeft w:val="0"/>
      <w:marRight w:val="0"/>
      <w:marTop w:val="0"/>
      <w:marBottom w:val="0"/>
      <w:divBdr>
        <w:top w:val="none" w:sz="0" w:space="0" w:color="auto"/>
        <w:left w:val="none" w:sz="0" w:space="0" w:color="auto"/>
        <w:bottom w:val="none" w:sz="0" w:space="0" w:color="auto"/>
        <w:right w:val="none" w:sz="0" w:space="0" w:color="auto"/>
      </w:divBdr>
    </w:div>
    <w:div w:id="1936552974">
      <w:bodyDiv w:val="1"/>
      <w:marLeft w:val="0"/>
      <w:marRight w:val="0"/>
      <w:marTop w:val="0"/>
      <w:marBottom w:val="0"/>
      <w:divBdr>
        <w:top w:val="none" w:sz="0" w:space="0" w:color="auto"/>
        <w:left w:val="none" w:sz="0" w:space="0" w:color="auto"/>
        <w:bottom w:val="none" w:sz="0" w:space="0" w:color="auto"/>
        <w:right w:val="none" w:sz="0" w:space="0" w:color="auto"/>
      </w:divBdr>
    </w:div>
    <w:div w:id="1974669991">
      <w:marLeft w:val="0"/>
      <w:marRight w:val="0"/>
      <w:marTop w:val="0"/>
      <w:marBottom w:val="0"/>
      <w:divBdr>
        <w:top w:val="none" w:sz="0" w:space="0" w:color="auto"/>
        <w:left w:val="none" w:sz="0" w:space="0" w:color="auto"/>
        <w:bottom w:val="none" w:sz="0" w:space="0" w:color="auto"/>
        <w:right w:val="none" w:sz="0" w:space="0" w:color="auto"/>
      </w:divBdr>
    </w:div>
    <w:div w:id="1981569570">
      <w:marLeft w:val="0"/>
      <w:marRight w:val="0"/>
      <w:marTop w:val="0"/>
      <w:marBottom w:val="0"/>
      <w:divBdr>
        <w:top w:val="none" w:sz="0" w:space="0" w:color="auto"/>
        <w:left w:val="none" w:sz="0" w:space="0" w:color="auto"/>
        <w:bottom w:val="none" w:sz="0" w:space="0" w:color="auto"/>
        <w:right w:val="none" w:sz="0" w:space="0" w:color="auto"/>
      </w:divBdr>
    </w:div>
    <w:div w:id="1997024761">
      <w:bodyDiv w:val="1"/>
      <w:marLeft w:val="0"/>
      <w:marRight w:val="0"/>
      <w:marTop w:val="0"/>
      <w:marBottom w:val="0"/>
      <w:divBdr>
        <w:top w:val="none" w:sz="0" w:space="0" w:color="auto"/>
        <w:left w:val="none" w:sz="0" w:space="0" w:color="auto"/>
        <w:bottom w:val="none" w:sz="0" w:space="0" w:color="auto"/>
        <w:right w:val="none" w:sz="0" w:space="0" w:color="auto"/>
      </w:divBdr>
    </w:div>
    <w:div w:id="2016953584">
      <w:bodyDiv w:val="1"/>
      <w:marLeft w:val="0"/>
      <w:marRight w:val="0"/>
      <w:marTop w:val="0"/>
      <w:marBottom w:val="0"/>
      <w:divBdr>
        <w:top w:val="none" w:sz="0" w:space="0" w:color="auto"/>
        <w:left w:val="none" w:sz="0" w:space="0" w:color="auto"/>
        <w:bottom w:val="none" w:sz="0" w:space="0" w:color="auto"/>
        <w:right w:val="none" w:sz="0" w:space="0" w:color="auto"/>
      </w:divBdr>
    </w:div>
    <w:div w:id="2030639314">
      <w:marLeft w:val="0"/>
      <w:marRight w:val="0"/>
      <w:marTop w:val="0"/>
      <w:marBottom w:val="0"/>
      <w:divBdr>
        <w:top w:val="none" w:sz="0" w:space="0" w:color="auto"/>
        <w:left w:val="none" w:sz="0" w:space="0" w:color="auto"/>
        <w:bottom w:val="none" w:sz="0" w:space="0" w:color="auto"/>
        <w:right w:val="none" w:sz="0" w:space="0" w:color="auto"/>
      </w:divBdr>
    </w:div>
    <w:div w:id="2050033450">
      <w:bodyDiv w:val="1"/>
      <w:marLeft w:val="0"/>
      <w:marRight w:val="0"/>
      <w:marTop w:val="0"/>
      <w:marBottom w:val="0"/>
      <w:divBdr>
        <w:top w:val="none" w:sz="0" w:space="0" w:color="auto"/>
        <w:left w:val="none" w:sz="0" w:space="0" w:color="auto"/>
        <w:bottom w:val="none" w:sz="0" w:space="0" w:color="auto"/>
        <w:right w:val="none" w:sz="0" w:space="0" w:color="auto"/>
      </w:divBdr>
    </w:div>
    <w:div w:id="2052728406">
      <w:marLeft w:val="0"/>
      <w:marRight w:val="0"/>
      <w:marTop w:val="0"/>
      <w:marBottom w:val="0"/>
      <w:divBdr>
        <w:top w:val="none" w:sz="0" w:space="0" w:color="auto"/>
        <w:left w:val="none" w:sz="0" w:space="0" w:color="auto"/>
        <w:bottom w:val="none" w:sz="0" w:space="0" w:color="auto"/>
        <w:right w:val="none" w:sz="0" w:space="0" w:color="auto"/>
      </w:divBdr>
    </w:div>
    <w:div w:id="2056614529">
      <w:bodyDiv w:val="1"/>
      <w:marLeft w:val="0"/>
      <w:marRight w:val="0"/>
      <w:marTop w:val="0"/>
      <w:marBottom w:val="0"/>
      <w:divBdr>
        <w:top w:val="none" w:sz="0" w:space="0" w:color="auto"/>
        <w:left w:val="none" w:sz="0" w:space="0" w:color="auto"/>
        <w:bottom w:val="none" w:sz="0" w:space="0" w:color="auto"/>
        <w:right w:val="none" w:sz="0" w:space="0" w:color="auto"/>
      </w:divBdr>
    </w:div>
    <w:div w:id="2061244858">
      <w:marLeft w:val="0"/>
      <w:marRight w:val="0"/>
      <w:marTop w:val="0"/>
      <w:marBottom w:val="0"/>
      <w:divBdr>
        <w:top w:val="none" w:sz="0" w:space="0" w:color="auto"/>
        <w:left w:val="none" w:sz="0" w:space="0" w:color="auto"/>
        <w:bottom w:val="none" w:sz="0" w:space="0" w:color="auto"/>
        <w:right w:val="none" w:sz="0" w:space="0" w:color="auto"/>
      </w:divBdr>
    </w:div>
    <w:div w:id="2075157024">
      <w:bodyDiv w:val="1"/>
      <w:marLeft w:val="0"/>
      <w:marRight w:val="0"/>
      <w:marTop w:val="0"/>
      <w:marBottom w:val="0"/>
      <w:divBdr>
        <w:top w:val="none" w:sz="0" w:space="0" w:color="auto"/>
        <w:left w:val="none" w:sz="0" w:space="0" w:color="auto"/>
        <w:bottom w:val="none" w:sz="0" w:space="0" w:color="auto"/>
        <w:right w:val="none" w:sz="0" w:space="0" w:color="auto"/>
      </w:divBdr>
    </w:div>
    <w:div w:id="2092196103">
      <w:bodyDiv w:val="1"/>
      <w:marLeft w:val="0"/>
      <w:marRight w:val="0"/>
      <w:marTop w:val="0"/>
      <w:marBottom w:val="0"/>
      <w:divBdr>
        <w:top w:val="none" w:sz="0" w:space="0" w:color="auto"/>
        <w:left w:val="none" w:sz="0" w:space="0" w:color="auto"/>
        <w:bottom w:val="none" w:sz="0" w:space="0" w:color="auto"/>
        <w:right w:val="none" w:sz="0" w:space="0" w:color="auto"/>
      </w:divBdr>
    </w:div>
    <w:div w:id="2093163404">
      <w:bodyDiv w:val="1"/>
      <w:marLeft w:val="0"/>
      <w:marRight w:val="0"/>
      <w:marTop w:val="0"/>
      <w:marBottom w:val="0"/>
      <w:divBdr>
        <w:top w:val="none" w:sz="0" w:space="0" w:color="auto"/>
        <w:left w:val="none" w:sz="0" w:space="0" w:color="auto"/>
        <w:bottom w:val="none" w:sz="0" w:space="0" w:color="auto"/>
        <w:right w:val="none" w:sz="0" w:space="0" w:color="auto"/>
      </w:divBdr>
    </w:div>
    <w:div w:id="2098164934">
      <w:bodyDiv w:val="1"/>
      <w:marLeft w:val="0"/>
      <w:marRight w:val="0"/>
      <w:marTop w:val="0"/>
      <w:marBottom w:val="0"/>
      <w:divBdr>
        <w:top w:val="none" w:sz="0" w:space="0" w:color="auto"/>
        <w:left w:val="none" w:sz="0" w:space="0" w:color="auto"/>
        <w:bottom w:val="none" w:sz="0" w:space="0" w:color="auto"/>
        <w:right w:val="none" w:sz="0" w:space="0" w:color="auto"/>
      </w:divBdr>
    </w:div>
    <w:div w:id="2111274026">
      <w:bodyDiv w:val="1"/>
      <w:marLeft w:val="0"/>
      <w:marRight w:val="0"/>
      <w:marTop w:val="0"/>
      <w:marBottom w:val="0"/>
      <w:divBdr>
        <w:top w:val="none" w:sz="0" w:space="0" w:color="auto"/>
        <w:left w:val="none" w:sz="0" w:space="0" w:color="auto"/>
        <w:bottom w:val="none" w:sz="0" w:space="0" w:color="auto"/>
        <w:right w:val="none" w:sz="0" w:space="0" w:color="auto"/>
      </w:divBdr>
      <w:divsChild>
        <w:div w:id="1158040610">
          <w:marLeft w:val="0"/>
          <w:marRight w:val="0"/>
          <w:marTop w:val="0"/>
          <w:marBottom w:val="0"/>
          <w:divBdr>
            <w:top w:val="none" w:sz="0" w:space="0" w:color="auto"/>
            <w:left w:val="none" w:sz="0" w:space="0" w:color="auto"/>
            <w:bottom w:val="none" w:sz="0" w:space="0" w:color="auto"/>
            <w:right w:val="none" w:sz="0" w:space="0" w:color="auto"/>
          </w:divBdr>
        </w:div>
        <w:div w:id="1683581806">
          <w:marLeft w:val="0"/>
          <w:marRight w:val="0"/>
          <w:marTop w:val="0"/>
          <w:marBottom w:val="0"/>
          <w:divBdr>
            <w:top w:val="none" w:sz="0" w:space="0" w:color="auto"/>
            <w:left w:val="none" w:sz="0" w:space="0" w:color="auto"/>
            <w:bottom w:val="none" w:sz="0" w:space="0" w:color="auto"/>
            <w:right w:val="none" w:sz="0" w:space="0" w:color="auto"/>
          </w:divBdr>
        </w:div>
      </w:divsChild>
    </w:div>
    <w:div w:id="2121099095">
      <w:bodyDiv w:val="1"/>
      <w:marLeft w:val="0"/>
      <w:marRight w:val="0"/>
      <w:marTop w:val="0"/>
      <w:marBottom w:val="0"/>
      <w:divBdr>
        <w:top w:val="none" w:sz="0" w:space="0" w:color="auto"/>
        <w:left w:val="none" w:sz="0" w:space="0" w:color="auto"/>
        <w:bottom w:val="none" w:sz="0" w:space="0" w:color="auto"/>
        <w:right w:val="none" w:sz="0" w:space="0" w:color="auto"/>
      </w:divBdr>
    </w:div>
    <w:div w:id="2123110194">
      <w:bodyDiv w:val="1"/>
      <w:marLeft w:val="0"/>
      <w:marRight w:val="0"/>
      <w:marTop w:val="0"/>
      <w:marBottom w:val="0"/>
      <w:divBdr>
        <w:top w:val="none" w:sz="0" w:space="0" w:color="auto"/>
        <w:left w:val="none" w:sz="0" w:space="0" w:color="auto"/>
        <w:bottom w:val="none" w:sz="0" w:space="0" w:color="auto"/>
        <w:right w:val="none" w:sz="0" w:space="0" w:color="auto"/>
      </w:divBdr>
    </w:div>
    <w:div w:id="2126999274">
      <w:bodyDiv w:val="1"/>
      <w:marLeft w:val="0"/>
      <w:marRight w:val="0"/>
      <w:marTop w:val="0"/>
      <w:marBottom w:val="0"/>
      <w:divBdr>
        <w:top w:val="none" w:sz="0" w:space="0" w:color="auto"/>
        <w:left w:val="none" w:sz="0" w:space="0" w:color="auto"/>
        <w:bottom w:val="none" w:sz="0" w:space="0" w:color="auto"/>
        <w:right w:val="none" w:sz="0" w:space="0" w:color="auto"/>
      </w:divBdr>
      <w:divsChild>
        <w:div w:id="1653094697">
          <w:marLeft w:val="274"/>
          <w:marRight w:val="0"/>
          <w:marTop w:val="0"/>
          <w:marBottom w:val="0"/>
          <w:divBdr>
            <w:top w:val="none" w:sz="0" w:space="0" w:color="auto"/>
            <w:left w:val="none" w:sz="0" w:space="0" w:color="auto"/>
            <w:bottom w:val="none" w:sz="0" w:space="0" w:color="auto"/>
            <w:right w:val="none" w:sz="0" w:space="0" w:color="auto"/>
          </w:divBdr>
        </w:div>
      </w:divsChild>
    </w:div>
    <w:div w:id="2139686010">
      <w:bodyDiv w:val="1"/>
      <w:marLeft w:val="0"/>
      <w:marRight w:val="0"/>
      <w:marTop w:val="0"/>
      <w:marBottom w:val="0"/>
      <w:divBdr>
        <w:top w:val="none" w:sz="0" w:space="0" w:color="auto"/>
        <w:left w:val="none" w:sz="0" w:space="0" w:color="auto"/>
        <w:bottom w:val="none" w:sz="0" w:space="0" w:color="auto"/>
        <w:right w:val="none" w:sz="0" w:space="0" w:color="auto"/>
      </w:divBdr>
    </w:div>
    <w:div w:id="21445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BAF1-7B48-47DB-A65A-AB800478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70</Pages>
  <Words>19501</Words>
  <Characters>111161</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vt:lpstr>
    </vt:vector>
  </TitlesOfParts>
  <Company>Hewlett-Packard Company</Company>
  <LinksUpToDate>false</LinksUpToDate>
  <CharactersWithSpaces>130402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dc:title>
  <dc:creator>Маликов Бахтияр Жайляуович</dc:creator>
  <cp:lastModifiedBy>Калабаева Гульзада Адилбековна</cp:lastModifiedBy>
  <cp:revision>34</cp:revision>
  <cp:lastPrinted>2020-10-14T11:29:00Z</cp:lastPrinted>
  <dcterms:created xsi:type="dcterms:W3CDTF">2020-01-13T06:01:00Z</dcterms:created>
  <dcterms:modified xsi:type="dcterms:W3CDTF">2020-12-04T04:30:00Z</dcterms:modified>
</cp:coreProperties>
</file>