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66"/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7"/>
        <w:gridCol w:w="1198"/>
        <w:gridCol w:w="2384"/>
        <w:gridCol w:w="3931"/>
        <w:gridCol w:w="1985"/>
        <w:gridCol w:w="2410"/>
        <w:gridCol w:w="1134"/>
        <w:gridCol w:w="2693"/>
      </w:tblGrid>
      <w:tr w:rsidR="006625FD" w:rsidRPr="006625FD" w:rsidTr="00B770B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</w:t>
            </w:r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</w:t>
            </w:r>
            <w:proofErr w:type="spellEnd"/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услуги</w:t>
            </w:r>
          </w:p>
        </w:tc>
        <w:tc>
          <w:tcPr>
            <w:tcW w:w="238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ED5D72" w:rsidRPr="006625FD" w:rsidRDefault="00902663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правил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организаций, осуществляющих прием заявлений и выдачу результатов/</w:t>
            </w:r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подача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черезвеб</w:t>
            </w:r>
            <w:proofErr w:type="spell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-портал «электронного правительства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Платность/ бесплатность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оказания государственной услуги (электронная/ бумажная)</w:t>
            </w:r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6625FD" w:rsidRPr="006625FD" w:rsidTr="00B770B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8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625FD" w:rsidRPr="006625FD" w:rsidTr="00B770BA">
        <w:tc>
          <w:tcPr>
            <w:tcW w:w="16152" w:type="dxa"/>
            <w:gridSpan w:val="8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001. Документирование</w:t>
            </w:r>
          </w:p>
        </w:tc>
      </w:tr>
      <w:tr w:rsidR="006625FD" w:rsidRPr="006625FD" w:rsidTr="00B770BA">
        <w:tc>
          <w:tcPr>
            <w:tcW w:w="16152" w:type="dxa"/>
            <w:gridSpan w:val="8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00102. Получение документов, обеспечивающих права, не связанные с предпринимательской деятельностью</w:t>
            </w:r>
          </w:p>
        </w:tc>
      </w:tr>
      <w:tr w:rsidR="006625FD" w:rsidRPr="006625FD" w:rsidTr="00B770BA">
        <w:tc>
          <w:tcPr>
            <w:tcW w:w="16152" w:type="dxa"/>
            <w:gridSpan w:val="8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00402. Рождение, опекунство и воспитание ребенка</w:t>
            </w:r>
          </w:p>
        </w:tc>
      </w:tr>
      <w:tr w:rsidR="006625FD" w:rsidRPr="006625FD" w:rsidTr="00B770BA">
        <w:tc>
          <w:tcPr>
            <w:tcW w:w="16152" w:type="dxa"/>
            <w:gridSpan w:val="8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00403. Образование и досуг для ребенка</w:t>
            </w:r>
          </w:p>
        </w:tc>
      </w:tr>
      <w:tr w:rsidR="006625FD" w:rsidRPr="007452EA" w:rsidTr="007452E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7452EA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00403002</w:t>
            </w:r>
          </w:p>
        </w:tc>
        <w:tc>
          <w:tcPr>
            <w:tcW w:w="2383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7452EA" w:rsidRPr="007452EA" w:rsidRDefault="007172CF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</w:t>
            </w:r>
            <w:proofErr w:type="spellStart"/>
            <w:r w:rsidR="007452EA"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adilet</w:t>
            </w:r>
            <w:proofErr w:type="spellEnd"/>
            <w:r w:rsidR="007452EA"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7452EA"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zan</w:t>
            </w:r>
            <w:proofErr w:type="spellEnd"/>
            <w:r w:rsidR="007452EA"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7452EA"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kz</w:t>
            </w:r>
            <w:proofErr w:type="spellEnd"/>
            <w:r w:rsidR="007452EA"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="007452EA"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rus</w:t>
            </w:r>
            <w:proofErr w:type="spellEnd"/>
            <w:r w:rsidR="007452EA"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="007452EA"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docs</w:t>
            </w:r>
            <w:r w:rsidR="007452EA"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="007452EA"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V</w:t>
            </w:r>
            <w:r w:rsidR="007452EA"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2000020883#</w:t>
            </w:r>
            <w:r w:rsidR="007452EA"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z</w:t>
            </w:r>
            <w:r w:rsidR="007452EA"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15</w:t>
            </w:r>
          </w:p>
          <w:p w:rsidR="00E35BF6" w:rsidRPr="007452EA" w:rsidRDefault="00E35BF6" w:rsidP="007452EA">
            <w:pPr>
              <w:pStyle w:val="a6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6625FD" w:rsidRDefault="00ED5D72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Дошкольные организации всех типов и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видов</w:t>
            </w:r>
            <w:hyperlink r:id="rId5" w:anchor="z15" w:history="1">
              <w:r w:rsidR="007452EA" w:rsidRPr="007452E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</w:t>
              </w:r>
              <w:proofErr w:type="spellEnd"/>
              <w:r w:rsidR="007452EA" w:rsidRPr="007452E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:</w:t>
              </w:r>
            </w:hyperlink>
            <w:r w:rsidR="007452EA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Дошкольные организации всех типов и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видов</w:t>
            </w:r>
            <w:proofErr w:type="gram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еб</w:t>
            </w:r>
            <w:proofErr w:type="spell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-портал "электронного правительства"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7452EA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</w:t>
            </w:r>
          </w:p>
          <w:p w:rsidR="007452EA" w:rsidRPr="007452EA" w:rsidRDefault="007452EA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Pr="007452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https://egov.kz/cms/ru/services/secondary_school/211pass_mon</w:t>
              </w:r>
            </w:hyperlink>
          </w:p>
          <w:p w:rsidR="00ED5D72" w:rsidRPr="007452EA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</w:t>
            </w:r>
            <w:r w:rsidR="007172CF">
              <w:fldChar w:fldCharType="begin"/>
            </w:r>
            <w:r w:rsidR="007172CF" w:rsidRPr="007452EA">
              <w:rPr>
                <w:lang w:val="kk-KZ"/>
              </w:rPr>
              <w:instrText xml:space="preserve"> HYPERLINK "http://adilet.zan.kz/rus/docs/V1500010981" \l "z37" \t "_blank" </w:instrText>
            </w:r>
            <w:r w:rsidR="007172CF">
              <w:fldChar w:fldCharType="separate"/>
            </w:r>
            <w:r w:rsidRPr="007452E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Бумажная</w:t>
            </w:r>
            <w:r w:rsidR="007172C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625FD" w:rsidRPr="006625FD" w:rsidTr="007452E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7452EA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00403003</w:t>
            </w:r>
          </w:p>
        </w:tc>
        <w:tc>
          <w:tcPr>
            <w:tcW w:w="2383" w:type="dxa"/>
            <w:shd w:val="clear" w:color="auto" w:fill="FFFFFF"/>
            <w:vAlign w:val="center"/>
            <w:hideMark/>
          </w:tcPr>
          <w:p w:rsidR="00ED5D72" w:rsidRPr="006625FD" w:rsidRDefault="00A95CCF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 по</w:t>
            </w:r>
            <w:proofErr w:type="gram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общеобразовательным программам начального, 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основного среднего, общего среднего образования</w:t>
            </w: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ED5D72" w:rsidRPr="007452EA" w:rsidRDefault="007452EA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7" w:history="1">
              <w:r w:rsidRPr="007452EA">
                <w:rPr>
                  <w:rStyle w:val="a3"/>
                  <w:rFonts w:ascii="Times New Roman" w:hAnsi="Times New Roman" w:cs="Times New Roman"/>
                  <w:color w:val="00B0F0"/>
                  <w:sz w:val="24"/>
                  <w:szCs w:val="24"/>
                  <w:lang w:val="kk-KZ"/>
                </w:rPr>
                <w:t>http://a</w:t>
              </w:r>
              <w:r w:rsidRPr="007452EA">
                <w:rPr>
                  <w:rStyle w:val="a3"/>
                  <w:rFonts w:ascii="Times New Roman" w:hAnsi="Times New Roman" w:cs="Times New Roman"/>
                  <w:color w:val="00B0F0"/>
                  <w:sz w:val="24"/>
                  <w:szCs w:val="24"/>
                  <w:lang w:val="kk-KZ"/>
                </w:rPr>
                <w:t>d</w:t>
              </w:r>
              <w:r w:rsidRPr="007452EA">
                <w:rPr>
                  <w:rStyle w:val="a3"/>
                  <w:rFonts w:ascii="Times New Roman" w:hAnsi="Times New Roman" w:cs="Times New Roman"/>
                  <w:color w:val="00B0F0"/>
                  <w:sz w:val="24"/>
                  <w:szCs w:val="24"/>
                  <w:lang w:val="kk-KZ"/>
                </w:rPr>
                <w:t>ilet.zan.kz/rus/docs/V1800017553</w:t>
              </w:r>
            </w:hyperlink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6625FD" w:rsidRDefault="00ED5D72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начального, основного среднего и общего среднего образования</w:t>
            </w:r>
            <w:r w:rsidR="007452EA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начального, основного среднего и общего среднего образования, веб-портал «электронного правительства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7452EA" w:rsidRPr="00842454" w:rsidRDefault="00ED5D72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</w:t>
            </w:r>
            <w:r w:rsidR="0087680C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7172CF" w:rsidRPr="001971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https://egov.kz/cms/ru/services/secondary_school/211pass_mon</w:t>
              </w:r>
            </w:hyperlink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/бумажная</w:t>
            </w:r>
          </w:p>
        </w:tc>
      </w:tr>
      <w:tr w:rsidR="006625FD" w:rsidRPr="006625FD" w:rsidTr="007452E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7452EA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00403004</w:t>
            </w:r>
          </w:p>
        </w:tc>
        <w:tc>
          <w:tcPr>
            <w:tcW w:w="2383" w:type="dxa"/>
            <w:shd w:val="clear" w:color="auto" w:fill="FFFFFF"/>
            <w:vAlign w:val="center"/>
            <w:hideMark/>
          </w:tcPr>
          <w:p w:rsidR="00ED5D72" w:rsidRPr="006625FD" w:rsidRDefault="00A95CCF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7172CF" w:rsidRPr="007452EA" w:rsidRDefault="007172CF" w:rsidP="00717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7172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7172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</w:t>
              </w:r>
            </w:hyperlink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//</w:t>
            </w:r>
            <w:proofErr w:type="spellStart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adile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</w:t>
            </w:r>
            <w:proofErr w:type="spellEnd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zan</w:t>
            </w:r>
            <w:proofErr w:type="spellEnd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kz</w:t>
            </w:r>
            <w:proofErr w:type="spellEnd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rus</w:t>
            </w:r>
            <w:proofErr w:type="spellEnd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docs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V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2000020744#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z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216</w:t>
            </w:r>
          </w:p>
          <w:p w:rsidR="007452EA" w:rsidRPr="007452EA" w:rsidRDefault="007452EA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5D72" w:rsidRPr="007452EA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6625FD" w:rsidRDefault="00ED5D72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начального, основного среднего и общего среднего образования</w:t>
            </w:r>
            <w:r w:rsidR="007452EA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начального, основного среднего и общего среднего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gram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еб</w:t>
            </w:r>
            <w:proofErr w:type="spell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-портал "электронного правительства"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7452EA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электронная/</w:t>
            </w:r>
          </w:p>
          <w:p w:rsidR="007452EA" w:rsidRPr="007452EA" w:rsidRDefault="007452EA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0" w:history="1">
              <w:r w:rsidRPr="007452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https://egov.kz/cms/ru/services/secondary_school/211pass_mon</w:t>
              </w:r>
            </w:hyperlink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 </w:t>
            </w:r>
            <w:hyperlink r:id="rId11" w:anchor="z65" w:tgtFrame="_blank" w:history="1">
              <w:r w:rsidRPr="006625F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Бумажная</w:t>
              </w:r>
            </w:hyperlink>
          </w:p>
        </w:tc>
      </w:tr>
      <w:tr w:rsidR="006625FD" w:rsidRPr="006625FD" w:rsidTr="007452E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7452EA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00403008</w:t>
            </w:r>
          </w:p>
        </w:tc>
        <w:tc>
          <w:tcPr>
            <w:tcW w:w="2383" w:type="dxa"/>
            <w:shd w:val="clear" w:color="auto" w:fill="FFFFFF"/>
            <w:vAlign w:val="center"/>
            <w:hideMark/>
          </w:tcPr>
          <w:p w:rsidR="00ED5D72" w:rsidRPr="006625FD" w:rsidRDefault="00A95CCF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ED5D72" w:rsidRPr="007452EA" w:rsidRDefault="000D2FA5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Правила </w:t>
            </w:r>
            <w:r w:rsidR="00A95CCF"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A95CCF"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"http://adilet.zan.kz/rus/docs/V2000020478" \l "z680" </w:instrText>
            </w:r>
            <w:r w:rsidR="00A95CCF"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A95CCF" w:rsidRPr="007452E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http://adi</w:t>
            </w:r>
            <w:r w:rsidR="00A95CCF" w:rsidRPr="007452E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A95CCF" w:rsidRPr="007452E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et.zan.kz/rus/docs/V2000020478#z680</w:t>
            </w:r>
            <w:r w:rsidR="00A95CCF"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 «Отдел образования города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Балхаш</w:t>
            </w:r>
            <w:proofErr w:type="gram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,о</w:t>
            </w:r>
            <w:proofErr w:type="gram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рганизации</w:t>
            </w:r>
            <w:proofErr w:type="spell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«Отдел образования города Балхаш</w:t>
            </w:r>
            <w:proofErr w:type="gram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,; </w:t>
            </w:r>
            <w:proofErr w:type="gram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веб-портал «электронного правительства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ED5D72" w:rsidRPr="006625FD" w:rsidRDefault="007172CF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="00ED5D72" w:rsidRPr="006625F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Электронная</w:t>
              </w:r>
            </w:hyperlink>
          </w:p>
          <w:p w:rsidR="00ED5D72" w:rsidRPr="007452EA" w:rsidRDefault="007452EA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3" w:history="1">
              <w:r w:rsidRPr="007452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https://egov.kz/cms/ru/services/secondary_school/211pass_mon</w:t>
              </w:r>
            </w:hyperlink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бумажная</w:t>
            </w:r>
          </w:p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25FD" w:rsidRPr="006625FD" w:rsidTr="007452E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7452EA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00403009</w:t>
            </w:r>
          </w:p>
        </w:tc>
        <w:tc>
          <w:tcPr>
            <w:tcW w:w="2383" w:type="dxa"/>
            <w:shd w:val="clear" w:color="auto" w:fill="FFFFFF"/>
            <w:vAlign w:val="center"/>
            <w:hideMark/>
          </w:tcPr>
          <w:p w:rsidR="00ED5D72" w:rsidRPr="006625FD" w:rsidRDefault="00A95CCF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 документов и выдача направлений на предоставление отдыха в загородных и пришкольных лагерях отдельным 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категориям обучающихся и воспитанников государственных учреждений образования</w:t>
            </w: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ED5D72" w:rsidRPr="007452EA" w:rsidRDefault="007172CF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anchor="z747" w:history="1">
              <w:r w:rsidR="000D2FA5" w:rsidRPr="007452E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0D2FA5" w:rsidRPr="007452E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</w:t>
              </w:r>
              <w:r w:rsidR="000D2FA5" w:rsidRPr="007452E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//adilet.zan.kz/rus/docs/V2000020478#z747</w:t>
              </w:r>
            </w:hyperlink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«Отдел образования города Балхаш, организации образования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«Отдел образования города Балхаш, Государственная корпорация</w:t>
            </w:r>
            <w:proofErr w:type="gram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веб-портал "электронного 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правительства"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Платно /Бесплатно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Электронная/</w:t>
            </w:r>
            <w:hyperlink r:id="rId15" w:anchor="z313" w:tgtFrame="_blank" w:history="1">
              <w:r w:rsidRPr="006625F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Бумажная</w:t>
              </w:r>
            </w:hyperlink>
          </w:p>
        </w:tc>
      </w:tr>
      <w:tr w:rsidR="006625FD" w:rsidRPr="006625FD" w:rsidTr="007452E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7452EA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00403010</w:t>
            </w:r>
          </w:p>
        </w:tc>
        <w:tc>
          <w:tcPr>
            <w:tcW w:w="2383" w:type="dxa"/>
            <w:shd w:val="clear" w:color="auto" w:fill="FFFFFF"/>
            <w:vAlign w:val="center"/>
            <w:hideMark/>
          </w:tcPr>
          <w:p w:rsidR="00ED5D72" w:rsidRPr="006625FD" w:rsidRDefault="00E35BF6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обучение в форме экстерната в организациях основного среднего и общего среднего образования</w:t>
            </w: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7172CF" w:rsidRPr="007452EA" w:rsidRDefault="007172CF" w:rsidP="00717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adilet.zan.kz/</w:t>
            </w:r>
            <w:proofErr w:type="spellStart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rus</w:t>
            </w:r>
            <w:proofErr w:type="spellEnd"/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/docs/V1600013110#z6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6</w:t>
            </w:r>
          </w:p>
          <w:p w:rsidR="00ED5D72" w:rsidRPr="007172CF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7172CF" w:rsidRDefault="00ED5D72" w:rsidP="007172C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«Отдел образования города Балхаш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 портал "электронного правительства"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</w:t>
            </w:r>
          </w:p>
          <w:p w:rsidR="007452EA" w:rsidRPr="007452EA" w:rsidRDefault="007452EA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6" w:history="1">
              <w:r w:rsidRPr="007452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https://egov.kz/cms/ru/services/secondary_school/211pass_mon</w:t>
              </w:r>
            </w:hyperlink>
          </w:p>
          <w:p w:rsidR="00ED5D72" w:rsidRPr="007452EA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625FD" w:rsidRPr="006625FD" w:rsidTr="007452EA">
        <w:tc>
          <w:tcPr>
            <w:tcW w:w="418" w:type="dxa"/>
            <w:shd w:val="clear" w:color="auto" w:fill="FFFFFF"/>
            <w:vAlign w:val="center"/>
            <w:hideMark/>
          </w:tcPr>
          <w:p w:rsidR="00E35BF6" w:rsidRPr="006625FD" w:rsidRDefault="007452EA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1198" w:type="dxa"/>
            <w:shd w:val="clear" w:color="auto" w:fill="auto"/>
            <w:hideMark/>
          </w:tcPr>
          <w:p w:rsidR="00E35BF6" w:rsidRPr="006625FD" w:rsidRDefault="00E35BF6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00403015</w:t>
            </w:r>
          </w:p>
        </w:tc>
        <w:tc>
          <w:tcPr>
            <w:tcW w:w="2383" w:type="dxa"/>
            <w:shd w:val="clear" w:color="auto" w:fill="auto"/>
            <w:hideMark/>
          </w:tcPr>
          <w:p w:rsidR="00E35BF6" w:rsidRPr="006625FD" w:rsidRDefault="00E35BF6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3931" w:type="dxa"/>
            <w:shd w:val="clear" w:color="auto" w:fill="FFFFFF"/>
            <w:vAlign w:val="center"/>
            <w:hideMark/>
          </w:tcPr>
          <w:p w:rsidR="007172CF" w:rsidRPr="007452EA" w:rsidRDefault="007172CF" w:rsidP="00717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//adilet.zan.kz/rus/docs/V1800017553</w:t>
            </w:r>
          </w:p>
          <w:p w:rsidR="00E35BF6" w:rsidRPr="007172CF" w:rsidRDefault="00E35BF6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35BF6" w:rsidRPr="007172CF" w:rsidRDefault="00E35BF6" w:rsidP="007172C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35BF6" w:rsidRPr="006625FD" w:rsidRDefault="00E35BF6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35BF6" w:rsidRPr="006625FD" w:rsidRDefault="00E35BF6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7452EA" w:rsidRPr="007452EA" w:rsidRDefault="0087680C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Электронная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" w:history="1">
              <w:r w:rsidR="007452EA" w:rsidRPr="007452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https://egov.kz/cms/ru/services/secondary_school/211pass_mon</w:t>
              </w:r>
            </w:hyperlink>
          </w:p>
          <w:p w:rsidR="0087680C" w:rsidRPr="007452EA" w:rsidRDefault="0087680C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35BF6" w:rsidRPr="006625FD" w:rsidRDefault="0087680C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/бумажная</w:t>
            </w:r>
          </w:p>
        </w:tc>
      </w:tr>
      <w:tr w:rsidR="006625FD" w:rsidRPr="006625FD" w:rsidTr="00B770BA">
        <w:tc>
          <w:tcPr>
            <w:tcW w:w="16152" w:type="dxa"/>
            <w:gridSpan w:val="8"/>
            <w:shd w:val="clear" w:color="auto" w:fill="FFFFFF"/>
            <w:vAlign w:val="center"/>
            <w:hideMark/>
          </w:tcPr>
          <w:p w:rsidR="00ED5D72" w:rsidRPr="007452EA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00404. Содержание и обеспечение ребенка</w:t>
            </w:r>
          </w:p>
        </w:tc>
      </w:tr>
      <w:tr w:rsidR="006625FD" w:rsidRPr="006625FD" w:rsidTr="00B770B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7452EA" w:rsidP="00CA26C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004040</w:t>
            </w:r>
            <w:r w:rsidR="00E35BF6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</w:t>
            </w:r>
          </w:p>
        </w:tc>
        <w:tc>
          <w:tcPr>
            <w:tcW w:w="2384" w:type="dxa"/>
            <w:shd w:val="clear" w:color="auto" w:fill="FFFFFF"/>
            <w:vAlign w:val="center"/>
            <w:hideMark/>
          </w:tcPr>
          <w:p w:rsidR="00ED5D72" w:rsidRPr="006625FD" w:rsidRDefault="00E35BF6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7172CF" w:rsidRPr="007452EA" w:rsidRDefault="007172CF" w:rsidP="00717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//adilet.zan.kz/rus/docs/V2000020478#z373</w:t>
            </w:r>
          </w:p>
          <w:p w:rsidR="00ED5D72" w:rsidRPr="007172CF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7172CF" w:rsidRDefault="00ED5D72" w:rsidP="007172C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«Отдел образования города Балхаш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«Отдел образования города Балхаш, веб-портал "электронного правительства"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Электронная/ Бумажная</w:t>
            </w:r>
          </w:p>
        </w:tc>
      </w:tr>
      <w:tr w:rsidR="006625FD" w:rsidRPr="006625FD" w:rsidTr="00B770BA">
        <w:tc>
          <w:tcPr>
            <w:tcW w:w="16152" w:type="dxa"/>
            <w:gridSpan w:val="8"/>
            <w:shd w:val="clear" w:color="auto" w:fill="FFFFFF"/>
            <w:vAlign w:val="center"/>
            <w:hideMark/>
          </w:tcPr>
          <w:p w:rsidR="00ED5D72" w:rsidRPr="007452EA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008. Образование и наука</w:t>
            </w:r>
          </w:p>
        </w:tc>
      </w:tr>
      <w:tr w:rsidR="006625FD" w:rsidRPr="006625FD" w:rsidTr="00B770BA">
        <w:tc>
          <w:tcPr>
            <w:tcW w:w="16152" w:type="dxa"/>
            <w:gridSpan w:val="8"/>
            <w:shd w:val="clear" w:color="auto" w:fill="FFFFFF"/>
            <w:vAlign w:val="center"/>
            <w:hideMark/>
          </w:tcPr>
          <w:p w:rsidR="00ED5D72" w:rsidRPr="007452EA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00803. Прочие государственные услуги в сфере образования и науки</w:t>
            </w:r>
          </w:p>
        </w:tc>
      </w:tr>
      <w:tr w:rsidR="006625FD" w:rsidRPr="007452EA" w:rsidTr="00B770BA">
        <w:tc>
          <w:tcPr>
            <w:tcW w:w="418" w:type="dxa"/>
            <w:shd w:val="clear" w:color="auto" w:fill="FFFFFF"/>
            <w:vAlign w:val="center"/>
            <w:hideMark/>
          </w:tcPr>
          <w:p w:rsidR="00ED5D72" w:rsidRPr="006625FD" w:rsidRDefault="007452EA" w:rsidP="003A2370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1198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0080300</w:t>
            </w:r>
            <w:r w:rsidR="0061525B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384" w:type="dxa"/>
            <w:shd w:val="clear" w:color="auto" w:fill="FFFFFF"/>
            <w:vAlign w:val="center"/>
            <w:hideMark/>
          </w:tcPr>
          <w:p w:rsidR="00ED5D72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дубликатов документов об 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основном среднем, общем среднем образовании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7172CF" w:rsidRPr="007452EA" w:rsidRDefault="007172CF" w:rsidP="00717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https: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//adilet.zan.kz/rus/docs/V1500010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348#z514</w:t>
            </w:r>
          </w:p>
          <w:p w:rsidR="00ED5D72" w:rsidRPr="007172CF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D5D72" w:rsidRPr="006625FD" w:rsidRDefault="00ED5D72" w:rsidP="007172C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Организации основного 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среднего и общего среднего образования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ED5D72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Государственная корпорация, 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ED5D72" w:rsidRPr="006625FD" w:rsidRDefault="00ED5D72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ED5D72" w:rsidRDefault="0061525B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</w:t>
            </w: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452EA" w:rsidRPr="007452EA" w:rsidRDefault="007452EA" w:rsidP="007452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lastRenderedPageBreak/>
              <w:t>//egov.kz/cms/ru/online-services/for_citizen/pass-mon212-214</w:t>
            </w:r>
            <w:r w:rsidRPr="007452EA">
              <w:rPr>
                <w:lang w:val="en-US"/>
              </w:rPr>
              <w:t xml:space="preserve"> </w:t>
            </w:r>
          </w:p>
          <w:p w:rsidR="007452EA" w:rsidRPr="007452EA" w:rsidRDefault="007452EA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625FD" w:rsidRPr="006625FD" w:rsidTr="00B770BA">
        <w:tc>
          <w:tcPr>
            <w:tcW w:w="418" w:type="dxa"/>
            <w:shd w:val="clear" w:color="auto" w:fill="FFFFFF"/>
            <w:vAlign w:val="center"/>
            <w:hideMark/>
          </w:tcPr>
          <w:p w:rsidR="0061525B" w:rsidRPr="006625FD" w:rsidRDefault="006625FD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  <w:r w:rsid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1198" w:type="dxa"/>
            <w:shd w:val="clear" w:color="auto" w:fill="auto"/>
            <w:hideMark/>
          </w:tcPr>
          <w:p w:rsidR="0061525B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00803009</w:t>
            </w:r>
          </w:p>
        </w:tc>
        <w:tc>
          <w:tcPr>
            <w:tcW w:w="2384" w:type="dxa"/>
            <w:shd w:val="clear" w:color="auto" w:fill="auto"/>
            <w:hideMark/>
          </w:tcPr>
          <w:p w:rsidR="0061525B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7172CF" w:rsidRPr="007452EA" w:rsidRDefault="007172CF" w:rsidP="00717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//adilet.zan.kz/rus/docs/V1200007495#z11</w:t>
            </w:r>
          </w:p>
          <w:p w:rsidR="0061525B" w:rsidRPr="007172CF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61525B" w:rsidRPr="007172CF" w:rsidRDefault="0061525B" w:rsidP="007172C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«Отдел образования города Балхаш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61525B" w:rsidRPr="006625FD" w:rsidRDefault="0061525B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корпорация, ГУ «Отдел образования города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Балхаш</w:t>
            </w:r>
            <w:hyperlink r:id="rId18" w:history="1">
              <w:r w:rsidR="007452EA" w:rsidRPr="006625F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</w:t>
              </w:r>
              <w:proofErr w:type="spellEnd"/>
              <w:r w:rsidR="007452EA" w:rsidRPr="006625F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:</w:t>
              </w:r>
            </w:hyperlink>
            <w:r w:rsidR="007452EA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61525B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61525B" w:rsidRPr="006625FD" w:rsidRDefault="007452EA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7172CF"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>//egov.kz/cms/ru/online-services/</w:t>
            </w:r>
            <w:bookmarkStart w:id="0" w:name="_GoBack"/>
            <w:bookmarkEnd w:id="0"/>
            <w:r w:rsidRPr="00717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717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981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1525B"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бумажная</w:t>
            </w:r>
            <w:r w:rsidRPr="007452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ru-RU"/>
              </w:rPr>
              <w:t xml:space="preserve"> </w:t>
            </w:r>
          </w:p>
        </w:tc>
      </w:tr>
      <w:tr w:rsidR="006625FD" w:rsidRPr="006625FD" w:rsidTr="00B770BA">
        <w:tc>
          <w:tcPr>
            <w:tcW w:w="418" w:type="dxa"/>
            <w:shd w:val="clear" w:color="auto" w:fill="FFFFFF"/>
            <w:vAlign w:val="center"/>
            <w:hideMark/>
          </w:tcPr>
          <w:p w:rsidR="0061525B" w:rsidRPr="006625FD" w:rsidRDefault="006625FD" w:rsidP="007452EA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74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198" w:type="dxa"/>
            <w:shd w:val="clear" w:color="auto" w:fill="auto"/>
            <w:hideMark/>
          </w:tcPr>
          <w:p w:rsidR="0061525B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00803015</w:t>
            </w:r>
          </w:p>
        </w:tc>
        <w:tc>
          <w:tcPr>
            <w:tcW w:w="2384" w:type="dxa"/>
            <w:shd w:val="clear" w:color="auto" w:fill="auto"/>
            <w:hideMark/>
          </w:tcPr>
          <w:p w:rsidR="0061525B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</w:t>
            </w:r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 xml:space="preserve">общего среднего, технического и профессионального,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послесреднего</w:t>
            </w:r>
            <w:proofErr w:type="spellEnd"/>
            <w:r w:rsidRPr="006625FD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930" w:type="dxa"/>
            <w:shd w:val="clear" w:color="auto" w:fill="FFFFFF"/>
            <w:vAlign w:val="center"/>
            <w:hideMark/>
          </w:tcPr>
          <w:p w:rsidR="007172CF" w:rsidRPr="007452EA" w:rsidRDefault="007172CF" w:rsidP="00717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https:</w:t>
            </w:r>
            <w:r w:rsidRPr="007172C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//adilet.zan.kz/rus/docs/V1600013317#z8</w:t>
            </w:r>
          </w:p>
          <w:p w:rsidR="0061525B" w:rsidRPr="007172CF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61525B" w:rsidRPr="007172CF" w:rsidRDefault="0061525B" w:rsidP="007172CF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 «Отдел образования города Балхаш,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послесреднего</w:t>
            </w:r>
            <w:proofErr w:type="spell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61525B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корпорация, ГУ «Отдел образования города Балхаш,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организациидошкольного</w:t>
            </w:r>
            <w:proofErr w:type="spell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начального, основного среднего, общего среднего, технического и профессионального, </w:t>
            </w:r>
            <w:proofErr w:type="spellStart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послесреднего</w:t>
            </w:r>
            <w:proofErr w:type="spellEnd"/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61525B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61525B" w:rsidRPr="006625FD" w:rsidRDefault="0061525B" w:rsidP="006625FD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5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бумажная</w:t>
            </w:r>
          </w:p>
        </w:tc>
      </w:tr>
    </w:tbl>
    <w:p w:rsidR="0007253F" w:rsidRPr="006625FD" w:rsidRDefault="0007253F" w:rsidP="006625FD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5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 утверждении реестра государственных услуг</w:t>
      </w:r>
    </w:p>
    <w:p w:rsidR="00902663" w:rsidRPr="006625FD" w:rsidRDefault="00902663" w:rsidP="006625FD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6625FD"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Pr="006625FD">
        <w:rPr>
          <w:rFonts w:ascii="Times New Roman" w:hAnsi="Times New Roman" w:cs="Times New Roman"/>
          <w:color w:val="000000" w:themeColor="text1"/>
          <w:sz w:val="24"/>
          <w:szCs w:val="24"/>
        </w:rPr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sectPr w:rsidR="00902663" w:rsidRPr="006625FD" w:rsidSect="00ED5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BE"/>
    <w:rsid w:val="0007253F"/>
    <w:rsid w:val="000D2FA5"/>
    <w:rsid w:val="001E35BE"/>
    <w:rsid w:val="00217AAB"/>
    <w:rsid w:val="003A2370"/>
    <w:rsid w:val="0061525B"/>
    <w:rsid w:val="00633C07"/>
    <w:rsid w:val="006625FD"/>
    <w:rsid w:val="007172CF"/>
    <w:rsid w:val="00721D73"/>
    <w:rsid w:val="007452EA"/>
    <w:rsid w:val="0087680C"/>
    <w:rsid w:val="00902663"/>
    <w:rsid w:val="00A95CCF"/>
    <w:rsid w:val="00AA02F0"/>
    <w:rsid w:val="00AB427B"/>
    <w:rsid w:val="00AF2981"/>
    <w:rsid w:val="00B770BA"/>
    <w:rsid w:val="00C257D1"/>
    <w:rsid w:val="00CA26C0"/>
    <w:rsid w:val="00E35BF6"/>
    <w:rsid w:val="00E5181C"/>
    <w:rsid w:val="00E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D7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42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B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625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D7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42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B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62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/cms/ru/services/secondary_school/211pass_mon" TargetMode="External"/><Relationship Id="rId13" Type="http://schemas.openxmlformats.org/officeDocument/2006/relationships/hyperlink" Target="https://egov.kz/cms/ru/services/secondary_school/211pass_mon" TargetMode="External"/><Relationship Id="rId18" Type="http://schemas.openxmlformats.org/officeDocument/2006/relationships/hyperlink" Target="https://egov.kz/cms/ru/online-services/for_citizen/pass-mon212-2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800017553" TargetMode="External"/><Relationship Id="rId12" Type="http://schemas.openxmlformats.org/officeDocument/2006/relationships/hyperlink" Target="http://egov.kz/wps/portal/Content?contentPath=/egovcontent/education/edu_secondary/passport/203pass_mon&amp;lang=ru" TargetMode="External"/><Relationship Id="rId17" Type="http://schemas.openxmlformats.org/officeDocument/2006/relationships/hyperlink" Target="https://egov.kz/cms/ru/services/secondary_school/211pass_m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gov.kz/cms/ru/services/secondary_school/211pass_m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gov.kz/cms/ru/services/secondary_school/211pass_mon" TargetMode="External"/><Relationship Id="rId11" Type="http://schemas.openxmlformats.org/officeDocument/2006/relationships/hyperlink" Target="http://adilet.zan.kz/rus/docs/V1500011047" TargetMode="External"/><Relationship Id="rId5" Type="http://schemas.openxmlformats.org/officeDocument/2006/relationships/hyperlink" Target="http://adilet.zan.kz/rus/docs/V2000020883" TargetMode="External"/><Relationship Id="rId15" Type="http://schemas.openxmlformats.org/officeDocument/2006/relationships/hyperlink" Target="http://adilet.zan.kz/rus/docs/V1500011184" TargetMode="External"/><Relationship Id="rId10" Type="http://schemas.openxmlformats.org/officeDocument/2006/relationships/hyperlink" Target="https://egov.kz/cms/ru/services/secondary_school/211pass_m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ov.kz/cms/ru/services/secondary_school/211pass_mon" TargetMode="External"/><Relationship Id="rId14" Type="http://schemas.openxmlformats.org/officeDocument/2006/relationships/hyperlink" Target="http://adilet.zan.kz/rus/docs/V2000020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10</cp:revision>
  <dcterms:created xsi:type="dcterms:W3CDTF">2020-08-25T09:46:00Z</dcterms:created>
  <dcterms:modified xsi:type="dcterms:W3CDTF">2021-09-22T11:11:00Z</dcterms:modified>
</cp:coreProperties>
</file>