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77" w:tblpY="-1695"/>
        <w:tblW w:w="16152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198"/>
        <w:gridCol w:w="2384"/>
        <w:gridCol w:w="3930"/>
        <w:gridCol w:w="1985"/>
        <w:gridCol w:w="2410"/>
        <w:gridCol w:w="1134"/>
        <w:gridCol w:w="2693"/>
      </w:tblGrid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№</w:t>
            </w:r>
          </w:p>
          <w:p w:rsidR="00ED5D72" w:rsidRPr="00ED5D72" w:rsidRDefault="00ED5D72" w:rsidP="000D2FA5">
            <w:r w:rsidRPr="00ED5D72">
              <w:t>;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Код</w:t>
            </w:r>
          </w:p>
          <w:p w:rsidR="00ED5D72" w:rsidRPr="00ED5D72" w:rsidRDefault="00ED5D72" w:rsidP="000D2FA5">
            <w:proofErr w:type="spellStart"/>
            <w:r w:rsidRPr="00ED5D72">
              <w:rPr>
                <w:b/>
                <w:bCs/>
              </w:rPr>
              <w:t>государствен</w:t>
            </w:r>
            <w:proofErr w:type="spellEnd"/>
          </w:p>
          <w:p w:rsidR="00ED5D72" w:rsidRPr="00ED5D72" w:rsidRDefault="00ED5D72" w:rsidP="000D2FA5">
            <w:r w:rsidRPr="00ED5D72">
              <w:rPr>
                <w:b/>
                <w:bCs/>
              </w:rPr>
              <w:t>ной услуги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Наименование государственной услуги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902663" w:rsidRDefault="00902663" w:rsidP="00902663">
            <w:pPr>
              <w:rPr>
                <w:lang w:val="kk-KZ"/>
              </w:rPr>
            </w:pPr>
            <w:r>
              <w:rPr>
                <w:b/>
                <w:bCs/>
              </w:rPr>
              <w:t xml:space="preserve">Наличие </w:t>
            </w:r>
            <w:r>
              <w:rPr>
                <w:b/>
                <w:bCs/>
                <w:lang w:val="kk-KZ"/>
              </w:rPr>
              <w:t>правил</w:t>
            </w:r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 xml:space="preserve">Наименование </w:t>
            </w:r>
            <w:proofErr w:type="spellStart"/>
            <w:r w:rsidRPr="00ED5D72">
              <w:rPr>
                <w:b/>
                <w:bCs/>
              </w:rPr>
              <w:t>услугодателя</w:t>
            </w:r>
            <w:proofErr w:type="spellEnd"/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Наименования организаций, осуществляющих прием заявлений и выдачу результатов/</w:t>
            </w:r>
          </w:p>
          <w:p w:rsidR="00ED5D72" w:rsidRPr="00ED5D72" w:rsidRDefault="00ED5D72" w:rsidP="000D2FA5">
            <w:r w:rsidRPr="00ED5D72">
              <w:rPr>
                <w:b/>
                <w:bCs/>
              </w:rPr>
              <w:t xml:space="preserve">подача </w:t>
            </w:r>
            <w:proofErr w:type="spellStart"/>
            <w:r w:rsidRPr="00ED5D72">
              <w:rPr>
                <w:b/>
                <w:bCs/>
              </w:rPr>
              <w:t>черезвеб</w:t>
            </w:r>
            <w:proofErr w:type="spellEnd"/>
            <w:r w:rsidRPr="00ED5D72">
              <w:rPr>
                <w:b/>
                <w:bCs/>
              </w:rPr>
              <w:t>-портал «электронного правительства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Платность/ бесплатность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Форма оказания государственной услуги (электронная/ бумажная)</w:t>
            </w:r>
          </w:p>
          <w:p w:rsidR="00ED5D72" w:rsidRPr="00ED5D72" w:rsidRDefault="00ED5D72" w:rsidP="000D2FA5">
            <w:r w:rsidRPr="00ED5D72">
              <w:t>;</w:t>
            </w:r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1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2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3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4</w:t>
            </w:r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5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6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7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8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001. Документирование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00402. Рождение, опекунство и воспитание ребенка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00403. Образование и досуг для ребенка</w:t>
            </w:r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20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00403002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Прием документов и зачисление детей в дошкольные организации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Default="00155518" w:rsidP="000D2FA5">
            <w:hyperlink r:id="rId4" w:anchor="z15" w:history="1">
              <w:r w:rsidR="00E35BF6" w:rsidRPr="00E35BF6">
                <w:rPr>
                  <w:color w:val="0000FF"/>
                  <w:u w:val="single"/>
                </w:rPr>
                <w:t>http://adilet.zan.kz/rus/docs/V2000020883#z15</w:t>
              </w:r>
            </w:hyperlink>
          </w:p>
          <w:p w:rsidR="00E35BF6" w:rsidRPr="00ED5D72" w:rsidRDefault="00155518" w:rsidP="000D2FA5">
            <w:hyperlink r:id="rId5" w:anchor="z215" w:history="1">
              <w:r w:rsidR="00E35BF6" w:rsidRPr="00E35BF6">
                <w:rPr>
                  <w:rStyle w:val="a3"/>
                </w:rPr>
                <w:t>http://adilet.zan.kz/rus/docs/V2000020883#z215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Дошкольные организации всех типов и видов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 xml:space="preserve">Дошкольные организации всех типов и </w:t>
            </w:r>
            <w:proofErr w:type="spellStart"/>
            <w:r w:rsidRPr="00ED5D72">
              <w:t>видов,веб</w:t>
            </w:r>
            <w:proofErr w:type="spellEnd"/>
            <w:r w:rsidRPr="00ED5D72">
              <w:t>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Default="00ED5D72" w:rsidP="000D2FA5">
            <w:r w:rsidRPr="00ED5D72">
              <w:t>Электронная</w:t>
            </w:r>
            <w:hyperlink r:id="rId6" w:history="1">
              <w:r w:rsidR="00E35BF6" w:rsidRPr="00E35BF6">
                <w:rPr>
                  <w:rStyle w:val="a3"/>
                </w:rPr>
                <w:t>https://egov.kz/cms/ru/services/pre_school/199pass_mon</w:t>
              </w:r>
            </w:hyperlink>
          </w:p>
          <w:p w:rsidR="00ED5D72" w:rsidRPr="00ED5D72" w:rsidRDefault="00ED5D72" w:rsidP="000D2FA5">
            <w:r w:rsidRPr="00ED5D72">
              <w:t>/</w:t>
            </w:r>
            <w:hyperlink r:id="rId7" w:anchor="z37" w:tgtFrame="_blank" w:history="1">
              <w:r w:rsidRPr="00ED5D72">
                <w:rPr>
                  <w:rStyle w:val="a3"/>
                </w:rPr>
                <w:t>Бумажная</w:t>
              </w:r>
            </w:hyperlink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21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00403003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A95CCF" w:rsidP="000D2FA5">
            <w:r w:rsidRPr="00A95CCF">
              <w:t xml:space="preserve">Прием документов и зачисление в организации образования независимо от ведомственной подчиненности для </w:t>
            </w:r>
            <w:r w:rsidRPr="00A95CCF">
              <w:lastRenderedPageBreak/>
              <w:t>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155518" w:rsidP="000D2FA5">
            <w:hyperlink r:id="rId8" w:history="1">
              <w:r w:rsidR="0087680C" w:rsidRPr="0087680C">
                <w:rPr>
                  <w:rStyle w:val="a3"/>
                </w:rPr>
                <w:t>http://adilet.zan.kz/rus/docs/V1800017553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u w:val="single"/>
              </w:rPr>
              <w:t>Электронная</w:t>
            </w:r>
            <w:r w:rsidR="0087680C" w:rsidRPr="0087680C">
              <w:t xml:space="preserve"> </w:t>
            </w:r>
            <w:hyperlink r:id="rId9" w:history="1">
              <w:r w:rsidR="0087680C" w:rsidRPr="0087680C">
                <w:rPr>
                  <w:color w:val="0000FF"/>
                  <w:u w:val="single"/>
                </w:rPr>
                <w:t>https://egov.kz/cms/ru/services/secondary_school/mon-197-205</w:t>
              </w:r>
            </w:hyperlink>
          </w:p>
          <w:p w:rsidR="00ED5D72" w:rsidRPr="00ED5D72" w:rsidRDefault="00ED5D72" w:rsidP="000D2FA5">
            <w:r w:rsidRPr="00ED5D72">
              <w:rPr>
                <w:u w:val="single"/>
              </w:rPr>
              <w:t>/бумажная</w:t>
            </w:r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lastRenderedPageBreak/>
              <w:t>22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00403004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A95CCF" w:rsidP="000D2FA5">
            <w:r w:rsidRPr="00A95CCF"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155518" w:rsidP="000D2FA5">
            <w:hyperlink r:id="rId10" w:anchor="z216" w:history="1">
              <w:r w:rsidR="00AA02F0" w:rsidRPr="00AA02F0">
                <w:rPr>
                  <w:rStyle w:val="a3"/>
                </w:rPr>
                <w:t>http://adilet.zan.kz/rus/docs/V2000020744#z216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 xml:space="preserve">Организации начального, основного среднего и общего среднего </w:t>
            </w:r>
            <w:proofErr w:type="spellStart"/>
            <w:r w:rsidRPr="00ED5D72">
              <w:t>образования,веб</w:t>
            </w:r>
            <w:proofErr w:type="spellEnd"/>
            <w:r w:rsidRPr="00ED5D72">
              <w:t>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u w:val="single"/>
              </w:rPr>
              <w:t>электронная/ </w:t>
            </w:r>
            <w:hyperlink r:id="rId11" w:anchor="z65" w:tgtFrame="_blank" w:history="1">
              <w:r w:rsidRPr="00ED5D72">
                <w:rPr>
                  <w:rStyle w:val="a3"/>
                </w:rPr>
                <w:t>Бумажная</w:t>
              </w:r>
            </w:hyperlink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bookmarkStart w:id="0" w:name="_GoBack"/>
            <w:bookmarkEnd w:id="0"/>
            <w:r w:rsidRPr="00ED5D72">
              <w:t>24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00403008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A95CCF" w:rsidP="000D2FA5">
            <w:r w:rsidRPr="00A95CCF"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0D2FA5" w:rsidP="000D2FA5">
            <w:r>
              <w:rPr>
                <w:lang w:val="kk-KZ"/>
              </w:rPr>
              <w:t xml:space="preserve">Правила </w:t>
            </w:r>
            <w:r w:rsidR="00A95CCF" w:rsidRPr="00A95CCF">
              <w:fldChar w:fldCharType="begin"/>
            </w:r>
            <w:r w:rsidR="00A95CCF" w:rsidRPr="00A95CCF">
              <w:instrText xml:space="preserve"> HYPERLINK "http://adilet.zan.kz/rus/docs/V2000020478" \l "z680" </w:instrText>
            </w:r>
            <w:r w:rsidR="00A95CCF" w:rsidRPr="00A95CCF">
              <w:fldChar w:fldCharType="separate"/>
            </w:r>
            <w:r w:rsidR="00A95CCF" w:rsidRPr="00A95CCF">
              <w:rPr>
                <w:rStyle w:val="a3"/>
              </w:rPr>
              <w:t>http://adilet.zan.kz/rus/docs/V2000020478#z680</w:t>
            </w:r>
            <w:r w:rsidR="00A95CCF" w:rsidRPr="00A95CCF">
              <w:fldChar w:fldCharType="end"/>
            </w:r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 xml:space="preserve">ГУ «Отдел образования города </w:t>
            </w:r>
            <w:proofErr w:type="spellStart"/>
            <w:proofErr w:type="gramStart"/>
            <w:r w:rsidRPr="00ED5D72">
              <w:t>Балхаш,организации</w:t>
            </w:r>
            <w:proofErr w:type="spellEnd"/>
            <w:proofErr w:type="gramEnd"/>
            <w:r w:rsidRPr="00ED5D72">
              <w:t xml:space="preserve"> образования</w:t>
            </w:r>
          </w:p>
          <w:p w:rsidR="00ED5D72" w:rsidRPr="00ED5D72" w:rsidRDefault="00ED5D72" w:rsidP="000D2FA5">
            <w:r w:rsidRPr="00ED5D72">
              <w:t>;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ГУ «Отдел образования города Балхаш,; веб-портал «электронного правительства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155518" w:rsidP="000D2FA5">
            <w:hyperlink r:id="rId12" w:tgtFrame="_blank" w:history="1">
              <w:r w:rsidR="00ED5D72" w:rsidRPr="00ED5D72">
                <w:rPr>
                  <w:rStyle w:val="a3"/>
                </w:rPr>
                <w:t>Электронная</w:t>
              </w:r>
            </w:hyperlink>
          </w:p>
          <w:p w:rsidR="00ED5D72" w:rsidRPr="00ED5D72" w:rsidRDefault="00155518" w:rsidP="000D2FA5">
            <w:hyperlink r:id="rId13" w:history="1">
              <w:r w:rsidR="00ED5D72" w:rsidRPr="00ED5D72">
                <w:rPr>
                  <w:rStyle w:val="a3"/>
                </w:rPr>
                <w:t>https://egov.kz/cms/ru/services/secondary_school/203pass_mon</w:t>
              </w:r>
            </w:hyperlink>
          </w:p>
          <w:p w:rsidR="00ED5D72" w:rsidRPr="00ED5D72" w:rsidRDefault="00ED5D72" w:rsidP="000D2FA5">
            <w:r w:rsidRPr="00ED5D72">
              <w:t>;</w:t>
            </w:r>
          </w:p>
          <w:p w:rsidR="00ED5D72" w:rsidRPr="00ED5D72" w:rsidRDefault="00ED5D72" w:rsidP="000D2FA5">
            <w:r w:rsidRPr="00ED5D72">
              <w:t>/</w:t>
            </w:r>
            <w:r w:rsidRPr="00ED5D72">
              <w:rPr>
                <w:u w:val="single"/>
              </w:rPr>
              <w:t>бумажная</w:t>
            </w:r>
          </w:p>
          <w:p w:rsidR="00ED5D72" w:rsidRPr="00ED5D72" w:rsidRDefault="00ED5D72" w:rsidP="000D2FA5"/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lastRenderedPageBreak/>
              <w:t>25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00403009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A95CCF" w:rsidP="000D2FA5">
            <w:r w:rsidRPr="00A95CCF"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155518" w:rsidP="000D2FA5">
            <w:hyperlink r:id="rId14" w:anchor="z747" w:history="1">
              <w:r w:rsidR="000D2FA5" w:rsidRPr="000D2FA5">
                <w:rPr>
                  <w:rStyle w:val="a3"/>
                </w:rPr>
                <w:t>http://adilet.zan.kz/rus/docs/V2000020478#z747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ГУ «Отдел образования города Балхаш, организации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ГУ «Отдел образования города Балхаш, Государственная корпорация ,веб-портал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Платно /Бесплатно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Электронная/</w:t>
            </w:r>
            <w:hyperlink r:id="rId15" w:anchor="z313" w:tgtFrame="_blank" w:history="1">
              <w:r w:rsidRPr="00ED5D72">
                <w:rPr>
                  <w:rStyle w:val="a3"/>
                </w:rPr>
                <w:t>Бумажная</w:t>
              </w:r>
            </w:hyperlink>
          </w:p>
        </w:tc>
      </w:tr>
      <w:tr w:rsidR="00E35BF6" w:rsidRPr="00ED5D72" w:rsidTr="00633C07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ED5D72" w:rsidRDefault="00E35BF6" w:rsidP="00E35BF6">
            <w:r>
              <w:t>27</w:t>
            </w:r>
          </w:p>
        </w:tc>
        <w:tc>
          <w:tcPr>
            <w:tcW w:w="1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35BF6" w:rsidRPr="00E35BF6" w:rsidRDefault="00E35BF6" w:rsidP="00E35BF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E35BF6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00403015</w:t>
            </w:r>
          </w:p>
        </w:tc>
        <w:tc>
          <w:tcPr>
            <w:tcW w:w="2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35BF6" w:rsidRPr="00E35BF6" w:rsidRDefault="00E35BF6" w:rsidP="00E35BF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E35BF6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ED5D72" w:rsidRDefault="00155518" w:rsidP="00E35BF6">
            <w:hyperlink r:id="rId16" w:history="1">
              <w:r w:rsidR="0087680C" w:rsidRPr="0087680C">
                <w:rPr>
                  <w:rStyle w:val="a3"/>
                </w:rPr>
                <w:t>http://adilet.zan.kz/rus/docs/V1800017553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ED5D72" w:rsidRDefault="00E35BF6" w:rsidP="00E35BF6">
            <w:r w:rsidRPr="00ED5D72"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ED5D72" w:rsidRDefault="00E35BF6" w:rsidP="00E35BF6">
            <w:r w:rsidRPr="00ED5D72">
              <w:t>Организации начального, основного среднего и общего среднего образования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ED5D72" w:rsidRDefault="00E35BF6" w:rsidP="00E35BF6">
            <w:r w:rsidRPr="00ED5D72">
              <w:rPr>
                <w:u w:val="single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87680C" w:rsidRPr="0087680C" w:rsidRDefault="0087680C" w:rsidP="0087680C">
            <w:r w:rsidRPr="00ED5D72">
              <w:t xml:space="preserve"> </w:t>
            </w:r>
            <w:r w:rsidRPr="0087680C">
              <w:rPr>
                <w:u w:val="single"/>
              </w:rPr>
              <w:t xml:space="preserve"> Электронная</w:t>
            </w:r>
            <w:r w:rsidRPr="0087680C">
              <w:t xml:space="preserve"> </w:t>
            </w:r>
            <w:hyperlink r:id="rId17" w:history="1">
              <w:r w:rsidRPr="0087680C">
                <w:rPr>
                  <w:rStyle w:val="a3"/>
                </w:rPr>
                <w:t>https://egov.kz/cms/ru/services/secondary_school/mon-197-205</w:t>
              </w:r>
            </w:hyperlink>
          </w:p>
          <w:p w:rsidR="00E35BF6" w:rsidRPr="00ED5D72" w:rsidRDefault="0087680C" w:rsidP="0087680C">
            <w:r w:rsidRPr="0087680C">
              <w:rPr>
                <w:u w:val="single"/>
              </w:rPr>
              <w:t>/бумажная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00404. Содержание и обеспечение ребенка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008. Образование и наука</w:t>
            </w:r>
          </w:p>
        </w:tc>
      </w:tr>
      <w:tr w:rsidR="00ED5D72" w:rsidRPr="00ED5D72" w:rsidTr="000D2FA5">
        <w:tc>
          <w:tcPr>
            <w:tcW w:w="1615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rPr>
                <w:b/>
                <w:bCs/>
              </w:rPr>
              <w:t>00803. Прочие государственные услуги в сфере образования и науки</w:t>
            </w:r>
          </w:p>
        </w:tc>
      </w:tr>
      <w:tr w:rsidR="00ED5D72" w:rsidRPr="00ED5D72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53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61525B" w:rsidRDefault="00ED5D72" w:rsidP="0061525B">
            <w:pPr>
              <w:rPr>
                <w:lang w:val="kk-KZ"/>
              </w:rPr>
            </w:pPr>
            <w:r w:rsidRPr="00ED5D72">
              <w:t>0080300</w:t>
            </w:r>
            <w:r w:rsidR="0061525B">
              <w:rPr>
                <w:lang w:val="kk-KZ"/>
              </w:rPr>
              <w:t>5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61525B" w:rsidP="000D2FA5">
            <w:r w:rsidRPr="0061525B">
              <w:t>Выдача дубликатов документов об основном среднем, общем среднем образовании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155518" w:rsidP="000D2FA5">
            <w:hyperlink r:id="rId18" w:anchor="z514" w:history="1">
              <w:r w:rsidR="0061525B" w:rsidRPr="0061525B">
                <w:rPr>
                  <w:rStyle w:val="a3"/>
                </w:rPr>
                <w:t>http://adilet.zan.kz/rus/docs/V1500010348#z514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t>Организации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61525B" w:rsidP="000D2FA5">
            <w:r w:rsidRPr="0061525B">
              <w:t xml:space="preserve">Государственная корпорация, организации основного среднего и общего среднего образования, веб-портал </w:t>
            </w:r>
            <w:r w:rsidRPr="0061525B">
              <w:lastRenderedPageBreak/>
              <w:t>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ED5D72" w:rsidP="000D2FA5">
            <w:r w:rsidRPr="00ED5D72"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ED5D72" w:rsidRDefault="0061525B" w:rsidP="000D2FA5">
            <w:r w:rsidRPr="0061525B">
              <w:rPr>
                <w:u w:val="single"/>
              </w:rPr>
              <w:t>Электронная</w:t>
            </w:r>
            <w:r w:rsidRPr="0061525B">
              <w:t xml:space="preserve"> </w:t>
            </w:r>
            <w:hyperlink r:id="rId19" w:history="1">
              <w:r w:rsidR="0087680C" w:rsidRPr="0087680C">
                <w:rPr>
                  <w:color w:val="0000FF"/>
                  <w:u w:val="single"/>
                </w:rPr>
                <w:t>https://egov.kz/cms/ru/online-services/for_citizen/pass-mon212-214</w:t>
              </w:r>
            </w:hyperlink>
          </w:p>
        </w:tc>
      </w:tr>
      <w:tr w:rsidR="0061525B" w:rsidRPr="00ED5D72" w:rsidTr="00633C07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61525B" w:rsidP="0061525B">
            <w:r w:rsidRPr="00ED5D72">
              <w:lastRenderedPageBreak/>
              <w:t>55</w:t>
            </w:r>
          </w:p>
        </w:tc>
        <w:tc>
          <w:tcPr>
            <w:tcW w:w="1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61525B" w:rsidRPr="0061525B" w:rsidRDefault="0061525B" w:rsidP="0061525B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</w:pPr>
            <w:r w:rsidRPr="0061525B"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  <w:t>00803015</w:t>
            </w:r>
          </w:p>
        </w:tc>
        <w:tc>
          <w:tcPr>
            <w:tcW w:w="2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61525B" w:rsidRPr="0061525B" w:rsidRDefault="0061525B" w:rsidP="0061525B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</w:pPr>
            <w:r w:rsidRPr="0061525B"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61525B"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  <w:t>послесреднего</w:t>
            </w:r>
            <w:proofErr w:type="spellEnd"/>
            <w:r w:rsidRPr="0061525B">
              <w:rPr>
                <w:rFonts w:ascii="Calibri" w:hAnsi="Calibri" w:cs="Calibri"/>
                <w:color w:val="000000"/>
                <w:spacing w:val="2"/>
                <w:sz w:val="22"/>
                <w:szCs w:val="22"/>
              </w:rPr>
              <w:t xml:space="preserve">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155518" w:rsidP="0061525B">
            <w:hyperlink r:id="rId20" w:anchor="z8" w:history="1">
              <w:r w:rsidR="0061525B" w:rsidRPr="0061525B">
                <w:rPr>
                  <w:rStyle w:val="a3"/>
                </w:rPr>
                <w:t>http://adilet.zan.kz/rus/docs/V1600013317#z8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61525B" w:rsidP="0061525B">
            <w:r w:rsidRPr="00ED5D72"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ED5D72">
              <w:t>послесреднего</w:t>
            </w:r>
            <w:proofErr w:type="spellEnd"/>
            <w:r w:rsidRPr="00ED5D72">
              <w:t xml:space="preserve">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61525B" w:rsidP="0061525B">
            <w:r w:rsidRPr="00ED5D72">
              <w:t xml:space="preserve">Государственная корпорация, ГУ «Отдел образования города Балхаш, </w:t>
            </w:r>
            <w:proofErr w:type="spellStart"/>
            <w:r w:rsidRPr="00ED5D72">
              <w:t>организациидошкольного</w:t>
            </w:r>
            <w:proofErr w:type="spellEnd"/>
            <w:r w:rsidRPr="00ED5D72"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ED5D72">
              <w:t>послесреднего</w:t>
            </w:r>
            <w:proofErr w:type="spellEnd"/>
            <w:r w:rsidRPr="00ED5D72">
              <w:t xml:space="preserve"> образования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61525B" w:rsidP="0061525B">
            <w:r w:rsidRPr="00ED5D72"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ED5D72" w:rsidRDefault="0061525B" w:rsidP="0061525B">
            <w:r w:rsidRPr="00ED5D72">
              <w:rPr>
                <w:u w:val="single"/>
              </w:rPr>
              <w:t>бумажная</w:t>
            </w:r>
          </w:p>
        </w:tc>
      </w:tr>
    </w:tbl>
    <w:p w:rsidR="0007253F" w:rsidRDefault="0007253F" w:rsidP="0007253F">
      <w:r w:rsidRPr="0007253F">
        <w:t>Об утверждении реестра государственных услуг</w:t>
      </w:r>
    </w:p>
    <w:p w:rsidR="00902663" w:rsidRPr="0007253F" w:rsidRDefault="00902663" w:rsidP="0007253F">
      <w:r w:rsidRPr="00902663">
        <w:t xml:space="preserve">Приказ </w:t>
      </w:r>
      <w:proofErr w:type="spellStart"/>
      <w:r w:rsidRPr="00902663">
        <w:t>и.о</w:t>
      </w:r>
      <w:proofErr w:type="spellEnd"/>
      <w:r w:rsidRPr="00902663"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sectPr w:rsidR="00902663" w:rsidRPr="0007253F" w:rsidSect="00ED5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BE"/>
    <w:rsid w:val="0007253F"/>
    <w:rsid w:val="000D2FA5"/>
    <w:rsid w:val="00155518"/>
    <w:rsid w:val="001E35BE"/>
    <w:rsid w:val="00217AAB"/>
    <w:rsid w:val="0061525B"/>
    <w:rsid w:val="00633C07"/>
    <w:rsid w:val="00721D73"/>
    <w:rsid w:val="00821736"/>
    <w:rsid w:val="0087680C"/>
    <w:rsid w:val="00902663"/>
    <w:rsid w:val="00A95CCF"/>
    <w:rsid w:val="00AA02F0"/>
    <w:rsid w:val="00AB427B"/>
    <w:rsid w:val="00AF2981"/>
    <w:rsid w:val="00C257D1"/>
    <w:rsid w:val="00C5506A"/>
    <w:rsid w:val="00DE5437"/>
    <w:rsid w:val="00E35BF6"/>
    <w:rsid w:val="00E5181C"/>
    <w:rsid w:val="00E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B0927-3CE3-4257-B31B-AEF89C0E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D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42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7553" TargetMode="External"/><Relationship Id="rId13" Type="http://schemas.openxmlformats.org/officeDocument/2006/relationships/hyperlink" Target="https://egov.kz/cms/ru/services/secondary_school/203pass_mon" TargetMode="External"/><Relationship Id="rId18" Type="http://schemas.openxmlformats.org/officeDocument/2006/relationships/hyperlink" Target="http://adilet.zan.kz/rus/docs/V150001034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500010981" TargetMode="External"/><Relationship Id="rId12" Type="http://schemas.openxmlformats.org/officeDocument/2006/relationships/hyperlink" Target="http://egov.kz/wps/portal/Content?contentPath=/egovcontent/education/edu_secondary/passport/203pass_mon&amp;lang=ru" TargetMode="External"/><Relationship Id="rId17" Type="http://schemas.openxmlformats.org/officeDocument/2006/relationships/hyperlink" Target="https://egov.kz/cms/ru/services/secondary_school/mon-197-2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800017553" TargetMode="External"/><Relationship Id="rId20" Type="http://schemas.openxmlformats.org/officeDocument/2006/relationships/hyperlink" Target="http://adilet.zan.kz/rus/docs/V1600013317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v.kz/cms/ru/services/pre_school/199pass_mon" TargetMode="External"/><Relationship Id="rId11" Type="http://schemas.openxmlformats.org/officeDocument/2006/relationships/hyperlink" Target="http://adilet.zan.kz/rus/docs/V1500011047" TargetMode="External"/><Relationship Id="rId5" Type="http://schemas.openxmlformats.org/officeDocument/2006/relationships/hyperlink" Target="http://adilet.zan.kz/rus/docs/V2000020883" TargetMode="Externa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V2000020744" TargetMode="External"/><Relationship Id="rId19" Type="http://schemas.openxmlformats.org/officeDocument/2006/relationships/hyperlink" Target="https://egov.kz/cms/ru/online-services/for_citizen/pass-mon212-214" TargetMode="External"/><Relationship Id="rId4" Type="http://schemas.openxmlformats.org/officeDocument/2006/relationships/hyperlink" Target="http://adilet.zan.kz/rus/docs/V2000020883" TargetMode="External"/><Relationship Id="rId9" Type="http://schemas.openxmlformats.org/officeDocument/2006/relationships/hyperlink" Target="https://egov.kz/cms/ru/services/secondary_school/mon-197-205" TargetMode="External"/><Relationship Id="rId14" Type="http://schemas.openxmlformats.org/officeDocument/2006/relationships/hyperlink" Target="http://adilet.zan.kz/rus/docs/V20000204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2020-08-25T09:46:00Z</dcterms:created>
  <dcterms:modified xsi:type="dcterms:W3CDTF">2021-09-22T13:22:00Z</dcterms:modified>
</cp:coreProperties>
</file>