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09" w:rsidRPr="006B2460" w:rsidRDefault="009E3025" w:rsidP="009E3025">
      <w:pPr>
        <w:pStyle w:val="a4"/>
        <w:tabs>
          <w:tab w:val="left" w:pos="15026"/>
        </w:tabs>
        <w:ind w:righ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6B2460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01509" w:rsidRPr="006B2460">
        <w:rPr>
          <w:rFonts w:ascii="Times New Roman" w:hAnsi="Times New Roman"/>
          <w:sz w:val="28"/>
          <w:szCs w:val="28"/>
        </w:rPr>
        <w:t xml:space="preserve">Приложение к приказу </w:t>
      </w:r>
    </w:p>
    <w:p w:rsidR="00901509" w:rsidRPr="006B2460" w:rsidRDefault="00901509" w:rsidP="00320F94">
      <w:pPr>
        <w:pStyle w:val="a4"/>
        <w:tabs>
          <w:tab w:val="left" w:pos="15026"/>
        </w:tabs>
        <w:ind w:right="-993"/>
        <w:jc w:val="right"/>
        <w:rPr>
          <w:rFonts w:ascii="Times New Roman" w:hAnsi="Times New Roman"/>
          <w:sz w:val="28"/>
          <w:szCs w:val="28"/>
        </w:rPr>
      </w:pPr>
      <w:r w:rsidRPr="006B2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747DE0" w:rsidRPr="006B2460">
        <w:rPr>
          <w:rFonts w:ascii="Times New Roman" w:hAnsi="Times New Roman"/>
          <w:sz w:val="28"/>
          <w:szCs w:val="28"/>
        </w:rPr>
        <w:t>отдела</w:t>
      </w:r>
      <w:r w:rsidRPr="006B2460">
        <w:rPr>
          <w:rFonts w:ascii="Times New Roman" w:hAnsi="Times New Roman"/>
          <w:sz w:val="28"/>
          <w:szCs w:val="28"/>
        </w:rPr>
        <w:t xml:space="preserve"> образования</w:t>
      </w:r>
      <w:r w:rsidR="00747DE0" w:rsidRPr="006B2460">
        <w:rPr>
          <w:rFonts w:ascii="Times New Roman" w:hAnsi="Times New Roman"/>
          <w:sz w:val="28"/>
          <w:szCs w:val="28"/>
        </w:rPr>
        <w:t xml:space="preserve"> </w:t>
      </w:r>
    </w:p>
    <w:p w:rsidR="00320F94" w:rsidRPr="006B2460" w:rsidRDefault="00320F94" w:rsidP="00320F94">
      <w:pPr>
        <w:pStyle w:val="a4"/>
        <w:tabs>
          <w:tab w:val="left" w:pos="15026"/>
        </w:tabs>
        <w:ind w:right="-993"/>
        <w:jc w:val="right"/>
        <w:rPr>
          <w:rFonts w:ascii="Times New Roman" w:hAnsi="Times New Roman"/>
          <w:sz w:val="28"/>
          <w:szCs w:val="28"/>
        </w:rPr>
      </w:pPr>
      <w:r w:rsidRPr="006B2460">
        <w:rPr>
          <w:rFonts w:ascii="Times New Roman" w:hAnsi="Times New Roman"/>
          <w:sz w:val="28"/>
          <w:szCs w:val="28"/>
        </w:rPr>
        <w:t>Карагандинской области</w:t>
      </w:r>
    </w:p>
    <w:p w:rsidR="00901509" w:rsidRPr="006B2460" w:rsidRDefault="00901509" w:rsidP="00901509">
      <w:pPr>
        <w:pStyle w:val="a4"/>
        <w:tabs>
          <w:tab w:val="left" w:pos="15026"/>
        </w:tabs>
        <w:ind w:right="-993"/>
        <w:jc w:val="right"/>
        <w:rPr>
          <w:rFonts w:ascii="Times New Roman" w:hAnsi="Times New Roman"/>
          <w:sz w:val="28"/>
          <w:szCs w:val="28"/>
        </w:rPr>
      </w:pPr>
      <w:r w:rsidRPr="006B246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6B2460">
        <w:rPr>
          <w:rFonts w:ascii="Times New Roman" w:hAnsi="Times New Roman"/>
          <w:sz w:val="28"/>
          <w:szCs w:val="28"/>
        </w:rPr>
        <w:t>от «</w:t>
      </w:r>
      <w:r w:rsidR="00747DE0" w:rsidRPr="006B2460">
        <w:rPr>
          <w:rFonts w:ascii="Times New Roman" w:hAnsi="Times New Roman"/>
          <w:sz w:val="28"/>
          <w:szCs w:val="28"/>
        </w:rPr>
        <w:t>15</w:t>
      </w:r>
      <w:r w:rsidRPr="006B2460">
        <w:rPr>
          <w:rFonts w:ascii="Times New Roman" w:hAnsi="Times New Roman"/>
          <w:sz w:val="28"/>
          <w:szCs w:val="28"/>
        </w:rPr>
        <w:t xml:space="preserve"> » </w:t>
      </w:r>
      <w:r w:rsidR="00747DE0" w:rsidRPr="006B2460">
        <w:rPr>
          <w:rFonts w:ascii="Times New Roman" w:hAnsi="Times New Roman"/>
          <w:sz w:val="28"/>
          <w:szCs w:val="28"/>
        </w:rPr>
        <w:t>декабря</w:t>
      </w:r>
      <w:r w:rsidRPr="006B2460">
        <w:rPr>
          <w:rFonts w:ascii="Times New Roman" w:hAnsi="Times New Roman"/>
          <w:sz w:val="28"/>
          <w:szCs w:val="28"/>
        </w:rPr>
        <w:t xml:space="preserve"> 2020 года</w:t>
      </w:r>
    </w:p>
    <w:p w:rsidR="00901509" w:rsidRPr="006B2460" w:rsidRDefault="00901509" w:rsidP="00901509">
      <w:pPr>
        <w:pStyle w:val="a4"/>
        <w:tabs>
          <w:tab w:val="left" w:pos="15026"/>
        </w:tabs>
        <w:ind w:right="-993"/>
        <w:jc w:val="right"/>
        <w:rPr>
          <w:rFonts w:ascii="Times New Roman" w:hAnsi="Times New Roman"/>
          <w:sz w:val="28"/>
          <w:szCs w:val="28"/>
        </w:rPr>
      </w:pPr>
      <w:r w:rsidRPr="006B2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№</w:t>
      </w:r>
      <w:r w:rsidR="00747DE0" w:rsidRPr="006B2460">
        <w:rPr>
          <w:rFonts w:ascii="Times New Roman" w:hAnsi="Times New Roman"/>
          <w:sz w:val="28"/>
          <w:szCs w:val="28"/>
        </w:rPr>
        <w:t>302</w:t>
      </w:r>
    </w:p>
    <w:p w:rsidR="00901509" w:rsidRDefault="00901509" w:rsidP="00901509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6B2460" w:rsidRDefault="000E4E13" w:rsidP="002315BF">
      <w:pPr>
        <w:pStyle w:val="a4"/>
        <w:rPr>
          <w:rFonts w:ascii="Times New Roman" w:hAnsi="Times New Roman"/>
          <w:b/>
          <w:sz w:val="28"/>
          <w:szCs w:val="28"/>
        </w:rPr>
      </w:pPr>
      <w:r w:rsidRPr="006B2460">
        <w:rPr>
          <w:rFonts w:ascii="Times New Roman" w:hAnsi="Times New Roman"/>
          <w:b/>
          <w:sz w:val="28"/>
          <w:szCs w:val="28"/>
        </w:rPr>
        <w:t xml:space="preserve">   </w:t>
      </w:r>
    </w:p>
    <w:p w:rsidR="002315BF" w:rsidRDefault="002315BF" w:rsidP="000E4E13">
      <w:pPr>
        <w:pStyle w:val="a4"/>
        <w:ind w:left="3540"/>
        <w:rPr>
          <w:rFonts w:ascii="Times New Roman" w:hAnsi="Times New Roman"/>
          <w:b/>
          <w:sz w:val="28"/>
          <w:szCs w:val="28"/>
        </w:rPr>
      </w:pPr>
    </w:p>
    <w:p w:rsidR="00901509" w:rsidRPr="006B2460" w:rsidRDefault="000E4E13" w:rsidP="000E4E13">
      <w:pPr>
        <w:pStyle w:val="a4"/>
        <w:ind w:left="3540"/>
        <w:rPr>
          <w:rFonts w:ascii="Times New Roman" w:hAnsi="Times New Roman"/>
          <w:b/>
          <w:sz w:val="28"/>
          <w:szCs w:val="28"/>
        </w:rPr>
      </w:pPr>
      <w:r w:rsidRPr="006B2460">
        <w:rPr>
          <w:rFonts w:ascii="Times New Roman" w:hAnsi="Times New Roman"/>
          <w:b/>
          <w:sz w:val="28"/>
          <w:szCs w:val="28"/>
        </w:rPr>
        <w:t xml:space="preserve"> </w:t>
      </w:r>
      <w:r w:rsidR="00B270CC" w:rsidRPr="006B2460">
        <w:rPr>
          <w:rFonts w:ascii="Times New Roman" w:hAnsi="Times New Roman"/>
          <w:b/>
          <w:sz w:val="28"/>
          <w:szCs w:val="28"/>
        </w:rPr>
        <w:t xml:space="preserve">   </w:t>
      </w:r>
      <w:r w:rsidRPr="006B2460">
        <w:rPr>
          <w:rFonts w:ascii="Times New Roman" w:hAnsi="Times New Roman"/>
          <w:b/>
          <w:sz w:val="28"/>
          <w:szCs w:val="28"/>
        </w:rPr>
        <w:t xml:space="preserve"> </w:t>
      </w:r>
      <w:r w:rsidR="00901509" w:rsidRPr="006B246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901509" w:rsidRPr="006B2460" w:rsidRDefault="00901509" w:rsidP="000E4E13">
      <w:pPr>
        <w:pStyle w:val="a4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6B2460">
        <w:rPr>
          <w:rFonts w:ascii="Times New Roman" w:hAnsi="Times New Roman"/>
          <w:b/>
          <w:sz w:val="28"/>
          <w:szCs w:val="28"/>
        </w:rPr>
        <w:t xml:space="preserve">Отдела образования города Балхаш управления образования  </w:t>
      </w:r>
      <w:r w:rsidR="000E4E13" w:rsidRPr="006B2460">
        <w:rPr>
          <w:rFonts w:ascii="Times New Roman" w:hAnsi="Times New Roman"/>
          <w:b/>
          <w:sz w:val="28"/>
          <w:szCs w:val="28"/>
        </w:rPr>
        <w:t xml:space="preserve">            </w:t>
      </w:r>
      <w:r w:rsidRPr="006B2460">
        <w:rPr>
          <w:rFonts w:ascii="Times New Roman" w:hAnsi="Times New Roman"/>
          <w:b/>
          <w:sz w:val="28"/>
          <w:szCs w:val="28"/>
        </w:rPr>
        <w:t>Карагандинской области на 2021-2023 годы по реализации  стратегии Республики Казахстан на 2015-2025 годы и противодействию теневой экономике</w:t>
      </w:r>
    </w:p>
    <w:p w:rsidR="000E4E13" w:rsidRDefault="000E4E13" w:rsidP="000E4E13">
      <w:pPr>
        <w:pStyle w:val="a4"/>
        <w:rPr>
          <w:rFonts w:ascii="Times New Roman" w:hAnsi="Times New Roman"/>
          <w:b/>
          <w:sz w:val="26"/>
          <w:szCs w:val="26"/>
        </w:rPr>
      </w:pPr>
    </w:p>
    <w:p w:rsidR="000D09B7" w:rsidRDefault="000D09B7" w:rsidP="000E4E13">
      <w:pPr>
        <w:pStyle w:val="a4"/>
        <w:rPr>
          <w:rFonts w:ascii="Times New Roman" w:hAnsi="Times New Roman"/>
          <w:b/>
          <w:sz w:val="26"/>
          <w:szCs w:val="26"/>
        </w:rPr>
      </w:pPr>
    </w:p>
    <w:p w:rsidR="000E4E13" w:rsidRPr="00CF7F0E" w:rsidRDefault="000E4E13" w:rsidP="000E4E13">
      <w:pPr>
        <w:pStyle w:val="a4"/>
        <w:rPr>
          <w:rFonts w:ascii="Times New Roman" w:hAnsi="Times New Roman"/>
          <w:b/>
          <w:sz w:val="26"/>
          <w:szCs w:val="2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3"/>
        <w:gridCol w:w="4594"/>
        <w:gridCol w:w="1985"/>
        <w:gridCol w:w="2126"/>
        <w:gridCol w:w="1559"/>
      </w:tblGrid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94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Форма завершения</w:t>
            </w:r>
          </w:p>
        </w:tc>
        <w:tc>
          <w:tcPr>
            <w:tcW w:w="2126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Ответствен</w:t>
            </w:r>
            <w:r w:rsidRPr="006B246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</w:t>
            </w:r>
            <w:proofErr w:type="spellStart"/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ные</w:t>
            </w:r>
            <w:proofErr w:type="spellEnd"/>
            <w:proofErr w:type="gramEnd"/>
            <w:r w:rsidRPr="006B246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за исполнение</w:t>
            </w:r>
          </w:p>
        </w:tc>
        <w:tc>
          <w:tcPr>
            <w:tcW w:w="1559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594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901509" w:rsidRPr="00CF7F0E" w:rsidTr="00E3130C">
        <w:tc>
          <w:tcPr>
            <w:tcW w:w="10881" w:type="dxa"/>
            <w:gridSpan w:val="6"/>
          </w:tcPr>
          <w:p w:rsidR="00901509" w:rsidRPr="006B2460" w:rsidRDefault="00901509" w:rsidP="00E3130C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901509" w:rsidRPr="00CF7F0E" w:rsidTr="006B2460">
        <w:trPr>
          <w:trHeight w:val="1075"/>
        </w:trPr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Рассмотрение вопроса противодействия коррупции на коллегиях, совещаниях </w:t>
            </w:r>
            <w:r w:rsidR="00FC354C" w:rsidRPr="006B2460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  <w:tc>
          <w:tcPr>
            <w:tcW w:w="2126" w:type="dxa"/>
          </w:tcPr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Ежегодно, не реже 4-х раз в год 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Организация в учебных заведениях брифингов, круглых столов, занятий по направленности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  <w:tc>
          <w:tcPr>
            <w:tcW w:w="2126" w:type="dxa"/>
          </w:tcPr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Организации образования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2021-20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901509" w:rsidRPr="00CF7F0E" w:rsidTr="006B2460">
        <w:trPr>
          <w:trHeight w:val="1313"/>
        </w:trPr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Проведение мониторинга и выявление коррупционных рисков в подведомственных организациях по вопросам государственных закупок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</w:tcPr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Бубнова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Реализация Программы формирования </w:t>
            </w:r>
            <w:proofErr w:type="spell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антикоррупционной</w:t>
            </w:r>
            <w:proofErr w:type="spell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культуры в школьной среде в контексте духовно-нравственного и гражданско-патриотического воспитания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Методическое обеспечение </w:t>
            </w:r>
            <w:proofErr w:type="spell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антикорруп-ционного</w:t>
            </w:r>
            <w:proofErr w:type="spell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воспитания</w:t>
            </w:r>
          </w:p>
        </w:tc>
        <w:tc>
          <w:tcPr>
            <w:tcW w:w="2126" w:type="dxa"/>
          </w:tcPr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</w:t>
            </w:r>
          </w:p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Мирошниченко Н.С.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Ежегодно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Организация детских театральных постановок, направленных на формирование </w:t>
            </w:r>
            <w:proofErr w:type="spell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антикоррупционной</w:t>
            </w:r>
            <w:proofErr w:type="spell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культуры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Театральные постановки</w:t>
            </w:r>
          </w:p>
        </w:tc>
        <w:tc>
          <w:tcPr>
            <w:tcW w:w="2126" w:type="dxa"/>
          </w:tcPr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2 раза в год</w:t>
            </w:r>
          </w:p>
        </w:tc>
      </w:tr>
      <w:tr w:rsidR="00901509" w:rsidRPr="00CF7F0E" w:rsidTr="006B2460">
        <w:trPr>
          <w:trHeight w:val="587"/>
        </w:trPr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Проведение среди учащихся, студентов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 xml:space="preserve"> колледжей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 конкурса на лучшие видеоролики, направленные на формирование </w:t>
            </w:r>
            <w:proofErr w:type="spell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антикоррупционной</w:t>
            </w:r>
            <w:proofErr w:type="spell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>Конкурсы</w:t>
            </w:r>
          </w:p>
        </w:tc>
        <w:tc>
          <w:tcPr>
            <w:tcW w:w="2126" w:type="dxa"/>
          </w:tcPr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</w:t>
            </w:r>
          </w:p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Мирошниченко Н.С.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>Ежегодно в ноябре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Проведение среди учащихся, студентов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 xml:space="preserve"> колледжей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 конкурса на лучшие рисунки, инсталляции и другие работы, отражающие принципы честности, справедливости, добросовестности и неподкупности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Конкурсы</w:t>
            </w:r>
          </w:p>
        </w:tc>
        <w:tc>
          <w:tcPr>
            <w:tcW w:w="2126" w:type="dxa"/>
          </w:tcPr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</w:t>
            </w:r>
          </w:p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Мирошниченко Н.С.</w:t>
            </w:r>
          </w:p>
        </w:tc>
        <w:tc>
          <w:tcPr>
            <w:tcW w:w="1559" w:type="dxa"/>
          </w:tcPr>
          <w:p w:rsidR="00901509" w:rsidRPr="006B2460" w:rsidRDefault="000E4E13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Ежегодно </w:t>
            </w:r>
            <w:r w:rsidR="00901509"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в декабре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FC354C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Проведение семинара-совещания с руководителями 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подведомственных организаций по оказанию государственной услуги</w:t>
            </w:r>
            <w:r w:rsidR="00FC354C" w:rsidRPr="006B24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  <w:tc>
          <w:tcPr>
            <w:tcW w:w="2126" w:type="dxa"/>
          </w:tcPr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2021-20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  <w:r w:rsidR="00FC354C" w:rsidRPr="006B246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ежеквартально</w:t>
            </w:r>
          </w:p>
        </w:tc>
      </w:tr>
      <w:tr w:rsidR="00901509" w:rsidRPr="00CF7F0E" w:rsidTr="006B2460">
        <w:trPr>
          <w:trHeight w:val="1920"/>
        </w:trPr>
        <w:tc>
          <w:tcPr>
            <w:tcW w:w="617" w:type="dxa"/>
            <w:gridSpan w:val="2"/>
          </w:tcPr>
          <w:p w:rsidR="00901509" w:rsidRPr="006B2460" w:rsidRDefault="00FC354C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Проведение конкурса рисунков «Нет коррупции!» 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среди </w:t>
            </w:r>
            <w:r w:rsidR="00FC354C" w:rsidRPr="006B2460">
              <w:rPr>
                <w:rFonts w:ascii="Times New Roman" w:hAnsi="Times New Roman"/>
                <w:sz w:val="26"/>
                <w:szCs w:val="26"/>
              </w:rPr>
              <w:t>детей дошкольного возраста и начального звена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Информация </w:t>
            </w:r>
          </w:p>
        </w:tc>
        <w:tc>
          <w:tcPr>
            <w:tcW w:w="2126" w:type="dxa"/>
          </w:tcPr>
          <w:p w:rsidR="00901509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</w:p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 </w:t>
            </w:r>
          </w:p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Мирошниченко Н.С.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2 квартал 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21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>-20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901509" w:rsidRPr="00CF7F0E" w:rsidTr="006B2460">
        <w:trPr>
          <w:trHeight w:val="1895"/>
        </w:trPr>
        <w:tc>
          <w:tcPr>
            <w:tcW w:w="617" w:type="dxa"/>
            <w:gridSpan w:val="2"/>
          </w:tcPr>
          <w:p w:rsidR="00901509" w:rsidRPr="006B2460" w:rsidRDefault="00FC354C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94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 xml:space="preserve">Проведение </w:t>
            </w:r>
            <w:r w:rsidR="00901509"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кустовых антикоррупционных семинар-тренингов  для выпусных классов учреждений среднего образован</w:t>
            </w:r>
            <w:r w:rsidR="00FC354C"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ия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Профилактические встречи, семинары, тренинги</w:t>
            </w:r>
          </w:p>
        </w:tc>
        <w:tc>
          <w:tcPr>
            <w:tcW w:w="2126" w:type="dxa"/>
          </w:tcPr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</w:p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 </w:t>
            </w:r>
          </w:p>
          <w:p w:rsidR="00FC354C" w:rsidRPr="006B2460" w:rsidRDefault="00FC354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Мирошниченко Н.С.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ежегодно в мае месяце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FC354C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Проведение внутреннего анализа коррупционных рисков в подведомственных организациях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Анализ</w:t>
            </w:r>
          </w:p>
        </w:tc>
        <w:tc>
          <w:tcPr>
            <w:tcW w:w="2126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Бектурганова А.О.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Булатбекова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А.К.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proofErr w:type="gram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Согласно</w:t>
            </w:r>
            <w:proofErr w:type="gram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ежегодного плана</w:t>
            </w:r>
          </w:p>
        </w:tc>
      </w:tr>
      <w:tr w:rsidR="00901509" w:rsidRPr="00CF7F0E" w:rsidTr="006B2460">
        <w:trPr>
          <w:trHeight w:val="698"/>
        </w:trPr>
        <w:tc>
          <w:tcPr>
            <w:tcW w:w="10881" w:type="dxa"/>
            <w:gridSpan w:val="6"/>
          </w:tcPr>
          <w:p w:rsidR="00901509" w:rsidRPr="006B2460" w:rsidRDefault="00901509" w:rsidP="006B2460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 xml:space="preserve">Внедрение института общественного контроля и привлечение граждан, институтов гражданского общества в реализации </w:t>
            </w:r>
            <w:proofErr w:type="spellStart"/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Антикоррупционной</w:t>
            </w:r>
            <w:proofErr w:type="spellEnd"/>
            <w:r w:rsidRPr="006B2460">
              <w:rPr>
                <w:rFonts w:ascii="Times New Roman" w:hAnsi="Times New Roman"/>
                <w:b/>
                <w:sz w:val="26"/>
                <w:szCs w:val="26"/>
              </w:rPr>
              <w:t xml:space="preserve"> стратегии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Р</w:t>
            </w:r>
            <w:r w:rsidRPr="006B246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азмещать на </w:t>
            </w:r>
            <w:proofErr w:type="spellStart"/>
            <w:r w:rsidRPr="006B246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интернет-ресурсах</w:t>
            </w:r>
            <w:proofErr w:type="spellEnd"/>
            <w:r w:rsidRPr="006B246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организации образования информацию </w:t>
            </w:r>
            <w:proofErr w:type="gramStart"/>
            <w:r w:rsidRPr="006B2460">
              <w:rPr>
                <w:rFonts w:ascii="Times New Roman" w:hAnsi="Times New Roman"/>
                <w:sz w:val="26"/>
                <w:szCs w:val="26"/>
              </w:rPr>
              <w:t>согласно Закон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а</w:t>
            </w:r>
            <w:proofErr w:type="gram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Республики Казахстан «О доступе к информации»  с созданием обязательного раздела «противодействия коррупции»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Разделы на </w:t>
            </w:r>
            <w:proofErr w:type="spell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интернет-ресурсах</w:t>
            </w:r>
            <w:proofErr w:type="spellEnd"/>
          </w:p>
        </w:tc>
        <w:tc>
          <w:tcPr>
            <w:tcW w:w="2126" w:type="dxa"/>
          </w:tcPr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До 1 марта 2021 года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Обеспечить на официальном сайте и на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стенде объявлении полный список сотрудников организации образования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 xml:space="preserve">Информация на 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>сайте и на доске объявлении</w:t>
            </w:r>
          </w:p>
        </w:tc>
        <w:tc>
          <w:tcPr>
            <w:tcW w:w="2126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Организации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 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Булатбекова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 xml:space="preserve">До 1 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 xml:space="preserve">февраля 2021 года 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Персонально выдавать работникам организации образования расшифровки о начислении заработной платы (квитанции)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Квитанции </w:t>
            </w:r>
          </w:p>
        </w:tc>
        <w:tc>
          <w:tcPr>
            <w:tcW w:w="2126" w:type="dxa"/>
          </w:tcPr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Организации образования</w:t>
            </w:r>
          </w:p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Бубнова О.И.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Ежемесячно 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Создание специальной вкладки «Попечительский Совет» на всех официальных </w:t>
            </w:r>
            <w:proofErr w:type="spell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интернет-ресурсах</w:t>
            </w:r>
            <w:proofErr w:type="spell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организации образования, с систематическим размещением на них информации  о деятельности Попечительского Совета, описание проводимых мероприятий, информация для родителей и детей, представление отчета </w:t>
            </w:r>
            <w:proofErr w:type="gram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о</w:t>
            </w:r>
            <w:proofErr w:type="gram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всех спонсорских и благотворительных  помощи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Разделы на </w:t>
            </w:r>
            <w:proofErr w:type="spell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интернет-ресурсах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Постоянно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Встречи с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 xml:space="preserve"> родительской общественностью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Профилактические встречи</w:t>
            </w:r>
          </w:p>
        </w:tc>
        <w:tc>
          <w:tcPr>
            <w:tcW w:w="2126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</w:p>
          <w:p w:rsidR="001077B1" w:rsidRPr="006B2460" w:rsidRDefault="001077B1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Специалисты по кураторству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2 раза в год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Проведение семинаров для представителей общественных объединений и иных институтов гражданского общества по вопросам участия в реализации </w:t>
            </w:r>
            <w:proofErr w:type="spell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антикоррупционной</w:t>
            </w:r>
            <w:proofErr w:type="spell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стратегии,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Организации образования 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Аристамбекова П.К.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Мусабекова М.С.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2021-2023 годы</w:t>
            </w:r>
          </w:p>
        </w:tc>
      </w:tr>
      <w:tr w:rsidR="00901509" w:rsidRPr="00CF7F0E" w:rsidTr="006B2460">
        <w:trPr>
          <w:trHeight w:val="1467"/>
        </w:trPr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Обновление информационных стендов, почтового  ящика для писем и обращений физических лиц.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Информация </w:t>
            </w:r>
          </w:p>
        </w:tc>
        <w:tc>
          <w:tcPr>
            <w:tcW w:w="2126" w:type="dxa"/>
          </w:tcPr>
          <w:p w:rsidR="00901509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</w:p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Обеспечение своевременного обновления и свободного доступа граждан и юридических лиц к информации, размещенной на официальном Интернет-ресурсе управления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Раздел на сайте</w:t>
            </w:r>
          </w:p>
        </w:tc>
        <w:tc>
          <w:tcPr>
            <w:tcW w:w="2126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Организации Образования</w:t>
            </w:r>
          </w:p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Специалисты отдела образования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Повысить прозрачность проведения процедур государственных закупок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</w:tcPr>
          <w:p w:rsidR="00901509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</w:p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Бубнова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Разработать и распространить среди работников сферы образования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памятку, разъясняющую понятие коррупции, порядок действии граждан при встрече с фактами проявления коррупции,  а также ответственность за пособничество таким фактам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>Разработка памятки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proofErr w:type="spellStart"/>
            <w:proofErr w:type="gramStart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lastRenderedPageBreak/>
              <w:t>Распростране-ние</w:t>
            </w:r>
            <w:proofErr w:type="spellEnd"/>
            <w:proofErr w:type="gramEnd"/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под роспись</w:t>
            </w:r>
          </w:p>
        </w:tc>
        <w:tc>
          <w:tcPr>
            <w:tcW w:w="2126" w:type="dxa"/>
          </w:tcPr>
          <w:p w:rsidR="00901509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</w:t>
            </w:r>
            <w:r w:rsidR="00901509" w:rsidRPr="006B2460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 </w:t>
            </w:r>
          </w:p>
          <w:p w:rsidR="000E4E13" w:rsidRPr="006B2460" w:rsidRDefault="000E4E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Ежегодно в апреле 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Проведения анкетирования среди родителей на предмет сбора с них денежных средств на различные расходы администрацией школы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Результат анкетирования</w:t>
            </w:r>
          </w:p>
        </w:tc>
        <w:tc>
          <w:tcPr>
            <w:tcW w:w="2126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  <w:p w:rsidR="00CB1C13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</w:t>
            </w:r>
            <w:r w:rsidR="00CB1C13" w:rsidRPr="006B2460">
              <w:rPr>
                <w:rFonts w:ascii="Times New Roman" w:hAnsi="Times New Roman"/>
                <w:sz w:val="26"/>
                <w:szCs w:val="26"/>
              </w:rPr>
              <w:t>бразования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</w:tc>
        <w:tc>
          <w:tcPr>
            <w:tcW w:w="1559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Сентябрь 2021</w:t>
            </w:r>
            <w:r w:rsidR="000E4E13" w:rsidRPr="006B2460">
              <w:rPr>
                <w:rFonts w:ascii="Times New Roman" w:hAnsi="Times New Roman"/>
                <w:sz w:val="26"/>
                <w:szCs w:val="26"/>
              </w:rPr>
              <w:t>-2023 годы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Направление запроса в Комитет по правовой статистике и специального учета по Карагандинской области для получения сведений по коррупционным нарушениям совершивших работниками системы образования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Информация, запросы</w:t>
            </w:r>
          </w:p>
        </w:tc>
        <w:tc>
          <w:tcPr>
            <w:tcW w:w="2126" w:type="dxa"/>
          </w:tcPr>
          <w:p w:rsidR="00E03B12" w:rsidRPr="006B2460" w:rsidRDefault="00E03B12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Булатбекова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1559" w:type="dxa"/>
          </w:tcPr>
          <w:p w:rsidR="00CB1C13" w:rsidRPr="006B2460" w:rsidRDefault="00CB1C13" w:rsidP="006B246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901509" w:rsidRPr="006B2460" w:rsidRDefault="00B270CC" w:rsidP="006B246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Декабрь 2021-2023 годы</w:t>
            </w:r>
            <w:r w:rsidR="00901509"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01509" w:rsidRPr="00CF7F0E" w:rsidTr="006B2460">
        <w:tc>
          <w:tcPr>
            <w:tcW w:w="534" w:type="dxa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677" w:type="dxa"/>
            <w:gridSpan w:val="2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Проведение выставки рисунков «Я и мои права» среди учащихся школ области 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</w:tcPr>
          <w:p w:rsidR="00901509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</w:t>
            </w:r>
          </w:p>
          <w:p w:rsidR="00CB1C13" w:rsidRPr="006B2460" w:rsidRDefault="00CB1C13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Мирошниченко Н.С.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2021-20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901509" w:rsidRPr="00CF7F0E" w:rsidTr="00E3130C">
        <w:tc>
          <w:tcPr>
            <w:tcW w:w="10881" w:type="dxa"/>
            <w:gridSpan w:val="6"/>
          </w:tcPr>
          <w:p w:rsidR="00901509" w:rsidRPr="006B2460" w:rsidRDefault="00901509" w:rsidP="006B246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 xml:space="preserve">Информирование населения о фактах, имеющих коррупционную составляющую в сфере образования 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Организация мероприятий, приуроченных к Международному дню борьбы с коррупцией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Информация,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Публикация в СМИ </w:t>
            </w:r>
          </w:p>
        </w:tc>
        <w:tc>
          <w:tcPr>
            <w:tcW w:w="2126" w:type="dxa"/>
          </w:tcPr>
          <w:p w:rsidR="00901509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Мирошниченко Н.С.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2021-20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Проведение разъяснительной работы среди государственных служащих </w:t>
            </w:r>
            <w:r w:rsidR="0057305E" w:rsidRPr="006B2460">
              <w:rPr>
                <w:rFonts w:ascii="Times New Roman" w:hAnsi="Times New Roman"/>
                <w:sz w:val="26"/>
                <w:szCs w:val="26"/>
              </w:rPr>
              <w:t>отделов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образования на соблюдение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антикоррупционного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законодательства, создание обстановки нетерпимости к любым коррупционным проявлениям бюрократизма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Информация 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57305E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901509" w:rsidRPr="00CF7F0E" w:rsidTr="006B2460">
        <w:trPr>
          <w:trHeight w:val="1817"/>
        </w:trPr>
        <w:tc>
          <w:tcPr>
            <w:tcW w:w="617" w:type="dxa"/>
            <w:gridSpan w:val="2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Публикация в СМИ, в том числе областной педагогической газете «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Ізденіс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» материалов по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антикоррупционной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Статьи в газетах</w:t>
            </w:r>
          </w:p>
        </w:tc>
        <w:tc>
          <w:tcPr>
            <w:tcW w:w="2126" w:type="dxa"/>
          </w:tcPr>
          <w:p w:rsidR="00901509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Постоянно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 полугодию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Усиление работы по качественному и полному рассмотрению обращений граждан, поступивших в </w:t>
            </w:r>
            <w:r w:rsidR="0057305E" w:rsidRPr="006B2460">
              <w:rPr>
                <w:rFonts w:ascii="Times New Roman" w:hAnsi="Times New Roman"/>
                <w:sz w:val="26"/>
                <w:szCs w:val="26"/>
              </w:rPr>
              <w:t>отдел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</w:tcPr>
          <w:p w:rsidR="00901509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Специалисты отдела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901509" w:rsidRPr="00CF7F0E" w:rsidTr="00E3130C">
        <w:tc>
          <w:tcPr>
            <w:tcW w:w="10881" w:type="dxa"/>
            <w:gridSpan w:val="6"/>
          </w:tcPr>
          <w:p w:rsidR="00901509" w:rsidRPr="006B2460" w:rsidRDefault="00901509" w:rsidP="006B246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Правовое регулирование исполнения государственных функций и предоставления государственных услуг</w:t>
            </w:r>
          </w:p>
        </w:tc>
      </w:tr>
      <w:tr w:rsidR="00901509" w:rsidRPr="00CF7F0E" w:rsidTr="006B2460">
        <w:trPr>
          <w:trHeight w:val="1393"/>
        </w:trPr>
        <w:tc>
          <w:tcPr>
            <w:tcW w:w="617" w:type="dxa"/>
            <w:gridSpan w:val="2"/>
          </w:tcPr>
          <w:p w:rsidR="00901509" w:rsidRPr="006B2460" w:rsidRDefault="00B270CC" w:rsidP="00E313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Координирование государственных услуг в соответствии 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действующим законодательством 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</w:tcPr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57305E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CB1C13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Проведение анализа жалоб, поступивших в </w:t>
            </w:r>
            <w:r w:rsidR="0057305E" w:rsidRPr="006B2460">
              <w:rPr>
                <w:rFonts w:ascii="Times New Roman" w:hAnsi="Times New Roman"/>
                <w:sz w:val="26"/>
                <w:szCs w:val="26"/>
              </w:rPr>
              <w:t>отдел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образования на несвоевременное и некачественное оказание государственных услуг 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</w:tcPr>
          <w:p w:rsidR="00901509" w:rsidRPr="006B2460" w:rsidRDefault="00E03B12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ния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По полугодиям </w:t>
            </w:r>
          </w:p>
        </w:tc>
      </w:tr>
      <w:tr w:rsidR="00901509" w:rsidRPr="00CF7F0E" w:rsidTr="006B2460">
        <w:trPr>
          <w:trHeight w:val="1974"/>
        </w:trPr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Проведение внутреннего контроля  по оказанию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государственн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ых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услуг 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</w:tcPr>
          <w:p w:rsidR="00901509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</w:p>
          <w:p w:rsidR="0057305E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57305E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Организация размещение сведения о доходах, движимом и недвижимом имуществе руководителя 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образования в СМИ, на официальных сайтах в соответствии действующим 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з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аконодательств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о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м 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Публикация в СМИ, размещение на сайтах</w:t>
            </w:r>
          </w:p>
        </w:tc>
        <w:tc>
          <w:tcPr>
            <w:tcW w:w="2126" w:type="dxa"/>
          </w:tcPr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</w:p>
          <w:p w:rsidR="00901509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Айтжанова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Б.С.</w:t>
            </w:r>
            <w:r w:rsidR="00901509"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57305E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Ежегодно</w:t>
            </w:r>
            <w:r w:rsidR="0057305E"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01509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до 1 марта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При разработке технических спецификаций государственного социального заказа предусмотреть обязательное участие представителей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ДАДГСиПК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в культурно-массовых мероприятиях, а также осуществить </w:t>
            </w:r>
            <w:proofErr w:type="gramStart"/>
            <w:r w:rsidRPr="006B2460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расходной частью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Участие представителей ДАПК (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Антикоррупционная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служба)</w:t>
            </w:r>
          </w:p>
        </w:tc>
        <w:tc>
          <w:tcPr>
            <w:tcW w:w="2126" w:type="dxa"/>
          </w:tcPr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Бубнова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О.И.</w:t>
            </w:r>
            <w:r w:rsidR="00901509"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Ввести в практику проведение регулярных встреч руководителей государственных органов с представителями палатой предпринимателями и общественных объединений по вопросу противодействию коррупции 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Проведение встреч, информация в ГПО аппарат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акима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2126" w:type="dxa"/>
          </w:tcPr>
          <w:p w:rsidR="00901509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Организации образования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Обеспечение участия представителей ДАПК (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Антикоррупционная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служба)  в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комиссиях при проведении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>конкурс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ов,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проект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ов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и олимпиад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представителй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ДАПК (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Антикоррупци</w:t>
            </w: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онная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служба)</w:t>
            </w:r>
          </w:p>
        </w:tc>
        <w:tc>
          <w:tcPr>
            <w:tcW w:w="2126" w:type="dxa"/>
          </w:tcPr>
          <w:p w:rsidR="00901509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Организации </w:t>
            </w:r>
            <w:r w:rsidR="00901509"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Бектурганова А.О.</w:t>
            </w:r>
          </w:p>
          <w:p w:rsidR="00B270CC" w:rsidRPr="006B2460" w:rsidRDefault="00B270C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Садвокасова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О.К.</w:t>
            </w: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901509" w:rsidRPr="00CF7F0E" w:rsidTr="006B2460">
        <w:tc>
          <w:tcPr>
            <w:tcW w:w="617" w:type="dxa"/>
            <w:gridSpan w:val="2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Размещение в зданиях и помещениях, занимаемых государственными органами, мини-плакатов социальной рекламы, направленных на профилактику коррупционных проявлений со стороны граждан и предупреждение коррупционного </w:t>
            </w:r>
            <w:r w:rsidR="006B2460" w:rsidRPr="006B2460">
              <w:rPr>
                <w:rFonts w:ascii="Times New Roman" w:hAnsi="Times New Roman"/>
                <w:sz w:val="26"/>
                <w:szCs w:val="26"/>
              </w:rPr>
              <w:t xml:space="preserve">поведения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>государственных служащих</w:t>
            </w: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Информация в ГПО аппарат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акима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2126" w:type="dxa"/>
          </w:tcPr>
          <w:p w:rsidR="0057305E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57305E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</w:tr>
      <w:tr w:rsidR="00901509" w:rsidRPr="00CF7F0E" w:rsidTr="006B2460">
        <w:trPr>
          <w:trHeight w:val="2323"/>
        </w:trPr>
        <w:tc>
          <w:tcPr>
            <w:tcW w:w="617" w:type="dxa"/>
            <w:gridSpan w:val="2"/>
          </w:tcPr>
          <w:p w:rsidR="00901509" w:rsidRPr="006B2460" w:rsidRDefault="0057305E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  <w:r w:rsidR="00B270CC" w:rsidRPr="006B24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94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Проведение в организациях образования 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мероприятии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>с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приглаше</w:t>
            </w:r>
            <w:r w:rsidR="006B2460" w:rsidRPr="006B2460">
              <w:rPr>
                <w:rFonts w:ascii="Times New Roman" w:hAnsi="Times New Roman"/>
                <w:sz w:val="26"/>
                <w:szCs w:val="26"/>
              </w:rPr>
              <w:t xml:space="preserve">нием государственных служащих, 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педагогических работников  по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антикоррупционной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направленности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Утверждение планов 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мероприятий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, информация в ГПО аппарат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акима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2126" w:type="dxa"/>
          </w:tcPr>
          <w:p w:rsidR="00901509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Организации образования </w:t>
            </w:r>
            <w:proofErr w:type="spellStart"/>
            <w:r w:rsidRPr="006B2460">
              <w:rPr>
                <w:rFonts w:ascii="Times New Roman" w:hAnsi="Times New Roman"/>
                <w:sz w:val="26"/>
                <w:szCs w:val="26"/>
              </w:rPr>
              <w:t>Аристамбекова</w:t>
            </w:r>
            <w:proofErr w:type="spellEnd"/>
            <w:r w:rsidRPr="006B2460">
              <w:rPr>
                <w:rFonts w:ascii="Times New Roman" w:hAnsi="Times New Roman"/>
                <w:sz w:val="26"/>
                <w:szCs w:val="26"/>
              </w:rPr>
              <w:t xml:space="preserve"> П.К.</w:t>
            </w:r>
          </w:p>
          <w:p w:rsidR="0057305E" w:rsidRPr="006B2460" w:rsidRDefault="0057305E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Мусабекова М.С.</w:t>
            </w:r>
          </w:p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01509" w:rsidRPr="006B2460" w:rsidRDefault="00901509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</w:tr>
    </w:tbl>
    <w:p w:rsidR="00135318" w:rsidRDefault="00135318"/>
    <w:sectPr w:rsidR="00135318" w:rsidSect="009015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509"/>
    <w:rsid w:val="000D09B7"/>
    <w:rsid w:val="000E4E13"/>
    <w:rsid w:val="001077B1"/>
    <w:rsid w:val="00135318"/>
    <w:rsid w:val="00195CDB"/>
    <w:rsid w:val="002315BF"/>
    <w:rsid w:val="00320F94"/>
    <w:rsid w:val="00492CA5"/>
    <w:rsid w:val="005576E2"/>
    <w:rsid w:val="0057305E"/>
    <w:rsid w:val="00600637"/>
    <w:rsid w:val="006B2460"/>
    <w:rsid w:val="00701DEE"/>
    <w:rsid w:val="00747DE0"/>
    <w:rsid w:val="00901509"/>
    <w:rsid w:val="009E3025"/>
    <w:rsid w:val="00AA652E"/>
    <w:rsid w:val="00B270CC"/>
    <w:rsid w:val="00CB1C13"/>
    <w:rsid w:val="00E03B12"/>
    <w:rsid w:val="00FC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09"/>
    <w:pPr>
      <w:ind w:left="720"/>
      <w:contextualSpacing/>
    </w:pPr>
  </w:style>
  <w:style w:type="paragraph" w:styleId="a4">
    <w:name w:val="No Spacing"/>
    <w:aliases w:val="мелкий,мой рабочий,Обя,норма,Айгерим,ТекстОтчета"/>
    <w:link w:val="a5"/>
    <w:uiPriority w:val="1"/>
    <w:qFormat/>
    <w:rsid w:val="009015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мой рабочий Знак,Обя Знак,норма Знак,Айгерим Знак,ТекстОтчета Знак"/>
    <w:link w:val="a4"/>
    <w:uiPriority w:val="1"/>
    <w:rsid w:val="009015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Gorono-zavhoz</dc:creator>
  <cp:keywords/>
  <dc:description/>
  <cp:lastModifiedBy>Gorono-zavhoz</cp:lastModifiedBy>
  <cp:revision>13</cp:revision>
  <cp:lastPrinted>2021-02-25T04:46:00Z</cp:lastPrinted>
  <dcterms:created xsi:type="dcterms:W3CDTF">2021-02-18T05:15:00Z</dcterms:created>
  <dcterms:modified xsi:type="dcterms:W3CDTF">2021-02-25T04:46:00Z</dcterms:modified>
</cp:coreProperties>
</file>