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BF" w:rsidRPr="00A162BF" w:rsidRDefault="00A162BF" w:rsidP="00A1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Симптомы COVID-19 легкой формы</w:t>
      </w:r>
      <w:proofErr w:type="gramStart"/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аиболее распространенные симптомы</w:t>
      </w:r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</w:p>
    <w:p w:rsidR="00A162BF" w:rsidRPr="00A162BF" w:rsidRDefault="00A162BF" w:rsidP="00A162BF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Основной симптом (80-90%) - любое (даже субфебрильное - 37-37,5°С) повышение температуры тела.</w:t>
      </w:r>
    </w:p>
    <w:p w:rsidR="00A162BF" w:rsidRPr="00A162BF" w:rsidRDefault="00A162BF" w:rsidP="00A162BF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Кашель сухой или с небольшим количеством мокроты (60-80%).</w:t>
      </w:r>
    </w:p>
    <w:p w:rsidR="00A162BF" w:rsidRPr="00A162BF" w:rsidRDefault="00A162BF" w:rsidP="00A162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Повышенная утомляемость (40-50%).</w:t>
      </w:r>
    </w:p>
    <w:p w:rsidR="00A162BF" w:rsidRPr="00A162BF" w:rsidRDefault="00A162BF" w:rsidP="00A1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Менее распространенные симптомы</w:t>
      </w:r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</w:p>
    <w:p w:rsidR="00A162BF" w:rsidRPr="00A162BF" w:rsidRDefault="00A162BF" w:rsidP="00A162B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Внезапная потеря обоняния и/или вкуса (60-80%).</w:t>
      </w:r>
    </w:p>
    <w:p w:rsidR="00A162BF" w:rsidRPr="00A162BF" w:rsidRDefault="00A162BF" w:rsidP="00A162B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Заложенность носа или умеренная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ринорея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 (5%).</w:t>
      </w:r>
    </w:p>
    <w:p w:rsidR="00A162BF" w:rsidRPr="00A162BF" w:rsidRDefault="00A162BF" w:rsidP="00A162B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Конъюнктивит или покраснение глаз (1-2%).</w:t>
      </w:r>
    </w:p>
    <w:p w:rsidR="00A162BF" w:rsidRPr="00A162BF" w:rsidRDefault="00A162BF" w:rsidP="00A162B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Боль в горле (14%).</w:t>
      </w:r>
    </w:p>
    <w:p w:rsidR="00A162BF" w:rsidRPr="00A162BF" w:rsidRDefault="00A162BF" w:rsidP="00A162B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Головные боли, головокружение (8-14%). Сразу по окончании инкубационного периода могут проявляться мигрени различной степени выраженности.</w:t>
      </w:r>
    </w:p>
    <w:p w:rsidR="00A162BF" w:rsidRPr="00A162BF" w:rsidRDefault="00A162BF" w:rsidP="00A162B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Боли в суставах и мышцах (11-15%).</w:t>
      </w:r>
    </w:p>
    <w:p w:rsidR="00A162BF" w:rsidRPr="00A162BF" w:rsidRDefault="00A162BF" w:rsidP="00A162B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Высыпания на коже (8%).</w:t>
      </w:r>
    </w:p>
    <w:p w:rsidR="00A162BF" w:rsidRPr="00A162BF" w:rsidRDefault="00A162BF" w:rsidP="00A162B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Диарея, тошнота, рвота (до 20%).</w:t>
      </w:r>
    </w:p>
    <w:p w:rsidR="00A162BF" w:rsidRPr="00A162BF" w:rsidRDefault="00A162BF" w:rsidP="00A162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Озноб (11-13%).</w:t>
      </w:r>
    </w:p>
    <w:p w:rsidR="00A162BF" w:rsidRPr="00A162BF" w:rsidRDefault="00A162BF" w:rsidP="00A1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Те, кто перенес заражение COVID-19 в легкой форме, сравнивают ощущения с протеканием обычного респираторного заболевания.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Симптомы COVID-19 при тяжелой и средней тяжести форме заболевания</w:t>
      </w:r>
      <w:proofErr w:type="gramStart"/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аиболее распространенные симптомы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</w:p>
    <w:p w:rsidR="00A162BF" w:rsidRPr="00A162BF" w:rsidRDefault="00A162BF" w:rsidP="00A162BF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Одышка, учащенное дыхание (55%).</w:t>
      </w:r>
    </w:p>
    <w:p w:rsidR="00A162BF" w:rsidRPr="00A162BF" w:rsidRDefault="00A162BF" w:rsidP="00A162BF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Усиление кашля, появление мокроты (30-35%).</w:t>
      </w:r>
    </w:p>
    <w:p w:rsidR="00A162BF" w:rsidRPr="00A162BF" w:rsidRDefault="00A162BF" w:rsidP="00A162BF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Кровохарканье (5%).</w:t>
      </w:r>
    </w:p>
    <w:p w:rsidR="00A162BF" w:rsidRPr="00A162BF" w:rsidRDefault="00A162BF" w:rsidP="00A162BF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Потеря аппетита (20%).</w:t>
      </w:r>
    </w:p>
    <w:p w:rsidR="00A162BF" w:rsidRPr="00A162BF" w:rsidRDefault="00A162BF" w:rsidP="00A162BF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Спутанность сознания (9%).</w:t>
      </w:r>
    </w:p>
    <w:p w:rsidR="00A162BF" w:rsidRPr="00A162BF" w:rsidRDefault="00A162BF" w:rsidP="00A162BF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Ощущение сдавления и заложенности в грудной клетке (&gt; 20%).</w:t>
      </w:r>
    </w:p>
    <w:p w:rsidR="00A162BF" w:rsidRPr="00A162BF" w:rsidRDefault="00A162BF" w:rsidP="00A162BF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Температура тела выше 38</w:t>
      </w:r>
      <w:proofErr w:type="gramStart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°С</w:t>
      </w:r>
      <w:proofErr w:type="gramEnd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 (80%) более 5 дней.</w:t>
      </w:r>
    </w:p>
    <w:p w:rsidR="00A162BF" w:rsidRPr="00A162BF" w:rsidRDefault="00A162BF" w:rsidP="00A162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Насыщение крови кислородом по данным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пульсоксиметрии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 (SpO2) ≤ 95% (до 20%).</w:t>
      </w:r>
    </w:p>
    <w:p w:rsidR="00A162BF" w:rsidRPr="00A162BF" w:rsidRDefault="00A162BF" w:rsidP="00A1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Менее распространенные симптомы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</w:p>
    <w:p w:rsidR="00A162BF" w:rsidRPr="00A162BF" w:rsidRDefault="00A162BF" w:rsidP="00A162BF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тахикардия,</w:t>
      </w:r>
    </w:p>
    <w:p w:rsidR="00A162BF" w:rsidRPr="00A162BF" w:rsidRDefault="00A162BF" w:rsidP="00A162BF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дефицит витамина D,</w:t>
      </w:r>
    </w:p>
    <w:p w:rsidR="00A162BF" w:rsidRPr="00A162BF" w:rsidRDefault="00A162BF" w:rsidP="00A162BF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раздражительность,</w:t>
      </w:r>
    </w:p>
    <w:p w:rsidR="00A162BF" w:rsidRPr="00A162BF" w:rsidRDefault="00A162BF" w:rsidP="00A162BF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судороги,</w:t>
      </w:r>
    </w:p>
    <w:p w:rsidR="00A162BF" w:rsidRPr="00A162BF" w:rsidRDefault="00A162BF" w:rsidP="00A162BF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тревожность,</w:t>
      </w:r>
    </w:p>
    <w:p w:rsidR="00A162BF" w:rsidRPr="00A162BF" w:rsidRDefault="00A162BF" w:rsidP="00A162BF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угнетенное состояние,</w:t>
      </w:r>
    </w:p>
    <w:p w:rsidR="00A162BF" w:rsidRPr="00A162BF" w:rsidRDefault="00A162BF" w:rsidP="00A162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нарушения сна.</w:t>
      </w:r>
    </w:p>
    <w:p w:rsidR="00A162BF" w:rsidRPr="00A162BF" w:rsidRDefault="00A162BF" w:rsidP="00A162BF">
      <w:pPr>
        <w:shd w:val="clear" w:color="auto" w:fill="FFFBF8"/>
        <w:spacing w:line="240" w:lineRule="auto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Важно! Симптомы могут не обнаруживаться во время инкубационного периода COVID-19 или проявляться в любой комбинации (например, без температуры). Точный диагноз устанавливает врач по результатам обследований.</w:t>
      </w:r>
    </w:p>
    <w:p w:rsidR="00A162BF" w:rsidRPr="00A162BF" w:rsidRDefault="00A162BF" w:rsidP="00A1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У пациентов старше 65 лет может наблюдаться атипичная картина заболевания, которая включают делирий (помутнение сознания), нарушения речи, двигательные расстройства, а также более тяжелые и редкие неврологические осложнения – инсульт, воспалительное поражение мозга и другие.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64E96" wp14:editId="54E195CD">
            <wp:extent cx="5245100" cy="5245100"/>
            <wp:effectExtent l="0" t="0" r="0" b="0"/>
            <wp:docPr id="1" name="Рисунок 1" descr="Симптомы коронави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птомы коронавирус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lastRenderedPageBreak/>
        <w:t xml:space="preserve">Большинство (около 80%) пациентов, у которых появляются симптомы заболевания, выздоравливают без госпитализации. Примерно у 15% пациентов развивается серьезная форма заболевания, при которой необходима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кислородотерапия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, а у 5% – крайне тяжелая форма, требующая лечения в условиях отделения интенсивной терапии.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Отличия новой </w:t>
      </w:r>
      <w:proofErr w:type="spellStart"/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болезни COVID-19 от ОРВИ и гриппа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COVID-19 тоже относится к ОРВИ – острым респираторным вирусным инфекциям, характеризующимся сходными симптомами: кашель, насморк, повышение температуры, головная боль, першение и боли в горле. Наиболее четко выраженную клиническую картину вызывают вирусы гриппа,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парагриппа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, аденовирусы.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Коронавирус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 может протекать в более тяжелой форме, нежели другие ОРВИ, приводя к осложнениям и даже летальному исходу. Именно поэтому крайне важно отличать новый тип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коронавируса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 от относительно безобидной простуды.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чем отличие </w:t>
      </w:r>
      <w:proofErr w:type="spellStart"/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 ОРВИ</w:t>
      </w:r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</w:p>
    <w:p w:rsidR="00A162BF" w:rsidRPr="00A162BF" w:rsidRDefault="00A162BF" w:rsidP="00A162BF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Более длительный инкубационный период. Для ОРВИ хватает 2-3 дней, чтобы перейти в острую фазу,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коронавирусу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 же требуется до 2 недель.</w:t>
      </w:r>
    </w:p>
    <w:p w:rsidR="00A162BF" w:rsidRPr="00A162BF" w:rsidRDefault="00A162BF" w:rsidP="00A162BF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В отличие от других острых респираторных заболеваний при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коронавирусе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 наблюдается невысокая 37-37,5</w:t>
      </w:r>
      <w:proofErr w:type="gramStart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°С</w:t>
      </w:r>
      <w:proofErr w:type="gramEnd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 температура тела, которая может держаться относительно долго (до 7 дней).</w:t>
      </w:r>
    </w:p>
    <w:p w:rsidR="00A162BF" w:rsidRPr="00A162BF" w:rsidRDefault="00A162BF" w:rsidP="00A162BF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Кашель при заражении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коронавирусом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 часто бывает длительным, сухим, мучительным и может сопровождаться болью в груди.</w:t>
      </w:r>
    </w:p>
    <w:p w:rsidR="00A162BF" w:rsidRPr="00A162BF" w:rsidRDefault="00A162BF" w:rsidP="00A162BF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Коронавирусная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 инфекция может вызывать расстройство пищеварения (диарею, тошноту, рвоту), при ОРВИ у взрослых такие явления встречается редко.</w:t>
      </w:r>
    </w:p>
    <w:p w:rsidR="00A162BF" w:rsidRPr="00A162BF" w:rsidRDefault="00A162BF" w:rsidP="00A162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ОРВИ обычно вылечивается за 7-10 дней, а COVID-19 на 7-8-й день у определенного процента людей может переходить на следующую стадию, когда появляется одышка и дыхательная недостаточность.</w:t>
      </w:r>
    </w:p>
    <w:p w:rsidR="00A162BF" w:rsidRPr="00A162BF" w:rsidRDefault="00A162BF" w:rsidP="00A1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Точно назвать тип возбудителя и установить заболевание (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коронавирус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, ОРВИ, грипп) поможет только лабораторный тест.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5D23D1" wp14:editId="6F33EA2E">
            <wp:extent cx="5245100" cy="3937000"/>
            <wp:effectExtent l="0" t="0" r="0" b="6350"/>
            <wp:docPr id="2" name="Рисунок 2" descr="Коронавирус_ОР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онавирус_ОРВ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чем отличие </w:t>
      </w:r>
      <w:proofErr w:type="spellStart"/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 гриппа</w:t>
      </w:r>
      <w:proofErr w:type="gramStart"/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адо отметить, что COVID-19 и грипп имеют много общего: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</w:p>
    <w:p w:rsidR="00A162BF" w:rsidRPr="00A162BF" w:rsidRDefault="00A162BF" w:rsidP="00A162BF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передаются воздушно-капельным и контактным путем;</w:t>
      </w:r>
    </w:p>
    <w:p w:rsidR="00A162BF" w:rsidRPr="00A162BF" w:rsidRDefault="00A162BF" w:rsidP="00A162BF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могут проявляться ломотой в суставах, головной болью, сильной слабостью и общим ощущением разбитости;</w:t>
      </w:r>
    </w:p>
    <w:p w:rsidR="00A162BF" w:rsidRPr="00A162BF" w:rsidRDefault="00A162BF" w:rsidP="00A162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могут возникать кишечные расстройства.</w:t>
      </w:r>
    </w:p>
    <w:p w:rsidR="00A162BF" w:rsidRPr="00A162BF" w:rsidRDefault="00A162BF" w:rsidP="00A1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Основные различия: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</w:p>
    <w:p w:rsidR="00A162BF" w:rsidRPr="00A162BF" w:rsidRDefault="00A162BF" w:rsidP="00A162BF">
      <w:pPr>
        <w:numPr>
          <w:ilvl w:val="0"/>
          <w:numId w:val="7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Грипп начинается остро с повышения температуры сразу до фебрильных значений (39-40⁰С). На первый план выступают симптомы общей интоксикации: головная боль, слабость, боли в мышцах и суставах, слезотечение, боль в глазах.</w:t>
      </w:r>
    </w:p>
    <w:p w:rsidR="00A162BF" w:rsidRPr="00A162BF" w:rsidRDefault="00A162BF" w:rsidP="00A162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Коронавирус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 развивается постепенно - от общего недомогания в первые дни до выраженных симптомов, включая значимое повышение температуры тела через неделю.</w:t>
      </w:r>
    </w:p>
    <w:p w:rsidR="00A162BF" w:rsidRPr="00A162BF" w:rsidRDefault="00A162BF" w:rsidP="00A1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Важно, чтобы отличие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коронавируса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 от гриппа устанавливал врач, так как оба заболевания могут приводить к опасным осложнениям – в том числе, пневмонии. Если у человека грипп, а не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коронавирус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, ему тоже нужна медицинская помощь и лечение под контролем терапевта.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Другие заболевания со схожими симптомами</w:t>
      </w:r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Пневмонии</w:t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, в том числе атипичные.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Аллергии</w:t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. Одышка, проблемы с обонянием и другие симптомы могут возникать в </w:t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lastRenderedPageBreak/>
        <w:t>результате воздействия аллергенов. Проблему решают антигистаминные препараты, которые при вирусной инфекции неэффективны.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Бронхиальная астма</w:t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, которая также дает о себе знать затрудненным дыханием и мучительным кашлем, но имеет неинфекционную природу.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Отличаются ли симптомы у детей и у взрослых?</w:t>
      </w:r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Дети составляют лишь около 2% от числа всех заболевших COVID-19. При этом они легче переносят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коронавирусную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 инфекцию и часто являются ее бессимптомными носителями.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Протекание COVID-19 у детей разного возраста: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От 1 года до 3 лет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Инфекция обычно проявляется как легкое недомогание. Характерные симптомы COVID-19 не наблюдаются. Иногда присутствует потеря аппетита, которая проходит через 2-3 дня и никак не сказывается на общем самочувствие малыша.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От 3 до 7 лет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Дети в этом возрасте болеют около семи дней и выздоравливают без осложнений. У них может появиться осиплость голоса и легкая заложенность носа. Кашля нет, не </w:t>
      </w:r>
      <w:proofErr w:type="gramStart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исключены</w:t>
      </w:r>
      <w:proofErr w:type="gramEnd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 редкие чихания.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С 7 до 17 лет</w:t>
      </w:r>
      <w:proofErr w:type="gramStart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 младших школьников и подростков может наблюдаться незначительное повышение температуры тела и легкое недомогание. Возможен сухой кашель, еще реже - головная боль.</w:t>
      </w:r>
    </w:p>
    <w:p w:rsidR="00A162BF" w:rsidRPr="00A162BF" w:rsidRDefault="00A162BF" w:rsidP="00A162BF">
      <w:pPr>
        <w:shd w:val="clear" w:color="auto" w:fill="FFFBF8"/>
        <w:spacing w:line="240" w:lineRule="auto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По данным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Роспотребнадзора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, легкая форма заболевания, как правило, обусловлена сильным иммунитетом пациента.</w:t>
      </w:r>
    </w:p>
    <w:p w:rsidR="00A162BF" w:rsidRPr="00A162BF" w:rsidRDefault="00A162BF" w:rsidP="00A1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Иммунная система детей и подростков, как правило, хорошо подготовлена к борьбе с вирусами. Они могут заразиться, но заболевание у них протекает в более мягкой форме или вообще бессимптомно.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Этапы развития заболевания с учетом симптомов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Симптомы </w:t>
      </w:r>
      <w:proofErr w:type="spellStart"/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 взрослого человека по дням</w:t>
      </w:r>
      <w:r w:rsidRPr="00A162BF">
        <w:rPr>
          <w:rFonts w:ascii="Arial" w:eastAsia="Times New Roman" w:hAnsi="Arial" w:cs="Arial"/>
          <w:b/>
          <w:bCs/>
          <w:i/>
          <w:i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1-3-й день. Заболевание начинается с легкого недомогания, незначительного повышения температуры, заложенности носа и боли в мышцах, как при ОРВИ или гриппе.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3-5-й день. Повышается температура тела, возможен несильный, поверхностный кашель. Может пропасть обоняние, а вкусовые ощущения сильно измениться. Возникают пищеварительные расстройства, выражающиеся, в том числе, диареей. Этот период считается кульминацией легкой формы течения COVID-19.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5-10-й день. Важный период для определения тяжести заболевания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 инфекцией. У 80% заболевших COVID-19 наблюдаются </w:t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lastRenderedPageBreak/>
        <w:t>улучшения, которые через несколько дней могут привести к полному выздоровлению. Второй сценарий подразумевает ухудшение состояния, которое проявляется увеличением количества и тяжести симптомов. При таком развитии событий у пациента появляются сильный насморк, изнуряющий кашель, озноб, боль в теле, одышка.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10-12-й день. Этот период характеризуется сильной одышкой, болью в груди, прогрессированием слабости, бледностью, что свидетельствует о развитии пневмонии. Повреждение легких приводит к кислородному голоданию. Требуется госпитализация. Это состояние считается среднетяжелым.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12-14-й день. При COVID-19 75% пациентов с вирусной пневмонией начинают идти на поправку в среднем через 2 недели от начала заболевания. Однако тем, у кого развивается тяжелая форма заболевания, может потребоваться искусственная вентиляция легких.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14-30-й день. На излечение от тяжелой формы пневмонии, вызванной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коронавирусом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, требуется в среднем до двух недель с момента наступления серьезного осложнения.</w:t>
      </w:r>
    </w:p>
    <w:p w:rsidR="00A162BF" w:rsidRPr="00A162BF" w:rsidRDefault="00A162BF" w:rsidP="00A162BF">
      <w:pPr>
        <w:shd w:val="clear" w:color="auto" w:fill="FFFBF8"/>
        <w:spacing w:line="240" w:lineRule="auto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Но даже после полного выздоровления может сохраняться одышка в легкой форме, проявляться слабость и недомогание в течение длительного времени (до нескольких месяцев).</w:t>
      </w:r>
    </w:p>
    <w:p w:rsidR="00A162BF" w:rsidRPr="00A162BF" w:rsidRDefault="00A162BF" w:rsidP="00A1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Клинические варианты и проявления COVID-19</w:t>
      </w:r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</w:p>
    <w:p w:rsidR="00A162BF" w:rsidRPr="00A162BF" w:rsidRDefault="00A162BF" w:rsidP="00A162BF">
      <w:pPr>
        <w:numPr>
          <w:ilvl w:val="0"/>
          <w:numId w:val="8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Поражение только верхних отделов дыхательных путей.</w:t>
      </w:r>
    </w:p>
    <w:p w:rsidR="00A162BF" w:rsidRPr="00A162BF" w:rsidRDefault="00A162BF" w:rsidP="00A162BF">
      <w:pPr>
        <w:numPr>
          <w:ilvl w:val="0"/>
          <w:numId w:val="8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Пневмония без дыхательной недостаточности.</w:t>
      </w:r>
    </w:p>
    <w:p w:rsidR="00A162BF" w:rsidRPr="00A162BF" w:rsidRDefault="00A162BF" w:rsidP="00A162BF">
      <w:pPr>
        <w:numPr>
          <w:ilvl w:val="0"/>
          <w:numId w:val="8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proofErr w:type="gramStart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Острый</w:t>
      </w:r>
      <w:proofErr w:type="gramEnd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 xml:space="preserve"> респираторный </w:t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дистресс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-синдром (пневмония с острой дыхательной недостаточностью).</w:t>
      </w:r>
    </w:p>
    <w:p w:rsidR="00A162BF" w:rsidRPr="00A162BF" w:rsidRDefault="00A162BF" w:rsidP="00A162BF">
      <w:pPr>
        <w:numPr>
          <w:ilvl w:val="0"/>
          <w:numId w:val="8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Сепсис, септический (инфекционно-токсический) шок.</w:t>
      </w:r>
    </w:p>
    <w:p w:rsidR="00A162BF" w:rsidRPr="00A162BF" w:rsidRDefault="00A162BF" w:rsidP="00A162BF">
      <w:pPr>
        <w:numPr>
          <w:ilvl w:val="0"/>
          <w:numId w:val="8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Синдром диссеминированного внутрисосудистого свертывания, тромбозы и тромбоэмболии.</w:t>
      </w:r>
    </w:p>
    <w:p w:rsidR="00A162BF" w:rsidRPr="00A162BF" w:rsidRDefault="00A162BF" w:rsidP="00A162B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3353F"/>
          <w:sz w:val="24"/>
          <w:szCs w:val="24"/>
          <w:lang w:eastAsia="ru-RU"/>
        </w:rPr>
      </w:pP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t>Насыщение крови кислородом менее 88%.</w:t>
      </w:r>
    </w:p>
    <w:p w:rsidR="0005313C" w:rsidRDefault="00A162BF" w:rsidP="00A162BF"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У пациентов с критическим течением COVID-19 развивается сосудистая эндотелиальная дисфункция, нарушение свертываемости крови, тромбозы и тромботическая микроангиопатия.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proofErr w:type="spellStart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Цитокиновый</w:t>
      </w:r>
      <w:proofErr w:type="spellEnd"/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 xml:space="preserve"> шторм при COVID-19 - реакция организма на воспалительный процесс, приводящая к тому, что иммунные клетки атакуют не только вирус, но и ткани собственного организма. Следствием этого может стать разрушение тканей и органов, и, как следствие, гибель организма.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shd w:val="clear" w:color="auto" w:fill="FFFFFF"/>
          <w:lang w:eastAsia="ru-RU"/>
        </w:rPr>
        <w:t>Очень важно, что иногда COVID-19 опасен не только пневмонией и ее осложнениями, но и негативным влиянием на сосуды, мозг и сердце, что повышает риск развития инсульта. В таких случаях у пациента наблюдается головокружение, могут случаться обмороки, синеет лицо и немеют мышцы.</w:t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br/>
      </w:r>
      <w:r w:rsidRPr="00A162BF">
        <w:rPr>
          <w:rFonts w:ascii="Arial" w:eastAsia="Times New Roman" w:hAnsi="Arial" w:cs="Arial"/>
          <w:color w:val="13353F"/>
          <w:sz w:val="24"/>
          <w:szCs w:val="24"/>
          <w:lang w:eastAsia="ru-RU"/>
        </w:rPr>
        <w:lastRenderedPageBreak/>
        <w:br/>
      </w:r>
      <w:r w:rsidRPr="00A162BF">
        <w:rPr>
          <w:rFonts w:ascii="Arial" w:eastAsia="Times New Roman" w:hAnsi="Arial" w:cs="Arial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Симптомы, свидетельствующие о процессе выздоровления</w:t>
      </w:r>
      <w:bookmarkStart w:id="0" w:name="_GoBack"/>
      <w:bookmarkEnd w:id="0"/>
    </w:p>
    <w:sectPr w:rsidR="0005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C3"/>
    <w:multiLevelType w:val="multilevel"/>
    <w:tmpl w:val="2116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F08BC"/>
    <w:multiLevelType w:val="multilevel"/>
    <w:tmpl w:val="B0A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757EF0"/>
    <w:multiLevelType w:val="multilevel"/>
    <w:tmpl w:val="212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F35CAA"/>
    <w:multiLevelType w:val="multilevel"/>
    <w:tmpl w:val="4C56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B326DC"/>
    <w:multiLevelType w:val="multilevel"/>
    <w:tmpl w:val="0AC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026E1D"/>
    <w:multiLevelType w:val="multilevel"/>
    <w:tmpl w:val="23B2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CB54E4"/>
    <w:multiLevelType w:val="multilevel"/>
    <w:tmpl w:val="E052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3D482C"/>
    <w:multiLevelType w:val="multilevel"/>
    <w:tmpl w:val="FA5E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C2"/>
    <w:rsid w:val="001C6CC2"/>
    <w:rsid w:val="00700A01"/>
    <w:rsid w:val="00A162BF"/>
    <w:rsid w:val="00D5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897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  <w:div w:id="119303598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  <w:div w:id="1323460411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2021-08-09T17:53:00Z</dcterms:created>
  <dcterms:modified xsi:type="dcterms:W3CDTF">2021-08-09T17:53:00Z</dcterms:modified>
</cp:coreProperties>
</file>