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0" w:rsidRPr="004250A0" w:rsidRDefault="004250A0" w:rsidP="004250A0">
      <w:pPr>
        <w:tabs>
          <w:tab w:val="left" w:pos="6521"/>
          <w:tab w:val="left" w:pos="6804"/>
        </w:tabs>
        <w:spacing w:before="100" w:beforeAutospacing="1" w:after="100" w:afterAutospacing="1" w:line="240" w:lineRule="auto"/>
        <w:ind w:left="-426" w:right="-141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425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еречень государственных услуг, оказываемых местными исполнительными органами города Балхаш</w:t>
      </w:r>
    </w:p>
    <w:p w:rsidR="004250A0" w:rsidRPr="004250A0" w:rsidRDefault="004250A0" w:rsidP="00425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250A0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Об утверждении реестра государственных услуг</w:t>
      </w:r>
    </w:p>
    <w:p w:rsidR="004250A0" w:rsidRPr="004250A0" w:rsidRDefault="004250A0" w:rsidP="00425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250A0">
        <w:rPr>
          <w:rFonts w:ascii="Times New Roman" w:eastAsia="Times New Roman" w:hAnsi="Times New Roman" w:cs="Times New Roman"/>
          <w:b/>
          <w:bCs/>
          <w:sz w:val="19"/>
          <w:lang w:eastAsia="ru-RU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</w:t>
      </w:r>
    </w:p>
    <w:tbl>
      <w:tblPr>
        <w:tblpPr w:leftFromText="45" w:rightFromText="45" w:vertAnchor="text" w:tblpX="-504"/>
        <w:tblW w:w="1491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Layout w:type="fixed"/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458"/>
        <w:gridCol w:w="1054"/>
        <w:gridCol w:w="1645"/>
        <w:gridCol w:w="2545"/>
        <w:gridCol w:w="2558"/>
        <w:gridCol w:w="1984"/>
        <w:gridCol w:w="1480"/>
        <w:gridCol w:w="3192"/>
      </w:tblGrid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стандарта, регламента</w:t>
            </w:r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услугодателя</w:t>
            </w:r>
            <w:proofErr w:type="spellEnd"/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Наименования организаций, осуществляющих прием заявлений и выдачу результатов/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подача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черезвеб-портал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Платность/ бесплатность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ind w:right="-31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оказания государственной услуги (электронная/ бумажная)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001. Документирование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00402. Рождение, опекунство и воспитание ребенка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по опеке и попечительству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</w:t>
            </w:r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anchor="z2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http://adilet.zan.kz/rus/docs/V2000020478#z28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https://egov.kz/cms/ru/services/guardianship/206pass_mon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опеки или попечительства над ребенком-сиротой (детьми-сиротами) и ребенком (детьми), оставшимся без попечения родителей</w:t>
            </w:r>
          </w:p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Правила </w:t>
            </w:r>
            <w:hyperlink r:id="rId9" w:anchor="z112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</w:t>
              </w:r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an.kz/rus/docs/V2000020478#z112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корпорация,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https://egov.kz/cms/ru/services/guardianship/181pass_mon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/;</w:t>
            </w:r>
            <w:hyperlink r:id="rId12" w:anchor="z55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00402004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"Выдача справок для распоряжения имуществом несовершеннолетних"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 </w:t>
            </w:r>
            <w:hyperlink r:id="rId13" w:anchor="z66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http://adilet.zan.kz/rus/docs/V2000020478#z66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https://egov.kz/cms/ru/services/guardianship/207pass_mvd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754B49">
        <w:trPr>
          <w:trHeight w:val="1022"/>
        </w:trPr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00402010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anchor="z550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Правила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anchor="z550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http://adilet.zan.kz/rus/docs/V2000020478#z550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00402013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anchor="z82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Правила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anchor="z82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http://adilet.zan.kz/rus/docs/V2000020478#z824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Бумажная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00403. Образование и досуг для ребенка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00403001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очередь детей дошкольного возраста (до 6 лет) для направления в детские дошкольные организации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anchor="z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http://adilet.zan.kz/rus/docs/V2000020883#z15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корпорация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 «Отдел образования города Балхаш,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/;</w:t>
            </w:r>
            <w:hyperlink r:id="rId22" w:anchor="z31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anchor="z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http://adilet.zan.kz/rus/docs/V2000020883#z15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anchor="z2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http://adilet.zan.kz/rus/docs/V2000020883#z215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организации всех типов и видов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Дошкольные организации всех типов и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  <w:hyperlink r:id="rId25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https://egov.kz/cms/ru/services/pre_school/199pass_mon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hyperlink r:id="rId26" w:anchor="z37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зачисление в организации образования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независимо от ведомственной подчиненности для </w:t>
            </w:r>
            <w:proofErr w:type="gramStart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http://adilet.zan.kz/rus/docs/V1800017553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начального, основного среднего и общего среднего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28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https://egov.kz/cms/ru/services/secondary_school/mon-197-205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/бумажная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00403004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среднего, общего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anchor="z216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http://adilet.zan.kz/rus/docs/V2000020744#z216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начального, основного среднего и общего среднего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электронная/ </w:t>
            </w:r>
            <w:hyperlink r:id="rId30" w:anchor="z65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00403006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anchor="z1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http://adilet.zan.kz/rus/docs/V2000020695#z15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дополнительного образования для детей, организации общего среднего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Платно/ 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/Бумажная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00403008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 </w:t>
            </w:r>
            <w:hyperlink r:id="rId32" w:anchor="z680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http://adilet.zan.kz/rus/docs/V2000020478#z680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«Отдел образования города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Балхаш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рганизации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,; </w:t>
            </w:r>
            <w:proofErr w:type="spellStart"/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00403009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выдача направлений на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anchor="z747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http://adilet.zan.kz/rus/docs/V2000020478#z747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Балхаш, организации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Балхаш, Государственная корпорация</w:t>
            </w:r>
            <w:proofErr w:type="gram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Платно /Бесплатно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Электронная/</w:t>
            </w:r>
            <w:hyperlink r:id="rId36" w:anchor="z313" w:tgtFrame="_blank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Бумажная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00403010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обучение в форме экстерната в организациях основного среднего и общего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anchor="z66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http://adilet.zan.kz/rus/docs/V1600013110#z66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портал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</w:t>
            </w:r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https://egov.kz/cms/ru/services/secondary_school/211pass_mon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00403015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перевода детей между общеобразовательными учебными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заведениями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http://adilet.zan.kz/rus/docs/V1800017553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 Электронная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40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https://egov.kz/cms/ru/services/secondary_school/mon-197-205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/бумажная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00404. Содержание и обеспечение ребенка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00404002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 </w:t>
            </w:r>
            <w:hyperlink r:id="rId41" w:anchor="z220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http://adilet.zan.kz/rus/docs/V2000020478#z220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корпорация,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2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3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http://egov.kz/cms/ru/services/guardianship/76pass_mon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00404003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4" w:anchor="z29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http://adilet.zan.kz/rus/docs/V2000020478#z298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6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https://egov.kz/cms/ru/services/child/pass77_mon</w:t>
              </w:r>
            </w:hyperlink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00404004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лиц, желающих усыновить детей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7" w:anchor="z62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</w:t>
              </w:r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docs/V1600014067#z62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ГУ «Отдел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;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«электронного правительства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9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https://egov.kz/cms/ru/services/child/pass79_mon</w:t>
              </w:r>
            </w:hyperlink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00404006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0" w:anchor="z505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http://adilet.zan.kz/rus/docs/V2000020478#z505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«электронного правительства;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1" w:tgtFrame="_blank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Электронная</w:t>
              </w:r>
            </w:hyperlink>
          </w:p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https://egov.kz/cms/ru/services/child/pass82_mon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;;</w:t>
            </w:r>
          </w:p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00404007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3" w:anchor="z373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http://adilet.zan.kz/rus/docs/V2000020478#z373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«Отдел образования города Балхаш,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Электронная/ Бумажная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008. Образование и наука</w:t>
            </w:r>
          </w:p>
        </w:tc>
      </w:tr>
      <w:tr w:rsidR="004250A0" w:rsidRPr="004250A0" w:rsidTr="00CD4379">
        <w:tc>
          <w:tcPr>
            <w:tcW w:w="14916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00803. Прочие государственные услуги в сфере образования и науки</w:t>
            </w:r>
          </w:p>
        </w:tc>
      </w:tr>
      <w:tr w:rsidR="004250A0" w:rsidRPr="004250A0" w:rsidTr="00754B49"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00803005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документов об </w:t>
            </w: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 среднем, общем среднем образовании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4" w:anchor="z514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http://adilet.zan.kz/rus/docs/V1500010348#z5</w:t>
              </w:r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14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Организации основного среднего и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среднего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корпорация, 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организации основного среднего и общего среднего образования,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веб-портал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"электронного правительства"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Электронная</w:t>
            </w: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55" w:history="1"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https://egov.kz/cms/ru/online-</w:t>
              </w:r>
              <w:r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lastRenderedPageBreak/>
                <w:t>services/for_citizen/pass-mon212-214</w:t>
              </w:r>
            </w:hyperlink>
          </w:p>
        </w:tc>
      </w:tr>
      <w:tr w:rsidR="004250A0" w:rsidRPr="004250A0" w:rsidTr="00754B49">
        <w:trPr>
          <w:trHeight w:val="1638"/>
        </w:trPr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00803009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6" w:anchor="z11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http://adilet.zan.kz/rus/docs/V1200007495#z11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«Отдел образования города Балхаш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7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https://egov.kz/cms/ru/online-services/for_citizen/konkurs_1</w:t>
              </w:r>
            </w:hyperlink>
            <w:r w:rsidR="004250A0"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  <w:tr w:rsidR="004250A0" w:rsidRPr="004250A0" w:rsidTr="00754B49">
        <w:trPr>
          <w:trHeight w:val="4213"/>
        </w:trPr>
        <w:tc>
          <w:tcPr>
            <w:tcW w:w="4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00803015</w:t>
            </w:r>
          </w:p>
        </w:tc>
        <w:tc>
          <w:tcPr>
            <w:tcW w:w="16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CD4379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CD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943F6D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anchor="z8" w:history="1">
              <w:r w:rsidR="004250A0" w:rsidRPr="004250A0">
                <w:rPr>
                  <w:rFonts w:ascii="Times New Roman" w:eastAsia="Times New Roman" w:hAnsi="Times New Roman" w:cs="Times New Roman"/>
                  <w:color w:val="0076A3"/>
                  <w:sz w:val="26"/>
                  <w:szCs w:val="26"/>
                  <w:u w:val="single"/>
                  <w:lang w:eastAsia="ru-RU"/>
                </w:rPr>
                <w:t>http://adilet.zan.kz/rus/docs/V1600013317#z8</w:t>
              </w:r>
            </w:hyperlink>
          </w:p>
        </w:tc>
        <w:tc>
          <w:tcPr>
            <w:tcW w:w="25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«Отдел образования города Балхаш, организации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послесреднего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корпорация, ГУ «Отдел образования города Балхаш,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организациидошкольного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начального, основного среднего, общего среднего, технического и профессионального, </w:t>
            </w:r>
            <w:proofErr w:type="spellStart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послесреднего</w:t>
            </w:r>
            <w:proofErr w:type="spellEnd"/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4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4250A0" w:rsidRPr="004250A0" w:rsidRDefault="004250A0" w:rsidP="004250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0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бумажная</w:t>
            </w:r>
          </w:p>
        </w:tc>
      </w:tr>
    </w:tbl>
    <w:p w:rsidR="007E41A2" w:rsidRPr="004250A0" w:rsidRDefault="007E41A2" w:rsidP="004250A0">
      <w:pPr>
        <w:tabs>
          <w:tab w:val="left" w:pos="14601"/>
        </w:tabs>
        <w:rPr>
          <w:sz w:val="26"/>
          <w:szCs w:val="26"/>
        </w:rPr>
      </w:pPr>
    </w:p>
    <w:sectPr w:rsidR="007E41A2" w:rsidRPr="004250A0" w:rsidSect="004250A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44" w:rsidRDefault="00156144" w:rsidP="004250A0">
      <w:pPr>
        <w:spacing w:after="0" w:line="240" w:lineRule="auto"/>
      </w:pPr>
      <w:r>
        <w:separator/>
      </w:r>
    </w:p>
  </w:endnote>
  <w:endnote w:type="continuationSeparator" w:id="0">
    <w:p w:rsidR="00156144" w:rsidRDefault="00156144" w:rsidP="004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44" w:rsidRDefault="00156144" w:rsidP="004250A0">
      <w:pPr>
        <w:spacing w:after="0" w:line="240" w:lineRule="auto"/>
      </w:pPr>
      <w:r>
        <w:separator/>
      </w:r>
    </w:p>
  </w:footnote>
  <w:footnote w:type="continuationSeparator" w:id="0">
    <w:p w:rsidR="00156144" w:rsidRDefault="00156144" w:rsidP="0042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0A0"/>
    <w:rsid w:val="000E3958"/>
    <w:rsid w:val="00156144"/>
    <w:rsid w:val="004250A0"/>
    <w:rsid w:val="00754B49"/>
    <w:rsid w:val="007E41A2"/>
    <w:rsid w:val="00943F6D"/>
    <w:rsid w:val="00C235AB"/>
    <w:rsid w:val="00CD4379"/>
    <w:rsid w:val="00F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2"/>
  </w:style>
  <w:style w:type="paragraph" w:styleId="1">
    <w:name w:val="heading 1"/>
    <w:basedOn w:val="a"/>
    <w:link w:val="10"/>
    <w:uiPriority w:val="9"/>
    <w:qFormat/>
    <w:rsid w:val="0042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0A0"/>
    <w:rPr>
      <w:b/>
      <w:bCs/>
    </w:rPr>
  </w:style>
  <w:style w:type="character" w:styleId="a5">
    <w:name w:val="Hyperlink"/>
    <w:basedOn w:val="a0"/>
    <w:uiPriority w:val="99"/>
    <w:semiHidden/>
    <w:unhideWhenUsed/>
    <w:rsid w:val="004250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0A0"/>
  </w:style>
  <w:style w:type="paragraph" w:styleId="a8">
    <w:name w:val="footer"/>
    <w:basedOn w:val="a"/>
    <w:link w:val="a9"/>
    <w:uiPriority w:val="99"/>
    <w:semiHidden/>
    <w:unhideWhenUsed/>
    <w:rsid w:val="0042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2000020478" TargetMode="External"/><Relationship Id="rId18" Type="http://schemas.openxmlformats.org/officeDocument/2006/relationships/hyperlink" Target="http://adilet.zan.kz/rus/docs/V2000020478" TargetMode="External"/><Relationship Id="rId26" Type="http://schemas.openxmlformats.org/officeDocument/2006/relationships/hyperlink" Target="http://adilet.zan.kz/rus/docs/V1500010981" TargetMode="External"/><Relationship Id="rId39" Type="http://schemas.openxmlformats.org/officeDocument/2006/relationships/hyperlink" Target="http://adilet.zan.kz/rus/docs/V1800017553" TargetMode="External"/><Relationship Id="rId21" Type="http://schemas.openxmlformats.org/officeDocument/2006/relationships/hyperlink" Target="http://egov.kz/cms/ru/services/child/037pass_mon" TargetMode="External"/><Relationship Id="rId34" Type="http://schemas.openxmlformats.org/officeDocument/2006/relationships/hyperlink" Target="https://egov.kz/cms/ru/services/secondary_school/203pass_mon" TargetMode="External"/><Relationship Id="rId42" Type="http://schemas.openxmlformats.org/officeDocument/2006/relationships/hyperlink" Target="http://egov.kz/wps/portal/ContentPublic?contentPath=/egovcontent/citizenrypublicservices/ministry_education_science/passport/76pass_mon&amp;lang=ru" TargetMode="External"/><Relationship Id="rId47" Type="http://schemas.openxmlformats.org/officeDocument/2006/relationships/hyperlink" Target="http://adilet.zan.kz/rus/docs/V1600014067" TargetMode="External"/><Relationship Id="rId50" Type="http://schemas.openxmlformats.org/officeDocument/2006/relationships/hyperlink" Target="http://adilet.zan.kz/rus/docs/V2000020478" TargetMode="External"/><Relationship Id="rId55" Type="http://schemas.openxmlformats.org/officeDocument/2006/relationships/hyperlink" Target="https://egov.kz/cms/ru/online-services/for_citizen/pass-mon212-214" TargetMode="External"/><Relationship Id="rId7" Type="http://schemas.openxmlformats.org/officeDocument/2006/relationships/hyperlink" Target="http://egov.kz/wps/portal/Content?contentPath=/egovcontent/_family/guardianship/passport/206pass_mon&amp;lang=ru" TargetMode="Externa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rus/docs/V2000020478" TargetMode="External"/><Relationship Id="rId25" Type="http://schemas.openxmlformats.org/officeDocument/2006/relationships/hyperlink" Target="https://egov.kz/cms/ru/services/pre_school/199pass_mon" TargetMode="External"/><Relationship Id="rId33" Type="http://schemas.openxmlformats.org/officeDocument/2006/relationships/hyperlink" Target="http://egov.kz/wps/portal/Content?contentPath=/egovcontent/education/edu_secondary/passport/203pass_mon&amp;lang=ru" TargetMode="External"/><Relationship Id="rId38" Type="http://schemas.openxmlformats.org/officeDocument/2006/relationships/hyperlink" Target="https://egov.kz/cms/ru/services/secondary_school/211pass_mon" TargetMode="External"/><Relationship Id="rId46" Type="http://schemas.openxmlformats.org/officeDocument/2006/relationships/hyperlink" Target="https://egov.kz/cms/ru/services/child/pass77_mo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2000020478" TargetMode="External"/><Relationship Id="rId20" Type="http://schemas.openxmlformats.org/officeDocument/2006/relationships/hyperlink" Target="http://egov.kz/wps/portal/Content?contentPath=/egovcontent/_family/child_/passport/037pass_mon&amp;lang=ru" TargetMode="External"/><Relationship Id="rId29" Type="http://schemas.openxmlformats.org/officeDocument/2006/relationships/hyperlink" Target="http://adilet.zan.kz/rus/docs/V2000020744" TargetMode="External"/><Relationship Id="rId41" Type="http://schemas.openxmlformats.org/officeDocument/2006/relationships/hyperlink" Target="http://adilet.zan.kz/rus/docs/V2000020478" TargetMode="External"/><Relationship Id="rId54" Type="http://schemas.openxmlformats.org/officeDocument/2006/relationships/hyperlink" Target="http://adilet.zan.kz/rus/docs/V150001034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478" TargetMode="External"/><Relationship Id="rId11" Type="http://schemas.openxmlformats.org/officeDocument/2006/relationships/hyperlink" Target="https://egov.kz/cms/ru/services/guardianship/181pass_mon" TargetMode="External"/><Relationship Id="rId24" Type="http://schemas.openxmlformats.org/officeDocument/2006/relationships/hyperlink" Target="http://adilet.zan.kz/rus/docs/V2000020883" TargetMode="External"/><Relationship Id="rId32" Type="http://schemas.openxmlformats.org/officeDocument/2006/relationships/hyperlink" Target="http://adilet.zan.kz/rus/docs/V2000020478" TargetMode="External"/><Relationship Id="rId37" Type="http://schemas.openxmlformats.org/officeDocument/2006/relationships/hyperlink" Target="http://adilet.zan.kz/rus/docs/V1600013110" TargetMode="External"/><Relationship Id="rId40" Type="http://schemas.openxmlformats.org/officeDocument/2006/relationships/hyperlink" Target="https://egov.kz/cms/ru/services/secondary_school/mon-197-205" TargetMode="External"/><Relationship Id="rId45" Type="http://schemas.openxmlformats.org/officeDocument/2006/relationships/hyperlink" Target="http://egov.kz/wps/portal/ContentPublic?contentPath=/egovcontent/citizenrypublicservices/ministry_education_science/passport/pass77_mon&amp;lang=ru" TargetMode="External"/><Relationship Id="rId53" Type="http://schemas.openxmlformats.org/officeDocument/2006/relationships/hyperlink" Target="http://adilet.zan.kz/rus/docs/V2000020478" TargetMode="External"/><Relationship Id="rId58" Type="http://schemas.openxmlformats.org/officeDocument/2006/relationships/hyperlink" Target="http://adilet.zan.kz/rus/docs/V16000133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dilet.zan.kz/rus/docs/V2000020478" TargetMode="External"/><Relationship Id="rId23" Type="http://schemas.openxmlformats.org/officeDocument/2006/relationships/hyperlink" Target="http://adilet.zan.kz/rus/docs/V2000020883" TargetMode="External"/><Relationship Id="rId28" Type="http://schemas.openxmlformats.org/officeDocument/2006/relationships/hyperlink" Target="https://egov.kz/cms/ru/services/secondary_school/mon-197-205" TargetMode="External"/><Relationship Id="rId36" Type="http://schemas.openxmlformats.org/officeDocument/2006/relationships/hyperlink" Target="http://adilet.zan.kz/rus/docs/V1500011184" TargetMode="External"/><Relationship Id="rId49" Type="http://schemas.openxmlformats.org/officeDocument/2006/relationships/hyperlink" Target="https://egov.kz/cms/ru/services/child/pass79_mon" TargetMode="External"/><Relationship Id="rId57" Type="http://schemas.openxmlformats.org/officeDocument/2006/relationships/hyperlink" Target="https://egov.kz/cms/ru/online-services/for_citizen/konkurs_1" TargetMode="External"/><Relationship Id="rId10" Type="http://schemas.openxmlformats.org/officeDocument/2006/relationships/hyperlink" Target="http://egov.kz/wps/portal/Content?contentPath=/egovcontent/_family/guardianship/passport/181pass_mon&amp;lang=ru" TargetMode="External"/><Relationship Id="rId19" Type="http://schemas.openxmlformats.org/officeDocument/2006/relationships/hyperlink" Target="http://adilet.zan.kz/rus/docs/V2000020883" TargetMode="External"/><Relationship Id="rId31" Type="http://schemas.openxmlformats.org/officeDocument/2006/relationships/hyperlink" Target="http://adilet.zan.kz/rus/docs/V2000020695" TargetMode="External"/><Relationship Id="rId44" Type="http://schemas.openxmlformats.org/officeDocument/2006/relationships/hyperlink" Target="http://adilet.zan.kz/rus/docs/V2000020478" TargetMode="External"/><Relationship Id="rId52" Type="http://schemas.openxmlformats.org/officeDocument/2006/relationships/hyperlink" Target="https://egov.kz/cms/ru/services/child/pass82_mon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V2000020478" TargetMode="External"/><Relationship Id="rId14" Type="http://schemas.openxmlformats.org/officeDocument/2006/relationships/hyperlink" Target="https://egov.kz/cms/ru/services/guardianship/207pass_mvd" TargetMode="External"/><Relationship Id="rId22" Type="http://schemas.openxmlformats.org/officeDocument/2006/relationships/hyperlink" Target="http://adilet.zan.kz/rus/docs/V1500010981" TargetMode="External"/><Relationship Id="rId27" Type="http://schemas.openxmlformats.org/officeDocument/2006/relationships/hyperlink" Target="http://adilet.zan.kz/rus/docs/V1800017553" TargetMode="External"/><Relationship Id="rId30" Type="http://schemas.openxmlformats.org/officeDocument/2006/relationships/hyperlink" Target="http://adilet.zan.kz/rus/docs/V1500011047" TargetMode="External"/><Relationship Id="rId35" Type="http://schemas.openxmlformats.org/officeDocument/2006/relationships/hyperlink" Target="http://adilet.zan.kz/rus/docs/V2000020478" TargetMode="External"/><Relationship Id="rId43" Type="http://schemas.openxmlformats.org/officeDocument/2006/relationships/hyperlink" Target="http://egov.kz/cms/ru/services/guardianship/76pass_mon" TargetMode="External"/><Relationship Id="rId48" Type="http://schemas.openxmlformats.org/officeDocument/2006/relationships/hyperlink" Target="http://egov.kz/wps/portal/Content?contentPath=%2Fegovcontent%2Fcitizens%2F_family%2Fguardianship%2Fpassport%2Fpass79_mon&amp;lang=ru" TargetMode="External"/><Relationship Id="rId56" Type="http://schemas.openxmlformats.org/officeDocument/2006/relationships/hyperlink" Target="http://adilet.zan.kz/rus/docs/V1200007495" TargetMode="External"/><Relationship Id="rId8" Type="http://schemas.openxmlformats.org/officeDocument/2006/relationships/hyperlink" Target="https://egov.kz/cms/ru/services/guardianship/206pass_mon" TargetMode="External"/><Relationship Id="rId51" Type="http://schemas.openxmlformats.org/officeDocument/2006/relationships/hyperlink" Target="http://egov.kz/wps/portal/Content?contentPath=%2Fegovcontent%2Fcitizens%2F_family%2Fguardianship%2Fpassport%2Fpass79_mon&amp;lang=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Gorono-zavhoz</cp:lastModifiedBy>
  <cp:revision>4</cp:revision>
  <dcterms:created xsi:type="dcterms:W3CDTF">2021-02-12T03:25:00Z</dcterms:created>
  <dcterms:modified xsi:type="dcterms:W3CDTF">2021-02-16T10:44:00Z</dcterms:modified>
</cp:coreProperties>
</file>