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68" w:rsidRPr="00CD509E" w:rsidRDefault="00CD509E" w:rsidP="007F0A68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</w:t>
      </w:r>
      <w:r w:rsid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7F0A68" w:rsidRPr="00CD509E">
        <w:rPr>
          <w:rStyle w:val="a3"/>
          <w:rFonts w:ascii="Times New Roman" w:hAnsi="Times New Roman" w:cs="Times New Roman"/>
          <w:i/>
          <w:sz w:val="32"/>
          <w:szCs w:val="32"/>
        </w:rPr>
        <w:t>«</w:t>
      </w:r>
      <w:proofErr w:type="spellStart"/>
      <w:r w:rsidR="007F0A68" w:rsidRPr="00CD509E">
        <w:rPr>
          <w:rStyle w:val="a3"/>
          <w:rFonts w:ascii="Times New Roman" w:hAnsi="Times New Roman" w:cs="Times New Roman"/>
          <w:i/>
          <w:sz w:val="32"/>
          <w:szCs w:val="32"/>
        </w:rPr>
        <w:t>Өзін-өзі</w:t>
      </w:r>
      <w:proofErr w:type="spellEnd"/>
      <w:r w:rsidR="007F0A68" w:rsidRPr="00CD509E">
        <w:rPr>
          <w:rStyle w:val="a3"/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7F0A68" w:rsidRPr="00CD509E">
        <w:rPr>
          <w:rStyle w:val="a3"/>
          <w:rFonts w:ascii="Times New Roman" w:hAnsi="Times New Roman" w:cs="Times New Roman"/>
          <w:i/>
          <w:sz w:val="32"/>
          <w:szCs w:val="32"/>
        </w:rPr>
        <w:t>тану</w:t>
      </w:r>
      <w:proofErr w:type="spellEnd"/>
      <w:r w:rsidR="007F0A68" w:rsidRPr="00CD509E">
        <w:rPr>
          <w:rStyle w:val="a3"/>
          <w:rFonts w:ascii="Times New Roman" w:hAnsi="Times New Roman" w:cs="Times New Roman"/>
          <w:i/>
          <w:sz w:val="32"/>
          <w:szCs w:val="32"/>
        </w:rPr>
        <w:t xml:space="preserve">» </w:t>
      </w:r>
      <w:proofErr w:type="spellStart"/>
      <w:r w:rsidR="007F0A68" w:rsidRPr="00CD509E">
        <w:rPr>
          <w:rStyle w:val="a3"/>
          <w:rFonts w:ascii="Times New Roman" w:hAnsi="Times New Roman" w:cs="Times New Roman"/>
          <w:i/>
          <w:sz w:val="32"/>
          <w:szCs w:val="32"/>
        </w:rPr>
        <w:t>пәнінен</w:t>
      </w:r>
      <w:proofErr w:type="spellEnd"/>
      <w:r w:rsidR="007F0A68" w:rsidRPr="00CD509E">
        <w:rPr>
          <w:rStyle w:val="a3"/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7F0A68" w:rsidRPr="00CD509E">
        <w:rPr>
          <w:rStyle w:val="a3"/>
          <w:rFonts w:ascii="Times New Roman" w:hAnsi="Times New Roman" w:cs="Times New Roman"/>
          <w:i/>
          <w:sz w:val="32"/>
          <w:szCs w:val="32"/>
        </w:rPr>
        <w:t>нормативті-құқықтық</w:t>
      </w:r>
      <w:proofErr w:type="spellEnd"/>
      <w:r w:rsidR="007F0A68" w:rsidRPr="00CD509E">
        <w:rPr>
          <w:rStyle w:val="a3"/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7F0A68" w:rsidRPr="00CD509E">
        <w:rPr>
          <w:rStyle w:val="a3"/>
          <w:rFonts w:ascii="Times New Roman" w:hAnsi="Times New Roman" w:cs="Times New Roman"/>
          <w:i/>
          <w:sz w:val="32"/>
          <w:szCs w:val="32"/>
        </w:rPr>
        <w:t>құжаттар</w:t>
      </w:r>
      <w:proofErr w:type="spellEnd"/>
      <w:r w:rsidR="007F0A68" w:rsidRPr="00CD509E">
        <w:rPr>
          <w:rStyle w:val="a3"/>
          <w:rFonts w:ascii="Times New Roman" w:hAnsi="Times New Roman" w:cs="Times New Roman"/>
          <w:i/>
          <w:sz w:val="32"/>
          <w:szCs w:val="32"/>
        </w:rPr>
        <w:t xml:space="preserve"> </w:t>
      </w:r>
    </w:p>
    <w:p w:rsidR="007F0A68" w:rsidRPr="00CD509E" w:rsidRDefault="007F0A68" w:rsidP="007F0A68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CD509E">
        <w:rPr>
          <w:rFonts w:ascii="Times New Roman" w:hAnsi="Times New Roman" w:cs="Times New Roman"/>
          <w:i/>
          <w:sz w:val="32"/>
          <w:szCs w:val="32"/>
        </w:rPr>
        <w:t> 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Style w:val="a3"/>
          <w:rFonts w:ascii="Times New Roman" w:hAnsi="Times New Roman" w:cs="Times New Roman"/>
          <w:sz w:val="28"/>
          <w:szCs w:val="28"/>
          <w:u w:val="single"/>
        </w:rPr>
        <w:t>І.  «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  <w:u w:val="single"/>
        </w:rPr>
        <w:t>Өзін-өзі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  <w:u w:val="single"/>
        </w:rPr>
        <w:t>тану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  <w:u w:val="single"/>
        </w:rPr>
        <w:t xml:space="preserve">»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  <w:u w:val="single"/>
        </w:rPr>
        <w:t>пәнін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  <w:u w:val="single"/>
        </w:rPr>
        <w:t>басқаратын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  <w:u w:val="single"/>
        </w:rPr>
        <w:t>әкімшілік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  <w:u w:val="single"/>
        </w:rPr>
        <w:t>: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 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F0A68">
        <w:rPr>
          <w:rFonts w:ascii="Times New Roman" w:hAnsi="Times New Roman" w:cs="Times New Roman"/>
          <w:sz w:val="28"/>
          <w:szCs w:val="28"/>
        </w:rPr>
        <w:t xml:space="preserve">1.     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Нормативті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  -</w:t>
      </w:r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нормативті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актілер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бұйрықтар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хаттар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.)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2.     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Есеп-қисап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құжаттары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құжаттары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құрам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педагогтардың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курстық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дайындығы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курстық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дайындықтың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перспективалы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перспективалы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кабинет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куәлігі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ұстау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ережесі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.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3.      «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құжаттары</w:t>
      </w:r>
      <w:proofErr w:type="spellEnd"/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4.      «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  жалпы</w:t>
      </w:r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байқауларға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конференцияларға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, рухани-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="005E0B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F0A68">
        <w:rPr>
          <w:rFonts w:ascii="Times New Roman" w:hAnsi="Times New Roman" w:cs="Times New Roman"/>
          <w:sz w:val="28"/>
          <w:szCs w:val="28"/>
        </w:rPr>
        <w:t xml:space="preserve">тәрбиелеу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кезеңдік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баспа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кіріс-шығыс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құжаттары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және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.)</w:t>
      </w:r>
    </w:p>
    <w:bookmarkEnd w:id="0"/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 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Style w:val="a3"/>
          <w:rFonts w:ascii="Times New Roman" w:hAnsi="Times New Roman" w:cs="Times New Roman"/>
          <w:sz w:val="28"/>
          <w:szCs w:val="28"/>
        </w:rPr>
        <w:t>1.      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  <w:u w:val="single"/>
        </w:rPr>
        <w:t>Нормативтік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  <w:u w:val="single"/>
        </w:rPr>
        <w:t>құжаттар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  <w:u w:val="single"/>
        </w:rPr>
        <w:t>: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 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- ҚР-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Конституциясы</w:t>
      </w:r>
      <w:proofErr w:type="spellEnd"/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- «ҚР бала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» ҚР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Заңы</w:t>
      </w:r>
      <w:proofErr w:type="spellEnd"/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7F0A68">
        <w:rPr>
          <w:rFonts w:ascii="Times New Roman" w:hAnsi="Times New Roman" w:cs="Times New Roman"/>
          <w:sz w:val="28"/>
          <w:szCs w:val="28"/>
        </w:rPr>
        <w:t>-  «</w:t>
      </w:r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Бала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» Конвенция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-  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саясаты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27.07.2007ж.жағдай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өзгертулермен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)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- 2011-2020жылдарға ҚР білім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7F0A68">
        <w:rPr>
          <w:rFonts w:ascii="Times New Roman" w:hAnsi="Times New Roman" w:cs="Times New Roman"/>
          <w:sz w:val="28"/>
          <w:szCs w:val="28"/>
        </w:rPr>
        <w:t>-  «</w:t>
      </w:r>
      <w:proofErr w:type="spellStart"/>
      <w:proofErr w:type="gramEnd"/>
      <w:r w:rsidRPr="007F0A68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 ҚР БМЖМС 2.3.4.01 -2010 білім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жалпыға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стандарты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пәнін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енгізуді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бұйрық</w:t>
      </w:r>
      <w:proofErr w:type="spellEnd"/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-  26.12.2005ж.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кабинеті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ереже</w:t>
      </w:r>
      <w:proofErr w:type="spellEnd"/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кабинетін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жабдықтау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ұсыныс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 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7F0A68">
        <w:rPr>
          <w:rFonts w:ascii="Times New Roman" w:hAnsi="Times New Roman" w:cs="Times New Roman"/>
          <w:sz w:val="28"/>
          <w:szCs w:val="28"/>
        </w:rPr>
        <w:t>-  «</w:t>
      </w:r>
      <w:proofErr w:type="spellStart"/>
      <w:proofErr w:type="gramEnd"/>
      <w:r w:rsidRPr="007F0A68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1-11-сыныптарда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типтік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бағдарламасын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2010ж. 17-ақпандағы ҚР Білім және ғылым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№71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бұйрығы</w:t>
      </w:r>
      <w:proofErr w:type="spellEnd"/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- 2010ж. 9-ақпандағы ҚР Білім және ғылым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«2010ж.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сәуірдегі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ҚР Білім және ғылым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«2010 – 2011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жылында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ҚР Білім және ғылым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білім беру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оқулықтар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тізімін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»  №</w:t>
      </w:r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152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бұйрығына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толықтырулар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» №160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бұйрығы</w:t>
      </w:r>
      <w:proofErr w:type="spellEnd"/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-  2010ж. 5-сәуірдегі ҚР Білім және ғылым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«2010 – 2011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жылында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ҚР Білім және ғылым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білім беру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оқулықтар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тізімін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»  №</w:t>
      </w:r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152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бұйрығына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толықтырулар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бұйрығы</w:t>
      </w:r>
      <w:proofErr w:type="spellEnd"/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-  2010 – 2011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пәнін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білім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(2010ж. 30-маусымдағы № 1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хаттама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)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   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 </w:t>
      </w:r>
    </w:p>
    <w:p w:rsidR="00ED68F9" w:rsidRDefault="00ED68F9" w:rsidP="007F0A68">
      <w:pPr>
        <w:pStyle w:val="a4"/>
        <w:rPr>
          <w:rStyle w:val="a3"/>
          <w:rFonts w:ascii="Times New Roman" w:hAnsi="Times New Roman" w:cs="Times New Roman"/>
          <w:sz w:val="28"/>
          <w:szCs w:val="28"/>
          <w:u w:val="single"/>
        </w:rPr>
      </w:pP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Style w:val="a3"/>
          <w:rFonts w:ascii="Times New Roman" w:hAnsi="Times New Roman" w:cs="Times New Roman"/>
          <w:sz w:val="28"/>
          <w:szCs w:val="28"/>
          <w:u w:val="single"/>
        </w:rPr>
        <w:lastRenderedPageBreak/>
        <w:t>ІІ. «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  <w:u w:val="single"/>
        </w:rPr>
        <w:t>Өзін-өзі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  <w:u w:val="single"/>
        </w:rPr>
        <w:t>тану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  <w:u w:val="single"/>
        </w:rPr>
        <w:t xml:space="preserve">»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  <w:u w:val="single"/>
        </w:rPr>
        <w:t>пәні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  <w:u w:val="single"/>
        </w:rPr>
        <w:t>мұғалімдерінде</w:t>
      </w:r>
      <w:proofErr w:type="spellEnd"/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-  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шыңдаудағы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келешекке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 ҚР</w:t>
      </w:r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 БМЖМС 2.3.4.01 -2010білім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жалпыға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стандарты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тану»пәні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- кабинет</w:t>
      </w:r>
      <w:r w:rsidR="00CD50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тіңқұжаты</w:t>
      </w:r>
      <w:proofErr w:type="spellEnd"/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портфолиосы</w:t>
      </w:r>
      <w:proofErr w:type="spellEnd"/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-  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мұғалімінің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портфолиосы</w:t>
      </w:r>
      <w:proofErr w:type="spellEnd"/>
      <w:proofErr w:type="gramEnd"/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үнтаспалар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  мен</w:t>
      </w:r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бейнетаспалар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 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дидактикалық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A68">
        <w:rPr>
          <w:rFonts w:ascii="Times New Roman" w:hAnsi="Times New Roman" w:cs="Times New Roman"/>
          <w:sz w:val="28"/>
          <w:szCs w:val="28"/>
        </w:rPr>
        <w:t>және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көрнекілік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 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 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Style w:val="a3"/>
          <w:rFonts w:ascii="Times New Roman" w:hAnsi="Times New Roman" w:cs="Times New Roman"/>
          <w:sz w:val="28"/>
          <w:szCs w:val="28"/>
        </w:rPr>
        <w:t>«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кабинетінің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жабдықталуы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  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кабинеті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мазмұнының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кабинетінің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құрылғылары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безендірілуіне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жасалды</w:t>
      </w:r>
      <w:proofErr w:type="spellEnd"/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кабинеттің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құрылғылары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жасақталуының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өзгешелігі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</w:t>
      </w:r>
      <w:proofErr w:type="gramEnd"/>
      <w:r w:rsidRPr="007F0A68">
        <w:rPr>
          <w:rFonts w:ascii="Times New Roman" w:hAnsi="Times New Roman" w:cs="Times New Roman"/>
          <w:sz w:val="28"/>
          <w:szCs w:val="28"/>
        </w:rPr>
        <w:t>-танымдық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еңбекті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ұйымдастырудың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айтарлықтай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.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кабинеті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тұтастай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рухани-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сабақты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жасайтын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пәнінің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бағдарламасын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білім беру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оқу-тәрбие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бөлімін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: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•    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материалын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құнды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көңіл-күймен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қабылдауды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•    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ұлтаралық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қатынасты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•     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еңбегін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>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•     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сабақтарының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•    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құрылғыларды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, мульти-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бейневизуальды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дидикатикалық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  .</w:t>
      </w:r>
      <w:proofErr w:type="gramEnd"/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 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оқу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A68">
        <w:rPr>
          <w:rStyle w:val="a3"/>
          <w:rFonts w:ascii="Times New Roman" w:hAnsi="Times New Roman" w:cs="Times New Roman"/>
          <w:sz w:val="28"/>
          <w:szCs w:val="28"/>
        </w:rPr>
        <w:t>кабинетіне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>  жалпы</w:t>
      </w:r>
      <w:proofErr w:type="gram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талаптар</w:t>
      </w:r>
      <w:proofErr w:type="spellEnd"/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·      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алаңына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еңбегі мен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көңіл-күйін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арттыратын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  эстетика</w:t>
      </w:r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(дизайн)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элементтердің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есебінен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құру</w:t>
      </w:r>
      <w:proofErr w:type="spellEnd"/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•     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өсімдіктері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гүлдердің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•    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терезе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перделерінің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жалюзилердің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еденде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кілем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алашаның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.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•     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эргономикалық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физиологиялық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санитарлы-гигиеналық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психологты-педагогикалық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есебімен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кабинетті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жиһазбен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жабдықтау</w:t>
      </w:r>
      <w:proofErr w:type="spellEnd"/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•    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кабинетті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мулъти-бейневизуальды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заттарымен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әдебиеттерімен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жабдықтау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•     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және бастауыш сынып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оқушыларында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ойыншықтардың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болуы</w:t>
      </w:r>
      <w:proofErr w:type="spellEnd"/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1.  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кабинетіне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  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санитарлы-гигиеналық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және</w:t>
      </w:r>
      <w:r w:rsidR="00CD509E">
        <w:rPr>
          <w:rStyle w:val="a3"/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>. 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7F0A68">
        <w:rPr>
          <w:rFonts w:ascii="Times New Roman" w:hAnsi="Times New Roman" w:cs="Times New Roman"/>
          <w:sz w:val="28"/>
          <w:szCs w:val="28"/>
        </w:rPr>
        <w:lastRenderedPageBreak/>
        <w:t>Өзін-өзі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кабинеті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: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·        10-15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сыйятындай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аумағы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0A68">
        <w:rPr>
          <w:rFonts w:ascii="Times New Roman" w:hAnsi="Times New Roman" w:cs="Times New Roman"/>
          <w:sz w:val="28"/>
          <w:szCs w:val="28"/>
        </w:rPr>
        <w:t xml:space="preserve">36 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шаршы</w:t>
      </w:r>
      <w:proofErr w:type="spellEnd"/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метрден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·        2-3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функциональды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аумаққа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бөлінуі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тиіс:мұғалімнің</w:t>
      </w:r>
      <w:proofErr w:type="spellEnd"/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орыны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орыны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және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аумағы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аймағы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);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·      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уақытылы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санитарлы-гигиеналық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нормаларға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  (</w:t>
      </w:r>
      <w:proofErr w:type="spellStart"/>
      <w:proofErr w:type="gramEnd"/>
      <w:r w:rsidRPr="007F0A68">
        <w:rPr>
          <w:rFonts w:ascii="Times New Roman" w:hAnsi="Times New Roman" w:cs="Times New Roman"/>
          <w:sz w:val="28"/>
          <w:szCs w:val="28"/>
        </w:rPr>
        <w:t>жарықтану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желдеткіш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жас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ерекшеліктеріне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жиһаз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);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·      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дизайнға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түске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келуі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.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 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       </w:t>
      </w:r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2.  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кабинетін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безендіру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Style w:val="a3"/>
          <w:rFonts w:ascii="Times New Roman" w:hAnsi="Times New Roman" w:cs="Times New Roman"/>
          <w:sz w:val="28"/>
          <w:szCs w:val="28"/>
        </w:rPr>
        <w:t>2.1.</w:t>
      </w:r>
      <w:r w:rsidRPr="007F0A68">
        <w:rPr>
          <w:rFonts w:ascii="Times New Roman" w:hAnsi="Times New Roman" w:cs="Times New Roman"/>
          <w:sz w:val="28"/>
          <w:szCs w:val="28"/>
        </w:rPr>
        <w:t xml:space="preserve">Өзін-өзі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кабинетін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безендіру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: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2.1.1.  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С.А.Назарбаеваның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рухани-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білім беру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жобасы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авторының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еңбегі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баяндайтын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стенд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2.1.2.стендте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өлкенің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табиғатын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суреттері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фотолары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 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2.1.3. 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сабағындағы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еңбегін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сынып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бұрышы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иелерін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құттықтау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.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оқу-тақырыптық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жоспардың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бөлімдерімен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жас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ерекшеліктеріне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кабинетінің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қабырғасын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безендіру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.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2.2.</w:t>
      </w:r>
      <w:proofErr w:type="gramStart"/>
      <w:r w:rsidRPr="007F0A68">
        <w:rPr>
          <w:rFonts w:ascii="Times New Roman" w:hAnsi="Times New Roman" w:cs="Times New Roman"/>
          <w:sz w:val="28"/>
          <w:szCs w:val="28"/>
        </w:rPr>
        <w:t>1.мектепалды</w:t>
      </w:r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даярлық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тобының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балалары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қабырғадағы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суреттерде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панноларда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пәнінің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көрінуі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2.2.2   бастауыш сынып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балала</w:t>
      </w:r>
      <w:r>
        <w:rPr>
          <w:rFonts w:ascii="Times New Roman" w:hAnsi="Times New Roman" w:cs="Times New Roman"/>
          <w:sz w:val="28"/>
          <w:szCs w:val="28"/>
        </w:rPr>
        <w:t>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толт</w:t>
      </w:r>
      <w:r w:rsidRPr="007F0A68">
        <w:rPr>
          <w:rFonts w:ascii="Times New Roman" w:hAnsi="Times New Roman" w:cs="Times New Roman"/>
          <w:sz w:val="28"/>
          <w:szCs w:val="28"/>
        </w:rPr>
        <w:t>ырылған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стендтар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паннолар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ұсынылуы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2.2.3.  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стендта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пәнінің рухани-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бағытындағы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ата</w:t>
      </w:r>
      <w:proofErr w:type="gramEnd"/>
      <w:r w:rsidRPr="007F0A68">
        <w:rPr>
          <w:rFonts w:ascii="Times New Roman" w:hAnsi="Times New Roman" w:cs="Times New Roman"/>
          <w:sz w:val="28"/>
          <w:szCs w:val="28"/>
        </w:rPr>
        <w:t>-аналармен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көрінуі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.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Style w:val="a3"/>
          <w:rFonts w:ascii="Times New Roman" w:hAnsi="Times New Roman" w:cs="Times New Roman"/>
          <w:sz w:val="28"/>
          <w:szCs w:val="28"/>
        </w:rPr>
        <w:t>2.3.</w:t>
      </w:r>
      <w:r w:rsidRPr="007F0A68">
        <w:rPr>
          <w:rFonts w:ascii="Times New Roman" w:hAnsi="Times New Roman" w:cs="Times New Roman"/>
          <w:sz w:val="28"/>
          <w:szCs w:val="28"/>
        </w:rPr>
        <w:t>Кабинет саны: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2.3.1.  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презентациялары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тақталар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флипчаткалар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,  магнит</w:t>
      </w:r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ұстағыш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2.3.2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аймағында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4-6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дөңгелек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доғал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формадағы</w:t>
      </w:r>
      <w:proofErr w:type="spellEnd"/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үстелдар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2.3.3.оқушылар үшін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пластмасса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үсталдер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2.3.4.жоғары сынып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офистік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орындықтар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 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2.3.5.   рухани-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кітапханалық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дидактикалық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бейнематериалдар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кеңсе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жабдықтарын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сақтайтын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шкафтар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сөрелер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2.3.6.  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мүмкіндігінше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аппараттар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бейнемагнитафондар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бейнепроекторлар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бейнекамералар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компьютерлер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фотоаппараттар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Style w:val="a3"/>
          <w:rFonts w:ascii="Times New Roman" w:hAnsi="Times New Roman" w:cs="Times New Roman"/>
          <w:sz w:val="28"/>
          <w:szCs w:val="28"/>
        </w:rPr>
        <w:t>2.4</w:t>
      </w:r>
      <w:r w:rsidRPr="007F0A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сарғыш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пілдің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сүйегіндегідей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түстерді</w:t>
      </w:r>
      <w:proofErr w:type="spellEnd"/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.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кабинетін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қамту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Style w:val="a3"/>
          <w:rFonts w:ascii="Times New Roman" w:hAnsi="Times New Roman" w:cs="Times New Roman"/>
          <w:sz w:val="28"/>
          <w:szCs w:val="28"/>
        </w:rPr>
        <w:lastRenderedPageBreak/>
        <w:t xml:space="preserve">3.1.  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кабинетін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қамту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•    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нормативті-құқықтық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(ҚР-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Білім және ғылым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бұйрықтары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,  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пәнді</w:t>
      </w:r>
      <w:proofErr w:type="spellEnd"/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стандарты,тақырыптық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жоспарлар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);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•    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көрнекілік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карталар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плакаттар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портреттер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.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•     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деңгейдегі</w:t>
      </w:r>
      <w:proofErr w:type="spellEnd"/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 рухани-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білім беру үшін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әдістемелік-кешен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•     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жоспарының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папкалары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•     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дидактикалық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таратпа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материалдары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•      диагностика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есептер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•      рухани-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білім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семинарлары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конференциялар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материалдары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•    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үнтаспалар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компьютерлікдискілер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мен   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дискеттер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•     рухани-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әдебиеттер.1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кабинетте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кабинетінің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кестесін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қою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•    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кабинетінің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>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•    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.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3.3.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•    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құрылғылар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кітаптардың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дидактикалық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материалдардың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көрсетілуімен</w:t>
      </w:r>
      <w:proofErr w:type="spellEnd"/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кабинеттің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куәлігі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•    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кабинетте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техникасы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ережесі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>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•  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кабинеттің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дайындығы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бірлестіктің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шешімінің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хаттамалары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.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> 4. 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Кабинеттің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•     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кабинеті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тәртіптегі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кабинеттермен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смотрға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A68">
        <w:rPr>
          <w:rFonts w:ascii="Times New Roman" w:hAnsi="Times New Roman" w:cs="Times New Roman"/>
          <w:sz w:val="28"/>
          <w:szCs w:val="28"/>
        </w:rPr>
        <w:t>қатысад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 </w:t>
      </w:r>
      <w:r w:rsidRPr="007F0A68">
        <w:rPr>
          <w:rStyle w:val="a3"/>
          <w:rFonts w:ascii="Times New Roman" w:hAnsi="Times New Roman" w:cs="Times New Roman"/>
          <w:sz w:val="28"/>
          <w:szCs w:val="28"/>
        </w:rPr>
        <w:t>(</w:t>
      </w:r>
      <w:proofErr w:type="gramEnd"/>
      <w:r w:rsidRPr="007F0A68">
        <w:rPr>
          <w:rFonts w:ascii="Times New Roman" w:hAnsi="Times New Roman" w:cs="Times New Roman"/>
          <w:sz w:val="28"/>
          <w:szCs w:val="28"/>
        </w:rPr>
        <w:t xml:space="preserve">білім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);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0A68">
        <w:rPr>
          <w:rFonts w:ascii="Times New Roman" w:hAnsi="Times New Roman" w:cs="Times New Roman"/>
          <w:sz w:val="28"/>
          <w:szCs w:val="28"/>
        </w:rPr>
        <w:t xml:space="preserve">Смотр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 xml:space="preserve"> кабинет </w:t>
      </w:r>
      <w:proofErr w:type="spellStart"/>
      <w:r w:rsidRPr="007F0A68">
        <w:rPr>
          <w:rFonts w:ascii="Times New Roman" w:hAnsi="Times New Roman" w:cs="Times New Roman"/>
          <w:sz w:val="28"/>
          <w:szCs w:val="28"/>
        </w:rPr>
        <w:t>анықталады</w:t>
      </w:r>
      <w:proofErr w:type="spellEnd"/>
      <w:r w:rsidRPr="007F0A68">
        <w:rPr>
          <w:rFonts w:ascii="Times New Roman" w:hAnsi="Times New Roman" w:cs="Times New Roman"/>
          <w:sz w:val="28"/>
          <w:szCs w:val="28"/>
        </w:rPr>
        <w:t>.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A68">
        <w:rPr>
          <w:rStyle w:val="a3"/>
          <w:rFonts w:ascii="Times New Roman" w:hAnsi="Times New Roman" w:cs="Times New Roman"/>
          <w:sz w:val="28"/>
          <w:szCs w:val="28"/>
        </w:rPr>
        <w:t>сараптамасы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>  және</w:t>
      </w:r>
      <w:proofErr w:type="gram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сызбасы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7F0A68" w:rsidRPr="007F0A68" w:rsidRDefault="007F0A68" w:rsidP="007F0A6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және </w:t>
      </w:r>
      <w:proofErr w:type="gramStart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бастауыш  </w:t>
      </w:r>
      <w:proofErr w:type="spellStart"/>
      <w:r w:rsidRPr="007F0A68">
        <w:rPr>
          <w:rStyle w:val="a3"/>
          <w:rFonts w:ascii="Times New Roman" w:hAnsi="Times New Roman" w:cs="Times New Roman"/>
          <w:sz w:val="28"/>
          <w:szCs w:val="28"/>
        </w:rPr>
        <w:t>мектептегі</w:t>
      </w:r>
      <w:proofErr w:type="spellEnd"/>
      <w:proofErr w:type="gram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 білім беру</w:t>
      </w:r>
    </w:p>
    <w:p w:rsidR="007F0A68" w:rsidRPr="00CD509E" w:rsidRDefault="007F0A68" w:rsidP="007F0A6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F0A68">
        <w:rPr>
          <w:rFonts w:ascii="Times New Roman" w:hAnsi="Times New Roman" w:cs="Times New Roman"/>
          <w:sz w:val="28"/>
          <w:szCs w:val="28"/>
        </w:rPr>
        <w:t>                      </w:t>
      </w:r>
      <w:proofErr w:type="spellStart"/>
      <w:proofErr w:type="gramStart"/>
      <w:r w:rsidRPr="007F0A68">
        <w:rPr>
          <w:rStyle w:val="a3"/>
          <w:rFonts w:ascii="Times New Roman" w:hAnsi="Times New Roman" w:cs="Times New Roman"/>
          <w:sz w:val="28"/>
          <w:szCs w:val="28"/>
        </w:rPr>
        <w:t>Құрастырушы</w:t>
      </w:r>
      <w:proofErr w:type="spellEnd"/>
      <w:r w:rsidRPr="007F0A68">
        <w:rPr>
          <w:rStyle w:val="a3"/>
          <w:rFonts w:ascii="Times New Roman" w:hAnsi="Times New Roman" w:cs="Times New Roman"/>
          <w:sz w:val="28"/>
          <w:szCs w:val="28"/>
        </w:rPr>
        <w:t xml:space="preserve">:  </w:t>
      </w:r>
      <w:r>
        <w:rPr>
          <w:rStyle w:val="a3"/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Style w:val="a3"/>
          <w:rFonts w:ascii="Times New Roman" w:hAnsi="Times New Roman" w:cs="Times New Roman"/>
          <w:sz w:val="28"/>
          <w:szCs w:val="28"/>
        </w:rPr>
        <w:t xml:space="preserve"> Ломоносов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атында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kk-KZ"/>
        </w:rPr>
        <w:t xml:space="preserve">ғы жалпы орта мектебінің өзін-өзі тану пәні мұғалімі Айгерім Зәкірова Тынышбекқызы. </w:t>
      </w:r>
      <w:r w:rsidRPr="00CD509E">
        <w:rPr>
          <w:rStyle w:val="a3"/>
          <w:rFonts w:ascii="Times New Roman" w:hAnsi="Times New Roman" w:cs="Times New Roman"/>
          <w:sz w:val="28"/>
          <w:szCs w:val="28"/>
          <w:lang w:val="kk-KZ"/>
        </w:rPr>
        <w:t>Эксперимент мақсаты</w:t>
      </w:r>
      <w:r w:rsidRPr="00CD509E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CD509E">
        <w:rPr>
          <w:rStyle w:val="a3"/>
          <w:rFonts w:ascii="Times New Roman" w:hAnsi="Times New Roman" w:cs="Times New Roman"/>
          <w:sz w:val="28"/>
          <w:szCs w:val="28"/>
          <w:lang w:val="kk-KZ"/>
        </w:rPr>
        <w:t>педагогтың жоспарланған нәтижесін шынайы нәтижемен салыстырып, анықтау:</w:t>
      </w:r>
    </w:p>
    <w:p w:rsidR="007F0A68" w:rsidRPr="00CD509E" w:rsidRDefault="007F0A68" w:rsidP="007F0A6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CD509E">
        <w:rPr>
          <w:rFonts w:ascii="Times New Roman" w:hAnsi="Times New Roman" w:cs="Times New Roman"/>
          <w:sz w:val="28"/>
          <w:szCs w:val="28"/>
          <w:lang w:val="kk-KZ"/>
        </w:rPr>
        <w:t>1)     жетістіктер мен олқылықтар себептері;</w:t>
      </w:r>
    </w:p>
    <w:p w:rsidR="007F0A68" w:rsidRPr="00ED68F9" w:rsidRDefault="007F0A68" w:rsidP="007F0A6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D68F9">
        <w:rPr>
          <w:rFonts w:ascii="Times New Roman" w:hAnsi="Times New Roman" w:cs="Times New Roman"/>
          <w:sz w:val="28"/>
          <w:szCs w:val="28"/>
          <w:lang w:val="kk-KZ"/>
        </w:rPr>
        <w:t>2)     сабақтың құрылымын бағалау,  мақсатқа жетуді  көрсететін негізгі кезеңді анықтау;</w:t>
      </w:r>
    </w:p>
    <w:p w:rsidR="007F0A68" w:rsidRPr="00ED68F9" w:rsidRDefault="007F0A68" w:rsidP="007F0A6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D68F9">
        <w:rPr>
          <w:rFonts w:ascii="Times New Roman" w:hAnsi="Times New Roman" w:cs="Times New Roman"/>
          <w:sz w:val="28"/>
          <w:szCs w:val="28"/>
          <w:lang w:val="kk-KZ"/>
        </w:rPr>
        <w:t>3)      оқыту мен тәрбиелеу түрлері мен әдістерінің таңдау тиімділігін бағалау; әдістерді қолданудың басты функциялары;</w:t>
      </w:r>
    </w:p>
    <w:p w:rsidR="007F0A68" w:rsidRPr="00ED68F9" w:rsidRDefault="007F0A68" w:rsidP="007F0A6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D68F9">
        <w:rPr>
          <w:rFonts w:ascii="Times New Roman" w:hAnsi="Times New Roman" w:cs="Times New Roman"/>
          <w:sz w:val="28"/>
          <w:szCs w:val="28"/>
          <w:lang w:val="kk-KZ"/>
        </w:rPr>
        <w:t>4)      сабақтың жетілдіру немесе тәрбиелеу туралы қорытынды жасау.</w:t>
      </w:r>
    </w:p>
    <w:p w:rsidR="001D59A8" w:rsidRPr="00ED68F9" w:rsidRDefault="001D59A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D59A8" w:rsidRPr="00ED6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68"/>
    <w:rsid w:val="001D59A8"/>
    <w:rsid w:val="005E0BFF"/>
    <w:rsid w:val="007F0A68"/>
    <w:rsid w:val="00CD509E"/>
    <w:rsid w:val="00ED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0BC1"/>
  <w15:chartTrackingRefBased/>
  <w15:docId w15:val="{EA1651EB-8C85-410F-9F5D-59EE1760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0A68"/>
    <w:rPr>
      <w:b/>
      <w:bCs/>
    </w:rPr>
  </w:style>
  <w:style w:type="paragraph" w:styleId="a4">
    <w:name w:val="No Spacing"/>
    <w:uiPriority w:val="1"/>
    <w:qFormat/>
    <w:rsid w:val="007F0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1288</Words>
  <Characters>7345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</cp:lastModifiedBy>
  <cp:revision>5</cp:revision>
  <dcterms:created xsi:type="dcterms:W3CDTF">2019-03-12T18:15:00Z</dcterms:created>
  <dcterms:modified xsi:type="dcterms:W3CDTF">2021-06-15T13:46:00Z</dcterms:modified>
</cp:coreProperties>
</file>