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7F" w:rsidRPr="00683683" w:rsidRDefault="00E0052C" w:rsidP="00E0052C">
      <w:pPr>
        <w:spacing w:after="0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ED1C7F"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225931" cy="8569810"/>
            <wp:effectExtent l="0" t="0" r="0" b="0"/>
            <wp:docPr id="1" name="Рисунок 1" descr="C:\Users\аввв\Pictures\Сканы\Скан_20210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вв\Pictures\Сканы\Скан_20210504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40" cy="856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ru-RU"/>
        </w:rPr>
        <w:t xml:space="preserve">                                                                             </w:t>
      </w:r>
      <w:r w:rsidR="00A27B7A">
        <w:rPr>
          <w:color w:val="000000"/>
          <w:sz w:val="28"/>
          <w:szCs w:val="28"/>
          <w:lang w:val="ru-RU"/>
        </w:rPr>
        <w:t xml:space="preserve">            </w:t>
      </w:r>
    </w:p>
    <w:p w:rsidR="00ED1C7F" w:rsidRPr="00683683" w:rsidRDefault="00ED1C7F" w:rsidP="00E0052C">
      <w:pPr>
        <w:spacing w:after="0"/>
        <w:jc w:val="center"/>
        <w:rPr>
          <w:color w:val="000000"/>
          <w:sz w:val="28"/>
          <w:szCs w:val="28"/>
          <w:lang w:val="ru-RU"/>
        </w:rPr>
      </w:pPr>
    </w:p>
    <w:p w:rsidR="00D23634" w:rsidRPr="00FC238F" w:rsidRDefault="00D23634" w:rsidP="004627D1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lastRenderedPageBreak/>
        <w:t>Глава 1. Общие положения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1. Коммунальное государственное казённое предприятие </w:t>
      </w:r>
      <w:r w:rsidRPr="00FC238F">
        <w:rPr>
          <w:sz w:val="28"/>
          <w:szCs w:val="28"/>
          <w:lang w:val="ru-RU"/>
        </w:rPr>
        <w:t>«</w:t>
      </w:r>
      <w:proofErr w:type="gramStart"/>
      <w:r w:rsidRPr="00FC238F">
        <w:rPr>
          <w:sz w:val="28"/>
          <w:szCs w:val="28"/>
          <w:lang w:val="ru-RU"/>
        </w:rPr>
        <w:t>Ясли-сад</w:t>
      </w:r>
      <w:proofErr w:type="gramEnd"/>
      <w:r w:rsidRPr="00FC238F">
        <w:rPr>
          <w:sz w:val="28"/>
          <w:szCs w:val="28"/>
          <w:lang w:val="ru-RU"/>
        </w:rPr>
        <w:t xml:space="preserve"> «Балақай» отдела образования города Балхаш управления образования Карагандинской области</w:t>
      </w:r>
      <w:r w:rsidRPr="00FC238F">
        <w:rPr>
          <w:color w:val="000000"/>
          <w:sz w:val="28"/>
          <w:szCs w:val="28"/>
          <w:lang w:val="ru-RU"/>
        </w:rPr>
        <w:t xml:space="preserve"> (далее - Предприятие) является юридическим лицом в организационно - правовой форме государственного предприятия на праве оперативного управления.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2. Предприятие создается решением местного исполнительного органа области.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3. Учредителем Предприятия является </w:t>
      </w:r>
      <w:proofErr w:type="spellStart"/>
      <w:r w:rsidRPr="00FC238F">
        <w:rPr>
          <w:color w:val="000000"/>
          <w:sz w:val="28"/>
          <w:szCs w:val="28"/>
          <w:lang w:val="ru-RU"/>
        </w:rPr>
        <w:t>акимат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Карагандинской области.</w:t>
      </w:r>
    </w:p>
    <w:p w:rsidR="00D23634" w:rsidRPr="00FC238F" w:rsidRDefault="00A00939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4. </w:t>
      </w:r>
      <w:r w:rsidR="00D23634" w:rsidRPr="00FC238F">
        <w:rPr>
          <w:color w:val="000000"/>
          <w:sz w:val="28"/>
          <w:szCs w:val="28"/>
          <w:lang w:val="ru-RU"/>
        </w:rPr>
        <w:t xml:space="preserve">Права субъекта права государственной коммунальной собственности в отношении имущества Предприятия осуществляет государственное учреждение «Управление экономики Карагандинской области».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5. </w:t>
      </w:r>
      <w:proofErr w:type="gramStart"/>
      <w:r w:rsidRPr="00FC238F">
        <w:rPr>
          <w:color w:val="000000"/>
          <w:sz w:val="28"/>
          <w:szCs w:val="28"/>
          <w:lang w:val="ru-RU"/>
        </w:rPr>
        <w:t>Органом, осуществляющим управление Предприятием является</w:t>
      </w:r>
      <w:proofErr w:type="gramEnd"/>
      <w:r w:rsidRPr="00FC238F">
        <w:rPr>
          <w:color w:val="000000"/>
          <w:sz w:val="28"/>
          <w:szCs w:val="28"/>
          <w:lang w:val="ru-RU"/>
        </w:rPr>
        <w:t xml:space="preserve"> государственное учреждение «Отдел образования города Балхаш» управления образования Карагандинской области.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6. Наименование Предприятия: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на государственном (казахском) языке: </w:t>
      </w:r>
      <w:proofErr w:type="spellStart"/>
      <w:r w:rsidRPr="00FC238F">
        <w:rPr>
          <w:color w:val="000000"/>
          <w:sz w:val="28"/>
          <w:szCs w:val="28"/>
          <w:lang w:val="ru-RU"/>
        </w:rPr>
        <w:t>Қарағанды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облысы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білім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басқармасының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Балқаш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қаласы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білім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бөлімінің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 «</w:t>
      </w:r>
      <w:proofErr w:type="spellStart"/>
      <w:r w:rsidRPr="00FC238F">
        <w:rPr>
          <w:color w:val="000000"/>
          <w:sz w:val="28"/>
          <w:szCs w:val="28"/>
          <w:lang w:val="ru-RU"/>
        </w:rPr>
        <w:t>Балақай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» </w:t>
      </w:r>
      <w:proofErr w:type="spellStart"/>
      <w:r w:rsidRPr="00FC238F">
        <w:rPr>
          <w:color w:val="000000"/>
          <w:sz w:val="28"/>
          <w:szCs w:val="28"/>
          <w:lang w:val="ru-RU"/>
        </w:rPr>
        <w:t>бөбекжайы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» </w:t>
      </w:r>
      <w:proofErr w:type="spellStart"/>
      <w:r w:rsidRPr="00FC238F">
        <w:rPr>
          <w:color w:val="000000"/>
          <w:sz w:val="28"/>
          <w:szCs w:val="28"/>
          <w:lang w:val="ru-RU"/>
        </w:rPr>
        <w:t>коммуналдық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мемлекеттік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қазыналық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FC238F">
        <w:rPr>
          <w:color w:val="000000"/>
          <w:sz w:val="28"/>
          <w:szCs w:val="28"/>
          <w:lang w:val="ru-RU"/>
        </w:rPr>
        <w:t>кәсіпорыны</w:t>
      </w:r>
      <w:proofErr w:type="spellEnd"/>
      <w:proofErr w:type="gramStart"/>
      <w:r w:rsidRPr="00FC238F">
        <w:rPr>
          <w:color w:val="000000"/>
          <w:sz w:val="28"/>
          <w:szCs w:val="28"/>
          <w:lang w:val="ru-RU"/>
        </w:rPr>
        <w:t xml:space="preserve"> ;</w:t>
      </w:r>
      <w:proofErr w:type="gramEnd"/>
      <w:r w:rsidRPr="00FC238F">
        <w:rPr>
          <w:color w:val="000000"/>
          <w:sz w:val="28"/>
          <w:szCs w:val="28"/>
          <w:lang w:val="ru-RU"/>
        </w:rPr>
        <w:t xml:space="preserve">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на русском языке: Коммунальное государственное казённое </w:t>
      </w:r>
      <w:r w:rsidRPr="00FC238F">
        <w:rPr>
          <w:color w:val="000000"/>
          <w:sz w:val="28"/>
          <w:szCs w:val="28"/>
          <w:lang w:val="kk-KZ"/>
        </w:rPr>
        <w:t xml:space="preserve"> предприятие «</w:t>
      </w:r>
      <w:proofErr w:type="gramStart"/>
      <w:r w:rsidRPr="00FC238F">
        <w:rPr>
          <w:color w:val="000000"/>
          <w:sz w:val="28"/>
          <w:szCs w:val="28"/>
          <w:lang w:val="kk-KZ"/>
        </w:rPr>
        <w:t>Ясли-сад</w:t>
      </w:r>
      <w:proofErr w:type="gramEnd"/>
      <w:r w:rsidRPr="00FC238F">
        <w:rPr>
          <w:color w:val="000000"/>
          <w:sz w:val="28"/>
          <w:szCs w:val="28"/>
          <w:lang w:val="kk-KZ"/>
        </w:rPr>
        <w:t xml:space="preserve"> «Балақай» отдела образования города Балхаш управления образования Карагандинской области.</w:t>
      </w:r>
      <w:r w:rsidRPr="00FC238F">
        <w:rPr>
          <w:color w:val="000000"/>
          <w:sz w:val="28"/>
          <w:szCs w:val="28"/>
          <w:lang w:val="ru-RU"/>
        </w:rPr>
        <w:t xml:space="preserve">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7. Место нахождения предприятия: индекс 100300,  </w:t>
      </w:r>
      <w:r w:rsidR="00E0052C" w:rsidRPr="00FC238F">
        <w:rPr>
          <w:color w:val="000000"/>
          <w:sz w:val="28"/>
          <w:szCs w:val="28"/>
          <w:lang w:val="ru-RU"/>
        </w:rPr>
        <w:t xml:space="preserve">область </w:t>
      </w:r>
      <w:r w:rsidRPr="00FC238F">
        <w:rPr>
          <w:color w:val="000000"/>
          <w:sz w:val="28"/>
          <w:szCs w:val="28"/>
          <w:lang w:val="ru-RU"/>
        </w:rPr>
        <w:t xml:space="preserve">Карагандинская, город Балхаш, улица </w:t>
      </w:r>
      <w:proofErr w:type="spellStart"/>
      <w:r w:rsidRPr="00FC238F">
        <w:rPr>
          <w:color w:val="000000"/>
          <w:sz w:val="28"/>
          <w:szCs w:val="28"/>
          <w:lang w:val="ru-RU"/>
        </w:rPr>
        <w:t>Сакена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Сейфуллина, здание</w:t>
      </w:r>
      <w:r w:rsidR="007A1D93">
        <w:rPr>
          <w:color w:val="000000"/>
          <w:sz w:val="28"/>
          <w:szCs w:val="28"/>
          <w:lang w:val="ru-RU"/>
        </w:rPr>
        <w:t xml:space="preserve"> №</w:t>
      </w:r>
      <w:r w:rsidRPr="00FC238F">
        <w:rPr>
          <w:color w:val="000000"/>
          <w:sz w:val="28"/>
          <w:szCs w:val="28"/>
          <w:lang w:val="ru-RU"/>
        </w:rPr>
        <w:t>73.</w:t>
      </w: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2. Юридический статус Предприятия</w:t>
      </w:r>
    </w:p>
    <w:p w:rsidR="00D23634" w:rsidRPr="00FC238F" w:rsidRDefault="00D23634" w:rsidP="00527958">
      <w:pPr>
        <w:spacing w:after="0" w:line="240" w:lineRule="auto"/>
        <w:jc w:val="center"/>
        <w:rPr>
          <w:color w:val="000000"/>
          <w:sz w:val="28"/>
          <w:szCs w:val="28"/>
          <w:lang w:val="ru-RU"/>
        </w:rPr>
      </w:pP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8. Предприятие имеет самостоятельный баланс, счета в банках в соответствии с законодательством, бланки, печать с изображением Государственного Герба Республики Казахстан и наименованием Предприятия.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9. Предприятие не может создавать юридические лица, а также выступать учредителем (участником) другого юридического лица, за исключением случаев, предусмотренных законами Республики Казахстан.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10. Предприятие может создавать филиалы и представительства в соответствии с законодательством Республики Казахстан.</w:t>
      </w:r>
    </w:p>
    <w:p w:rsidR="00D23634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11. Гражданско-правовые сделки, заключаемые Предприятием и подлежащие обязательной государственной или иной регистрации в соответствии с законодательными актами Республики Казахстан, считаются совершенными с момента регистрации, если иное не предусмотрено законодательными актами Республики Казахстан.</w:t>
      </w:r>
    </w:p>
    <w:p w:rsidR="004131B8" w:rsidRDefault="004131B8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</w:p>
    <w:p w:rsidR="004131B8" w:rsidRPr="00FC238F" w:rsidRDefault="004131B8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</w:p>
    <w:p w:rsidR="006477A2" w:rsidRPr="00FC238F" w:rsidRDefault="006477A2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3. Предмет и цели деятельности Предприятия</w:t>
      </w:r>
    </w:p>
    <w:p w:rsidR="00D23634" w:rsidRPr="00FC238F" w:rsidRDefault="00D23634" w:rsidP="00527958">
      <w:pPr>
        <w:spacing w:after="0" w:line="240" w:lineRule="auto"/>
        <w:jc w:val="center"/>
        <w:rPr>
          <w:sz w:val="28"/>
          <w:szCs w:val="28"/>
          <w:lang w:val="ru-RU"/>
        </w:rPr>
      </w:pP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color w:val="000000"/>
          <w:sz w:val="28"/>
          <w:szCs w:val="28"/>
          <w:lang w:val="ru-RU" w:eastAsia="ar-SA"/>
        </w:rPr>
        <w:t xml:space="preserve">12. Предметом деятельности Предприятия является </w:t>
      </w:r>
      <w:r w:rsidRPr="00FC238F">
        <w:rPr>
          <w:sz w:val="28"/>
          <w:szCs w:val="28"/>
          <w:lang w:val="ru-RU" w:eastAsia="ar-SA"/>
        </w:rPr>
        <w:t>разработка и внедрение оптимальной модели образовательного учреждения, дающего непрерывное дошкольное образование от одного года до приема в первый класс, целью которого является содействие развитию каждого воспитанника, как неповторимой индивидуальности, как субъекта учения.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color w:val="000000"/>
          <w:sz w:val="28"/>
          <w:szCs w:val="28"/>
          <w:lang w:val="ru-RU" w:eastAsia="ar-SA"/>
        </w:rPr>
      </w:pPr>
      <w:r w:rsidRPr="00FC238F">
        <w:rPr>
          <w:color w:val="000000"/>
          <w:sz w:val="28"/>
          <w:szCs w:val="28"/>
          <w:lang w:val="ru-RU" w:eastAsia="ar-SA"/>
        </w:rPr>
        <w:t>13. Целью деятельности Предприятия является осуществление образовательной деятельности по общеобразовательным программам дошкольного воспитания и обучения.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color w:val="000000"/>
          <w:sz w:val="28"/>
          <w:szCs w:val="28"/>
          <w:lang w:val="ru-RU" w:eastAsia="ar-SA"/>
        </w:rPr>
      </w:pPr>
      <w:r w:rsidRPr="00FC238F">
        <w:rPr>
          <w:color w:val="000000"/>
          <w:sz w:val="28"/>
          <w:szCs w:val="28"/>
          <w:lang w:val="ru-RU" w:eastAsia="ar-SA"/>
        </w:rPr>
        <w:t>Основными задачами Предприятия являются: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охрана и укрепление физического и психического здоровья детей дошкольного возраста, приобщение их к ценностям здорового образа жизни;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о</w:t>
      </w:r>
      <w:r w:rsidRPr="00FC238F">
        <w:rPr>
          <w:sz w:val="28"/>
          <w:szCs w:val="28"/>
          <w:lang w:val="ru-RU"/>
        </w:rPr>
        <w:t>беспечение интеллектуального и личностного развития детей дошкольного возраста, удовлетворение их интересов, развитие способностей на основе приобщения к общечеловеческим и национальным ценностям;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развитие инициативности, любознательности, произвольности и способности к творческому самовыражению детей дошкольного возраста;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4)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с</w:t>
      </w:r>
      <w:r w:rsidRPr="00FC238F">
        <w:rPr>
          <w:sz w:val="28"/>
          <w:szCs w:val="28"/>
          <w:lang w:val="ru-RU"/>
        </w:rPr>
        <w:t>оздание условий для освоения детьми образовательных программ дошкольного воспитания и обучения;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5)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о</w:t>
      </w:r>
      <w:r w:rsidRPr="00FC238F">
        <w:rPr>
          <w:sz w:val="28"/>
          <w:szCs w:val="28"/>
          <w:lang w:val="ru-RU"/>
        </w:rPr>
        <w:t xml:space="preserve">беспечение качественной  </w:t>
      </w:r>
      <w:proofErr w:type="spellStart"/>
      <w:r w:rsidRPr="00FC238F">
        <w:rPr>
          <w:sz w:val="28"/>
          <w:szCs w:val="28"/>
          <w:lang w:val="ru-RU"/>
        </w:rPr>
        <w:t>предшкольной</w:t>
      </w:r>
      <w:proofErr w:type="spellEnd"/>
      <w:r w:rsidRPr="00FC238F">
        <w:rPr>
          <w:sz w:val="28"/>
          <w:szCs w:val="28"/>
          <w:lang w:val="ru-RU"/>
        </w:rPr>
        <w:t xml:space="preserve"> подготовки;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6)</w:t>
      </w:r>
      <w:r w:rsid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в</w:t>
      </w:r>
      <w:r w:rsidRPr="00FC238F">
        <w:rPr>
          <w:sz w:val="28"/>
          <w:szCs w:val="28"/>
          <w:lang w:val="ru-RU"/>
        </w:rPr>
        <w:t>оспитание гражданственности, казахстанского патриотизма, уважения к правам и свободам человека, любви к окружающей природе, Родине, семье;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7)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с</w:t>
      </w:r>
      <w:r w:rsidRPr="00FC238F">
        <w:rPr>
          <w:sz w:val="28"/>
          <w:szCs w:val="28"/>
          <w:lang w:val="ru-RU"/>
        </w:rPr>
        <w:t>оздание условий по коррекционной работе для детей с особыми образовательными потребностями;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8)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в</w:t>
      </w:r>
      <w:r w:rsidRPr="00FC238F">
        <w:rPr>
          <w:sz w:val="28"/>
          <w:szCs w:val="28"/>
          <w:lang w:val="ru-RU"/>
        </w:rPr>
        <w:t>заимодействие с семьей для обеспечения полноценного развития ребенка;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9)</w:t>
      </w:r>
      <w:r w:rsidR="00FA750D" w:rsidRPr="00FC238F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о</w:t>
      </w:r>
      <w:r w:rsidRPr="00FC238F">
        <w:rPr>
          <w:sz w:val="28"/>
          <w:szCs w:val="28"/>
          <w:lang w:val="ru-RU"/>
        </w:rPr>
        <w:t>рганизация методической, диагностической и консультативной помощи семьям, воспитывающих детей дошкольного возраста на дому.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color w:val="000000"/>
          <w:sz w:val="28"/>
          <w:szCs w:val="28"/>
          <w:lang w:val="ru-RU" w:eastAsia="ar-SA"/>
        </w:rPr>
      </w:pPr>
      <w:r w:rsidRPr="00FC238F">
        <w:rPr>
          <w:color w:val="000000"/>
          <w:sz w:val="28"/>
          <w:szCs w:val="28"/>
          <w:lang w:val="ru-RU" w:eastAsia="ar-SA"/>
        </w:rPr>
        <w:t>14.</w:t>
      </w:r>
      <w:r w:rsidR="00FA750D" w:rsidRPr="00FC238F">
        <w:rPr>
          <w:color w:val="000000"/>
          <w:sz w:val="28"/>
          <w:szCs w:val="28"/>
          <w:lang w:val="ru-RU" w:eastAsia="ar-SA"/>
        </w:rPr>
        <w:t xml:space="preserve"> </w:t>
      </w:r>
      <w:r w:rsidRPr="00FC238F">
        <w:rPr>
          <w:color w:val="000000"/>
          <w:sz w:val="28"/>
          <w:szCs w:val="28"/>
          <w:lang w:val="ru-RU" w:eastAsia="ar-SA"/>
        </w:rPr>
        <w:t>Для достижения своих целей предприятие осуществляет следующие виды деятельности: дошкольного воспитания и обучения. Все виды деятельности оказываются после выполнения процедур предусмотренных   Законом Республики Казахстан от 16 мая 2014 года № 202 «О разрешениях и уведомлениях»;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виды дошкольной организации образования: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1)</w:t>
      </w:r>
      <w:r w:rsidR="00FA750D" w:rsidRP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по возрастному составу воспитанников - ясли - сад для детей от одного года до шести лет;</w:t>
      </w:r>
    </w:p>
    <w:p w:rsidR="00A10AC8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2)</w:t>
      </w:r>
      <w:r w:rsidR="00FA750D" w:rsidRP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по назначению - комбинированного типа (совмещающего функции общеразвивающего и коррекционного характера);</w:t>
      </w:r>
    </w:p>
    <w:p w:rsidR="00A10AC8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3)</w:t>
      </w:r>
      <w:r w:rsidR="00FC238F" w:rsidRP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 xml:space="preserve">по режиму работы - </w:t>
      </w:r>
      <w:proofErr w:type="gramStart"/>
      <w:r w:rsidRPr="00FC238F">
        <w:rPr>
          <w:sz w:val="28"/>
          <w:szCs w:val="28"/>
          <w:lang w:val="ru-RU" w:eastAsia="ar-SA"/>
        </w:rPr>
        <w:t>дневное</w:t>
      </w:r>
      <w:proofErr w:type="gramEnd"/>
      <w:r w:rsidRPr="00FC238F">
        <w:rPr>
          <w:sz w:val="28"/>
          <w:szCs w:val="28"/>
          <w:lang w:val="ru-RU" w:eastAsia="ar-SA"/>
        </w:rPr>
        <w:t xml:space="preserve">, с пятидневной рабочей неделей, графиком работы с 07.30 до 18.00 </w:t>
      </w:r>
      <w:r w:rsidRPr="00FC238F">
        <w:rPr>
          <w:sz w:val="28"/>
          <w:szCs w:val="28"/>
          <w:lang w:val="kk-KZ" w:eastAsia="ar-SA"/>
        </w:rPr>
        <w:t>часов</w:t>
      </w:r>
      <w:r w:rsidRPr="00FC238F">
        <w:rPr>
          <w:sz w:val="28"/>
          <w:szCs w:val="28"/>
          <w:lang w:val="ru-RU" w:eastAsia="ar-SA"/>
        </w:rPr>
        <w:t xml:space="preserve"> и  четырех разовым питанием воспитанников;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 xml:space="preserve">основной структурной единицей предприятия является группа воспитанников дошкольного возраста. Группы комплектуются по одновозрастному или разновозрастному принципу. В дошкольной </w:t>
      </w:r>
      <w:r w:rsidRPr="00FC238F">
        <w:rPr>
          <w:sz w:val="28"/>
          <w:szCs w:val="28"/>
          <w:lang w:val="ru-RU" w:eastAsia="ar-SA"/>
        </w:rPr>
        <w:lastRenderedPageBreak/>
        <w:t>организации образования, работающей в режиме 9 и (или) 10,5 часов при необходимости может быть создана дежурная г</w:t>
      </w:r>
      <w:r w:rsidR="00795777">
        <w:rPr>
          <w:sz w:val="28"/>
          <w:szCs w:val="28"/>
          <w:lang w:val="ru-RU" w:eastAsia="ar-SA"/>
        </w:rPr>
        <w:t>руппа с графиком работы с 07.00 до 19</w:t>
      </w:r>
      <w:r w:rsidRPr="00FC238F">
        <w:rPr>
          <w:sz w:val="28"/>
          <w:szCs w:val="28"/>
          <w:lang w:val="ru-RU" w:eastAsia="ar-SA"/>
        </w:rPr>
        <w:t>.00 часов. Оплата за работу в данной группе производится в соответствии с трудовым законодательством РК;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воспитание и обучение ведется на государственном</w:t>
      </w:r>
      <w:r w:rsidRPr="00FC238F">
        <w:rPr>
          <w:sz w:val="28"/>
          <w:szCs w:val="28"/>
          <w:lang w:val="kk-KZ" w:eastAsia="ar-SA"/>
        </w:rPr>
        <w:t xml:space="preserve"> и русском </w:t>
      </w:r>
      <w:r w:rsidRPr="00FC238F">
        <w:rPr>
          <w:sz w:val="28"/>
          <w:szCs w:val="28"/>
          <w:lang w:val="ru-RU" w:eastAsia="ar-SA"/>
        </w:rPr>
        <w:t>языках;</w:t>
      </w:r>
    </w:p>
    <w:p w:rsidR="00D23634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прием детей на постоянное или временное пребывание ведется в течение года при наличии в них свободных мест;</w:t>
      </w:r>
    </w:p>
    <w:p w:rsidR="00D23634" w:rsidRPr="00FC238F" w:rsidRDefault="00D23634" w:rsidP="00527958">
      <w:pPr>
        <w:suppressAutoHyphens/>
        <w:spacing w:after="0" w:line="240" w:lineRule="auto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за ребенком сохраняется место в случаях:</w:t>
      </w:r>
    </w:p>
    <w:p w:rsidR="004627D1" w:rsidRPr="004627D1" w:rsidRDefault="00D23634" w:rsidP="004627D1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sz w:val="28"/>
          <w:szCs w:val="28"/>
          <w:lang w:val="ru-RU" w:eastAsia="ar-SA"/>
        </w:rPr>
      </w:pPr>
      <w:r w:rsidRPr="004627D1">
        <w:rPr>
          <w:sz w:val="28"/>
          <w:szCs w:val="28"/>
          <w:lang w:val="ru-RU" w:eastAsia="ar-SA"/>
        </w:rPr>
        <w:t>болезни ребенка;</w:t>
      </w:r>
    </w:p>
    <w:p w:rsidR="00D23634" w:rsidRPr="004627D1" w:rsidRDefault="00D23634" w:rsidP="004627D1">
      <w:pPr>
        <w:pStyle w:val="a3"/>
        <w:numPr>
          <w:ilvl w:val="0"/>
          <w:numId w:val="2"/>
        </w:numPr>
        <w:suppressAutoHyphens/>
        <w:spacing w:after="0" w:line="240" w:lineRule="auto"/>
        <w:jc w:val="both"/>
        <w:rPr>
          <w:sz w:val="28"/>
          <w:szCs w:val="28"/>
          <w:lang w:val="ru-RU" w:eastAsia="ar-SA"/>
        </w:rPr>
      </w:pPr>
      <w:r w:rsidRPr="004627D1">
        <w:rPr>
          <w:sz w:val="28"/>
          <w:szCs w:val="28"/>
          <w:lang w:val="ru-RU" w:eastAsia="ar-SA"/>
        </w:rPr>
        <w:t>лечения и оздоровления ребенка в медицинских, санаторно-курортных и иных организациях;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3)</w:t>
      </w:r>
      <w:r w:rsid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предоставление одному из родителей или законных представителей трудового отпуска;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4)</w:t>
      </w:r>
      <w:r w:rsid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оздоровление ребенка в летний период сроком до двух месяцев;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отчисление детей из дошкольной организации производится руководителем в случаях: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1)</w:t>
      </w:r>
      <w:r w:rsid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несвоевременной ежемесячной оплаты за содержание ребенка (задержка в оплате более 15 календарных дней от установленного срока оплаты по договору);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2)</w:t>
      </w:r>
      <w:r w:rsid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пропуска ребенком более одного месяца без уважительных причин и без предупреждения администрации;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3)</w:t>
      </w:r>
      <w:r w:rsidR="00FC238F">
        <w:rPr>
          <w:sz w:val="28"/>
          <w:szCs w:val="28"/>
          <w:lang w:val="ru-RU" w:eastAsia="ar-SA"/>
        </w:rPr>
        <w:t xml:space="preserve"> </w:t>
      </w:r>
      <w:r w:rsidRPr="00FC238F">
        <w:rPr>
          <w:sz w:val="28"/>
          <w:szCs w:val="28"/>
          <w:lang w:val="ru-RU" w:eastAsia="ar-SA"/>
        </w:rPr>
        <w:t>при наличии медицинских противопоказаний, препятствующих его пребыванию на основании справки врачебной консультационной комиссии;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размер ежемесячной оплаты, взимаемой с родителей или законных представителей за содержание ребенка составляет 100 процентов затрат на питание, независимо от возраста, и устанавливается учредителем предприятия;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proofErr w:type="spellStart"/>
      <w:r w:rsidRPr="00FC238F">
        <w:rPr>
          <w:sz w:val="28"/>
          <w:szCs w:val="28"/>
          <w:lang w:val="ru-RU" w:eastAsia="ar-SA"/>
        </w:rPr>
        <w:t>воспитательно</w:t>
      </w:r>
      <w:proofErr w:type="spellEnd"/>
      <w:r w:rsidRPr="00FC238F">
        <w:rPr>
          <w:sz w:val="28"/>
          <w:szCs w:val="28"/>
          <w:lang w:val="ru-RU" w:eastAsia="ar-SA"/>
        </w:rPr>
        <w:t xml:space="preserve"> – образовательный процесс осуществляется в соответствии с программами и учебными планами, разработанными на основе государственного общеобязательного стандарта дошкольного воспитания и обучения;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 xml:space="preserve">для обеспечения эффективного </w:t>
      </w:r>
      <w:proofErr w:type="spellStart"/>
      <w:r w:rsidRPr="00FC238F">
        <w:rPr>
          <w:sz w:val="28"/>
          <w:szCs w:val="28"/>
          <w:lang w:val="ru-RU" w:eastAsia="ar-SA"/>
        </w:rPr>
        <w:t>воспитательно</w:t>
      </w:r>
      <w:proofErr w:type="spellEnd"/>
      <w:r w:rsidRPr="00FC238F">
        <w:rPr>
          <w:sz w:val="28"/>
          <w:szCs w:val="28"/>
          <w:lang w:val="ru-RU" w:eastAsia="ar-SA"/>
        </w:rPr>
        <w:t xml:space="preserve"> – образовательного процесса (развитие творческих, духовных и физических возможностей личности ребенка, формирование основ нравственности и здорового образа жизни) дошкольная организация образования дает право педагогам выбирать, применять альтернативные авторские программы, вводить новые технологии воспитания, обучения и оздоровления при условии соблюдения государственного общеобязательного стандарта дошкольного воспитания и обучения;                                                                                                                       </w:t>
      </w:r>
    </w:p>
    <w:p w:rsidR="00D23634" w:rsidRPr="00FC238F" w:rsidRDefault="00D23634" w:rsidP="00527958">
      <w:pPr>
        <w:suppressAutoHyphens/>
        <w:spacing w:after="0" w:line="240" w:lineRule="auto"/>
        <w:ind w:firstLine="567"/>
        <w:jc w:val="both"/>
        <w:rPr>
          <w:sz w:val="28"/>
          <w:szCs w:val="28"/>
          <w:lang w:val="ru-RU" w:eastAsia="ar-SA"/>
        </w:rPr>
      </w:pPr>
      <w:r w:rsidRPr="00FC238F">
        <w:rPr>
          <w:sz w:val="28"/>
          <w:szCs w:val="28"/>
          <w:lang w:val="ru-RU" w:eastAsia="ar-SA"/>
        </w:rPr>
        <w:t>распорядок дня включает в себя:</w:t>
      </w:r>
    </w:p>
    <w:p w:rsidR="00D23634" w:rsidRPr="00FC238F" w:rsidRDefault="00D23634" w:rsidP="00527958">
      <w:p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 первой половине дня: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1)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индивидуальную работу с каждым ребенком по диагностике усвоенного материала прошлых занятий;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2)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создание мотиваций предстоящей работы;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lastRenderedPageBreak/>
        <w:t>3)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подгрупповое обучение различным видам игр, продуктивным видам деятельности;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4)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учебные занятия;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5)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деятельность на прогулке;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во второй половине дня продолжается </w:t>
      </w:r>
      <w:proofErr w:type="gramStart"/>
      <w:r w:rsidRPr="00FC238F">
        <w:rPr>
          <w:sz w:val="28"/>
          <w:szCs w:val="28"/>
          <w:lang w:val="ru-RU"/>
        </w:rPr>
        <w:t>обучение дошкольников по</w:t>
      </w:r>
      <w:proofErr w:type="gramEnd"/>
      <w:r w:rsidRPr="00FC238F">
        <w:rPr>
          <w:sz w:val="28"/>
          <w:szCs w:val="28"/>
          <w:lang w:val="ru-RU"/>
        </w:rPr>
        <w:t xml:space="preserve"> следующим разделам: коллективные виды деятельности по интересам, развлечения, прогулка и постепенный уход детей домой;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воспитательная работа осуществляется педагогическими сотрудниками с учетом следующих условий:</w:t>
      </w:r>
    </w:p>
    <w:p w:rsidR="00D23634" w:rsidRPr="00FC238F" w:rsidRDefault="006A3190" w:rsidP="006A3190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23634" w:rsidRPr="00FC238F">
        <w:rPr>
          <w:sz w:val="28"/>
          <w:szCs w:val="28"/>
          <w:lang w:val="ru-RU"/>
        </w:rPr>
        <w:t>1)</w:t>
      </w:r>
      <w:r w:rsidR="007A1D93">
        <w:rPr>
          <w:sz w:val="28"/>
          <w:szCs w:val="28"/>
          <w:lang w:val="ru-RU"/>
        </w:rPr>
        <w:t xml:space="preserve"> </w:t>
      </w:r>
      <w:r w:rsidR="00D23634" w:rsidRPr="00FC238F">
        <w:rPr>
          <w:sz w:val="28"/>
          <w:szCs w:val="28"/>
          <w:lang w:val="ru-RU"/>
        </w:rPr>
        <w:t>прогнозирование ребенком и взрослым успешного результата своей деятельности;</w:t>
      </w:r>
    </w:p>
    <w:p w:rsidR="00D23634" w:rsidRPr="00FC238F" w:rsidRDefault="006A3190" w:rsidP="006A3190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23634" w:rsidRPr="00FC238F">
        <w:rPr>
          <w:sz w:val="28"/>
          <w:szCs w:val="28"/>
          <w:lang w:val="ru-RU"/>
        </w:rPr>
        <w:t>2)</w:t>
      </w:r>
      <w:r w:rsidR="007A1D93">
        <w:rPr>
          <w:sz w:val="28"/>
          <w:szCs w:val="28"/>
          <w:lang w:val="ru-RU"/>
        </w:rPr>
        <w:t xml:space="preserve"> </w:t>
      </w:r>
      <w:r w:rsidR="00D23634" w:rsidRPr="00FC238F">
        <w:rPr>
          <w:sz w:val="28"/>
          <w:szCs w:val="28"/>
          <w:lang w:val="ru-RU"/>
        </w:rPr>
        <w:t>свобода выбора видов деятельности;</w:t>
      </w:r>
    </w:p>
    <w:p w:rsidR="00D23634" w:rsidRPr="00FC238F" w:rsidRDefault="006A3190" w:rsidP="006A3190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23634" w:rsidRPr="00FC238F">
        <w:rPr>
          <w:sz w:val="28"/>
          <w:szCs w:val="28"/>
          <w:lang w:val="ru-RU"/>
        </w:rPr>
        <w:t>3)</w:t>
      </w:r>
      <w:r w:rsidR="007A1D93">
        <w:rPr>
          <w:sz w:val="28"/>
          <w:szCs w:val="28"/>
          <w:lang w:val="ru-RU"/>
        </w:rPr>
        <w:t xml:space="preserve"> </w:t>
      </w:r>
      <w:r w:rsidR="00D23634" w:rsidRPr="00FC238F">
        <w:rPr>
          <w:sz w:val="28"/>
          <w:szCs w:val="28"/>
          <w:lang w:val="ru-RU"/>
        </w:rPr>
        <w:t>эмоциональная насыщенность жизни ребенка;</w:t>
      </w:r>
    </w:p>
    <w:p w:rsidR="00D23634" w:rsidRPr="00FC238F" w:rsidRDefault="006A3190" w:rsidP="006A3190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23634" w:rsidRPr="00FC238F">
        <w:rPr>
          <w:sz w:val="28"/>
          <w:szCs w:val="28"/>
          <w:lang w:val="ru-RU"/>
        </w:rPr>
        <w:t>4)</w:t>
      </w:r>
      <w:r w:rsidR="007A1D93">
        <w:rPr>
          <w:sz w:val="28"/>
          <w:szCs w:val="28"/>
          <w:lang w:val="ru-RU"/>
        </w:rPr>
        <w:t xml:space="preserve"> </w:t>
      </w:r>
      <w:r w:rsidR="00D23634" w:rsidRPr="00FC238F">
        <w:rPr>
          <w:sz w:val="28"/>
          <w:szCs w:val="28"/>
          <w:lang w:val="ru-RU"/>
        </w:rPr>
        <w:t>сочетание игровых и неигровых приемов работы;</w:t>
      </w:r>
    </w:p>
    <w:p w:rsidR="00D23634" w:rsidRPr="00FC238F" w:rsidRDefault="006A3190" w:rsidP="006A3190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D23634" w:rsidRPr="00FC238F">
        <w:rPr>
          <w:sz w:val="28"/>
          <w:szCs w:val="28"/>
          <w:lang w:val="ru-RU"/>
        </w:rPr>
        <w:t>5)</w:t>
      </w:r>
      <w:r w:rsidR="007A1D93">
        <w:rPr>
          <w:sz w:val="28"/>
          <w:szCs w:val="28"/>
          <w:lang w:val="ru-RU"/>
        </w:rPr>
        <w:t xml:space="preserve"> </w:t>
      </w:r>
      <w:r w:rsidR="00D23634" w:rsidRPr="00FC238F">
        <w:rPr>
          <w:sz w:val="28"/>
          <w:szCs w:val="28"/>
          <w:lang w:val="ru-RU"/>
        </w:rPr>
        <w:t>значимость речи, языка в формировании самосознания и стратегии поведения;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медицинское обслуживание воспитанников осуществляется медицинским персоналом (</w:t>
      </w:r>
      <w:proofErr w:type="gramStart"/>
      <w:r w:rsidRPr="00FC238F">
        <w:rPr>
          <w:sz w:val="28"/>
          <w:szCs w:val="28"/>
          <w:lang w:val="ru-RU"/>
        </w:rPr>
        <w:t>согласно</w:t>
      </w:r>
      <w:proofErr w:type="gramEnd"/>
      <w:r w:rsidRPr="00FC238F">
        <w:rPr>
          <w:sz w:val="28"/>
          <w:szCs w:val="28"/>
          <w:lang w:val="ru-RU"/>
        </w:rPr>
        <w:t xml:space="preserve"> штатного расписания), который, наряду с администрацией дошкольной организации образования несет ответственность за здоровье и физическое развитие детей, проведение лечебно-профилактических мероприятий, соблюдения санитарно-гигиенических норм, режима дня, качество питания воспитанников, дозировку физический и умственных нагрузок;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религиозное и атеистическое воспитание в любых формах не допускается;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согласно требованиям государственного общеобязательного стандарта проводится контроль знаний детей для определения уровня готовности к обучению в школе;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взаимоотношения между предприятием и родителями, или лицами их заменяющими, регулируются договором, который заключается при зачислении ребенка в организацию образования. В договоре определяется режим посещения ребенком организации образования, кратность питания, уровень и сроки предоставления образовательных, оздоровительных услуг, размер оплаты за содержание ребенка в организации образования, дополнительные платные услуги и иные условия;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предприятие обеспечивают сбалансированное питание детей. Питание детей проводится с учетом возрастных особенностей, режима работы, кратность его определяется санитарно-эпидемиологическими требованиями и уставом;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предприятие оказывает в порядке, установленном директором  организации образования, дополнительные платные услуги образовательного, оздоровительного характера. Поступившие средства от платных услуг могут быть направлены на начисление заработной платы специалистам, приобретение инструментария, создание соответствующей </w:t>
      </w:r>
      <w:r w:rsidRPr="00FC238F">
        <w:rPr>
          <w:sz w:val="28"/>
          <w:szCs w:val="28"/>
          <w:lang w:val="ru-RU"/>
        </w:rPr>
        <w:lastRenderedPageBreak/>
        <w:t>развивающей среды, выделяться на премирование работников организации образования;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 целях социально-педагогической поддержки семьи и ребенка, для родителей, дети которых не охвачены дошкольным воспитанием и обучением, создаются консультационные пункты;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управление организацией образования строится на принципах единоначалия и коллегиального управления. Формами коллегиального управления являются советы: педагогический, попечительский;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во время обеспечения воспитательно-образовательного процесса каждому   ребенку гарантируется: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1) охрана его жизни и здоровья;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2) защита его достоинства;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3) защита от всех форм физического, морального или психического насилия;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4) развитие его творческих способностей и интересов;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5) качественная </w:t>
      </w:r>
      <w:proofErr w:type="spellStart"/>
      <w:r w:rsidRPr="00FC238F">
        <w:rPr>
          <w:sz w:val="28"/>
          <w:szCs w:val="28"/>
          <w:lang w:val="ru-RU"/>
        </w:rPr>
        <w:t>предшкольная</w:t>
      </w:r>
      <w:proofErr w:type="spellEnd"/>
      <w:r w:rsidRPr="00FC238F">
        <w:rPr>
          <w:sz w:val="28"/>
          <w:szCs w:val="28"/>
          <w:lang w:val="ru-RU"/>
        </w:rPr>
        <w:t xml:space="preserve"> подготовка;</w:t>
      </w:r>
    </w:p>
    <w:p w:rsidR="00D23634" w:rsidRPr="00FC238F" w:rsidRDefault="00570D0D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6) </w:t>
      </w:r>
      <w:r w:rsidR="00D23634" w:rsidRPr="00FC238F">
        <w:rPr>
          <w:sz w:val="28"/>
          <w:szCs w:val="28"/>
          <w:lang w:val="ru-RU"/>
        </w:rPr>
        <w:t>получение квалифицированной помощи в коррекции имеющихся недостатков в развитии;</w:t>
      </w:r>
    </w:p>
    <w:p w:rsidR="00D23634" w:rsidRPr="00FC238F" w:rsidRDefault="003F0AB3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7) </w:t>
      </w:r>
      <w:r w:rsidR="00D23634" w:rsidRPr="00FC238F">
        <w:rPr>
          <w:sz w:val="28"/>
          <w:szCs w:val="28"/>
          <w:lang w:val="ru-RU"/>
        </w:rPr>
        <w:t>получение дополнительных образовательных, оздоровительных услуг, согласно его склонностям, способностям, желанию и состоянию здоровья.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родители или лица их заменяющие имеют право: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получать объективную информацию об освоении воспитанниками </w:t>
      </w:r>
      <w:proofErr w:type="spellStart"/>
      <w:r w:rsidRPr="00FC238F">
        <w:rPr>
          <w:sz w:val="28"/>
          <w:szCs w:val="28"/>
          <w:lang w:val="ru-RU"/>
        </w:rPr>
        <w:t>воспитательно</w:t>
      </w:r>
      <w:proofErr w:type="spellEnd"/>
      <w:r w:rsidRPr="00FC238F">
        <w:rPr>
          <w:sz w:val="28"/>
          <w:szCs w:val="28"/>
          <w:lang w:val="kk-KZ"/>
        </w:rPr>
        <w:t xml:space="preserve"> </w:t>
      </w:r>
      <w:r w:rsidRPr="00FC238F">
        <w:rPr>
          <w:sz w:val="28"/>
          <w:szCs w:val="28"/>
          <w:lang w:val="ru-RU"/>
        </w:rPr>
        <w:t xml:space="preserve">- образовательных программ и условий организации </w:t>
      </w:r>
      <w:proofErr w:type="spellStart"/>
      <w:r w:rsidRPr="00FC238F">
        <w:rPr>
          <w:sz w:val="28"/>
          <w:szCs w:val="28"/>
          <w:lang w:val="ru-RU"/>
        </w:rPr>
        <w:t>воспитательно</w:t>
      </w:r>
      <w:proofErr w:type="spellEnd"/>
      <w:r w:rsidRPr="00FC238F">
        <w:rPr>
          <w:sz w:val="28"/>
          <w:szCs w:val="28"/>
          <w:lang w:val="kk-KZ"/>
        </w:rPr>
        <w:t xml:space="preserve"> </w:t>
      </w:r>
      <w:r w:rsidRPr="00FC238F">
        <w:rPr>
          <w:sz w:val="28"/>
          <w:szCs w:val="28"/>
          <w:lang w:val="ru-RU"/>
        </w:rPr>
        <w:t>- образовательного процесса;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получать квалифицированную консультацию по проблемам воспитания и образования;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организовывать досуг детей и контролировать их поведение в свободное время;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требовать предоставления воспитанникам качественного присмотра, ухода, воспитания и развития, определяемые настоящим уставом;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участвовать в работе органов управления организацией образования через попечительский совет;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вносить предложения по улучшению работы с детьми;</w:t>
      </w:r>
    </w:p>
    <w:p w:rsidR="00D23634" w:rsidRPr="00FC238F" w:rsidRDefault="00D23634" w:rsidP="00527958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обращаться к администрации дошкольной организации образования для разрешения конфликтных ситуаций;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родители или лица их заменяющие обязаны: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1)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поддерживать связь с работниками и руководством организацией образования;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2)</w:t>
      </w:r>
      <w:r w:rsidR="00472E11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создавать условия дома для успешного воспитания детей, обеспечивать развитие их интеллектуальных и физических сил, нравственного становления;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3)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соблюдать режим работы организации образования;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4)</w:t>
      </w:r>
      <w:r w:rsidR="007A1D93">
        <w:rPr>
          <w:sz w:val="28"/>
          <w:szCs w:val="28"/>
          <w:lang w:val="ru-RU"/>
        </w:rPr>
        <w:t xml:space="preserve"> </w:t>
      </w:r>
      <w:r w:rsidR="00472E11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своевременно вносить плату за содержание ребенка;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5)</w:t>
      </w:r>
      <w:r w:rsidR="00472E11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возмещать материальный ущерб, нанесенный воспитанником организации образования;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lastRenderedPageBreak/>
        <w:t>6)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уважать честь, достоинство и права работников организации образования, воспитанников, других родителей, или лиц их заменяющих;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7)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выполнять решения попечительского совета;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8)</w:t>
      </w:r>
      <w:r w:rsidR="007A1D93">
        <w:rPr>
          <w:sz w:val="28"/>
          <w:szCs w:val="28"/>
          <w:lang w:val="ru-RU"/>
        </w:rPr>
        <w:t xml:space="preserve"> </w:t>
      </w:r>
      <w:r w:rsidRPr="00FC238F">
        <w:rPr>
          <w:sz w:val="28"/>
          <w:szCs w:val="28"/>
          <w:lang w:val="ru-RU"/>
        </w:rPr>
        <w:t>обеспечивать посещение ребенком организации образования;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15.</w:t>
      </w:r>
      <w:r w:rsidR="00472E11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 xml:space="preserve">Предприятие не вправе осуществлять деятельность, а также совершать сделки, не отвечающие предмету и цели его деятельности, </w:t>
      </w:r>
      <w:proofErr w:type="gramStart"/>
      <w:r w:rsidRPr="00FC238F">
        <w:rPr>
          <w:color w:val="000000"/>
          <w:sz w:val="28"/>
          <w:szCs w:val="28"/>
          <w:lang w:val="ru-RU"/>
        </w:rPr>
        <w:t>закрепленными</w:t>
      </w:r>
      <w:proofErr w:type="gramEnd"/>
      <w:r w:rsidRPr="00FC238F">
        <w:rPr>
          <w:color w:val="000000"/>
          <w:sz w:val="28"/>
          <w:szCs w:val="28"/>
          <w:lang w:val="ru-RU"/>
        </w:rPr>
        <w:t xml:space="preserve"> в настоящем уставе.</w:t>
      </w:r>
    </w:p>
    <w:p w:rsidR="00472E11" w:rsidRPr="00FC238F" w:rsidRDefault="00D23634" w:rsidP="00A4027F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16.</w:t>
      </w:r>
      <w:r w:rsidR="00472E11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 xml:space="preserve">Сделка, совершенная Предприятием в противоречии с целями деятельности, определенно ограниченными законами Республики Казахстан или учредительными документами, либо с нарушением уставной компетенции руководителя, может быть признана недействительной по иску учредителя, государственного учреждения «Управление экономики Карагандинской области», государственного учреждения «Отдел образования города Балхаш» управления образования Карагандинской области. </w:t>
      </w: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4. Управление Предприятием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17. </w:t>
      </w:r>
      <w:proofErr w:type="spellStart"/>
      <w:r w:rsidRPr="00FC238F">
        <w:rPr>
          <w:color w:val="000000"/>
          <w:sz w:val="28"/>
          <w:szCs w:val="28"/>
          <w:lang w:val="ru-RU"/>
        </w:rPr>
        <w:t>Акимат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Карагандинской области принимает решения о создании, реорганизации и ликвидации Предприятия, а также осуществляет иные функции, предусмотренные для учредителя Предприятия.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18. Государственное учреждение «Управление экономики Карагандинской области» вносит изменения и дополнения в учредительные документы Предприятия, а также осуществляет иные функции, предусмотренные для субъекта права государственной коммунальной собственности в отношении имущества Предприятия.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19. Государственное учреждение «Отдел образования города Балхаш» управления образования Карагандинской области: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1) назначает руководителя Предприятия;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2) </w:t>
      </w:r>
      <w:r w:rsidR="006477A2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определяет приоритетные направления деятельности и обязательные объемы работ (услуг), финансируемых из бюджета Предприятия;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3) рассматривает, согласовывает и утверждает планы развития Предприятия и отчеты по их исполнению;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4)</w:t>
      </w:r>
      <w:r w:rsidR="00527958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 xml:space="preserve"> осуществляет контроль и анализ выполнения планов развития Предприятия;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5) </w:t>
      </w:r>
      <w:r w:rsidR="006477A2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осуществляет иные полномочия, возложенные на него настоящим уставом и иным законодательством Республики Казахстан.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20. Непосредственным руководителем Предприятия являются - директор.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21. Руководитель государственного учреждения «Отдел образования города Балхаш» управления образования Карагандинской области оформляет трудовые отношения с руководителем Предприятия посредством заключения трудового договора в соответствии с Трудовым кодексом Республики Казахстан и Правилами назначения руководителей государственных организаций образования, утверждённых уполномоченным органом, в области образования.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lastRenderedPageBreak/>
        <w:t>22. Руководитель Предприятия действует на принципах единоначалия и самостоятельно решает все вопросы деятельности Предприятия в соответствии с его компетенцией, определяемой законодательством и настоящим уставом, если иное не предусмотрено законодательством и уставом предприятия.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23. Руководитель: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1) без доверенности действует от имени Предприятия и представляет его интересы во всех органах;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2) в пределах, установленных законодательством Республики Казахстан, распоряжается имуществом Предприятия;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3) заключает договоры и совершает иные сделки;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4) выдает доверенности;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5) открывает банковские счета;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6) издает приказы и дает указания, обязательные для всех работников Предприятия;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7) в соответствии с Трудовым кодексом Республики Казахстан принимает на работу и расторгает трудовой договор с работниками Предприятия, применяет меры поощрения и налагает взыскания на них, если иное не предусмотрено законодательством Республики Казахстан и настоящим уставом;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8) представляет для согласования (назначение и освобождение от должности) руководителю государственного учреждения «Отдел образования города Балхаш» управления образования Карагандинской области кандидатуры своих заместителей и главного бухгалтера (при наличии в штатном расписании);</w:t>
      </w:r>
    </w:p>
    <w:p w:rsidR="00D23634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9) устанавливает компетенцию своих заместителей и других руководящих работников Предприятия;</w:t>
      </w:r>
    </w:p>
    <w:p w:rsidR="00D23634" w:rsidRPr="00FC238F" w:rsidRDefault="00E96187" w:rsidP="00527958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 </w:t>
      </w:r>
      <w:r w:rsidR="00D23634" w:rsidRPr="00FC238F">
        <w:rPr>
          <w:color w:val="000000"/>
          <w:sz w:val="28"/>
          <w:szCs w:val="28"/>
          <w:lang w:val="ru-RU"/>
        </w:rPr>
        <w:t>10) несет персональную ответственность за финансово-хозяйственную деятельность и сохранность имущества предприятия, несвоевременные перечисления установленной части чистого дохода в бюджет;</w:t>
      </w:r>
    </w:p>
    <w:p w:rsidR="006A3190" w:rsidRDefault="00D23634" w:rsidP="006A3190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11) организует работу по соблюдению антикоррупционного законодательства, в том числе принимает меры по профилактике и предотвращению коррупции в организации образования;</w:t>
      </w:r>
    </w:p>
    <w:p w:rsidR="00D23634" w:rsidRPr="00FC238F" w:rsidRDefault="00D23634" w:rsidP="006A3190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proofErr w:type="gramStart"/>
      <w:r w:rsidRPr="00FC238F">
        <w:rPr>
          <w:color w:val="000000"/>
          <w:sz w:val="28"/>
          <w:szCs w:val="28"/>
          <w:lang w:val="ru-RU"/>
        </w:rPr>
        <w:t>12</w:t>
      </w:r>
      <w:r w:rsidR="00F274F5" w:rsidRPr="00FC238F">
        <w:rPr>
          <w:color w:val="000000"/>
          <w:sz w:val="28"/>
          <w:szCs w:val="28"/>
          <w:lang w:val="ru-RU"/>
        </w:rPr>
        <w:t>)</w:t>
      </w:r>
      <w:r w:rsidR="00F274F5">
        <w:rPr>
          <w:color w:val="000000"/>
          <w:sz w:val="28"/>
          <w:szCs w:val="28"/>
          <w:lang w:val="ru-RU"/>
        </w:rPr>
        <w:t xml:space="preserve"> </w:t>
      </w:r>
      <w:r w:rsidR="00F274F5" w:rsidRPr="00FC238F">
        <w:rPr>
          <w:color w:val="000000"/>
          <w:sz w:val="28"/>
          <w:szCs w:val="28"/>
          <w:lang w:val="ru-RU"/>
        </w:rPr>
        <w:t>осуществляет иные функции, предусмотренные законодательством Республи</w:t>
      </w:r>
      <w:r w:rsidR="00F274F5">
        <w:rPr>
          <w:color w:val="000000"/>
          <w:sz w:val="28"/>
          <w:szCs w:val="28"/>
          <w:lang w:val="ru-RU"/>
        </w:rPr>
        <w:t>ки</w:t>
      </w:r>
      <w:r w:rsidR="00A10AC8">
        <w:rPr>
          <w:color w:val="000000"/>
          <w:sz w:val="28"/>
          <w:szCs w:val="28"/>
          <w:lang w:val="ru-RU"/>
        </w:rPr>
        <w:t xml:space="preserve"> </w:t>
      </w:r>
      <w:r w:rsidR="00F274F5" w:rsidRPr="00FC238F">
        <w:rPr>
          <w:color w:val="000000"/>
          <w:sz w:val="28"/>
          <w:szCs w:val="28"/>
          <w:lang w:val="ru-RU"/>
        </w:rPr>
        <w:t>Казахстан</w:t>
      </w:r>
      <w:r w:rsidR="00F274F5">
        <w:rPr>
          <w:color w:val="000000"/>
          <w:sz w:val="28"/>
          <w:szCs w:val="28"/>
          <w:lang w:val="ru-RU"/>
        </w:rPr>
        <w:t>.</w:t>
      </w:r>
      <w:proofErr w:type="gramEnd"/>
      <w:r w:rsidR="00F274F5">
        <w:rPr>
          <w:color w:val="000000"/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 xml:space="preserve"> </w:t>
      </w:r>
      <w:r w:rsidR="006477A2">
        <w:rPr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274F5">
        <w:rPr>
          <w:color w:val="000000"/>
          <w:sz w:val="28"/>
          <w:szCs w:val="28"/>
          <w:lang w:val="ru-RU"/>
        </w:rPr>
        <w:t xml:space="preserve">                          </w:t>
      </w:r>
    </w:p>
    <w:p w:rsidR="001B4001" w:rsidRDefault="00D23634" w:rsidP="00A4027F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24. В случаях признания Предприятия банкротом или применения реабилитационной процедуры и назначения временного, </w:t>
      </w:r>
      <w:proofErr w:type="spellStart"/>
      <w:r w:rsidRPr="00FC238F">
        <w:rPr>
          <w:color w:val="000000"/>
          <w:sz w:val="28"/>
          <w:szCs w:val="28"/>
          <w:lang w:val="ru-RU"/>
        </w:rPr>
        <w:t>банкротного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или реабилитационного управляющего в порядке, установленном законодательным актом Республики Казахстан о реабилитации и банкротстве, все полномочия по управлению им переходят соответственно к временному, </w:t>
      </w:r>
      <w:proofErr w:type="spellStart"/>
      <w:r w:rsidRPr="00FC238F">
        <w:rPr>
          <w:color w:val="000000"/>
          <w:sz w:val="28"/>
          <w:szCs w:val="28"/>
          <w:lang w:val="ru-RU"/>
        </w:rPr>
        <w:t>банкротному</w:t>
      </w:r>
      <w:proofErr w:type="spellEnd"/>
      <w:r w:rsidRPr="00FC238F">
        <w:rPr>
          <w:color w:val="000000"/>
          <w:sz w:val="28"/>
          <w:szCs w:val="28"/>
          <w:lang w:val="ru-RU"/>
        </w:rPr>
        <w:t xml:space="preserve"> или реабилитационному управляющему.</w:t>
      </w:r>
    </w:p>
    <w:p w:rsidR="00A4027F" w:rsidRDefault="00A4027F" w:rsidP="00A4027F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</w:p>
    <w:p w:rsidR="00A4027F" w:rsidRDefault="00D23634" w:rsidP="00A4027F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5. Имущество Предприятия</w:t>
      </w:r>
    </w:p>
    <w:p w:rsidR="00A4027F" w:rsidRDefault="00D23634" w:rsidP="00A4027F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25. Имущество Предприятия</w:t>
      </w:r>
      <w:r w:rsidR="00A4027F">
        <w:rPr>
          <w:color w:val="000000"/>
          <w:sz w:val="28"/>
          <w:szCs w:val="28"/>
          <w:lang w:val="ru-RU"/>
        </w:rPr>
        <w:t xml:space="preserve"> составляют активы Предприятия,</w:t>
      </w:r>
    </w:p>
    <w:p w:rsidR="00D23634" w:rsidRPr="00FC238F" w:rsidRDefault="00D23634" w:rsidP="00A4027F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proofErr w:type="gramStart"/>
      <w:r w:rsidRPr="00FC238F">
        <w:rPr>
          <w:color w:val="000000"/>
          <w:sz w:val="28"/>
          <w:szCs w:val="28"/>
          <w:lang w:val="ru-RU"/>
        </w:rPr>
        <w:t>стоимость</w:t>
      </w:r>
      <w:proofErr w:type="gramEnd"/>
      <w:r w:rsidRPr="00FC238F">
        <w:rPr>
          <w:color w:val="000000"/>
          <w:sz w:val="28"/>
          <w:szCs w:val="28"/>
          <w:lang w:val="ru-RU"/>
        </w:rPr>
        <w:t xml:space="preserve"> которых отражается на его балансе.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lastRenderedPageBreak/>
        <w:t>26. Имущество Предприятия является неделимым и не может быть распределено по вкладам (долям участия в уставном капитале, паям), в том числе между работниками Предприятия.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27. Имущество Предприятия формируется за счет: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1) имущества, переданного ему собственником;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2) имущества (включая денежные доходы), приобретенного в результате собственной деятельности;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3) иных источников, не запрещенных законодательством Республики Казахстан.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28. В ведении Предприятия может находиться лишь то имущество, которое либо необходимо ему для обеспечения деятельности, предусмотренной его уставными целями, либо является продуктом этой деятельности.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29</w:t>
      </w:r>
      <w:r w:rsidRPr="00FC238F">
        <w:rPr>
          <w:color w:val="000000"/>
          <w:sz w:val="28"/>
          <w:szCs w:val="28"/>
          <w:lang w:val="ru-RU"/>
        </w:rPr>
        <w:t>. Приобретение и прекращение права оперативного управления осуществляются на условиях и в порядке, которые предусмотрены Гражданским кодексом Республики Казахстан для приобретения и прекращения права собственности и иных вещных прав, если иное не предусмотрено настоящим уставом или не противоречит природе данного вещного права.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30</w:t>
      </w:r>
      <w:r w:rsidRPr="00FC238F">
        <w:rPr>
          <w:color w:val="000000"/>
          <w:sz w:val="28"/>
          <w:szCs w:val="28"/>
          <w:lang w:val="ru-RU"/>
        </w:rPr>
        <w:t>. Плоды, продукция и доходы от использования имущества, находящегося в оперативном управлении, а также имущество, приобретенное Предприятием по договорам или иным основаниям, поступают в оперативное управление Предприятия в порядке, установленном законодательством Республики Казахстан для приобретения права собственности.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31. Право оперативного управления на имущество, в отношении которого собственником принято решение о закреплении его за Предприятием, возникает у Предприятия в момент закрепления имущества на его балансе, если иное не установлено законодательством Республики Казахстан или решением учредителя.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32. Предприятие не имеет право отчуждать на основании договоров купли-продажи, мены, дарения имущество, относящееся к основным средствам.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33. Право оперативного управления на имущество Предприятия прекращается по основаниям и в порядке, которые предусмотрены статьей 249 Гражданского кодекса Республики Казахстан для прекращения права собственности, а также в случаях, предусмотренных статьями 144, 154, 162 Закона Республики Казахстан «О государственном имуществе».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>34</w:t>
      </w:r>
      <w:r w:rsidRPr="00FC238F">
        <w:rPr>
          <w:color w:val="000000"/>
          <w:sz w:val="28"/>
          <w:szCs w:val="28"/>
          <w:lang w:val="ru-RU"/>
        </w:rPr>
        <w:t>. Предприятие на праве оперативного управления вправе отчуждать или иным способом распоряжаться закрепленным за ним имуществом, относящимся к основным средствам, передавать и списывать дебиторскую задолженность лишь с письменного согласия государственного учреждения «Управление экономики Карагандинской области».</w:t>
      </w:r>
    </w:p>
    <w:p w:rsidR="00A4027F" w:rsidRDefault="00D23634" w:rsidP="00472E11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35. </w:t>
      </w:r>
      <w:r w:rsidRPr="00FC238F">
        <w:rPr>
          <w:color w:val="000000"/>
          <w:sz w:val="28"/>
          <w:szCs w:val="28"/>
          <w:lang w:val="ru-RU"/>
        </w:rPr>
        <w:t xml:space="preserve">Предприятие самостоятельно распоряжается не </w:t>
      </w:r>
      <w:proofErr w:type="gramStart"/>
      <w:r w:rsidRPr="00FC238F">
        <w:rPr>
          <w:color w:val="000000"/>
          <w:sz w:val="28"/>
          <w:szCs w:val="28"/>
          <w:lang w:val="ru-RU"/>
        </w:rPr>
        <w:t>относящимся</w:t>
      </w:r>
      <w:proofErr w:type="gramEnd"/>
      <w:r w:rsidRPr="00FC238F">
        <w:rPr>
          <w:color w:val="000000"/>
          <w:sz w:val="28"/>
          <w:szCs w:val="28"/>
          <w:lang w:val="ru-RU"/>
        </w:rPr>
        <w:t xml:space="preserve"> </w:t>
      </w:r>
    </w:p>
    <w:p w:rsidR="001B4001" w:rsidRDefault="00D23634" w:rsidP="00A4027F">
      <w:pPr>
        <w:spacing w:after="0" w:line="240" w:lineRule="auto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к основным средствам движимым имуществом, закрепленным за ним на праве оперативного управления.</w:t>
      </w:r>
    </w:p>
    <w:p w:rsidR="00472E11" w:rsidRPr="00FC238F" w:rsidRDefault="00472E11" w:rsidP="00472E11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6. Финансирование деятельности Предприятия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36. Деятельность Предприятия финансируется в соответствии с планом развития за счет собственного дохода и бюджетных средств, полученных в порядке, определенном бюджетным законодательством Республики Казахстан.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 xml:space="preserve">37. Предприятие оказывает платные образовательные услуги, в соответствии с законодательством Республики Казахстан. Стоимость таких услуг, определяется учредителем Предприятия. 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38. Доходы, полученные Предприятием от совершения деятельности, запрещенной законодательством Республики Казахстан, не предусмотренной уставом, а также доходы, полученные в результате завышения установленных цен на реализуемые товары (работы, услуги), созданные за счет финансирования из бюджета, подлежат изъятию в бюджет в порядке, определяемом законодательством Республики Казахстан. В случае выявления фактов использования имущества без соответствующего его отражения по правилам бухгалтерского учета оно также подлежит изъятию.</w:t>
      </w:r>
    </w:p>
    <w:p w:rsidR="00D23634" w:rsidRPr="00FC238F" w:rsidRDefault="00D23634" w:rsidP="00527958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D23634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7. Уставный капитал Предприятия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39. Уставный капитал Предприятия на праве оперативного управления формируется из имущества, полученного от собственника в управление для осуществления уставной деятельности.</w:t>
      </w:r>
    </w:p>
    <w:p w:rsidR="00D23634" w:rsidRPr="00FC238F" w:rsidRDefault="00D23634" w:rsidP="00527958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D23634" w:rsidRPr="00FC238F" w:rsidRDefault="00D23634" w:rsidP="00527958">
      <w:pPr>
        <w:spacing w:after="0" w:line="240" w:lineRule="auto"/>
        <w:jc w:val="center"/>
        <w:rPr>
          <w:b/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8. Учет и отчетность Предприятия</w:t>
      </w:r>
    </w:p>
    <w:p w:rsidR="00D23634" w:rsidRPr="00FC238F" w:rsidRDefault="00D23634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  <w:r w:rsidRPr="00FC238F">
        <w:rPr>
          <w:color w:val="000000"/>
          <w:sz w:val="28"/>
          <w:szCs w:val="28"/>
          <w:lang w:val="ru-RU"/>
        </w:rPr>
        <w:t>40. Ведение бухгалтерского учета и составление финансовой отчетности Предприятия осуществляется в соответствии с законодательством о бухгалтерском учете и финансовой отчетности Республики Казахстан и учетной политикой, международными стандартами финансовой отчетности.</w:t>
      </w:r>
    </w:p>
    <w:p w:rsidR="00E96187" w:rsidRDefault="00D23634" w:rsidP="006A3190">
      <w:pPr>
        <w:spacing w:after="0" w:line="24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41. </w:t>
      </w:r>
      <w:r w:rsidRPr="00FC238F">
        <w:rPr>
          <w:color w:val="000000"/>
          <w:sz w:val="28"/>
          <w:szCs w:val="28"/>
          <w:lang w:val="ru-RU"/>
        </w:rPr>
        <w:t>Годовая финансовая отчетность Предприятия включает в себя: бухгалтерский баланс, отчет о прибылях и убытках, отчет о движении денежных средств, отчет об изменениях в капитале, пояснительную записку.</w:t>
      </w:r>
    </w:p>
    <w:p w:rsidR="00E96187" w:rsidRPr="00FC238F" w:rsidRDefault="00E96187" w:rsidP="00527958">
      <w:pPr>
        <w:spacing w:after="0" w:line="240" w:lineRule="auto"/>
        <w:ind w:firstLine="567"/>
        <w:jc w:val="both"/>
        <w:rPr>
          <w:sz w:val="28"/>
          <w:szCs w:val="28"/>
          <w:lang w:val="ru-RU"/>
        </w:rPr>
      </w:pPr>
    </w:p>
    <w:p w:rsidR="00D23634" w:rsidRPr="00E96187" w:rsidRDefault="00D23634" w:rsidP="00527958">
      <w:pPr>
        <w:spacing w:after="0" w:line="240" w:lineRule="auto"/>
        <w:jc w:val="center"/>
        <w:rPr>
          <w:color w:val="000000"/>
          <w:sz w:val="28"/>
          <w:szCs w:val="28"/>
          <w:lang w:val="ru-RU"/>
        </w:rPr>
      </w:pPr>
      <w:r w:rsidRPr="00FC238F">
        <w:rPr>
          <w:b/>
          <w:color w:val="000000"/>
          <w:sz w:val="28"/>
          <w:szCs w:val="28"/>
          <w:lang w:val="ru-RU"/>
        </w:rPr>
        <w:t>Глава 9. Ответственность Предприятия</w:t>
      </w:r>
    </w:p>
    <w:p w:rsidR="00683683" w:rsidRDefault="00D23634" w:rsidP="00683683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 </w:t>
      </w:r>
      <w:r w:rsidRPr="00FC238F">
        <w:rPr>
          <w:color w:val="000000"/>
          <w:sz w:val="28"/>
          <w:szCs w:val="28"/>
          <w:lang w:val="ru-RU"/>
        </w:rPr>
        <w:t>42. Предприятие отвечает по своим обязательствам, находящимся в его распоряжении деньгами. Обращение взыскания на остальное имущество казенного предприятия не допускается, за исключением случаев ликвидации этого юридического лица.</w:t>
      </w:r>
    </w:p>
    <w:p w:rsidR="00683683" w:rsidRDefault="00683683" w:rsidP="00683683">
      <w:pPr>
        <w:spacing w:after="0" w:line="240" w:lineRule="auto"/>
        <w:jc w:val="both"/>
        <w:rPr>
          <w:color w:val="000000"/>
          <w:sz w:val="28"/>
          <w:szCs w:val="28"/>
          <w:lang w:val="ru-RU"/>
        </w:rPr>
      </w:pPr>
      <w:r w:rsidRPr="00FC238F">
        <w:rPr>
          <w:sz w:val="28"/>
          <w:szCs w:val="28"/>
          <w:lang w:val="ru-RU"/>
        </w:rPr>
        <w:t xml:space="preserve">43. </w:t>
      </w:r>
      <w:r w:rsidRPr="00FC238F">
        <w:rPr>
          <w:color w:val="000000"/>
          <w:sz w:val="28"/>
          <w:szCs w:val="28"/>
          <w:lang w:val="ru-RU"/>
        </w:rPr>
        <w:t>Предприятие не отвечает по обязательствам государства. При недостаточности денег субсидиарную ответственность по его обязательствам</w:t>
      </w:r>
    </w:p>
    <w:p w:rsidR="00002828" w:rsidRPr="00683683" w:rsidRDefault="00683683" w:rsidP="00683683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2775DBDC" wp14:editId="6F804A34">
            <wp:extent cx="6355080" cy="8746022"/>
            <wp:effectExtent l="0" t="0" r="0" b="0"/>
            <wp:docPr id="4" name="Рисунок 4" descr="C:\Users\аввв\Pictures\Сканы\Скан_20210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вв\Pictures\Сканы\Скан_202105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06" cy="87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7F" w:rsidRPr="00ED1C7F" w:rsidRDefault="00ED1C7F" w:rsidP="00527958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377940" cy="8779047"/>
            <wp:effectExtent l="0" t="0" r="0" b="0"/>
            <wp:docPr id="2" name="Рисунок 2" descr="C:\Users\аввв\Pictures\Сканы\Скан_202105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вв\Pictures\Сканы\Скан_20210504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66" cy="87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C7F" w:rsidRPr="00ED1C7F" w:rsidSect="00A4027F">
      <w:headerReference w:type="default" r:id="rId11"/>
      <w:headerReference w:type="first" r:id="rId12"/>
      <w:pgSz w:w="11906" w:h="16838" w:code="9"/>
      <w:pgMar w:top="851" w:right="851" w:bottom="851" w:left="1701" w:header="709" w:footer="709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4D1" w:rsidRDefault="000C04D1" w:rsidP="00333732">
      <w:pPr>
        <w:spacing w:after="0" w:line="240" w:lineRule="auto"/>
      </w:pPr>
      <w:r>
        <w:separator/>
      </w:r>
    </w:p>
  </w:endnote>
  <w:endnote w:type="continuationSeparator" w:id="0">
    <w:p w:rsidR="000C04D1" w:rsidRDefault="000C04D1" w:rsidP="00333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4D1" w:rsidRDefault="000C04D1" w:rsidP="00333732">
      <w:pPr>
        <w:spacing w:after="0" w:line="240" w:lineRule="auto"/>
      </w:pPr>
      <w:r>
        <w:separator/>
      </w:r>
    </w:p>
  </w:footnote>
  <w:footnote w:type="continuationSeparator" w:id="0">
    <w:p w:rsidR="000C04D1" w:rsidRDefault="000C04D1" w:rsidP="00333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35536724"/>
      <w:docPartObj>
        <w:docPartGallery w:val="Page Numbers (Top of Page)"/>
        <w:docPartUnique/>
      </w:docPartObj>
    </w:sdtPr>
    <w:sdtEndPr/>
    <w:sdtContent>
      <w:p w:rsidR="00E0052C" w:rsidRPr="004131B8" w:rsidRDefault="00E0052C">
        <w:pPr>
          <w:pStyle w:val="a4"/>
          <w:jc w:val="center"/>
          <w:rPr>
            <w:sz w:val="28"/>
            <w:szCs w:val="28"/>
          </w:rPr>
        </w:pPr>
        <w:r w:rsidRPr="004131B8">
          <w:rPr>
            <w:sz w:val="28"/>
            <w:szCs w:val="28"/>
          </w:rPr>
          <w:fldChar w:fldCharType="begin"/>
        </w:r>
        <w:r w:rsidRPr="004131B8">
          <w:rPr>
            <w:sz w:val="28"/>
            <w:szCs w:val="28"/>
          </w:rPr>
          <w:instrText xml:space="preserve"> PAGE   \* MERGEFORMAT </w:instrText>
        </w:r>
        <w:r w:rsidRPr="004131B8">
          <w:rPr>
            <w:sz w:val="28"/>
            <w:szCs w:val="28"/>
          </w:rPr>
          <w:fldChar w:fldCharType="separate"/>
        </w:r>
        <w:r w:rsidR="00683683">
          <w:rPr>
            <w:noProof/>
            <w:sz w:val="28"/>
            <w:szCs w:val="28"/>
          </w:rPr>
          <w:t>22</w:t>
        </w:r>
        <w:r w:rsidRPr="004131B8">
          <w:rPr>
            <w:sz w:val="28"/>
            <w:szCs w:val="28"/>
          </w:rPr>
          <w:fldChar w:fldCharType="end"/>
        </w:r>
      </w:p>
    </w:sdtContent>
  </w:sdt>
  <w:p w:rsidR="00E0052C" w:rsidRPr="004131B8" w:rsidRDefault="00E0052C">
    <w:pPr>
      <w:pStyle w:val="a4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52C" w:rsidRPr="004131B8" w:rsidRDefault="00E0052C">
    <w:pPr>
      <w:pStyle w:val="a4"/>
      <w:jc w:val="center"/>
      <w:rPr>
        <w:sz w:val="28"/>
        <w:szCs w:val="28"/>
      </w:rPr>
    </w:pPr>
  </w:p>
  <w:p w:rsidR="00E0052C" w:rsidRDefault="00E0052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153E9"/>
    <w:multiLevelType w:val="hybridMultilevel"/>
    <w:tmpl w:val="CF244D16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6EE876A5"/>
    <w:multiLevelType w:val="hybridMultilevel"/>
    <w:tmpl w:val="A8B48CE4"/>
    <w:lvl w:ilvl="0" w:tplc="4B14A626">
      <w:start w:val="1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634"/>
    <w:rsid w:val="00002828"/>
    <w:rsid w:val="000C04D1"/>
    <w:rsid w:val="00115DD4"/>
    <w:rsid w:val="001B4001"/>
    <w:rsid w:val="001E20C3"/>
    <w:rsid w:val="00333732"/>
    <w:rsid w:val="0037269B"/>
    <w:rsid w:val="003824E8"/>
    <w:rsid w:val="003F0AB3"/>
    <w:rsid w:val="004131B8"/>
    <w:rsid w:val="004627D1"/>
    <w:rsid w:val="00472E11"/>
    <w:rsid w:val="00527958"/>
    <w:rsid w:val="00544640"/>
    <w:rsid w:val="00570D0D"/>
    <w:rsid w:val="005A4EC8"/>
    <w:rsid w:val="006477A2"/>
    <w:rsid w:val="00683683"/>
    <w:rsid w:val="006A3190"/>
    <w:rsid w:val="007635DE"/>
    <w:rsid w:val="00795777"/>
    <w:rsid w:val="007A1D93"/>
    <w:rsid w:val="007A793C"/>
    <w:rsid w:val="00842F0E"/>
    <w:rsid w:val="00976E8A"/>
    <w:rsid w:val="00977F94"/>
    <w:rsid w:val="009A5BEB"/>
    <w:rsid w:val="009C3E79"/>
    <w:rsid w:val="00A00939"/>
    <w:rsid w:val="00A10AC8"/>
    <w:rsid w:val="00A27B7A"/>
    <w:rsid w:val="00A33BE0"/>
    <w:rsid w:val="00A4027F"/>
    <w:rsid w:val="00BA075D"/>
    <w:rsid w:val="00BE59E6"/>
    <w:rsid w:val="00CE4B75"/>
    <w:rsid w:val="00D23634"/>
    <w:rsid w:val="00E0052C"/>
    <w:rsid w:val="00E21EEC"/>
    <w:rsid w:val="00E96187"/>
    <w:rsid w:val="00ED1C7F"/>
    <w:rsid w:val="00F274F5"/>
    <w:rsid w:val="00F46768"/>
    <w:rsid w:val="00FA750D"/>
    <w:rsid w:val="00FC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634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63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3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3732"/>
    <w:rPr>
      <w:rFonts w:ascii="Times New Roman" w:eastAsia="Times New Roman" w:hAnsi="Times New Roman" w:cs="Times New Roman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333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33732"/>
    <w:rPr>
      <w:rFonts w:ascii="Times New Roman" w:eastAsia="Times New Roman" w:hAnsi="Times New Roman" w:cs="Times New Roman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ED1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1C7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3469</Words>
  <Characters>19776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аввв</cp:lastModifiedBy>
  <cp:revision>15</cp:revision>
  <cp:lastPrinted>2021-01-08T14:10:00Z</cp:lastPrinted>
  <dcterms:created xsi:type="dcterms:W3CDTF">2021-01-08T03:31:00Z</dcterms:created>
  <dcterms:modified xsi:type="dcterms:W3CDTF">2021-05-11T09:43:00Z</dcterms:modified>
</cp:coreProperties>
</file>