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676CE8" w:rsidRPr="00676CE8" w:rsidRDefault="00676CE8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6"/>
          <w:u w:val="single"/>
          <w:lang w:val="kk-KZ" w:eastAsia="ru-RU"/>
        </w:rPr>
      </w:pPr>
      <w:r w:rsidRPr="00676CE8">
        <w:rPr>
          <w:rFonts w:ascii="Times New Roman" w:eastAsia="Times New Roman" w:hAnsi="Times New Roman" w:cs="Times New Roman"/>
          <w:b/>
          <w:bCs/>
          <w:color w:val="FF0000"/>
          <w:sz w:val="18"/>
          <w:szCs w:val="16"/>
          <w:u w:val="single"/>
          <w:lang w:val="kk-KZ" w:eastAsia="ru-RU"/>
        </w:rPr>
        <w:t>Родители обязаны:</w:t>
      </w:r>
    </w:p>
    <w:p w:rsidR="00B62606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  <w:u w:val="single"/>
          <w:lang w:eastAsia="ru-RU"/>
        </w:rPr>
        <w:t>Закон Республики Казахстан от 8 августа 2002 г. № 345-II «О правах ребенка в Республике Казахстан»</w:t>
      </w:r>
      <w:r w:rsidR="00B62606">
        <w:rPr>
          <w:rFonts w:ascii="Times New Roman" w:eastAsia="Times New Roman" w:hAnsi="Times New Roman" w:cs="Times New Roman"/>
          <w:color w:val="000000"/>
          <w:sz w:val="14"/>
          <w:szCs w:val="16"/>
          <w:lang w:val="kk-KZ" w:eastAsia="ru-RU"/>
        </w:rPr>
        <w:t xml:space="preserve">                                                    </w:t>
      </w: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6"/>
          <w:lang w:eastAsia="ru-RU"/>
        </w:rPr>
        <w:t>Статья 24.</w:t>
      </w:r>
      <w:r w:rsidRPr="009B5023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 Обязанности родителей по воспитанию ребенка, уходу за ним и содержанию</w:t>
      </w:r>
    </w:p>
    <w:p w:rsidR="009B5023" w:rsidRPr="009B5023" w:rsidRDefault="00B62606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6"/>
          <w:lang w:val="kk-KZ" w:eastAsia="ru-RU"/>
        </w:rPr>
        <w:t>1</w:t>
      </w:r>
      <w:r w:rsidR="009B5023" w:rsidRPr="009B5023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. Родители или другие законные представители обязаны создать в пределах своих способностей и финансовых возможностей условия жизни, необходимые для всестороннего развития ребенка.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6"/>
          <w:lang w:eastAsia="ru-RU"/>
        </w:rPr>
        <w:t>Статья 49.</w:t>
      </w:r>
      <w:r w:rsidRPr="009B5023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 Особенности воздействия на поведение ребенка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4"/>
          <w:szCs w:val="16"/>
          <w:lang w:eastAsia="ru-RU"/>
        </w:rPr>
        <w:t>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исключать пренебрежительное, жестокое, грубое, унижающее человеческое достоинство обращение, оскорбление или эксплуатацию ребенка.</w:t>
      </w:r>
      <w:r w:rsidR="00B62606">
        <w:rPr>
          <w:rFonts w:ascii="Times New Roman" w:eastAsia="Times New Roman" w:hAnsi="Times New Roman" w:cs="Times New Roman"/>
          <w:color w:val="000000"/>
          <w:sz w:val="14"/>
          <w:szCs w:val="16"/>
          <w:lang w:val="kk-KZ" w:eastAsia="ru-RU"/>
        </w:rPr>
        <w:t xml:space="preserve">                                                                                           </w:t>
      </w:r>
      <w:r w:rsidRPr="009B5023">
        <w:rPr>
          <w:rFonts w:ascii="Times New Roman" w:eastAsia="Times New Roman" w:hAnsi="Times New Roman" w:cs="Times New Roman"/>
          <w:b/>
          <w:bCs/>
          <w:color w:val="000000"/>
          <w:sz w:val="14"/>
          <w:szCs w:val="16"/>
          <w:u w:val="single"/>
          <w:lang w:eastAsia="ru-RU"/>
        </w:rPr>
        <w:t>Закон Республики Казахстан от 27 июля 2007 года № 319-III  «ОБ ОБРАЗОВАНИИ»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Статья 49.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Права и обязанности родителей и иных законных представителей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 Родители и иные законные представители обязаны: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2) обеспечить </w:t>
      </w:r>
      <w:r w:rsidR="00B62606"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 школьную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подготовку детей в возрасте пяти лет, а, начиная с шести лет, определять в общеобразовательную школу;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3) оказывать содействие организациям образования в обучении и воспитании детей;</w:t>
      </w:r>
    </w:p>
    <w:p w:rsidR="00B62606" w:rsidRPr="009B5023" w:rsidRDefault="009B5023" w:rsidP="00B62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0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4) обеспечивать посещение детьми занятий в учебном заведении.</w:t>
      </w:r>
      <w:r w:rsidR="00B62606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</w:t>
      </w:r>
      <w:r w:rsidR="00B62606" w:rsidRPr="00B62606">
        <w:rPr>
          <w:noProof/>
          <w:lang w:eastAsia="ru-RU"/>
        </w:rPr>
        <w:t xml:space="preserve"> </w:t>
      </w:r>
      <w:r w:rsidR="00B62606">
        <w:rPr>
          <w:noProof/>
          <w:lang w:val="kk-KZ" w:eastAsia="ru-RU"/>
        </w:rPr>
        <w:t xml:space="preserve">                 </w:t>
      </w:r>
    </w:p>
    <w:p w:rsidR="00B62606" w:rsidRDefault="00B62606" w:rsidP="00B6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6"/>
          <w:lang w:eastAsia="ru-RU"/>
        </w:rPr>
      </w:pPr>
    </w:p>
    <w:p w:rsidR="00B62606" w:rsidRDefault="003B74D2" w:rsidP="00B6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6"/>
          <w:lang w:eastAsia="ru-RU"/>
        </w:rPr>
        <w:lastRenderedPageBreak/>
        <w:t>Буклет “П</w:t>
      </w:r>
      <w:r w:rsidR="00676CE8" w:rsidRPr="00676CE8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6"/>
          <w:lang w:eastAsia="ru-RU"/>
        </w:rPr>
        <w:t>рава и обязанности родителей”</w:t>
      </w:r>
    </w:p>
    <w:p w:rsidR="00516928" w:rsidRPr="009B5023" w:rsidRDefault="00B62606" w:rsidP="0082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val="kk-KZ" w:eastAsia="ru-RU"/>
        </w:rPr>
        <w:t xml:space="preserve">                    </w:t>
      </w:r>
      <w:r w:rsidRPr="009B5023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  <w:t>Уважаемые родители!</w:t>
      </w:r>
      <w:r w:rsidRPr="00516928">
        <w:rPr>
          <w:rFonts w:ascii="Times New Roman" w:eastAsia="Times New Roman" w:hAnsi="Times New Roman" w:cs="Times New Roman"/>
          <w:color w:val="FF0000"/>
          <w:sz w:val="10"/>
          <w:szCs w:val="16"/>
          <w:lang w:val="kk-KZ" w:eastAsia="ru-RU"/>
        </w:rPr>
        <w:t xml:space="preserve">                                                   </w:t>
      </w:r>
      <w:r w:rsidRPr="009B5023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6"/>
          <w:lang w:eastAsia="ru-RU"/>
        </w:rPr>
        <w:t xml:space="preserve">Администрация </w:t>
      </w:r>
      <w:r w:rsidRPr="00516928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6"/>
          <w:lang w:val="kk-KZ" w:eastAsia="ru-RU"/>
        </w:rPr>
        <w:t xml:space="preserve">санаторной-школы интернат имени Михаила Русакова </w:t>
      </w:r>
      <w:r w:rsidRPr="009B5023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szCs w:val="26"/>
          <w:lang w:eastAsia="ru-RU"/>
        </w:rPr>
        <w:t>доводит до Вашего сведения основные статьи Законов РК об обязанностях родителей по воспитанию и образованию детей.</w:t>
      </w:r>
    </w:p>
    <w:p w:rsidR="00B62606" w:rsidRDefault="00B62606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E6C47A" wp14:editId="600C7687">
            <wp:extent cx="2743200" cy="2171065"/>
            <wp:effectExtent l="0" t="0" r="0" b="635"/>
            <wp:docPr id="2" name="Рисунок 2" descr="https://e7.pngegg.com/pngimages/314/76/png-clipart-woman-man-and-two-children-illustration-family-child-parental-travel-photography-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7.pngegg.com/pngimages/314/76/png-clipart-woman-man-and-two-children-illustration-family-child-parental-travel-photography-ha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69" cy="217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20" w:rsidRDefault="00823520" w:rsidP="00B6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</w:pPr>
    </w:p>
    <w:p w:rsidR="00B62606" w:rsidRPr="00516928" w:rsidRDefault="00B62606" w:rsidP="00B626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  <w:t xml:space="preserve">Во исполнение вышеуказанных законодательных актов РК администрация </w:t>
      </w:r>
      <w:r w:rsidRPr="00516928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  <w:t>санаторной-школы интернат имени Михаила Русакова</w:t>
      </w:r>
      <w:r w:rsidRPr="009B5023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eastAsia="ru-RU"/>
        </w:rPr>
        <w:t xml:space="preserve"> доводит до вашего сведения, что в праздничные и выходные дни, а также в каникулярное время ответственность за безопасность и жизнь детей возлагается на родителей.</w:t>
      </w:r>
      <w:r w:rsidRPr="00516928">
        <w:rPr>
          <w:noProof/>
          <w:color w:val="FF0000"/>
          <w:lang w:eastAsia="ru-RU"/>
        </w:rPr>
        <w:t xml:space="preserve"> </w:t>
      </w:r>
    </w:p>
    <w:p w:rsidR="00B62606" w:rsidRDefault="00B62606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p w:rsidR="00B62606" w:rsidRDefault="00B62606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p w:rsidR="00B62606" w:rsidRDefault="00B62606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</w:pPr>
    </w:p>
    <w:p w:rsidR="00B62606" w:rsidRPr="00676CE8" w:rsidRDefault="00676CE8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6"/>
          <w:u w:val="single"/>
          <w:lang w:val="kk-KZ" w:eastAsia="ru-RU"/>
        </w:rPr>
      </w:pPr>
      <w:r w:rsidRPr="00676CE8">
        <w:rPr>
          <w:rFonts w:ascii="Times New Roman" w:eastAsia="Times New Roman" w:hAnsi="Times New Roman" w:cs="Times New Roman"/>
          <w:b/>
          <w:bCs/>
          <w:color w:val="FF0000"/>
          <w:sz w:val="18"/>
          <w:szCs w:val="16"/>
          <w:u w:val="single"/>
          <w:lang w:val="kk-KZ" w:eastAsia="ru-RU"/>
        </w:rPr>
        <w:lastRenderedPageBreak/>
        <w:t>Ответственность родителей: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Кодекс Республики Казахстан об административных правонарушениях</w:t>
      </w:r>
      <w:r w:rsidR="00B62606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</w:t>
      </w: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Статья 111.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Невыполнение родителями или лицами, их заменяющими, обязанностей по воспитанию детей 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 Невыполнение без уважительных причин родителями или лицами, их заменяющими, обязанностей по воспитанию и обучению несовершеннолетних детей влечет предупреждение или штраф в размере до пяти месячных расчетных показателей. </w:t>
      </w:r>
      <w:r w:rsidR="00B62606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            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2. Действия, указанные в части первой настоящей статьи, повлекшие систематическое употребление несовершеннолетними спиртных напитков, наркотических средств и психотропных веществ, а равно совершение ими деяния, содержащего признаки преступления или умышленного административного правонарушения, влекут штраф на родителей или лиц, их заменяющих, в размере до десяти месячных расчетных показателей.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Статья 336 – 3</w:t>
      </w:r>
      <w:r w:rsidRPr="009B502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Нахождение несовершеннолетних в развлекательных заведениях в ночное время 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(с 22 до 6 утра) влечет предупреждение, а затем и штраф на законных представителей.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Статья 336 – 4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 Нахождение несовершеннолетних без сопровождения законных представителей вне жилища (с 23 до 6 утра) влечет предупреждение, а затем и штраф на законных представителей.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eastAsia="ru-RU"/>
        </w:rPr>
        <w:t>Закон Республики Казахстан от 17 декабря 1998 года № 321-I  «О браке и семье»</w:t>
      </w:r>
      <w:r w:rsidR="00B62606" w:rsidRPr="00B62606">
        <w:rPr>
          <w:noProof/>
          <w:lang w:eastAsia="ru-RU"/>
        </w:rPr>
        <w:t xml:space="preserve"> </w:t>
      </w:r>
    </w:p>
    <w:p w:rsidR="009B5023" w:rsidRPr="009B5023" w:rsidRDefault="009B5023" w:rsidP="009B5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B5023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 xml:space="preserve">Статья 62. 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Права и обязанности родителей по воспитанию и образованию детей </w:t>
      </w:r>
      <w:r w:rsidR="00676CE8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    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1. Родители обязаны заботиться о здоровье своих детей. </w:t>
      </w:r>
      <w:r w:rsidR="00676CE8">
        <w:rPr>
          <w:rFonts w:ascii="Times New Roman" w:eastAsia="Times New Roman" w:hAnsi="Times New Roman" w:cs="Times New Roman"/>
          <w:color w:val="000000"/>
          <w:sz w:val="16"/>
          <w:szCs w:val="16"/>
          <w:lang w:val="kk-KZ" w:eastAsia="ru-RU"/>
        </w:rPr>
        <w:t xml:space="preserve">         </w:t>
      </w:r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2. Родители имеют право и обязаны воспитывать своих детей. Родители, воспитывающие ребенка, несут основную ответственность за обеспечение в пределах своих способностей и финансовых возможностей условий жизни, необходимых для его физического, психического, нравственного и духовного развития. </w:t>
      </w:r>
      <w:r w:rsidR="002E281E" w:rsidRPr="002E28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</w:t>
      </w:r>
      <w:bookmarkStart w:id="0" w:name="_GoBack"/>
      <w:bookmarkEnd w:id="0"/>
      <w:r w:rsidRPr="009B502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3. Родители обязаны обеспечить получение детьми среднего образования. </w:t>
      </w:r>
    </w:p>
    <w:p w:rsidR="00676CE8" w:rsidRPr="00676CE8" w:rsidRDefault="00676CE8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eastAsia="ru-RU"/>
        </w:rPr>
      </w:pPr>
      <w:r w:rsidRPr="00676CE8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eastAsia="ru-RU"/>
        </w:rPr>
        <w:lastRenderedPageBreak/>
        <w:t>Ата-аналар</w:t>
      </w:r>
      <w:r w:rsidRPr="00676CE8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  <w:t>дың</w:t>
      </w:r>
      <w:r w:rsidRPr="00676CE8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eastAsia="ru-RU"/>
        </w:rPr>
        <w:t xml:space="preserve"> міндетті:</w:t>
      </w:r>
    </w:p>
    <w:p w:rsidR="00E877E4" w:rsidRPr="00823520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  <w:lang w:eastAsia="ru-RU"/>
        </w:rPr>
      </w:pPr>
      <w:r w:rsidRP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  <w:lang w:eastAsia="ru-RU"/>
        </w:rPr>
        <w:t>"Қазақстан Республикасындағы Баланың құқықтары туралы" 2002 жылғы 8 тамыздағы № 345-II Қазақстан Республикасының Заңы»</w:t>
      </w:r>
    </w:p>
    <w:p w:rsidR="00E877E4" w:rsidRPr="00823520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</w:pPr>
      <w:r w:rsidRP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24 бап. Ата-аналардың баланы тәрбиелеу, оған күтім жасау және бағып-күту жөніндегі міндеттері</w:t>
      </w:r>
    </w:p>
    <w:p w:rsidR="00E877E4" w:rsidRPr="00823520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1. Ата-аналар немесе басқа да заңды өкілдер өздерінің қабілеттері мен қаржылық мүмкіндіктері шегінде баланың жан-жақты дамуы үшін қажетті өмір сүр</w:t>
      </w:r>
      <w:r w:rsid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ru-RU"/>
        </w:rPr>
        <w:t>у жағдайларын жасауға міндетті.</w:t>
      </w:r>
      <w:r w:rsid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</w:t>
      </w:r>
      <w:r w:rsidRP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2. Ата-аналар баланы тәрбиелеуге, оны күтіп-бағуды жүзеге асыруға, материалдық жағынан күтіп-бағуға, оның әл-ауқатына қамқорлық жасауға, тұрғын үймен қамтамасыз етуге міндетті.</w:t>
      </w:r>
    </w:p>
    <w:p w:rsidR="00E877E4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49 бап. Баланың мінез-құлқына әсер ету ерекшеліктері</w:t>
      </w:r>
    </w:p>
    <w:p w:rsidR="00E877E4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Ата-ана құқықтарын жүзеге асыру кезінде ата-аналар мен басқа да заңды өкілдердің баланың дене бітімі мен психикалық денсаулығына, оның адамгершілік жағынан дамуына зиян келтіруге құқығы жоқ. Баланы тәрбиелеу тәсілдері адамның қадір-қасиетін қорлайтын немқұрайдылықты, қатыгездікті, дөрекілікті, баланы қорлауды немесе қанауды болғызбауға тиіс.</w:t>
      </w:r>
    </w:p>
    <w:p w:rsidR="00E877E4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  <w:lang w:val="kk-KZ" w:eastAsia="ru-RU"/>
        </w:rPr>
        <w:t>Білім туралы "Қазақстан Республикасының 2007 жылғы 27 шілдедегі № 319-III Заңы»</w:t>
      </w:r>
    </w:p>
    <w:p w:rsidR="00E877E4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49 бап. Ата-аналардың және өзге де заңды өкілдердің құқықтары мен</w:t>
      </w:r>
      <w:r w:rsidRPr="002E2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676CE8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міндеттері</w:t>
      </w:r>
      <w:r w:rsidR="00676CE8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2. Ата-аналар мен өзге де заңды өкілдер:</w:t>
      </w:r>
    </w:p>
    <w:p w:rsidR="00E877E4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1) балалардың өмірі мен оқуы үшін салауатты және қауіпсіз жағдайлар жасауға, олардың зияткерлік және Дене күшінің дамуын,</w:t>
      </w:r>
      <w:r w:rsidR="00823520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имандылық тұрғыдан қалыптасуынқамтамасыз етуге міндетті;</w:t>
      </w:r>
      <w:r w:rsid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2) бес жастағы балалардың мектепалды даярлығын қамтамасыз етуге, ал алты жастан бастап жалпы білі</w:t>
      </w:r>
      <w:r w:rsidR="00823520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м беретін мектепке белгілеуге;;</w:t>
      </w:r>
      <w:r w:rsidR="00823520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3) білім беру ұйымдарына балаларды оқыту мен тәрбиелеуде көмек көрсету;</w:t>
      </w:r>
    </w:p>
    <w:p w:rsidR="00823520" w:rsidRPr="00676CE8" w:rsidRDefault="00E877E4" w:rsidP="008235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4) балалардың оқу орнындағы сабақтарға қатысуын қамтамасыз етуге міндетті.</w:t>
      </w:r>
      <w:r w:rsidR="00823520" w:rsidRPr="002E2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823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</w:t>
      </w:r>
      <w:r w:rsidR="00823520" w:rsidRPr="002E281E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  <w:t xml:space="preserve"> </w:t>
      </w:r>
      <w:r w:rsidR="00823520" w:rsidRPr="002E281E"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ru-RU"/>
        </w:rPr>
        <w:lastRenderedPageBreak/>
        <w:t>“Ата-аналар</w:t>
      </w:r>
      <w:r w:rsidR="00516928" w:rsidRPr="00676CE8"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ru-RU"/>
        </w:rPr>
        <w:t>дың</w:t>
      </w:r>
      <w:r w:rsidR="00823520" w:rsidRPr="002E281E"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ru-RU"/>
        </w:rPr>
        <w:t xml:space="preserve"> құқықтары мен міндеттері” </w:t>
      </w:r>
      <w:r w:rsidR="00516928" w:rsidRPr="00676CE8">
        <w:rPr>
          <w:rFonts w:ascii="Times New Roman" w:eastAsia="Times New Roman" w:hAnsi="Times New Roman" w:cs="Times New Roman"/>
          <w:b/>
          <w:bCs/>
          <w:sz w:val="20"/>
          <w:szCs w:val="28"/>
          <w:lang w:val="kk-KZ" w:eastAsia="ru-RU"/>
        </w:rPr>
        <w:t>буклетті</w:t>
      </w:r>
    </w:p>
    <w:p w:rsidR="00823520" w:rsidRPr="002E281E" w:rsidRDefault="00823520" w:rsidP="00823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  <w:t>Құрметті ата-аналар!</w:t>
      </w:r>
    </w:p>
    <w:p w:rsidR="00823520" w:rsidRPr="002E281E" w:rsidRDefault="00823520" w:rsidP="00823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  <w:t>Михаил Русаков атындағы санаторий-мектеп-интернатының әкімшілігі Сіздің назарыңызға негізгі мақалаларды жеткізеді</w:t>
      </w:r>
    </w:p>
    <w:p w:rsidR="00823520" w:rsidRPr="002E281E" w:rsidRDefault="00823520" w:rsidP="008235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color w:val="FF0000"/>
          <w:sz w:val="20"/>
          <w:szCs w:val="28"/>
          <w:lang w:val="kk-KZ" w:eastAsia="ru-RU"/>
        </w:rPr>
        <w:t>Ата-аналардың балаларды тәрбиелеу және оларға білім беру жөніндегі міндеттері туралы ҚР заңдары.</w:t>
      </w:r>
      <w:r w:rsidRPr="002E281E">
        <w:rPr>
          <w:noProof/>
          <w:color w:val="FF0000"/>
          <w:lang w:val="kk-KZ" w:eastAsia="ru-RU"/>
        </w:rPr>
        <w:t xml:space="preserve"> </w:t>
      </w:r>
    </w:p>
    <w:p w:rsidR="00676CE8" w:rsidRPr="002E281E" w:rsidRDefault="00823520" w:rsidP="00676C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444D8998" wp14:editId="6DA45ABE">
            <wp:extent cx="1802130" cy="2208267"/>
            <wp:effectExtent l="0" t="0" r="7620" b="1905"/>
            <wp:docPr id="1" name="Рисунок 1" descr="https://e7.pngegg.com/pngimages/314/76/png-clipart-woman-man-and-two-children-illustration-family-child-parental-travel-photography-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314/76/png-clipart-woman-man-and-two-children-illustration-family-child-parental-travel-photography-ha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899" cy="22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81E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</w:t>
      </w:r>
      <w:r w:rsidRPr="002E281E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Жоғарыда көрсетілген ҚР заңнамалық актілерін орындау үшін Михаил Русаков атындағы санаторий-мектеп-интернатының әкімшілігі сіздерге мереке және демалыс күндері, сондай-ақ каникул уақытында балалардың қауіпсіздігі мен өмірі үшін жауапкершілік ата-а</w:t>
      </w:r>
      <w:r w:rsidR="00676CE8" w:rsidRPr="002E281E"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  <w:t>наларға жүктелетінін хабарлайды</w:t>
      </w:r>
    </w:p>
    <w:p w:rsidR="00246B93" w:rsidRPr="002E281E" w:rsidRDefault="00676CE8" w:rsidP="00246B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  <w:lastRenderedPageBreak/>
        <w:t xml:space="preserve">Ата-аналардың жауапкершілігі: </w:t>
      </w:r>
      <w:r w:rsidR="00246B93" w:rsidRPr="002E281E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  <w:t xml:space="preserve">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  <w:t xml:space="preserve">              </w:t>
      </w:r>
      <w:r w:rsidR="00246B93" w:rsidRPr="002E281E">
        <w:rPr>
          <w:rFonts w:ascii="Times New Roman" w:eastAsia="Times New Roman" w:hAnsi="Times New Roman" w:cs="Times New Roman"/>
          <w:b/>
          <w:bCs/>
          <w:i/>
          <w:iCs/>
          <w:color w:val="FF0000"/>
          <w:sz w:val="18"/>
          <w:szCs w:val="16"/>
          <w:u w:val="single"/>
          <w:lang w:val="kk-KZ" w:eastAsia="ru-RU"/>
        </w:rPr>
        <w:t xml:space="preserve">                              </w:t>
      </w:r>
    </w:p>
    <w:p w:rsidR="00E877E4" w:rsidRPr="00246B93" w:rsidRDefault="00E877E4" w:rsidP="00246B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8"/>
          <w:lang w:val="kk-KZ" w:eastAsia="ru-RU"/>
        </w:rPr>
      </w:pPr>
      <w:r w:rsidRPr="00676CE8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  <w:lang w:val="kk-KZ" w:eastAsia="ru-RU"/>
        </w:rPr>
        <w:t>Қазақстан Республикасының Әкімшілік құқық бұзушылық туралы Кодексі</w:t>
      </w:r>
    </w:p>
    <w:p w:rsidR="00E877E4" w:rsidRPr="00B0752F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111 бап. Ата-аналардың немесе оларды алмастыратын адамдардың балаларды тәрбиелеу ж</w:t>
      </w:r>
      <w:r w:rsidR="00B0752F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өніндегі міндеттерді орындамауы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1. Ата-аналардың немесе оларды алмастыратын адамдардың кәмелетке толмаған балаларды тәрбиелеу және оқыту жөніндегі міндеттерді дәлелді себептерсіз орындамауы ескерту жасауға немесе айлық есептік көрсеткіштің беске дейінгі мөлшерінде</w:t>
      </w:r>
      <w:r w:rsidRPr="002E2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="00B0752F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айыппұл салуға әкеп соғады.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2. Осы баптың бірінші бөлігінде көрсетілген, кәмелетке толмағандардың спирттік ішімдіктерді, есірткі құралдары мен психотроптық заттарды жүйелі түрде пайдалануына, сол сияқты олардың қылмыс немесе қасақана әкімшілік құқық бұзушылық белгілері бар іс-әрекеттер жасауына әкеп соққан іс-әрекеттер ата-аналарына немесе оларды алмастыратын адамдарға айлық есептік көрсеткіштің онға дейінгі мөлшері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нде айыппұл салуға әкеп соғады.                                              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336-3 – бап кәмелетке толмағандардың түнгі</w:t>
      </w:r>
      <w:r w:rsidRPr="00B07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уақытта ойын-сауық мекемелерінде болуы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(таңертеңгі сағат 22-ден 6-ға дейін) заңды өкілдерге ескерту, содан кейін айыппұл салады.</w:t>
      </w:r>
    </w:p>
    <w:p w:rsidR="00E877E4" w:rsidRPr="00B0752F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</w:pP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336-4 – бап кәмелетке толмағандардың заңды өкілдерінің еріп жүруінсіз тұрғынжайдан тыс жерде болуы (сағат 23-тен таңғы 6-ға дейін) ескерту жасауға, содан кейін заңды өкілдер</w:t>
      </w:r>
      <w:r w:rsidR="00B0752F"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іне айыппұл салуға әкеп соғады.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Неке және отбасы туралы " Қазақстан Республикасының 1998 жылғы 17 желтоқсандағы № 321-I За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ңы»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62 бап.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Ата-аналардың балаларды тәрбиелеу және оларға білім беру жөн</w:t>
      </w:r>
      <w:r w:rsidR="00823520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індегі құқықтары мен міндеттері</w:t>
      </w:r>
      <w:r w:rsidR="00823520"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</w:t>
      </w: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1. Ата-аналар балаларының денсаулығ</w:t>
      </w:r>
      <w:r w:rsidR="00246B93"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ына қамқорлық жасауға міндетті.</w:t>
      </w:r>
      <w:r w:rsidR="00246B93"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2. Ата-аналар өз балаларын тә</w:t>
      </w:r>
      <w:r w:rsidR="00B0752F"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рбиелеуге құқылы және міндетті.</w:t>
      </w:r>
      <w:r w:rsid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 xml:space="preserve">                                                                                       </w:t>
      </w:r>
      <w:r w:rsidRPr="00B0752F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Баланы тәрбиелеп отырған ата-аналар өздерінің қабілеттері мен қаржылық мүмкіндіктері шегінде оның дене бітімі, психикалық, адамгершілік және рухани дамуы үшін қажетті өмір сүру жағдайларын қамтамасыз етуге негізгі жауапты болады.</w:t>
      </w:r>
      <w:r w:rsidR="00B62606" w:rsidRPr="00B0752F">
        <w:rPr>
          <w:rFonts w:ascii="Times New Roman" w:hAnsi="Times New Roman" w:cs="Times New Roman"/>
          <w:lang w:val="kk-KZ"/>
        </w:rPr>
        <w:t xml:space="preserve"> </w:t>
      </w:r>
    </w:p>
    <w:p w:rsidR="00516928" w:rsidRPr="002E281E" w:rsidRDefault="00E877E4" w:rsidP="00E87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2E281E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kk-KZ" w:eastAsia="ru-RU"/>
        </w:rPr>
        <w:t>3. Ата-аналар балаларының орта білім алуын қамтамасыз етуге міндетті</w:t>
      </w:r>
      <w:r w:rsidRPr="002E28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.</w:t>
      </w:r>
    </w:p>
    <w:sectPr w:rsidR="00516928" w:rsidRPr="002E281E" w:rsidSect="00516928">
      <w:pgSz w:w="16838" w:h="11906" w:orient="landscape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0A" w:rsidRDefault="00225A0A" w:rsidP="00516928">
      <w:pPr>
        <w:spacing w:after="0" w:line="240" w:lineRule="auto"/>
      </w:pPr>
      <w:r>
        <w:separator/>
      </w:r>
    </w:p>
  </w:endnote>
  <w:endnote w:type="continuationSeparator" w:id="0">
    <w:p w:rsidR="00225A0A" w:rsidRDefault="00225A0A" w:rsidP="0051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0A" w:rsidRDefault="00225A0A" w:rsidP="00516928">
      <w:pPr>
        <w:spacing w:after="0" w:line="240" w:lineRule="auto"/>
      </w:pPr>
      <w:r>
        <w:separator/>
      </w:r>
    </w:p>
  </w:footnote>
  <w:footnote w:type="continuationSeparator" w:id="0">
    <w:p w:rsidR="00225A0A" w:rsidRDefault="00225A0A" w:rsidP="005169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23"/>
    <w:rsid w:val="00204257"/>
    <w:rsid w:val="00225A0A"/>
    <w:rsid w:val="00246B93"/>
    <w:rsid w:val="002A462D"/>
    <w:rsid w:val="002E281E"/>
    <w:rsid w:val="002F4F61"/>
    <w:rsid w:val="003B74D2"/>
    <w:rsid w:val="00516928"/>
    <w:rsid w:val="00676CE8"/>
    <w:rsid w:val="00823520"/>
    <w:rsid w:val="009B5023"/>
    <w:rsid w:val="00B0752F"/>
    <w:rsid w:val="00B62606"/>
    <w:rsid w:val="00E877E4"/>
    <w:rsid w:val="00F0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EFA2-BA66-4CCE-9163-356046B0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F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F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5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6928"/>
  </w:style>
  <w:style w:type="paragraph" w:styleId="a8">
    <w:name w:val="footer"/>
    <w:basedOn w:val="a"/>
    <w:link w:val="a9"/>
    <w:uiPriority w:val="99"/>
    <w:unhideWhenUsed/>
    <w:rsid w:val="005169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0C25E-5C20-4B8B-8974-85529BC5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2021-04-12T09:08:00Z</cp:lastPrinted>
  <dcterms:created xsi:type="dcterms:W3CDTF">2021-04-12T06:25:00Z</dcterms:created>
  <dcterms:modified xsi:type="dcterms:W3CDTF">2021-04-15T08:22:00Z</dcterms:modified>
</cp:coreProperties>
</file>