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1C5899" w:rsidRDefault="001C5899" w:rsidP="001C589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1 к приказу</w:t>
            </w:r>
          </w:p>
          <w:p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  <w:p w:rsidR="001C5899" w:rsidRDefault="001C5899" w:rsidP="00664407">
            <w:pPr>
              <w:rPr>
                <w:i/>
                <w:sz w:val="28"/>
                <w:szCs w:val="28"/>
                <w:lang w:val="kk-KZ"/>
              </w:rPr>
            </w:pPr>
          </w:p>
          <w:p w:rsidR="001C5899" w:rsidRDefault="001C5899" w:rsidP="00664407">
            <w:pPr>
              <w:rPr>
                <w:i/>
                <w:sz w:val="28"/>
                <w:szCs w:val="28"/>
                <w:lang w:val="kk-KZ"/>
              </w:rPr>
            </w:pPr>
          </w:p>
          <w:p w:rsidR="001C5899" w:rsidRDefault="001C5899" w:rsidP="00664407">
            <w:pPr>
              <w:rPr>
                <w:i/>
                <w:sz w:val="28"/>
                <w:szCs w:val="28"/>
                <w:lang w:val="kk-KZ"/>
              </w:rPr>
            </w:pPr>
          </w:p>
          <w:p w:rsidR="001C5899" w:rsidRDefault="001C5899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99366C" w:rsidRDefault="0099366C" w:rsidP="00B5779B">
      <w:pPr>
        <w:jc w:val="center"/>
        <w:rPr>
          <w:b/>
          <w:sz w:val="28"/>
          <w:szCs w:val="28"/>
        </w:rPr>
      </w:pPr>
    </w:p>
    <w:p w:rsidR="001C5899" w:rsidRDefault="001C5899" w:rsidP="001C5899">
      <w:pPr>
        <w:rPr>
          <w:rFonts w:ascii="Calibri" w:eastAsia="Calibri" w:hAnsi="Calibri"/>
          <w:sz w:val="22"/>
          <w:szCs w:val="22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Правила </w:t>
      </w:r>
      <w:r>
        <w:rPr>
          <w:rFonts w:eastAsia="Calibri"/>
          <w:b/>
          <w:sz w:val="28"/>
          <w:szCs w:val="28"/>
          <w:lang w:eastAsia="en-US"/>
        </w:rPr>
        <w:t xml:space="preserve">педагогической этики </w:t>
      </w: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3790F" w:rsidRDefault="00D3790F" w:rsidP="00D3790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1.  Общие положения</w:t>
      </w:r>
    </w:p>
    <w:p w:rsidR="00D3790F" w:rsidRDefault="00D3790F" w:rsidP="00D3790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Настоящие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BA068C">
        <w:rPr>
          <w:rFonts w:eastAsia="Calibri"/>
          <w:sz w:val="28"/>
          <w:szCs w:val="28"/>
          <w:lang w:val="kk-KZ" w:eastAsia="en-US"/>
        </w:rPr>
        <w:t>Правила педагогической этики (</w:t>
      </w:r>
      <w:r>
        <w:rPr>
          <w:rFonts w:eastAsia="Calibri"/>
          <w:sz w:val="28"/>
          <w:szCs w:val="28"/>
          <w:lang w:val="kk-KZ" w:eastAsia="en-US"/>
        </w:rPr>
        <w:t>далее - п</w:t>
      </w:r>
      <w:r w:rsidRPr="00BA068C">
        <w:rPr>
          <w:rFonts w:eastAsia="Calibri"/>
          <w:sz w:val="28"/>
          <w:szCs w:val="28"/>
          <w:lang w:val="kk-KZ" w:eastAsia="en-US"/>
        </w:rPr>
        <w:t>едагогическая этика)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разработан</w:t>
      </w:r>
      <w:r>
        <w:rPr>
          <w:rFonts w:eastAsia="Calibri"/>
          <w:sz w:val="28"/>
          <w:szCs w:val="28"/>
          <w:lang w:val="kk-KZ"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в соответствии с положениями Закона Республики Казахстан                    </w:t>
      </w:r>
      <w:r w:rsidRPr="00BA068C">
        <w:rPr>
          <w:rFonts w:eastAsia="Calibri"/>
          <w:sz w:val="28"/>
          <w:szCs w:val="28"/>
          <w:lang w:eastAsia="en-US"/>
        </w:rPr>
        <w:t xml:space="preserve">от 27 июля 2007 года </w:t>
      </w:r>
      <w:r>
        <w:rPr>
          <w:rFonts w:eastAsia="Calibri"/>
          <w:sz w:val="28"/>
          <w:szCs w:val="28"/>
          <w:lang w:eastAsia="en-US"/>
        </w:rPr>
        <w:t>«Об образовании» и Закона Республики Казахстан                                 от 27 декабря 2019 года «О статусе педагога», а также основаны на общепризнанных нравственных принципах, а также нормах Республики Казахстан.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Педагогическая этик</w:t>
      </w:r>
      <w:r>
        <w:rPr>
          <w:rFonts w:eastAsia="Calibri"/>
          <w:sz w:val="28"/>
          <w:szCs w:val="28"/>
          <w:lang w:val="kk-KZ"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Знание и соблюдение педагогами положений педагогическ</w:t>
      </w:r>
      <w:r>
        <w:rPr>
          <w:rFonts w:eastAsia="Calibri"/>
          <w:sz w:val="28"/>
          <w:szCs w:val="28"/>
          <w:lang w:val="kk-KZ"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этик</w:t>
      </w:r>
      <w:r>
        <w:rPr>
          <w:rFonts w:eastAsia="Calibri"/>
          <w:sz w:val="28"/>
          <w:szCs w:val="28"/>
          <w:lang w:val="kk-KZ"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>является одним из критериев оценки качества их профессиональной деятельности и трудовой дисциплины.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Текст педагогической этики размещается в доступном для участников образовательного процесса месте.</w:t>
      </w:r>
    </w:p>
    <w:p w:rsidR="00D3790F" w:rsidRDefault="00D3790F" w:rsidP="00D379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343CE5">
        <w:rPr>
          <w:rFonts w:eastAsia="Calibri"/>
          <w:sz w:val="28"/>
          <w:szCs w:val="28"/>
          <w:highlight w:val="yellow"/>
          <w:lang w:eastAsia="en-US"/>
        </w:rPr>
        <w:t>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2. Основные принципы педагогической этики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Основными принципами педагогической этики являются: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добросовестность: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честность: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честность педагога предполагает открытость его оценочной деятельности, прозрачность создаваемой им образовательной среды. Честность запрещает </w:t>
      </w:r>
      <w:r>
        <w:rPr>
          <w:rFonts w:eastAsia="Calibri"/>
          <w:sz w:val="28"/>
          <w:szCs w:val="28"/>
          <w:lang w:eastAsia="en-US"/>
        </w:rPr>
        <w:lastRenderedPageBreak/>
        <w:t>педагогу нарушать права обучающихся и воспитанников, их родителей (законных представителей), коллег;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уважение чести и достоинства личности: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4) патриотизм: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уважение общечеловеческих ценностей и </w:t>
      </w:r>
      <w:r w:rsidRPr="00343CE5">
        <w:rPr>
          <w:rFonts w:eastAsia="Calibri"/>
          <w:sz w:val="28"/>
          <w:szCs w:val="28"/>
          <w:highlight w:val="yellow"/>
          <w:lang w:eastAsia="en-US"/>
        </w:rPr>
        <w:t>толерантность: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 и воспитанников.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способствует созданию климата доверия и уважения в школьном коллективе;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профессиональная солидарность: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7) непрерывность профессионального развития: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совершенствует свое профессиональное мастерство, интеллектуальный, творческий и общенаучный уровень.</w:t>
      </w: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3. Основные нормы педагогической этики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7. Педагоги в служебное и неслужебное время: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соблюдают основные принципы педагогической этики;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3) прививают обучающимся уважительное отношение к Родине - Республики Казахстан, вселяют дух патриотизма.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не допускают совершения действий, способных дискредитировать высокое звание педагога Республики Казахстан;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добросовестно и качественно исполняют свои служебные обязанности;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неукоснительно соблюдают трудовую дисциплину;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бережно относятся к имуществу организации образования и не используют его в личных целях;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не допускают использования служебной информации в корыстных и иных личных целях;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 личным примером способствуют созданию устойчивой и позитивной морально-психологической обстановки в коллективе;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12) придерживаются делового стиля в одежде в период исполнения своих служебных обязанностей;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 избегают использование своего статуса педагога в корыстных и иных личных целях;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 xml:space="preserve"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</w:t>
      </w:r>
      <w:r w:rsidRPr="00343CE5">
        <w:rPr>
          <w:rFonts w:eastAsia="Calibri"/>
          <w:sz w:val="28"/>
          <w:szCs w:val="28"/>
          <w:highlight w:val="yellow"/>
          <w:lang w:eastAsia="en-US"/>
        </w:rPr>
        <w:lastRenderedPageBreak/>
        <w:t>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18) способствуют реализации государственной политики в области образования и науки;    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 воспитанника, либо с письменного согласия совершеннолетнего обучающегося и (или) воспитанника.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отношениях с участниками образовательного процесса педагоги: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 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оказывают профессиональную поддержку участникам образовательного процесса;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6) не подвергают дискриминации лиц, обратившихся с жалобой на нарушение педагогической этики;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В отношениях с коллегами педагоги: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соблюдают общепринятые морально-этические нормы, вежливы и корректны;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 не ставят публично под сомнение профессиональную квалификацию другого педагога.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2</w:t>
      </w: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val="kk-KZ" w:eastAsia="en-US"/>
        </w:rPr>
        <w:t>приказу</w:t>
      </w: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left="4956"/>
        <w:jc w:val="center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Типовые правила организации работы</w:t>
      </w: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совета по педагогической этике</w:t>
      </w: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1. Общие положения</w:t>
      </w:r>
    </w:p>
    <w:p w:rsidR="001C5899" w:rsidRDefault="001C5899" w:rsidP="001C5899">
      <w:pPr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Настоящие Правила определяют организацию деятельности совета по педагогической этике.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Совет осуществляет свою деятельность в соответствии с Законами Республики Казахстан «Об образовании», «О статусе педагога»,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2. Основные задачи и полномочия Совета</w:t>
      </w: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Основными задачами Совета являются: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мониторинг, профилактика и предупреждение нарушений педагогической этики;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Совет в пределах своей компетенции: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заслушивает на своих заседаниях педагогов и лиц причастных к рассматриваемым вопросам;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запрашивает документы, материалы и информацию организации образования, необходимые для выполнения стоящих перед ним задач;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истребует объяснения и (или) пояснения у педагогов и лиц причастных к рассматриваемым вопросам;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вносит предложения руководителю организации образования о проведении проверки фактов нарушения педагогической этики; 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проводит работу по примирению сторон.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3. Организация деятельности Совета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Срок полномочий Совета составляет три года.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 xml:space="preserve">7. В Совет входят следующие лица: 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1C5899" w:rsidRPr="00343CE5" w:rsidRDefault="001C5899" w:rsidP="001C5899">
      <w:pPr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2) не менее двух педаго</w:t>
      </w:r>
      <w:r w:rsidR="008C6FF8" w:rsidRPr="00343CE5">
        <w:rPr>
          <w:rFonts w:eastAsia="Calibri"/>
          <w:sz w:val="28"/>
          <w:szCs w:val="28"/>
          <w:highlight w:val="yellow"/>
          <w:lang w:val="kk-KZ" w:eastAsia="en-US"/>
        </w:rPr>
        <w:t>го</w:t>
      </w:r>
      <w:r w:rsidRPr="00343CE5">
        <w:rPr>
          <w:rFonts w:eastAsia="Calibri"/>
          <w:sz w:val="28"/>
          <w:szCs w:val="28"/>
          <w:highlight w:val="yellow"/>
          <w:lang w:eastAsia="en-US"/>
        </w:rPr>
        <w:t>в;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3) педагоги, вышедшие на заслуженный отдых.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состав Совета не вход</w:t>
      </w:r>
      <w:r w:rsidR="00D3790F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т лица: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признанные судом недееспособным или ограниченно дееспособным;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 лишенные судом права занимать государственные должности в течение определенного срока;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уволенные за дисциплинарный проступок, дискредитирующий государственную службу;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9. Совет избирается на педагогическом совете организации образования.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Руководитель организации образования: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обеспечивает соблюдение требований законодательства при формировании Совета;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обеспечивает проведение процедур, необходимых для своевременного избрания Совета;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создает условия и оказывает содействие в работе Совета.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Состав Совета утверждается приказом руководителя организации образования.</w:t>
      </w:r>
    </w:p>
    <w:p w:rsidR="001C5899" w:rsidRDefault="001C5899" w:rsidP="001C589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12. Председатель и секретарь Совета избираются большинством голосов из состава Совета на первом заседании.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Секретарь Совета не принимает участие в голосовании Совета и обсуждении вопросов, выносимых на заседание Совета.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Секретарь Совета обеспечивает мониторинг исполнения решений Совета и доводит об их результатах исполнения членам Совета.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Председатель Совета созывает заседания Совета и определяет повестку дня.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Совета:</w:t>
      </w:r>
      <w:r>
        <w:rPr>
          <w:rFonts w:eastAsia="Calibri"/>
          <w:sz w:val="28"/>
          <w:szCs w:val="28"/>
          <w:lang w:eastAsia="en-US"/>
        </w:rPr>
        <w:tab/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вносят предложения по повестке дня заседания;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участвуют в подготовке материалов к заседаниям Совета и проектов его решений;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принимают участие в обсуждении вопросов, рассматриваемых Советом.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При рассмотрении вопроса о соблюдении педагогической этики педагог имеет право на: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 получение в письменном виде информации о рассматриваемом вопросе;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ознакомление со всеми материалами по рассматриваемому вопросу;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получение решения в письменном виде;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обжалование принятого решения в порядке, установленном законодательством Республики Казахстан.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r w:rsidR="00D3790F" w:rsidRPr="00D3790F">
        <w:rPr>
          <w:rFonts w:eastAsia="Calibri"/>
          <w:sz w:val="28"/>
          <w:szCs w:val="28"/>
          <w:lang w:eastAsia="en-US"/>
        </w:rPr>
        <w:t>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По решению Совета, член Совета может быть выведен из его состава в случаях: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подачи заявления члена Совета о выходе из состава Совета;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 случае разглашения деталей разбирательства в отношении педагога без его письменного согласия;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предусмотренных пунктом 16 настоящих Правил;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нарушения требований пункта 19 настоящих Правил.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Заседания Совета: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считаются правомочными, если на них присутствует не менее двух третей от общего числа членов Совета;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проводятся согласно Плану работы, но не реже одного раза в квартал, а также по мере поступления обращений и жалоб.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Совета участвуют на его заседаниях без права замены.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 В отсутствие председателя Совета по его поручению исполняет обязанности председателя один из членов Совета.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24. Рассмотрение дела в отношении педагога приостанавливается на период: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временной нетрудоспособности;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нахождения в отпуске или командировке;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нахождения на подготовке, переподготовке, курсах повышения квалификации и стажировке.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27. При рассмотрении вопроса ответственности педагога на заседании Совет разрешает следующие вопросы: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имело ли место конкретное действие (бездействие), являющееся основанием для рассмотрения ответственности педагога;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является ли это действие (бездействие) нарушением этики;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совершено ли это нарушение этики педагогом;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усматривается ли вина педагога в совершении нарушения. 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29.  Решение Совета носит рекомендательный характер.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3CE5">
        <w:rPr>
          <w:rFonts w:eastAsia="Calibri"/>
          <w:sz w:val="28"/>
          <w:szCs w:val="28"/>
          <w:highlight w:val="yellow"/>
          <w:lang w:eastAsia="en-US"/>
        </w:rPr>
        <w:t>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1C5899" w:rsidRDefault="001C5899" w:rsidP="001C58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1C5899" w:rsidRDefault="001C5899" w:rsidP="001C5899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этом, заявителя информируют о необходимости соблюдения требований пункта 4 статьи 16 Закона Республики Казахстан «О статусе педагога» и пункта 31 настоящих </w:t>
      </w:r>
      <w:r w:rsidR="00D3790F">
        <w:rPr>
          <w:rFonts w:eastAsia="Calibri"/>
          <w:sz w:val="28"/>
          <w:szCs w:val="28"/>
          <w:lang w:eastAsia="en-US"/>
        </w:rPr>
        <w:t>Пра</w:t>
      </w:r>
      <w:r>
        <w:rPr>
          <w:rFonts w:eastAsia="Calibri"/>
          <w:sz w:val="28"/>
          <w:szCs w:val="28"/>
          <w:lang w:val="kk-KZ" w:eastAsia="en-US"/>
        </w:rPr>
        <w:t>вил.</w:t>
      </w:r>
    </w:p>
    <w:p w:rsidR="00DA76B9" w:rsidRDefault="00DA76B9" w:rsidP="00B5779B">
      <w:pPr>
        <w:jc w:val="center"/>
        <w:rPr>
          <w:b/>
          <w:sz w:val="28"/>
          <w:szCs w:val="28"/>
        </w:rPr>
      </w:pPr>
    </w:p>
    <w:sectPr w:rsidR="00DA76B9" w:rsidSect="001C5899">
      <w:headerReference w:type="default" r:id="rId8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55" w:rsidRDefault="003F0C55" w:rsidP="001C5899">
      <w:r>
        <w:separator/>
      </w:r>
    </w:p>
  </w:endnote>
  <w:endnote w:type="continuationSeparator" w:id="0">
    <w:p w:rsidR="003F0C55" w:rsidRDefault="003F0C55" w:rsidP="001C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55" w:rsidRDefault="003F0C55" w:rsidP="001C5899">
      <w:r>
        <w:separator/>
      </w:r>
    </w:p>
  </w:footnote>
  <w:footnote w:type="continuationSeparator" w:id="0">
    <w:p w:rsidR="003F0C55" w:rsidRDefault="003F0C55" w:rsidP="001C5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11334"/>
      <w:docPartObj>
        <w:docPartGallery w:val="Page Numbers (Top of Page)"/>
        <w:docPartUnique/>
      </w:docPartObj>
    </w:sdtPr>
    <w:sdtEndPr/>
    <w:sdtContent>
      <w:p w:rsidR="001C5899" w:rsidRDefault="00D50FD3">
        <w:pPr>
          <w:pStyle w:val="ab"/>
          <w:jc w:val="center"/>
        </w:pPr>
        <w:r>
          <w:fldChar w:fldCharType="begin"/>
        </w:r>
        <w:r w:rsidR="001C5899">
          <w:instrText>PAGE   \* MERGEFORMAT</w:instrText>
        </w:r>
        <w:r>
          <w:fldChar w:fldCharType="separate"/>
        </w:r>
        <w:r w:rsidR="00AD0923">
          <w:rPr>
            <w:noProof/>
          </w:rPr>
          <w:t>5</w:t>
        </w:r>
        <w:r>
          <w:fldChar w:fldCharType="end"/>
        </w:r>
      </w:p>
    </w:sdtContent>
  </w:sdt>
  <w:p w:rsidR="001C5899" w:rsidRDefault="001C589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95F88"/>
    <w:rsid w:val="000D68F9"/>
    <w:rsid w:val="001416AD"/>
    <w:rsid w:val="00196968"/>
    <w:rsid w:val="001C5899"/>
    <w:rsid w:val="001D7A06"/>
    <w:rsid w:val="002B0FB8"/>
    <w:rsid w:val="002E524A"/>
    <w:rsid w:val="00343CE5"/>
    <w:rsid w:val="003516F4"/>
    <w:rsid w:val="00380A66"/>
    <w:rsid w:val="003F0C55"/>
    <w:rsid w:val="00664407"/>
    <w:rsid w:val="00691C19"/>
    <w:rsid w:val="008C6FF8"/>
    <w:rsid w:val="0099366C"/>
    <w:rsid w:val="00A00258"/>
    <w:rsid w:val="00A21E04"/>
    <w:rsid w:val="00A40B68"/>
    <w:rsid w:val="00AD0923"/>
    <w:rsid w:val="00B5779B"/>
    <w:rsid w:val="00D3790F"/>
    <w:rsid w:val="00D50FD3"/>
    <w:rsid w:val="00D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58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5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6D50-7E85-47A8-92C6-F94D09E8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SekretarRO</cp:lastModifiedBy>
  <cp:revision>2</cp:revision>
  <dcterms:created xsi:type="dcterms:W3CDTF">2020-09-03T08:24:00Z</dcterms:created>
  <dcterms:modified xsi:type="dcterms:W3CDTF">2020-09-03T08:24:00Z</dcterms:modified>
</cp:coreProperties>
</file>