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0421"/>
      </w:tblGrid>
      <w:tr w:rsidR="000D6FD7" w:rsidTr="000D6FD7">
        <w:tblPrEx>
          <w:tblCellMar>
            <w:top w:w="0" w:type="dxa"/>
            <w:bottom w:w="0" w:type="dxa"/>
          </w:tblCellMar>
        </w:tblPrEx>
        <w:tc>
          <w:tcPr>
            <w:tcW w:w="10421" w:type="dxa"/>
            <w:shd w:val="clear" w:color="auto" w:fill="auto"/>
          </w:tcPr>
          <w:p w:rsidR="000D6FD7" w:rsidRPr="000D6FD7" w:rsidRDefault="000D6FD7" w:rsidP="00934587">
            <w:pPr>
              <w:rPr>
                <w:color w:val="0C0000"/>
                <w:sz w:val="24"/>
                <w:lang w:val="kk-KZ"/>
              </w:rPr>
            </w:pPr>
            <w:r>
              <w:rPr>
                <w:color w:val="0C0000"/>
                <w:sz w:val="24"/>
                <w:lang w:val="kk-KZ"/>
              </w:rPr>
              <w:t>28.12.2020-ғы № 548 шығыс хаты</w:t>
            </w:r>
          </w:p>
        </w:tc>
      </w:tr>
    </w:tbl>
    <w:p w:rsidR="0010675D" w:rsidRPr="00584EA5" w:rsidRDefault="001A1881" w:rsidP="00934587">
      <w:pPr>
        <w:rPr>
          <w:lang w:val="kk-KZ"/>
        </w:rPr>
      </w:pPr>
      <w:r>
        <w:rPr>
          <w:color w:val="3399FF"/>
          <w:lang w:val="kk-KZ"/>
        </w:rPr>
        <w:t xml:space="preserve">         </w:t>
      </w:r>
      <w:r w:rsidR="00442A66">
        <w:rPr>
          <w:color w:val="1F497D" w:themeColor="text2"/>
          <w:lang w:val="kk-KZ"/>
        </w:rPr>
        <w:t xml:space="preserve">Нұр-Сұлтан </w:t>
      </w:r>
      <w:r w:rsidRPr="00584EA5">
        <w:rPr>
          <w:color w:val="1F497D" w:themeColor="text2"/>
          <w:lang w:val="kk-KZ"/>
        </w:rPr>
        <w:t xml:space="preserve">қаласы                                                                                                                        город </w:t>
      </w:r>
      <w:r w:rsidR="00442A66">
        <w:rPr>
          <w:color w:val="1F497D" w:themeColor="text2"/>
          <w:lang w:val="kk-KZ"/>
        </w:rPr>
        <w:t>Нур-Султан</w:t>
      </w:r>
      <w:r w:rsidRPr="00584EA5">
        <w:rPr>
          <w:color w:val="1F497D" w:themeColor="text2"/>
          <w:lang w:val="kk-KZ"/>
        </w:rPr>
        <w:t xml:space="preserve">                                                                                                             </w:t>
      </w:r>
    </w:p>
    <w:p w:rsidR="0010675D" w:rsidRPr="00584EA5" w:rsidRDefault="0010675D" w:rsidP="0010675D">
      <w:pPr>
        <w:rPr>
          <w:lang w:val="kk-KZ"/>
        </w:rPr>
      </w:pPr>
    </w:p>
    <w:p w:rsidR="0010675D" w:rsidRPr="00584EA5" w:rsidRDefault="0010675D" w:rsidP="0010675D">
      <w:pPr>
        <w:rPr>
          <w:lang w:val="kk-KZ"/>
        </w:rPr>
      </w:pPr>
    </w:p>
    <w:tbl>
      <w:tblPr>
        <w:tblStyle w:val="a9"/>
        <w:tblW w:w="0" w:type="auto"/>
        <w:tblLook w:val="04A0" w:firstRow="1" w:lastRow="0" w:firstColumn="1" w:lastColumn="0" w:noHBand="0" w:noVBand="1"/>
      </w:tblPr>
      <w:tblGrid>
        <w:gridCol w:w="4667"/>
      </w:tblGrid>
      <w:tr w:rsidR="003069D4" w:rsidRPr="003A65DF" w:rsidTr="00C62056">
        <w:trPr>
          <w:trHeight w:val="1342"/>
        </w:trPr>
        <w:tc>
          <w:tcPr>
            <w:tcW w:w="4667" w:type="dxa"/>
            <w:tcBorders>
              <w:top w:val="nil"/>
              <w:left w:val="nil"/>
              <w:bottom w:val="nil"/>
              <w:right w:val="nil"/>
            </w:tcBorders>
          </w:tcPr>
          <w:p w:rsidR="003069D4" w:rsidRPr="002E55A8" w:rsidRDefault="003069D4" w:rsidP="00C62056">
            <w:pPr>
              <w:jc w:val="both"/>
              <w:rPr>
                <w:sz w:val="28"/>
                <w:szCs w:val="28"/>
                <w:lang w:val="kk-KZ"/>
              </w:rPr>
            </w:pPr>
            <w:r>
              <w:rPr>
                <w:rFonts w:eastAsia="Consolas"/>
                <w:b/>
                <w:sz w:val="28"/>
                <w:szCs w:val="28"/>
                <w:lang w:val="kk-KZ"/>
              </w:rPr>
              <w:t>«</w:t>
            </w:r>
            <w:r w:rsidRPr="00BE5B6E">
              <w:rPr>
                <w:rFonts w:eastAsia="Consolas"/>
                <w:b/>
                <w:sz w:val="28"/>
                <w:szCs w:val="28"/>
                <w:lang w:val="kk-KZ"/>
              </w:rPr>
              <w:t>Коронавирустық инфекцияның</w:t>
            </w:r>
            <w:r>
              <w:rPr>
                <w:rFonts w:eastAsia="Consolas"/>
                <w:b/>
                <w:sz w:val="28"/>
                <w:szCs w:val="28"/>
                <w:lang w:val="kk-KZ"/>
              </w:rPr>
              <w:t xml:space="preserve"> </w:t>
            </w:r>
            <w:r w:rsidRPr="00BE5B6E">
              <w:rPr>
                <w:rFonts w:eastAsia="Consolas"/>
                <w:b/>
                <w:sz w:val="28"/>
                <w:szCs w:val="28"/>
                <w:lang w:val="kk-KZ"/>
              </w:rPr>
              <w:t>таралуына байланысты шектеу</w:t>
            </w:r>
            <w:r>
              <w:rPr>
                <w:rFonts w:eastAsia="Consolas"/>
                <w:b/>
                <w:sz w:val="28"/>
                <w:szCs w:val="28"/>
                <w:lang w:val="kk-KZ"/>
              </w:rPr>
              <w:t xml:space="preserve"> </w:t>
            </w:r>
            <w:r w:rsidRPr="00BE5B6E">
              <w:rPr>
                <w:rFonts w:eastAsia="Consolas"/>
                <w:b/>
                <w:sz w:val="28"/>
                <w:szCs w:val="28"/>
                <w:lang w:val="kk-KZ"/>
              </w:rPr>
              <w:t xml:space="preserve">шаралары кезеңінде  білім беру </w:t>
            </w:r>
            <w:r>
              <w:rPr>
                <w:rFonts w:eastAsia="Consolas"/>
                <w:b/>
                <w:sz w:val="28"/>
                <w:szCs w:val="28"/>
                <w:lang w:val="kk-KZ"/>
              </w:rPr>
              <w:t xml:space="preserve"> </w:t>
            </w:r>
            <w:r w:rsidRPr="00BE5B6E">
              <w:rPr>
                <w:rFonts w:eastAsia="Consolas"/>
                <w:b/>
                <w:sz w:val="28"/>
                <w:szCs w:val="28"/>
                <w:lang w:val="kk-KZ"/>
              </w:rPr>
              <w:t>ұйымдарында оқу процесін іске асыру жөніндегі әдістемелік</w:t>
            </w:r>
            <w:r>
              <w:rPr>
                <w:rFonts w:eastAsia="Consolas"/>
                <w:b/>
                <w:sz w:val="28"/>
                <w:szCs w:val="28"/>
                <w:lang w:val="kk-KZ"/>
              </w:rPr>
              <w:t xml:space="preserve"> </w:t>
            </w:r>
            <w:r w:rsidRPr="00BE5B6E">
              <w:rPr>
                <w:rFonts w:eastAsia="Consolas"/>
                <w:b/>
                <w:sz w:val="28"/>
                <w:szCs w:val="28"/>
                <w:lang w:val="kk-KZ"/>
              </w:rPr>
              <w:t xml:space="preserve"> ұсынымдарды бекіту туралы</w:t>
            </w:r>
            <w:r w:rsidRPr="00820171">
              <w:rPr>
                <w:rFonts w:eastAsia="Consolas"/>
                <w:b/>
                <w:sz w:val="28"/>
                <w:szCs w:val="28"/>
                <w:lang w:val="kk-KZ" w:eastAsia="en-US"/>
              </w:rPr>
              <w:t xml:space="preserve">» </w:t>
            </w:r>
            <w:r w:rsidRPr="00BE5B6E">
              <w:rPr>
                <w:b/>
                <w:sz w:val="28"/>
                <w:szCs w:val="28"/>
                <w:lang w:val="kk-KZ"/>
              </w:rPr>
              <w:t>Қазақстан Республикасы Білім және ғылым министрінің                   20</w:t>
            </w:r>
            <w:r w:rsidRPr="00820171">
              <w:rPr>
                <w:b/>
                <w:sz w:val="28"/>
                <w:szCs w:val="28"/>
                <w:lang w:val="kk-KZ"/>
              </w:rPr>
              <w:t>20</w:t>
            </w:r>
            <w:r w:rsidRPr="00BE5B6E">
              <w:rPr>
                <w:b/>
                <w:sz w:val="28"/>
                <w:szCs w:val="28"/>
                <w:lang w:val="kk-KZ"/>
              </w:rPr>
              <w:t xml:space="preserve"> жылғы </w:t>
            </w:r>
            <w:r>
              <w:rPr>
                <w:b/>
                <w:sz w:val="28"/>
                <w:szCs w:val="28"/>
                <w:lang w:val="kk-KZ"/>
              </w:rPr>
              <w:t>13 тамыздағы</w:t>
            </w:r>
            <w:r w:rsidRPr="00BE5B6E">
              <w:rPr>
                <w:b/>
                <w:sz w:val="28"/>
                <w:szCs w:val="28"/>
                <w:lang w:val="kk-KZ"/>
              </w:rPr>
              <w:t xml:space="preserve"> № </w:t>
            </w:r>
            <w:r>
              <w:rPr>
                <w:b/>
                <w:sz w:val="28"/>
                <w:szCs w:val="28"/>
                <w:lang w:val="kk-KZ"/>
              </w:rPr>
              <w:t>345</w:t>
            </w:r>
            <w:r w:rsidRPr="00BE5B6E">
              <w:rPr>
                <w:b/>
                <w:sz w:val="28"/>
                <w:szCs w:val="28"/>
                <w:lang w:val="kk-KZ"/>
              </w:rPr>
              <w:t xml:space="preserve"> бұйрығына өзгеріс</w:t>
            </w:r>
            <w:r>
              <w:rPr>
                <w:b/>
                <w:sz w:val="28"/>
                <w:szCs w:val="28"/>
                <w:lang w:val="kk-KZ"/>
              </w:rPr>
              <w:t>тер</w:t>
            </w:r>
            <w:r w:rsidRPr="00BE5B6E">
              <w:rPr>
                <w:b/>
                <w:sz w:val="28"/>
                <w:szCs w:val="28"/>
                <w:lang w:val="kk-KZ"/>
              </w:rPr>
              <w:t xml:space="preserve"> енгізу туралы</w:t>
            </w:r>
          </w:p>
        </w:tc>
      </w:tr>
    </w:tbl>
    <w:p w:rsidR="003069D4" w:rsidRDefault="003069D4" w:rsidP="003069D4">
      <w:pPr>
        <w:ind w:firstLine="709"/>
        <w:jc w:val="both"/>
        <w:rPr>
          <w:sz w:val="28"/>
          <w:szCs w:val="28"/>
          <w:lang w:val="kk-KZ"/>
        </w:rPr>
      </w:pPr>
    </w:p>
    <w:p w:rsidR="003069D4" w:rsidRPr="002E55A8" w:rsidRDefault="003069D4" w:rsidP="003069D4">
      <w:pPr>
        <w:pStyle w:val="2"/>
        <w:rPr>
          <w:lang w:val="kk-KZ"/>
        </w:rPr>
      </w:pPr>
    </w:p>
    <w:p w:rsidR="003069D4" w:rsidRPr="00820171" w:rsidRDefault="003069D4" w:rsidP="003069D4">
      <w:pPr>
        <w:ind w:firstLine="708"/>
        <w:jc w:val="both"/>
        <w:rPr>
          <w:sz w:val="28"/>
          <w:szCs w:val="28"/>
          <w:lang w:val="kk-KZ"/>
        </w:rPr>
      </w:pPr>
      <w:r w:rsidRPr="00820171">
        <w:rPr>
          <w:sz w:val="28"/>
          <w:szCs w:val="28"/>
          <w:lang w:val="kk-KZ"/>
        </w:rPr>
        <w:t xml:space="preserve">«Құқықтық актілер туралы» 2016 жылғы 6 сәуірдегі Қазақстан Республикасы Заңының 65-бабының 3-тармағына сәйкес </w:t>
      </w:r>
      <w:r w:rsidRPr="00820171">
        <w:rPr>
          <w:b/>
          <w:sz w:val="28"/>
          <w:szCs w:val="28"/>
          <w:lang w:val="kk-KZ"/>
        </w:rPr>
        <w:t>БҰЙЫРАМЫН:</w:t>
      </w:r>
    </w:p>
    <w:p w:rsidR="003069D4" w:rsidRPr="00820171" w:rsidRDefault="003069D4" w:rsidP="003069D4">
      <w:pPr>
        <w:pStyle w:val="ae"/>
        <w:numPr>
          <w:ilvl w:val="0"/>
          <w:numId w:val="5"/>
        </w:numPr>
        <w:tabs>
          <w:tab w:val="left" w:pos="0"/>
          <w:tab w:val="left" w:pos="993"/>
        </w:tabs>
        <w:spacing w:after="0" w:line="240" w:lineRule="auto"/>
        <w:ind w:left="0" w:firstLine="709"/>
        <w:jc w:val="both"/>
        <w:rPr>
          <w:rFonts w:ascii="Times New Roman" w:hAnsi="Times New Roman"/>
          <w:sz w:val="28"/>
          <w:szCs w:val="28"/>
          <w:lang w:val="kk-KZ"/>
        </w:rPr>
      </w:pPr>
      <w:r w:rsidRPr="002E55A8">
        <w:rPr>
          <w:rFonts w:ascii="Times New Roman" w:hAnsi="Times New Roman"/>
          <w:sz w:val="28"/>
          <w:szCs w:val="28"/>
          <w:lang w:val="kk-KZ"/>
        </w:rPr>
        <w:t xml:space="preserve">«Коронавирустық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 Қазақстан Республикасы Білім және ғылым министрінің 2020 жылғы 13 тамыздағы № 345 бұйрығына </w:t>
      </w:r>
      <w:r w:rsidRPr="00820171">
        <w:rPr>
          <w:rFonts w:ascii="Times New Roman" w:hAnsi="Times New Roman"/>
          <w:sz w:val="28"/>
          <w:szCs w:val="28"/>
          <w:lang w:val="kk-KZ"/>
        </w:rPr>
        <w:t>мынадай өзгеріс</w:t>
      </w:r>
      <w:r>
        <w:rPr>
          <w:rFonts w:ascii="Times New Roman" w:hAnsi="Times New Roman"/>
          <w:sz w:val="28"/>
          <w:szCs w:val="28"/>
          <w:lang w:val="kk-KZ"/>
        </w:rPr>
        <w:t>тер</w:t>
      </w:r>
      <w:r w:rsidRPr="00820171">
        <w:rPr>
          <w:rFonts w:ascii="Times New Roman" w:hAnsi="Times New Roman"/>
          <w:sz w:val="28"/>
          <w:szCs w:val="28"/>
          <w:lang w:val="kk-KZ"/>
        </w:rPr>
        <w:t xml:space="preserve"> енгізілсін:</w:t>
      </w:r>
    </w:p>
    <w:p w:rsidR="003069D4" w:rsidRDefault="003069D4" w:rsidP="003069D4">
      <w:pPr>
        <w:tabs>
          <w:tab w:val="left" w:pos="0"/>
          <w:tab w:val="left" w:pos="993"/>
        </w:tabs>
        <w:ind w:firstLine="709"/>
        <w:jc w:val="both"/>
        <w:rPr>
          <w:sz w:val="28"/>
          <w:szCs w:val="28"/>
          <w:lang w:val="kk-KZ"/>
        </w:rPr>
      </w:pPr>
      <w:r w:rsidRPr="00C94245">
        <w:rPr>
          <w:sz w:val="28"/>
          <w:szCs w:val="28"/>
          <w:lang w:val="kk-KZ"/>
        </w:rPr>
        <w:t>кө</w:t>
      </w:r>
      <w:r>
        <w:rPr>
          <w:sz w:val="28"/>
          <w:szCs w:val="28"/>
          <w:lang w:val="kk-KZ"/>
        </w:rPr>
        <w:t>рсетілген бұйрықпен бекітілген К</w:t>
      </w:r>
      <w:r w:rsidRPr="00C94245">
        <w:rPr>
          <w:sz w:val="28"/>
          <w:szCs w:val="28"/>
          <w:lang w:val="kk-KZ"/>
        </w:rPr>
        <w:t>оронавирустық инфекцияның таралуына жол бермеуге байланысты шектеу шаралары кезеңінде орта білім беру ұйымдарында оқу процесін ұйымдастыру жөніндегі әдістемелік ұсынымдар осы бұйрыққа 1-қосымшаға сәйкес редакцияда жазылсын;</w:t>
      </w:r>
    </w:p>
    <w:p w:rsidR="003069D4" w:rsidRDefault="003069D4" w:rsidP="003069D4">
      <w:pPr>
        <w:tabs>
          <w:tab w:val="left" w:pos="0"/>
          <w:tab w:val="left" w:pos="993"/>
        </w:tabs>
        <w:ind w:firstLine="709"/>
        <w:jc w:val="both"/>
        <w:rPr>
          <w:sz w:val="28"/>
          <w:szCs w:val="28"/>
          <w:lang w:val="kk-KZ"/>
        </w:rPr>
      </w:pPr>
      <w:r w:rsidRPr="00C94245">
        <w:rPr>
          <w:sz w:val="28"/>
          <w:szCs w:val="28"/>
          <w:lang w:val="kk-KZ"/>
        </w:rPr>
        <w:t>кө</w:t>
      </w:r>
      <w:r>
        <w:rPr>
          <w:sz w:val="28"/>
          <w:szCs w:val="28"/>
          <w:lang w:val="kk-KZ"/>
        </w:rPr>
        <w:t>рсетілген бұйрықпен бекітілген К</w:t>
      </w:r>
      <w:r w:rsidRPr="00C94245">
        <w:rPr>
          <w:sz w:val="28"/>
          <w:szCs w:val="28"/>
          <w:lang w:val="kk-KZ"/>
        </w:rPr>
        <w:t>оронавирустық инфекцияның таралуына жол бермеуге байланысты шектеу шаралары кезеңінде техникалық және кәсіптік, орта білімнен кейінгі білім беру ұйымдарында оқу процесін ұйымдастыру жөніндегі әдістемелік ұсынымдар осы бұйрыққа 2-қосымшаға сәйкес редакцияда жазылсын;</w:t>
      </w:r>
    </w:p>
    <w:p w:rsidR="00740E26" w:rsidRPr="00A1692F" w:rsidRDefault="00740E26" w:rsidP="00740E26">
      <w:pPr>
        <w:ind w:firstLine="708"/>
        <w:jc w:val="both"/>
        <w:rPr>
          <w:sz w:val="28"/>
          <w:szCs w:val="28"/>
          <w:lang w:val="kk-KZ"/>
        </w:rPr>
      </w:pPr>
      <w:r w:rsidRPr="00A1692F">
        <w:rPr>
          <w:sz w:val="28"/>
          <w:szCs w:val="28"/>
          <w:lang w:val="kk-KZ"/>
        </w:rPr>
        <w:t xml:space="preserve">көрсетілген бұйрықпен бекітілген Коронавирустық инфекцияның таралуына жол бермеуге байланысты шектеу шаралары кезеңінде </w:t>
      </w:r>
      <w:r w:rsidRPr="00B77962">
        <w:rPr>
          <w:sz w:val="28"/>
          <w:szCs w:val="28"/>
          <w:lang w:val="kk-KZ"/>
        </w:rPr>
        <w:t>жоғары және жоғары оқу орнынан кейінгі білім беру ұйымдарында оқу процесін ұйымдастыру жөніндегі әдістемелік ұсынымдар көрсетілген бұйрықпен бекітілген</w:t>
      </w:r>
      <w:r>
        <w:rPr>
          <w:sz w:val="28"/>
          <w:szCs w:val="28"/>
          <w:lang w:val="kk-KZ"/>
        </w:rPr>
        <w:t xml:space="preserve"> (3 –қосымша)</w:t>
      </w:r>
      <w:r w:rsidRPr="00B77962">
        <w:rPr>
          <w:sz w:val="28"/>
          <w:szCs w:val="28"/>
          <w:lang w:val="kk-KZ"/>
        </w:rPr>
        <w:t>:</w:t>
      </w:r>
    </w:p>
    <w:p w:rsidR="003E44B8" w:rsidRPr="00A1692F" w:rsidRDefault="003E44B8" w:rsidP="003E44B8">
      <w:pPr>
        <w:ind w:firstLine="708"/>
        <w:jc w:val="both"/>
        <w:rPr>
          <w:sz w:val="28"/>
          <w:szCs w:val="28"/>
          <w:lang w:val="kk-KZ"/>
        </w:rPr>
      </w:pPr>
      <w:r w:rsidRPr="00A1692F">
        <w:rPr>
          <w:sz w:val="28"/>
          <w:szCs w:val="28"/>
          <w:lang w:val="kk-KZ"/>
        </w:rPr>
        <w:t>36-тармақ 1) тармақша мынадай редакцияда жазылсын:</w:t>
      </w:r>
    </w:p>
    <w:p w:rsidR="003E44B8" w:rsidRDefault="003E44B8" w:rsidP="003E44B8">
      <w:pPr>
        <w:tabs>
          <w:tab w:val="left" w:pos="284"/>
          <w:tab w:val="left" w:pos="567"/>
          <w:tab w:val="left" w:pos="709"/>
          <w:tab w:val="left" w:pos="2414"/>
        </w:tabs>
        <w:ind w:firstLine="709"/>
        <w:jc w:val="both"/>
        <w:rPr>
          <w:sz w:val="28"/>
          <w:szCs w:val="28"/>
          <w:lang w:val="kk-KZ"/>
        </w:rPr>
      </w:pPr>
      <w:r w:rsidRPr="00A1692F">
        <w:rPr>
          <w:color w:val="000000"/>
          <w:sz w:val="28"/>
          <w:szCs w:val="28"/>
          <w:lang w:val="kk-KZ"/>
        </w:rPr>
        <w:lastRenderedPageBreak/>
        <w:t>«1) қоғамдық іс-шараларды өткізбеу және адамдардың жиналу ықтималдығын жою, сабақ аяқталғаннан кейін аудиториялардың уақытылы босатылуын бақылауды қамтамасыз ет</w:t>
      </w:r>
      <w:r>
        <w:rPr>
          <w:color w:val="000000"/>
          <w:sz w:val="28"/>
          <w:szCs w:val="28"/>
          <w:lang w:val="kk-KZ"/>
        </w:rPr>
        <w:t>сін</w:t>
      </w:r>
      <w:r w:rsidRPr="00A1692F">
        <w:rPr>
          <w:sz w:val="28"/>
          <w:szCs w:val="28"/>
          <w:lang w:val="kk-KZ"/>
        </w:rPr>
        <w:t>;»;</w:t>
      </w:r>
    </w:p>
    <w:p w:rsidR="003E44B8" w:rsidRPr="003E44B8" w:rsidRDefault="003E44B8" w:rsidP="003E44B8">
      <w:pPr>
        <w:ind w:firstLine="708"/>
        <w:jc w:val="both"/>
        <w:rPr>
          <w:sz w:val="28"/>
          <w:szCs w:val="28"/>
          <w:lang w:val="kk-KZ"/>
        </w:rPr>
      </w:pPr>
      <w:r w:rsidRPr="003E44B8">
        <w:rPr>
          <w:sz w:val="28"/>
          <w:szCs w:val="28"/>
          <w:lang w:val="kk-KZ"/>
        </w:rPr>
        <w:t>36-тармақтың 4) тармақшасы мынадай редакцияда жазылсын:</w:t>
      </w:r>
    </w:p>
    <w:p w:rsidR="003E44B8" w:rsidRPr="003E44B8" w:rsidRDefault="003E44B8" w:rsidP="003E44B8">
      <w:pPr>
        <w:tabs>
          <w:tab w:val="left" w:pos="284"/>
          <w:tab w:val="left" w:pos="567"/>
          <w:tab w:val="left" w:pos="709"/>
          <w:tab w:val="left" w:pos="2414"/>
        </w:tabs>
        <w:ind w:firstLine="709"/>
        <w:jc w:val="both"/>
        <w:rPr>
          <w:sz w:val="28"/>
          <w:szCs w:val="28"/>
          <w:lang w:val="kk-KZ"/>
        </w:rPr>
      </w:pPr>
      <w:r w:rsidRPr="003E44B8">
        <w:rPr>
          <w:sz w:val="28"/>
          <w:szCs w:val="28"/>
          <w:lang w:val="kk-KZ"/>
        </w:rPr>
        <w:t xml:space="preserve"> «әртүрлі академиялық топтардың үзілісте араласпауын қамтамасыз ету үшін жылжымалы өзгерістер кестесін көздесін.</w:t>
      </w:r>
      <w:r w:rsidRPr="003E44B8">
        <w:rPr>
          <w:lang w:val="kk-KZ"/>
        </w:rPr>
        <w:t xml:space="preserve"> </w:t>
      </w:r>
      <w:r w:rsidRPr="003E44B8">
        <w:rPr>
          <w:sz w:val="28"/>
          <w:szCs w:val="28"/>
          <w:lang w:val="kk-KZ"/>
        </w:rPr>
        <w:t>Кестеде ауаны залалсыздандыру мен желдетуді қоса алғанда, аудиторияларды санитариялық өңдеу үшін оқу сабақтары арасында кемінде 20-25 минут үзіліс көздесін.. Студенттердің аудиториядан тыс байланысы болдырылмасын;»;</w:t>
      </w:r>
    </w:p>
    <w:p w:rsidR="003E44B8" w:rsidRPr="003E44B8" w:rsidRDefault="003E44B8" w:rsidP="003E44B8">
      <w:pPr>
        <w:ind w:firstLine="708"/>
        <w:jc w:val="both"/>
        <w:rPr>
          <w:sz w:val="28"/>
          <w:szCs w:val="28"/>
          <w:lang w:val="kk-KZ"/>
        </w:rPr>
      </w:pPr>
      <w:r w:rsidRPr="003E44B8">
        <w:rPr>
          <w:sz w:val="28"/>
          <w:szCs w:val="28"/>
          <w:lang w:val="kk-KZ"/>
        </w:rPr>
        <w:t>36-тармақ 12) мынадай редакцияда жазылсын:</w:t>
      </w:r>
    </w:p>
    <w:p w:rsidR="003E44B8" w:rsidRDefault="003E44B8" w:rsidP="003E44B8">
      <w:pPr>
        <w:tabs>
          <w:tab w:val="left" w:pos="284"/>
          <w:tab w:val="left" w:pos="567"/>
          <w:tab w:val="left" w:pos="709"/>
          <w:tab w:val="left" w:pos="2414"/>
        </w:tabs>
        <w:ind w:firstLine="709"/>
        <w:jc w:val="both"/>
        <w:rPr>
          <w:sz w:val="28"/>
          <w:szCs w:val="28"/>
          <w:lang w:val="kk-KZ"/>
        </w:rPr>
      </w:pPr>
      <w:r w:rsidRPr="003E44B8">
        <w:rPr>
          <w:rFonts w:eastAsia="SimSun"/>
          <w:color w:val="000000"/>
          <w:kern w:val="1"/>
          <w:sz w:val="28"/>
          <w:szCs w:val="28"/>
          <w:lang w:val="kk-KZ" w:eastAsia="ar-SA"/>
        </w:rPr>
        <w:t>«12) денсаулығы мен жасының жағдайы бойынша тәуекел тобына жататын</w:t>
      </w:r>
      <w:r w:rsidRPr="00A1692F">
        <w:rPr>
          <w:rFonts w:eastAsia="SimSun"/>
          <w:color w:val="000000"/>
          <w:kern w:val="1"/>
          <w:sz w:val="28"/>
          <w:szCs w:val="28"/>
          <w:lang w:val="kk-KZ" w:eastAsia="ar-SA"/>
        </w:rPr>
        <w:t xml:space="preserve"> қызметкерлердің денсаулығына байланысты факторларды ескеру. 65 жастан асқан адамдар және ауруы бойынша диспансерлік есепте тұрған адамдар дәстүрлі форматта сабақ өткізген жағдайда ЖЖОКБҰ кестесін жасау кезінде кампус аумағында қызметкерлердің осы санатының шектеулі</w:t>
      </w:r>
      <w:r>
        <w:rPr>
          <w:rFonts w:eastAsia="SimSun"/>
          <w:color w:val="000000"/>
          <w:kern w:val="1"/>
          <w:sz w:val="28"/>
          <w:szCs w:val="28"/>
          <w:lang w:val="kk-KZ" w:eastAsia="ar-SA"/>
        </w:rPr>
        <w:t xml:space="preserve"> қозғалысын көздеу ұсынылсын</w:t>
      </w:r>
      <w:r w:rsidRPr="00A1692F">
        <w:rPr>
          <w:rFonts w:eastAsia="SimSun"/>
          <w:color w:val="000000"/>
          <w:kern w:val="1"/>
          <w:sz w:val="28"/>
          <w:szCs w:val="28"/>
          <w:lang w:val="kk-KZ" w:eastAsia="ar-SA"/>
        </w:rPr>
        <w:t>;</w:t>
      </w:r>
      <w:r w:rsidRPr="00A1692F">
        <w:rPr>
          <w:sz w:val="28"/>
          <w:szCs w:val="28"/>
          <w:lang w:val="kk-KZ"/>
        </w:rPr>
        <w:t>»;</w:t>
      </w:r>
    </w:p>
    <w:p w:rsidR="003E44B8" w:rsidRPr="003E44B8" w:rsidRDefault="003E44B8" w:rsidP="003E44B8">
      <w:pPr>
        <w:ind w:firstLine="709"/>
        <w:jc w:val="both"/>
        <w:rPr>
          <w:sz w:val="28"/>
          <w:szCs w:val="28"/>
          <w:lang w:val="kk-KZ"/>
        </w:rPr>
      </w:pPr>
      <w:r w:rsidRPr="003E44B8">
        <w:rPr>
          <w:sz w:val="28"/>
          <w:szCs w:val="28"/>
          <w:lang w:val="kk-KZ"/>
        </w:rPr>
        <w:t>36-тармақ  мынадай мазмұндағы 14), 15), 16), 17), 18), 19) тармақшалар толқтырылсын:</w:t>
      </w:r>
    </w:p>
    <w:p w:rsidR="003E44B8" w:rsidRPr="003E44B8" w:rsidRDefault="003E44B8" w:rsidP="003E44B8">
      <w:pPr>
        <w:ind w:firstLine="709"/>
        <w:jc w:val="both"/>
        <w:rPr>
          <w:sz w:val="28"/>
          <w:szCs w:val="28"/>
          <w:lang w:val="kk-KZ"/>
        </w:rPr>
      </w:pPr>
      <w:r w:rsidRPr="003E44B8">
        <w:rPr>
          <w:sz w:val="28"/>
          <w:szCs w:val="28"/>
          <w:lang w:val="kk-KZ"/>
        </w:rPr>
        <w:t>«14) медициналық орталықтардың күшейтілген режимде жұмысын қамтамасыз етсін;</w:t>
      </w:r>
    </w:p>
    <w:p w:rsidR="003E44B8" w:rsidRPr="003E44B8" w:rsidRDefault="003E44B8" w:rsidP="003E44B8">
      <w:pPr>
        <w:pStyle w:val="ae"/>
        <w:numPr>
          <w:ilvl w:val="0"/>
          <w:numId w:val="7"/>
        </w:numPr>
        <w:tabs>
          <w:tab w:val="left" w:pos="0"/>
        </w:tabs>
        <w:spacing w:after="0" w:line="240" w:lineRule="auto"/>
        <w:ind w:left="0" w:firstLine="709"/>
        <w:jc w:val="both"/>
        <w:rPr>
          <w:rFonts w:ascii="Times New Roman" w:hAnsi="Times New Roman"/>
          <w:sz w:val="28"/>
          <w:szCs w:val="28"/>
          <w:lang w:val="kk-KZ"/>
        </w:rPr>
      </w:pPr>
      <w:r w:rsidRPr="003E44B8">
        <w:rPr>
          <w:rFonts w:ascii="Times New Roman" w:hAnsi="Times New Roman"/>
          <w:sz w:val="28"/>
          <w:szCs w:val="28"/>
          <w:lang w:val="kk-KZ"/>
        </w:rPr>
        <w:t>COVID-19, өкпе пневмониясы немесе басқа да вирустық аурулар белгілері болған жағдайда студенттердің өтініші негізінде оларды қашықтықтан оқу форматында оқытуды жалғастырсын және осы өтініштер сапаны қамтамасыз ету комитетінің отырысында қаралсын;</w:t>
      </w:r>
    </w:p>
    <w:p w:rsidR="003E44B8" w:rsidRPr="003E44B8" w:rsidRDefault="003E44B8" w:rsidP="003E44B8">
      <w:pPr>
        <w:pStyle w:val="ae"/>
        <w:numPr>
          <w:ilvl w:val="0"/>
          <w:numId w:val="7"/>
        </w:numPr>
        <w:tabs>
          <w:tab w:val="left" w:pos="0"/>
        </w:tabs>
        <w:spacing w:after="0" w:line="240" w:lineRule="auto"/>
        <w:ind w:left="0" w:firstLine="709"/>
        <w:jc w:val="both"/>
        <w:rPr>
          <w:rFonts w:ascii="Times New Roman" w:hAnsi="Times New Roman"/>
          <w:sz w:val="28"/>
          <w:szCs w:val="28"/>
          <w:lang w:val="kk-KZ"/>
        </w:rPr>
      </w:pPr>
      <w:r w:rsidRPr="003E44B8">
        <w:rPr>
          <w:rFonts w:ascii="Times New Roman" w:hAnsi="Times New Roman"/>
          <w:sz w:val="28"/>
          <w:szCs w:val="28"/>
          <w:lang w:val="kk-KZ"/>
        </w:rPr>
        <w:t xml:space="preserve"> оқу корпустарында және жатақханаларда СЭР сақтау қағидаларына өзгерістер енгізсін;</w:t>
      </w:r>
    </w:p>
    <w:p w:rsidR="003E44B8" w:rsidRPr="003E44B8" w:rsidRDefault="003E44B8" w:rsidP="003E44B8">
      <w:pPr>
        <w:pStyle w:val="ae"/>
        <w:numPr>
          <w:ilvl w:val="0"/>
          <w:numId w:val="7"/>
        </w:numPr>
        <w:tabs>
          <w:tab w:val="left" w:pos="0"/>
        </w:tabs>
        <w:spacing w:after="0" w:line="240" w:lineRule="auto"/>
        <w:ind w:left="0" w:firstLine="709"/>
        <w:jc w:val="both"/>
        <w:rPr>
          <w:rFonts w:ascii="Times New Roman" w:hAnsi="Times New Roman"/>
          <w:sz w:val="28"/>
          <w:szCs w:val="28"/>
          <w:lang w:val="kk-KZ"/>
        </w:rPr>
      </w:pPr>
      <w:r w:rsidRPr="003E44B8">
        <w:rPr>
          <w:rFonts w:ascii="Times New Roman" w:hAnsi="Times New Roman"/>
          <w:sz w:val="28"/>
          <w:szCs w:val="28"/>
          <w:lang w:val="kk-KZ"/>
        </w:rPr>
        <w:t>білім алушылар үшін СЭР стандарттарының сақталуын қамтамасыз етсін және оқу процесінде, сонымен қатар сабақ барысында студенттердің аудиторияларда, бетперде кию туралы міндеттемесін қарастырсын. Бетпердесіз келген студенттер аудиторияларға жіберілмесін.</w:t>
      </w:r>
    </w:p>
    <w:p w:rsidR="003E44B8" w:rsidRPr="003E44B8" w:rsidRDefault="003E44B8" w:rsidP="003E44B8">
      <w:pPr>
        <w:pStyle w:val="ae"/>
        <w:numPr>
          <w:ilvl w:val="0"/>
          <w:numId w:val="7"/>
        </w:numPr>
        <w:tabs>
          <w:tab w:val="left" w:pos="0"/>
        </w:tabs>
        <w:spacing w:after="0" w:line="240" w:lineRule="auto"/>
        <w:ind w:left="0" w:firstLine="709"/>
        <w:jc w:val="both"/>
        <w:rPr>
          <w:rFonts w:ascii="Times New Roman" w:hAnsi="Times New Roman"/>
          <w:sz w:val="28"/>
          <w:szCs w:val="28"/>
          <w:lang w:val="kk-KZ"/>
        </w:rPr>
      </w:pPr>
      <w:r w:rsidRPr="003E44B8">
        <w:rPr>
          <w:rFonts w:ascii="Times New Roman" w:hAnsi="Times New Roman"/>
          <w:sz w:val="28"/>
          <w:szCs w:val="28"/>
          <w:lang w:val="kk-KZ"/>
        </w:rPr>
        <w:t>СЭР нормаларын сақтай отырып, ЖОО оқу корпустары мен жатақханаларын дайындау және күндізгі және қашықтықтан оқыту форматтарында оқытуды өткізуге дайындық туралы аймақтардың СЭС қорытындысы алынсын;</w:t>
      </w:r>
    </w:p>
    <w:p w:rsidR="003E44B8" w:rsidRPr="003E44B8" w:rsidRDefault="003E44B8" w:rsidP="003E44B8">
      <w:pPr>
        <w:pStyle w:val="ae"/>
        <w:numPr>
          <w:ilvl w:val="0"/>
          <w:numId w:val="7"/>
        </w:numPr>
        <w:tabs>
          <w:tab w:val="left" w:pos="0"/>
        </w:tabs>
        <w:spacing w:after="0" w:line="240" w:lineRule="auto"/>
        <w:ind w:left="0" w:firstLine="709"/>
        <w:jc w:val="both"/>
        <w:rPr>
          <w:rFonts w:ascii="Times New Roman" w:hAnsi="Times New Roman"/>
          <w:sz w:val="28"/>
          <w:szCs w:val="28"/>
          <w:lang w:val="kk-KZ"/>
        </w:rPr>
      </w:pPr>
      <w:r w:rsidRPr="003E44B8">
        <w:rPr>
          <w:rFonts w:ascii="Times New Roman" w:hAnsi="Times New Roman"/>
          <w:sz w:val="28"/>
          <w:szCs w:val="28"/>
          <w:lang w:val="kk-KZ"/>
        </w:rPr>
        <w:t>көктемгі семестрге дейін білім алушыларды бөлмелердің 50% толымдылығына сәйкес жатақханаға орналастыру қажеттілігін анықтау және орналастыру бойынша жұмыс жүргізсін.»;</w:t>
      </w:r>
    </w:p>
    <w:p w:rsidR="003E44B8" w:rsidRPr="003E44B8" w:rsidRDefault="003E44B8" w:rsidP="003E44B8">
      <w:pPr>
        <w:ind w:firstLine="708"/>
        <w:jc w:val="both"/>
        <w:rPr>
          <w:sz w:val="28"/>
          <w:szCs w:val="28"/>
          <w:lang w:val="kk-KZ"/>
        </w:rPr>
      </w:pPr>
      <w:r w:rsidRPr="003E44B8">
        <w:rPr>
          <w:sz w:val="28"/>
          <w:szCs w:val="28"/>
          <w:lang w:val="kk-KZ"/>
        </w:rPr>
        <w:t>39-тармақмынадай редакцияда жазылсын:</w:t>
      </w:r>
    </w:p>
    <w:p w:rsidR="003E44B8" w:rsidRPr="003E44B8" w:rsidRDefault="003E44B8" w:rsidP="003E44B8">
      <w:pPr>
        <w:ind w:firstLine="708"/>
        <w:jc w:val="both"/>
        <w:rPr>
          <w:sz w:val="28"/>
          <w:szCs w:val="28"/>
          <w:lang w:val="kk-KZ"/>
        </w:rPr>
      </w:pPr>
      <w:r w:rsidRPr="003E44B8">
        <w:rPr>
          <w:sz w:val="28"/>
          <w:szCs w:val="28"/>
          <w:lang w:val="kk-KZ"/>
        </w:rPr>
        <w:t>«39. 1-курс студенттері үшін 2020-2021 оқу жылының көктемгі семестрінде оқудың барлық бағыттары бойынша аралас оқыту форматында оқу процесін ұйымдастыруды қамтамасыз етсін (лекция және семинарлар – қашықтықтан, санитарлық шараларды және 2 метр әлеуметтік қашықтықты сақтай отырып, қолданбалы сипаттағы  зертханалық және практикалық сабақтарды – аралас формат). Медициналық көрсетілімдер болған жағдайда                 1-курс студенттері өтініш негізінде қашықтықтан оқытуды жалғастыруға құқылы.</w:t>
      </w:r>
    </w:p>
    <w:p w:rsidR="003E44B8" w:rsidRPr="003E44B8" w:rsidRDefault="003E44B8" w:rsidP="003E44B8">
      <w:pPr>
        <w:ind w:firstLine="708"/>
        <w:jc w:val="both"/>
        <w:rPr>
          <w:sz w:val="28"/>
          <w:szCs w:val="28"/>
          <w:lang w:val="kk-KZ"/>
        </w:rPr>
      </w:pPr>
      <w:r w:rsidRPr="003E44B8">
        <w:rPr>
          <w:sz w:val="28"/>
          <w:szCs w:val="28"/>
          <w:lang w:val="kk-KZ"/>
        </w:rPr>
        <w:lastRenderedPageBreak/>
        <w:t>2 және 3-курстарда оқуды келесі білім салалары бойынша қашықтықтан оқыту форматында жалғастырсын:</w:t>
      </w:r>
    </w:p>
    <w:p w:rsidR="003E44B8" w:rsidRPr="003E44B8" w:rsidRDefault="003E44B8" w:rsidP="003E44B8">
      <w:pPr>
        <w:suppressAutoHyphens/>
        <w:spacing w:line="100" w:lineRule="atLeast"/>
        <w:ind w:firstLine="709"/>
        <w:jc w:val="both"/>
        <w:rPr>
          <w:color w:val="000000"/>
          <w:sz w:val="28"/>
          <w:szCs w:val="28"/>
          <w:lang w:val="kk-KZ" w:eastAsia="ar-SA"/>
        </w:rPr>
      </w:pPr>
      <w:r w:rsidRPr="003E44B8">
        <w:rPr>
          <w:color w:val="000000"/>
          <w:sz w:val="28"/>
          <w:szCs w:val="28"/>
          <w:lang w:val="kk-KZ" w:eastAsia="ar-SA"/>
        </w:rPr>
        <w:t>- Педагогика ғылымдары («Дене шынықтыру мұғалімдерін даярлаудан» басқа);</w:t>
      </w:r>
    </w:p>
    <w:p w:rsidR="003E44B8" w:rsidRPr="003E44B8" w:rsidRDefault="003E44B8" w:rsidP="003E44B8">
      <w:pPr>
        <w:suppressAutoHyphens/>
        <w:spacing w:line="100" w:lineRule="atLeast"/>
        <w:ind w:firstLine="709"/>
        <w:jc w:val="both"/>
        <w:rPr>
          <w:color w:val="000000"/>
          <w:sz w:val="28"/>
          <w:szCs w:val="28"/>
          <w:lang w:val="kk-KZ" w:eastAsia="ar-SA"/>
        </w:rPr>
      </w:pPr>
      <w:r w:rsidRPr="003E44B8">
        <w:rPr>
          <w:color w:val="000000"/>
          <w:sz w:val="28"/>
          <w:szCs w:val="28"/>
          <w:lang w:val="kk-KZ" w:eastAsia="ar-SA"/>
        </w:rPr>
        <w:t>- Гуманитарлық ғылымдары;</w:t>
      </w:r>
    </w:p>
    <w:p w:rsidR="003E44B8" w:rsidRPr="003E44B8" w:rsidRDefault="003E44B8" w:rsidP="003E44B8">
      <w:pPr>
        <w:suppressAutoHyphens/>
        <w:spacing w:line="100" w:lineRule="atLeast"/>
        <w:ind w:firstLine="709"/>
        <w:jc w:val="both"/>
        <w:rPr>
          <w:color w:val="000000"/>
          <w:sz w:val="28"/>
          <w:szCs w:val="28"/>
          <w:lang w:val="kk-KZ" w:eastAsia="ar-SA"/>
        </w:rPr>
      </w:pPr>
      <w:r w:rsidRPr="003E44B8">
        <w:rPr>
          <w:color w:val="000000"/>
          <w:sz w:val="28"/>
          <w:szCs w:val="28"/>
          <w:lang w:val="kk-KZ" w:eastAsia="ar-SA"/>
        </w:rPr>
        <w:t>- Тілдер және әдебиет;</w:t>
      </w:r>
    </w:p>
    <w:p w:rsidR="003E44B8" w:rsidRPr="003E44B8" w:rsidRDefault="003E44B8" w:rsidP="003E44B8">
      <w:pPr>
        <w:suppressAutoHyphens/>
        <w:spacing w:line="100" w:lineRule="atLeast"/>
        <w:ind w:firstLine="709"/>
        <w:jc w:val="both"/>
        <w:rPr>
          <w:color w:val="000000"/>
          <w:sz w:val="28"/>
          <w:szCs w:val="28"/>
          <w:lang w:eastAsia="ar-SA"/>
        </w:rPr>
      </w:pPr>
      <w:r w:rsidRPr="003E44B8">
        <w:rPr>
          <w:color w:val="000000"/>
          <w:sz w:val="28"/>
          <w:szCs w:val="28"/>
          <w:lang w:eastAsia="ar-SA"/>
        </w:rPr>
        <w:t xml:space="preserve">- </w:t>
      </w:r>
      <w:r w:rsidRPr="003E44B8">
        <w:rPr>
          <w:color w:val="000000"/>
          <w:sz w:val="28"/>
          <w:szCs w:val="28"/>
          <w:lang w:val="kk-KZ" w:eastAsia="ar-SA"/>
        </w:rPr>
        <w:t xml:space="preserve">Әлеуметтік ғылымдар, </w:t>
      </w:r>
      <w:r w:rsidRPr="003E44B8">
        <w:rPr>
          <w:color w:val="000000"/>
          <w:sz w:val="28"/>
          <w:szCs w:val="28"/>
          <w:lang w:eastAsia="ar-SA"/>
        </w:rPr>
        <w:t>журналистика</w:t>
      </w:r>
      <w:r w:rsidRPr="003E44B8">
        <w:rPr>
          <w:color w:val="000000"/>
          <w:sz w:val="28"/>
          <w:szCs w:val="28"/>
          <w:lang w:val="kk-KZ" w:eastAsia="ar-SA"/>
        </w:rPr>
        <w:t xml:space="preserve"> және ақпарат</w:t>
      </w:r>
      <w:r w:rsidRPr="003E44B8">
        <w:rPr>
          <w:color w:val="000000"/>
          <w:sz w:val="28"/>
          <w:szCs w:val="28"/>
          <w:lang w:eastAsia="ar-SA"/>
        </w:rPr>
        <w:t>;</w:t>
      </w:r>
    </w:p>
    <w:p w:rsidR="003E44B8" w:rsidRPr="003E44B8" w:rsidRDefault="003E44B8" w:rsidP="003E44B8">
      <w:pPr>
        <w:suppressAutoHyphens/>
        <w:spacing w:line="100" w:lineRule="atLeast"/>
        <w:ind w:firstLine="709"/>
        <w:jc w:val="both"/>
        <w:rPr>
          <w:color w:val="000000"/>
          <w:sz w:val="28"/>
          <w:szCs w:val="28"/>
          <w:lang w:eastAsia="ar-SA"/>
        </w:rPr>
      </w:pPr>
      <w:r w:rsidRPr="003E44B8">
        <w:rPr>
          <w:color w:val="000000"/>
          <w:sz w:val="28"/>
          <w:szCs w:val="28"/>
          <w:lang w:eastAsia="ar-SA"/>
        </w:rPr>
        <w:t xml:space="preserve">- Бизнес, </w:t>
      </w:r>
      <w:r w:rsidRPr="003E44B8">
        <w:rPr>
          <w:color w:val="000000"/>
          <w:sz w:val="28"/>
          <w:szCs w:val="28"/>
          <w:lang w:val="kk-KZ" w:eastAsia="ar-SA"/>
        </w:rPr>
        <w:t>басқару және құқық</w:t>
      </w:r>
      <w:r w:rsidRPr="003E44B8">
        <w:rPr>
          <w:color w:val="000000"/>
          <w:sz w:val="28"/>
          <w:szCs w:val="28"/>
          <w:lang w:eastAsia="ar-SA"/>
        </w:rPr>
        <w:t>;</w:t>
      </w:r>
    </w:p>
    <w:p w:rsidR="003E44B8" w:rsidRPr="003E44B8" w:rsidRDefault="003E44B8" w:rsidP="003E44B8">
      <w:pPr>
        <w:suppressAutoHyphens/>
        <w:spacing w:line="100" w:lineRule="atLeast"/>
        <w:ind w:firstLine="709"/>
        <w:jc w:val="both"/>
        <w:rPr>
          <w:color w:val="000000"/>
          <w:sz w:val="28"/>
          <w:szCs w:val="28"/>
          <w:lang w:eastAsia="ar-SA"/>
        </w:rPr>
      </w:pPr>
      <w:r w:rsidRPr="003E44B8">
        <w:rPr>
          <w:color w:val="000000"/>
          <w:sz w:val="28"/>
          <w:szCs w:val="28"/>
          <w:lang w:eastAsia="ar-SA"/>
        </w:rPr>
        <w:t xml:space="preserve">- </w:t>
      </w:r>
      <w:proofErr w:type="spellStart"/>
      <w:r w:rsidRPr="003E44B8">
        <w:rPr>
          <w:color w:val="000000"/>
          <w:sz w:val="28"/>
          <w:szCs w:val="28"/>
          <w:lang w:eastAsia="ar-SA"/>
        </w:rPr>
        <w:t>Ақпараттық-коммуникативтіктехнологиялар</w:t>
      </w:r>
      <w:proofErr w:type="spellEnd"/>
      <w:r w:rsidRPr="003E44B8">
        <w:rPr>
          <w:color w:val="000000"/>
          <w:sz w:val="28"/>
          <w:szCs w:val="28"/>
          <w:lang w:eastAsia="ar-SA"/>
        </w:rPr>
        <w:t>;</w:t>
      </w:r>
    </w:p>
    <w:p w:rsidR="003E44B8" w:rsidRPr="003E44B8" w:rsidRDefault="003E44B8" w:rsidP="003E44B8">
      <w:pPr>
        <w:suppressAutoHyphens/>
        <w:spacing w:line="100" w:lineRule="atLeast"/>
        <w:ind w:firstLine="709"/>
        <w:jc w:val="both"/>
        <w:rPr>
          <w:color w:val="000000"/>
          <w:sz w:val="28"/>
          <w:szCs w:val="28"/>
          <w:lang w:eastAsia="ar-SA"/>
        </w:rPr>
      </w:pPr>
      <w:r w:rsidRPr="003E44B8">
        <w:rPr>
          <w:color w:val="000000"/>
          <w:sz w:val="28"/>
          <w:szCs w:val="28"/>
          <w:lang w:eastAsia="ar-SA"/>
        </w:rPr>
        <w:t xml:space="preserve">- </w:t>
      </w:r>
      <w:r w:rsidRPr="003E44B8">
        <w:rPr>
          <w:color w:val="000000"/>
          <w:sz w:val="28"/>
          <w:szCs w:val="28"/>
          <w:lang w:val="kk-KZ" w:eastAsia="ar-SA"/>
        </w:rPr>
        <w:t xml:space="preserve">Қызметтер </w:t>
      </w:r>
      <w:r w:rsidRPr="003E44B8">
        <w:rPr>
          <w:color w:val="000000"/>
          <w:sz w:val="28"/>
          <w:szCs w:val="28"/>
          <w:lang w:eastAsia="ar-SA"/>
        </w:rPr>
        <w:t>(</w:t>
      </w:r>
      <w:r w:rsidRPr="003E44B8">
        <w:rPr>
          <w:color w:val="000000"/>
          <w:sz w:val="28"/>
          <w:szCs w:val="28"/>
          <w:lang w:val="kk-KZ" w:eastAsia="ar-SA"/>
        </w:rPr>
        <w:t>көлік қызметтерінен басқа</w:t>
      </w:r>
      <w:r w:rsidRPr="003E44B8">
        <w:rPr>
          <w:color w:val="000000"/>
          <w:sz w:val="28"/>
          <w:szCs w:val="28"/>
          <w:lang w:eastAsia="ar-SA"/>
        </w:rPr>
        <w:t>).</w:t>
      </w:r>
    </w:p>
    <w:p w:rsidR="003E44B8" w:rsidRPr="003E44B8" w:rsidRDefault="003E44B8" w:rsidP="003E44B8">
      <w:pPr>
        <w:suppressAutoHyphens/>
        <w:spacing w:line="100" w:lineRule="atLeast"/>
        <w:ind w:firstLine="709"/>
        <w:jc w:val="both"/>
        <w:rPr>
          <w:color w:val="000000"/>
          <w:sz w:val="28"/>
          <w:szCs w:val="28"/>
          <w:lang w:val="kk-KZ" w:eastAsia="ar-SA"/>
        </w:rPr>
      </w:pPr>
      <w:r w:rsidRPr="003E44B8">
        <w:rPr>
          <w:color w:val="000000"/>
          <w:sz w:val="28"/>
          <w:szCs w:val="28"/>
          <w:lang w:val="kk-KZ" w:eastAsia="ar-SA"/>
        </w:rPr>
        <w:t xml:space="preserve">2 және 3-курс студенттеріне әлеуметтік </w:t>
      </w:r>
      <w:proofErr w:type="spellStart"/>
      <w:r w:rsidRPr="003E44B8">
        <w:rPr>
          <w:color w:val="000000"/>
          <w:sz w:val="28"/>
          <w:szCs w:val="28"/>
          <w:lang w:eastAsia="ar-SA"/>
        </w:rPr>
        <w:t>қашықтықты</w:t>
      </w:r>
      <w:proofErr w:type="spellEnd"/>
      <w:r w:rsidRPr="003E44B8">
        <w:rPr>
          <w:color w:val="000000"/>
          <w:sz w:val="28"/>
          <w:szCs w:val="28"/>
          <w:lang w:val="kk-KZ" w:eastAsia="ar-SA"/>
        </w:rPr>
        <w:t xml:space="preserve"> </w:t>
      </w:r>
      <w:proofErr w:type="spellStart"/>
      <w:r w:rsidRPr="003E44B8">
        <w:rPr>
          <w:color w:val="000000"/>
          <w:sz w:val="28"/>
          <w:szCs w:val="28"/>
          <w:lang w:eastAsia="ar-SA"/>
        </w:rPr>
        <w:t>және</w:t>
      </w:r>
      <w:proofErr w:type="spellEnd"/>
      <w:r w:rsidRPr="003E44B8">
        <w:rPr>
          <w:color w:val="000000"/>
          <w:sz w:val="28"/>
          <w:szCs w:val="28"/>
          <w:lang w:val="kk-KZ" w:eastAsia="ar-SA"/>
        </w:rPr>
        <w:t xml:space="preserve"> </w:t>
      </w:r>
      <w:proofErr w:type="spellStart"/>
      <w:r w:rsidRPr="003E44B8">
        <w:rPr>
          <w:color w:val="000000"/>
          <w:sz w:val="28"/>
          <w:szCs w:val="28"/>
          <w:lang w:eastAsia="ar-SA"/>
        </w:rPr>
        <w:t>күшейтілген</w:t>
      </w:r>
      <w:proofErr w:type="spellEnd"/>
      <w:r w:rsidRPr="003E44B8">
        <w:rPr>
          <w:color w:val="000000"/>
          <w:sz w:val="28"/>
          <w:szCs w:val="28"/>
          <w:lang w:val="kk-KZ" w:eastAsia="ar-SA"/>
        </w:rPr>
        <w:t xml:space="preserve"> </w:t>
      </w:r>
      <w:proofErr w:type="spellStart"/>
      <w:r w:rsidRPr="003E44B8">
        <w:rPr>
          <w:color w:val="000000"/>
          <w:sz w:val="28"/>
          <w:szCs w:val="28"/>
          <w:lang w:eastAsia="ar-SA"/>
        </w:rPr>
        <w:t>санитарлық</w:t>
      </w:r>
      <w:proofErr w:type="spellEnd"/>
      <w:r w:rsidRPr="003E44B8">
        <w:rPr>
          <w:color w:val="000000"/>
          <w:sz w:val="28"/>
          <w:szCs w:val="28"/>
          <w:lang w:val="kk-KZ" w:eastAsia="ar-SA"/>
        </w:rPr>
        <w:t xml:space="preserve"> </w:t>
      </w:r>
      <w:proofErr w:type="spellStart"/>
      <w:r w:rsidRPr="003E44B8">
        <w:rPr>
          <w:color w:val="000000"/>
          <w:sz w:val="28"/>
          <w:szCs w:val="28"/>
          <w:lang w:eastAsia="ar-SA"/>
        </w:rPr>
        <w:t>шараларды</w:t>
      </w:r>
      <w:proofErr w:type="spellEnd"/>
      <w:r w:rsidRPr="003E44B8">
        <w:rPr>
          <w:color w:val="000000"/>
          <w:sz w:val="28"/>
          <w:szCs w:val="28"/>
          <w:lang w:val="kk-KZ" w:eastAsia="ar-SA"/>
        </w:rPr>
        <w:t xml:space="preserve"> </w:t>
      </w:r>
      <w:proofErr w:type="spellStart"/>
      <w:r w:rsidRPr="003E44B8">
        <w:rPr>
          <w:color w:val="000000"/>
          <w:sz w:val="28"/>
          <w:szCs w:val="28"/>
          <w:lang w:eastAsia="ar-SA"/>
        </w:rPr>
        <w:t>сақтай</w:t>
      </w:r>
      <w:proofErr w:type="spellEnd"/>
      <w:r w:rsidRPr="003E44B8">
        <w:rPr>
          <w:color w:val="000000"/>
          <w:sz w:val="28"/>
          <w:szCs w:val="28"/>
          <w:lang w:val="kk-KZ" w:eastAsia="ar-SA"/>
        </w:rPr>
        <w:t xml:space="preserve"> </w:t>
      </w:r>
      <w:proofErr w:type="spellStart"/>
      <w:r w:rsidRPr="003E44B8">
        <w:rPr>
          <w:color w:val="000000"/>
          <w:sz w:val="28"/>
          <w:szCs w:val="28"/>
          <w:lang w:eastAsia="ar-SA"/>
        </w:rPr>
        <w:t>отырып</w:t>
      </w:r>
      <w:proofErr w:type="spellEnd"/>
      <w:r w:rsidRPr="003E44B8">
        <w:rPr>
          <w:color w:val="000000"/>
          <w:sz w:val="28"/>
          <w:szCs w:val="28"/>
          <w:lang w:eastAsia="ar-SA"/>
        </w:rPr>
        <w:t xml:space="preserve">, </w:t>
      </w:r>
      <w:r w:rsidRPr="003E44B8">
        <w:rPr>
          <w:color w:val="000000"/>
          <w:sz w:val="28"/>
          <w:szCs w:val="28"/>
          <w:lang w:val="kk-KZ" w:eastAsia="ar-SA"/>
        </w:rPr>
        <w:t xml:space="preserve">келесі білім салалары бойынша аралас </w:t>
      </w:r>
      <w:r w:rsidRPr="003E44B8">
        <w:rPr>
          <w:color w:val="000000"/>
          <w:sz w:val="28"/>
          <w:szCs w:val="28"/>
          <w:lang w:eastAsia="ar-SA"/>
        </w:rPr>
        <w:t>формата</w:t>
      </w:r>
      <w:r w:rsidRPr="003E44B8">
        <w:rPr>
          <w:color w:val="000000"/>
          <w:sz w:val="28"/>
          <w:szCs w:val="28"/>
          <w:lang w:val="kk-KZ" w:eastAsia="ar-SA"/>
        </w:rPr>
        <w:t xml:space="preserve"> сабақтар өткізу ұсынылсын:</w:t>
      </w:r>
    </w:p>
    <w:p w:rsidR="003E44B8" w:rsidRPr="003E44B8" w:rsidRDefault="003E44B8" w:rsidP="003E44B8">
      <w:pPr>
        <w:suppressAutoHyphens/>
        <w:spacing w:line="100" w:lineRule="atLeast"/>
        <w:ind w:firstLine="709"/>
        <w:jc w:val="both"/>
        <w:rPr>
          <w:color w:val="000000"/>
          <w:sz w:val="28"/>
          <w:szCs w:val="28"/>
          <w:lang w:val="kk-KZ" w:eastAsia="ar-SA"/>
        </w:rPr>
      </w:pPr>
      <w:r w:rsidRPr="003E44B8">
        <w:rPr>
          <w:color w:val="000000"/>
          <w:sz w:val="28"/>
          <w:szCs w:val="28"/>
          <w:lang w:val="kk-KZ" w:eastAsia="ar-SA"/>
        </w:rPr>
        <w:t>- Педагогика ғылымдары («Дене шынықтыру мұғалімдерін даярлау»);</w:t>
      </w:r>
    </w:p>
    <w:p w:rsidR="003E44B8" w:rsidRPr="003E44B8" w:rsidRDefault="003E44B8" w:rsidP="003E44B8">
      <w:pPr>
        <w:suppressAutoHyphens/>
        <w:spacing w:line="100" w:lineRule="atLeast"/>
        <w:ind w:firstLine="709"/>
        <w:jc w:val="both"/>
        <w:rPr>
          <w:color w:val="000000"/>
          <w:sz w:val="28"/>
          <w:szCs w:val="28"/>
          <w:lang w:eastAsia="ar-SA"/>
        </w:rPr>
      </w:pPr>
      <w:r w:rsidRPr="003E44B8">
        <w:rPr>
          <w:color w:val="000000"/>
          <w:sz w:val="28"/>
          <w:szCs w:val="28"/>
          <w:lang w:eastAsia="ar-SA"/>
        </w:rPr>
        <w:t xml:space="preserve">- </w:t>
      </w:r>
      <w:r w:rsidRPr="003E44B8">
        <w:rPr>
          <w:color w:val="000000"/>
          <w:sz w:val="28"/>
          <w:szCs w:val="28"/>
          <w:lang w:val="kk-KZ" w:eastAsia="ar-SA"/>
        </w:rPr>
        <w:t>Өнер</w:t>
      </w:r>
      <w:r w:rsidRPr="003E44B8">
        <w:rPr>
          <w:color w:val="000000"/>
          <w:sz w:val="28"/>
          <w:szCs w:val="28"/>
          <w:lang w:eastAsia="ar-SA"/>
        </w:rPr>
        <w:t>;</w:t>
      </w:r>
    </w:p>
    <w:p w:rsidR="003E44B8" w:rsidRPr="003E44B8" w:rsidRDefault="003E44B8" w:rsidP="003E44B8">
      <w:pPr>
        <w:suppressAutoHyphens/>
        <w:spacing w:line="100" w:lineRule="atLeast"/>
        <w:ind w:firstLine="709"/>
        <w:jc w:val="both"/>
        <w:rPr>
          <w:color w:val="000000"/>
          <w:sz w:val="28"/>
          <w:szCs w:val="28"/>
          <w:lang w:eastAsia="ar-SA"/>
        </w:rPr>
      </w:pPr>
      <w:r w:rsidRPr="003E44B8">
        <w:rPr>
          <w:color w:val="000000"/>
          <w:sz w:val="28"/>
          <w:szCs w:val="28"/>
          <w:lang w:eastAsia="ar-SA"/>
        </w:rPr>
        <w:t xml:space="preserve">- </w:t>
      </w:r>
      <w:r w:rsidRPr="003E44B8">
        <w:rPr>
          <w:color w:val="000000"/>
          <w:sz w:val="28"/>
          <w:szCs w:val="28"/>
          <w:lang w:val="kk-KZ" w:eastAsia="ar-SA"/>
        </w:rPr>
        <w:t xml:space="preserve">Жаратылыстану ғылымдары, </w:t>
      </w:r>
      <w:r w:rsidRPr="003E44B8">
        <w:rPr>
          <w:color w:val="000000"/>
          <w:sz w:val="28"/>
          <w:szCs w:val="28"/>
          <w:lang w:eastAsia="ar-SA"/>
        </w:rPr>
        <w:t>математика</w:t>
      </w:r>
      <w:r w:rsidRPr="003E44B8">
        <w:rPr>
          <w:color w:val="000000"/>
          <w:sz w:val="28"/>
          <w:szCs w:val="28"/>
          <w:lang w:val="kk-KZ" w:eastAsia="ar-SA"/>
        </w:rPr>
        <w:t xml:space="preserve"> және</w:t>
      </w:r>
      <w:r w:rsidRPr="003E44B8">
        <w:rPr>
          <w:color w:val="000000"/>
          <w:sz w:val="28"/>
          <w:szCs w:val="28"/>
          <w:lang w:eastAsia="ar-SA"/>
        </w:rPr>
        <w:t xml:space="preserve"> статистика;</w:t>
      </w:r>
    </w:p>
    <w:p w:rsidR="003E44B8" w:rsidRPr="003E44B8" w:rsidRDefault="003E44B8" w:rsidP="003E44B8">
      <w:pPr>
        <w:suppressAutoHyphens/>
        <w:spacing w:line="100" w:lineRule="atLeast"/>
        <w:ind w:firstLine="709"/>
        <w:jc w:val="both"/>
        <w:rPr>
          <w:color w:val="000000"/>
          <w:sz w:val="28"/>
          <w:szCs w:val="28"/>
          <w:lang w:eastAsia="ar-SA"/>
        </w:rPr>
      </w:pPr>
      <w:r w:rsidRPr="003E44B8">
        <w:rPr>
          <w:color w:val="000000"/>
          <w:sz w:val="28"/>
          <w:szCs w:val="28"/>
          <w:lang w:eastAsia="ar-SA"/>
        </w:rPr>
        <w:t>- Инженер</w:t>
      </w:r>
      <w:r w:rsidRPr="003E44B8">
        <w:rPr>
          <w:color w:val="000000"/>
          <w:sz w:val="28"/>
          <w:szCs w:val="28"/>
          <w:lang w:val="kk-KZ" w:eastAsia="ar-SA"/>
        </w:rPr>
        <w:t>лік, өңдеуші және құрылыс салалары</w:t>
      </w:r>
      <w:r w:rsidRPr="003E44B8">
        <w:rPr>
          <w:color w:val="000000"/>
          <w:sz w:val="28"/>
          <w:szCs w:val="28"/>
          <w:lang w:eastAsia="ar-SA"/>
        </w:rPr>
        <w:t>;</w:t>
      </w:r>
    </w:p>
    <w:p w:rsidR="003E44B8" w:rsidRPr="003E44B8" w:rsidRDefault="003E44B8" w:rsidP="003E44B8">
      <w:pPr>
        <w:suppressAutoHyphens/>
        <w:spacing w:line="100" w:lineRule="atLeast"/>
        <w:ind w:firstLine="709"/>
        <w:jc w:val="both"/>
        <w:rPr>
          <w:color w:val="000000"/>
          <w:sz w:val="28"/>
          <w:szCs w:val="28"/>
          <w:lang w:eastAsia="ar-SA"/>
        </w:rPr>
      </w:pPr>
      <w:r w:rsidRPr="003E44B8">
        <w:rPr>
          <w:color w:val="000000"/>
          <w:sz w:val="28"/>
          <w:szCs w:val="28"/>
          <w:lang w:eastAsia="ar-SA"/>
        </w:rPr>
        <w:t xml:space="preserve">- </w:t>
      </w:r>
      <w:r w:rsidRPr="003E44B8">
        <w:rPr>
          <w:color w:val="000000"/>
          <w:sz w:val="28"/>
          <w:szCs w:val="28"/>
          <w:lang w:val="kk-KZ" w:eastAsia="ar-SA"/>
        </w:rPr>
        <w:t>Ауыл шаруашылығы және биоресурстар</w:t>
      </w:r>
      <w:r w:rsidRPr="003E44B8">
        <w:rPr>
          <w:color w:val="000000"/>
          <w:sz w:val="28"/>
          <w:szCs w:val="28"/>
          <w:lang w:eastAsia="ar-SA"/>
        </w:rPr>
        <w:t>;</w:t>
      </w:r>
    </w:p>
    <w:p w:rsidR="003E44B8" w:rsidRPr="003E44B8" w:rsidRDefault="003E44B8" w:rsidP="003E44B8">
      <w:pPr>
        <w:suppressAutoHyphens/>
        <w:spacing w:line="100" w:lineRule="atLeast"/>
        <w:ind w:firstLine="709"/>
        <w:jc w:val="both"/>
        <w:rPr>
          <w:color w:val="000000"/>
          <w:sz w:val="28"/>
          <w:szCs w:val="28"/>
          <w:lang w:eastAsia="ar-SA"/>
        </w:rPr>
      </w:pPr>
      <w:r w:rsidRPr="003E44B8">
        <w:rPr>
          <w:color w:val="000000"/>
          <w:sz w:val="28"/>
          <w:szCs w:val="28"/>
          <w:lang w:eastAsia="ar-SA"/>
        </w:rPr>
        <w:t>- Ветеринария;</w:t>
      </w:r>
    </w:p>
    <w:p w:rsidR="003E44B8" w:rsidRPr="003E44B8" w:rsidRDefault="003E44B8" w:rsidP="003E44B8">
      <w:pPr>
        <w:suppressAutoHyphens/>
        <w:spacing w:line="100" w:lineRule="atLeast"/>
        <w:ind w:firstLine="709"/>
        <w:jc w:val="both"/>
        <w:rPr>
          <w:color w:val="000000"/>
          <w:sz w:val="28"/>
          <w:szCs w:val="28"/>
          <w:lang w:eastAsia="ar-SA"/>
        </w:rPr>
      </w:pPr>
      <w:r w:rsidRPr="003E44B8">
        <w:rPr>
          <w:color w:val="000000"/>
          <w:sz w:val="28"/>
          <w:szCs w:val="28"/>
          <w:lang w:eastAsia="ar-SA"/>
        </w:rPr>
        <w:t xml:space="preserve">- </w:t>
      </w:r>
      <w:r w:rsidRPr="003E44B8">
        <w:rPr>
          <w:color w:val="000000"/>
          <w:sz w:val="28"/>
          <w:szCs w:val="28"/>
          <w:lang w:val="kk-KZ" w:eastAsia="ar-SA"/>
        </w:rPr>
        <w:t>Қызметтер (Көлік қызметтері)</w:t>
      </w:r>
      <w:r w:rsidRPr="003E44B8">
        <w:rPr>
          <w:color w:val="000000"/>
          <w:sz w:val="28"/>
          <w:szCs w:val="28"/>
          <w:lang w:eastAsia="ar-SA"/>
        </w:rPr>
        <w:t>;</w:t>
      </w:r>
    </w:p>
    <w:p w:rsidR="003E44B8" w:rsidRPr="003E44B8" w:rsidRDefault="003E44B8" w:rsidP="003E44B8">
      <w:pPr>
        <w:suppressAutoHyphens/>
        <w:spacing w:line="100" w:lineRule="atLeast"/>
        <w:ind w:firstLine="709"/>
        <w:jc w:val="both"/>
        <w:rPr>
          <w:color w:val="000000"/>
          <w:sz w:val="28"/>
          <w:szCs w:val="28"/>
          <w:lang w:val="kk-KZ" w:eastAsia="ar-SA"/>
        </w:rPr>
      </w:pPr>
      <w:r w:rsidRPr="003E44B8">
        <w:rPr>
          <w:color w:val="000000"/>
          <w:sz w:val="28"/>
          <w:szCs w:val="28"/>
          <w:lang w:eastAsia="ar-SA"/>
        </w:rPr>
        <w:t xml:space="preserve">- </w:t>
      </w:r>
      <w:r w:rsidRPr="003E44B8">
        <w:rPr>
          <w:color w:val="000000"/>
          <w:sz w:val="28"/>
          <w:szCs w:val="28"/>
          <w:lang w:val="kk-KZ" w:eastAsia="ar-SA"/>
        </w:rPr>
        <w:t>Денсаулық сақтау</w:t>
      </w:r>
      <w:r w:rsidRPr="003E44B8">
        <w:rPr>
          <w:color w:val="000000"/>
          <w:sz w:val="28"/>
          <w:szCs w:val="28"/>
          <w:lang w:eastAsia="ar-SA"/>
        </w:rPr>
        <w:t>.</w:t>
      </w:r>
    </w:p>
    <w:p w:rsidR="003E44B8" w:rsidRPr="003E44B8" w:rsidRDefault="003E44B8" w:rsidP="003E44B8">
      <w:pPr>
        <w:ind w:firstLine="708"/>
        <w:jc w:val="both"/>
        <w:rPr>
          <w:sz w:val="28"/>
          <w:szCs w:val="28"/>
          <w:lang w:val="kk-KZ"/>
        </w:rPr>
      </w:pPr>
      <w:r w:rsidRPr="003E44B8">
        <w:rPr>
          <w:sz w:val="28"/>
          <w:szCs w:val="28"/>
          <w:lang w:val="kk-KZ"/>
        </w:rPr>
        <w:t xml:space="preserve">4-курста академиялық саясат пен күнтізбелік жоспарға (дипломалды және кәсіптік практиканы ұйымдастыру, қорытынды аттестаттауды өткізу) сәйкес даярлау бағыттарына байланысты қашықтықтан/араласоқыту форматтарында оқытуды жүзеге асыру ұсынылсын. </w:t>
      </w:r>
    </w:p>
    <w:p w:rsidR="003E44B8" w:rsidRPr="003E44B8" w:rsidRDefault="003E44B8" w:rsidP="003E44B8">
      <w:pPr>
        <w:ind w:firstLine="708"/>
        <w:jc w:val="both"/>
        <w:rPr>
          <w:sz w:val="28"/>
          <w:szCs w:val="28"/>
          <w:lang w:val="kk-KZ"/>
        </w:rPr>
      </w:pPr>
      <w:r w:rsidRPr="003E44B8">
        <w:rPr>
          <w:sz w:val="28"/>
          <w:szCs w:val="28"/>
          <w:lang w:val="kk-KZ"/>
        </w:rPr>
        <w:t>Аралас, қашықтықтан және дәстүрлі оқыту форматтарында (сабақ кестесі, ағындарды анықтау, контентті қамтамасыз ету, кәсіби практикаларды ұйымдастыру және т.б.) оқу процесін іске асыру үшін Көктемгі семестрдің басталуына дайындық жүзеге асырылсын.</w:t>
      </w:r>
    </w:p>
    <w:p w:rsidR="003E44B8" w:rsidRPr="003E44B8" w:rsidRDefault="003E44B8" w:rsidP="003E44B8">
      <w:pPr>
        <w:ind w:firstLine="708"/>
        <w:jc w:val="both"/>
        <w:rPr>
          <w:sz w:val="28"/>
          <w:szCs w:val="28"/>
          <w:lang w:val="kk-KZ"/>
        </w:rPr>
      </w:pPr>
      <w:r w:rsidRPr="003E44B8">
        <w:rPr>
          <w:sz w:val="28"/>
          <w:szCs w:val="28"/>
          <w:lang w:val="kk-KZ"/>
        </w:rPr>
        <w:t>Академиялық саясат пен күнтізбелік жоспар негізінде магистранттар мен докторанттардың теориялық оқуын (қажет болған жағдайда) қашықтықтан және аралас оқыту форматтарында жалғастыру және ҒЗЖ орындау, олардың жеке жоспарларына сәйкес қорытынды аттестаттаудан өтуі үшін жағдай жасауды қамтамасыз етсін.</w:t>
      </w:r>
    </w:p>
    <w:p w:rsidR="003E44B8" w:rsidRPr="003E44B8" w:rsidRDefault="003E44B8" w:rsidP="003E44B8">
      <w:pPr>
        <w:ind w:firstLine="708"/>
        <w:jc w:val="both"/>
        <w:rPr>
          <w:sz w:val="28"/>
          <w:szCs w:val="28"/>
          <w:lang w:val="kk-KZ"/>
        </w:rPr>
      </w:pPr>
      <w:r w:rsidRPr="003E44B8">
        <w:rPr>
          <w:sz w:val="28"/>
          <w:szCs w:val="28"/>
          <w:lang w:val="kk-KZ"/>
        </w:rPr>
        <w:t>Шетелдік студенттерді, сондай-ақ дайындық курстарында оқитындарды қашықтықтан оқыту форматында оқытуды жалғастырсын.</w:t>
      </w:r>
    </w:p>
    <w:p w:rsidR="003E44B8" w:rsidRPr="003E44B8" w:rsidRDefault="003E44B8" w:rsidP="003E44B8">
      <w:pPr>
        <w:ind w:firstLine="708"/>
        <w:jc w:val="both"/>
        <w:rPr>
          <w:sz w:val="28"/>
          <w:szCs w:val="28"/>
          <w:lang w:val="kk-KZ"/>
        </w:rPr>
      </w:pPr>
      <w:r w:rsidRPr="003E44B8">
        <w:rPr>
          <w:sz w:val="28"/>
          <w:szCs w:val="28"/>
          <w:lang w:val="kk-KZ"/>
        </w:rPr>
        <w:t>Шетелдік академиялық оралымдылықты және тағылымдаманы шектеу.</w:t>
      </w:r>
    </w:p>
    <w:p w:rsidR="003E44B8" w:rsidRPr="003E44B8" w:rsidRDefault="003E44B8" w:rsidP="003E44B8">
      <w:pPr>
        <w:ind w:firstLine="708"/>
        <w:jc w:val="both"/>
        <w:rPr>
          <w:sz w:val="28"/>
          <w:szCs w:val="28"/>
          <w:lang w:val="kk-KZ" w:eastAsia="ar-SA"/>
        </w:rPr>
      </w:pPr>
      <w:r w:rsidRPr="003E44B8">
        <w:rPr>
          <w:sz w:val="28"/>
          <w:szCs w:val="28"/>
          <w:lang w:val="kk-KZ"/>
        </w:rPr>
        <w:t>Виртуалды академиялық оралымдылықты ұйымдастыру ұсынылсын.</w:t>
      </w:r>
      <w:r w:rsidRPr="003E44B8">
        <w:rPr>
          <w:sz w:val="28"/>
          <w:szCs w:val="28"/>
          <w:lang w:val="kk-KZ" w:eastAsia="ar-SA"/>
        </w:rPr>
        <w:t>»;</w:t>
      </w:r>
    </w:p>
    <w:p w:rsidR="003E44B8" w:rsidRPr="003E44B8" w:rsidRDefault="003E44B8" w:rsidP="003E44B8">
      <w:pPr>
        <w:ind w:firstLine="708"/>
        <w:jc w:val="both"/>
        <w:rPr>
          <w:sz w:val="28"/>
          <w:szCs w:val="28"/>
          <w:lang w:val="kk-KZ"/>
        </w:rPr>
      </w:pPr>
      <w:r w:rsidRPr="003E44B8">
        <w:rPr>
          <w:sz w:val="28"/>
          <w:szCs w:val="28"/>
          <w:lang w:val="kk-KZ" w:eastAsia="ar-SA"/>
        </w:rPr>
        <w:t>41-тармақ</w:t>
      </w:r>
      <w:r w:rsidRPr="003E44B8">
        <w:rPr>
          <w:sz w:val="28"/>
          <w:szCs w:val="28"/>
          <w:lang w:val="kk-KZ"/>
        </w:rPr>
        <w:t xml:space="preserve"> мынадай редакцияда жазылсын:</w:t>
      </w:r>
    </w:p>
    <w:p w:rsidR="003E44B8" w:rsidRPr="003E44B8" w:rsidRDefault="003E44B8" w:rsidP="003E44B8">
      <w:pPr>
        <w:suppressAutoHyphens/>
        <w:ind w:firstLine="709"/>
        <w:jc w:val="both"/>
        <w:rPr>
          <w:rFonts w:eastAsia="SimSun"/>
          <w:bCs/>
          <w:iCs/>
          <w:color w:val="000000"/>
          <w:kern w:val="1"/>
          <w:sz w:val="28"/>
          <w:szCs w:val="28"/>
          <w:lang w:val="kk-KZ" w:eastAsia="ar-SA"/>
        </w:rPr>
      </w:pPr>
      <w:r w:rsidRPr="003E44B8">
        <w:rPr>
          <w:rFonts w:eastAsia="SimSun"/>
          <w:bCs/>
          <w:iCs/>
          <w:color w:val="000000"/>
          <w:kern w:val="1"/>
          <w:sz w:val="28"/>
          <w:szCs w:val="28"/>
          <w:lang w:val="kk-KZ" w:eastAsia="ar-SA"/>
        </w:rPr>
        <w:t xml:space="preserve">«41. </w:t>
      </w:r>
      <w:r w:rsidRPr="003E44B8">
        <w:rPr>
          <w:rFonts w:eastAsia="SimSun"/>
          <w:bCs/>
          <w:iCs/>
          <w:kern w:val="1"/>
          <w:sz w:val="28"/>
          <w:szCs w:val="28"/>
          <w:lang w:val="kk-KZ" w:eastAsia="ar-SA"/>
        </w:rPr>
        <w:t xml:space="preserve">Оқу процесінің аралас форматы кезінде ұйым  </w:t>
      </w:r>
      <w:r w:rsidRPr="003E44B8">
        <w:rPr>
          <w:rFonts w:eastAsia="SimSun"/>
          <w:bCs/>
          <w:iCs/>
          <w:color w:val="000000"/>
          <w:kern w:val="1"/>
          <w:sz w:val="28"/>
          <w:szCs w:val="28"/>
          <w:lang w:val="kk-KZ" w:eastAsia="ar-SA"/>
        </w:rPr>
        <w:t xml:space="preserve">36, 39-тармақтардың, 40-тармақтың 1-10) тармақшаларының және 41-тармақтың орындалуы үшін жағдайлар жасалсын. </w:t>
      </w:r>
    </w:p>
    <w:p w:rsidR="003E44B8" w:rsidRPr="003E44B8" w:rsidRDefault="003E44B8" w:rsidP="003E44B8">
      <w:pPr>
        <w:suppressAutoHyphens/>
        <w:ind w:firstLine="709"/>
        <w:jc w:val="both"/>
        <w:rPr>
          <w:rFonts w:eastAsia="SimSun"/>
          <w:color w:val="000000"/>
          <w:kern w:val="1"/>
          <w:sz w:val="28"/>
          <w:szCs w:val="28"/>
          <w:lang w:val="kk-KZ" w:eastAsia="ar-SA"/>
        </w:rPr>
      </w:pPr>
      <w:r w:rsidRPr="003E44B8">
        <w:rPr>
          <w:rFonts w:eastAsia="SimSun"/>
          <w:color w:val="000000"/>
          <w:kern w:val="1"/>
          <w:sz w:val="28"/>
          <w:szCs w:val="28"/>
          <w:lang w:val="kk-KZ" w:eastAsia="ar-SA"/>
        </w:rPr>
        <w:t xml:space="preserve">Аралас оқыту форматын ұйымдастырған кезде күндізгі және қашықтықтан оқыту форматтарындағы сабақтардың келесі арақатынасы ұсынылсын: дәрістер мен </w:t>
      </w:r>
      <w:r w:rsidRPr="003E44B8">
        <w:rPr>
          <w:rFonts w:eastAsia="SimSun"/>
          <w:color w:val="000000"/>
          <w:kern w:val="1"/>
          <w:sz w:val="28"/>
          <w:szCs w:val="28"/>
          <w:lang w:val="kk-KZ" w:eastAsia="ar-SA"/>
        </w:rPr>
        <w:lastRenderedPageBreak/>
        <w:t>семинарлар – онлайн, қолданбалы сипаттағы зертханалық және практикалық сабақтар, санитарлық режим мен 2 метр әлеуметтік қашықтықты сақтай отырып өткізілсін.</w:t>
      </w:r>
    </w:p>
    <w:p w:rsidR="003E44B8" w:rsidRPr="003E44B8" w:rsidRDefault="003E44B8" w:rsidP="003E44B8">
      <w:pPr>
        <w:suppressAutoHyphens/>
        <w:ind w:firstLine="709"/>
        <w:jc w:val="both"/>
        <w:rPr>
          <w:rFonts w:eastAsia="SimSun"/>
          <w:color w:val="000000"/>
          <w:kern w:val="1"/>
          <w:sz w:val="28"/>
          <w:szCs w:val="28"/>
          <w:lang w:val="kk-KZ" w:eastAsia="ar-SA"/>
        </w:rPr>
      </w:pPr>
      <w:r w:rsidRPr="003E44B8">
        <w:rPr>
          <w:sz w:val="28"/>
          <w:szCs w:val="28"/>
          <w:lang w:val="kk-KZ" w:eastAsia="ar-SA"/>
        </w:rPr>
        <w:t>ЖЖОКБҰ-ға да «ішкі академиялық ұтқырлық терезелерін» жоспарлауға рұқсат етіледі, яғни білім алушылардың жекелеген оқу пәндерін онлайн-режимде немесе тұрғылықты жері бойынша өңірдің басқа ЖЖОКБҰ-да зертханалық сабақтарды оқуын ұйымдастыруға рұқсат етілсін.».</w:t>
      </w:r>
    </w:p>
    <w:p w:rsidR="003069D4" w:rsidRPr="003E44B8" w:rsidRDefault="003069D4" w:rsidP="00740E26">
      <w:pPr>
        <w:suppressAutoHyphens/>
        <w:ind w:firstLine="709"/>
        <w:jc w:val="both"/>
        <w:rPr>
          <w:rFonts w:eastAsia="SimSun"/>
          <w:color w:val="000000"/>
          <w:kern w:val="1"/>
          <w:sz w:val="28"/>
          <w:szCs w:val="28"/>
          <w:lang w:val="kk-KZ" w:eastAsia="ar-SA"/>
        </w:rPr>
      </w:pPr>
      <w:r w:rsidRPr="003E44B8">
        <w:rPr>
          <w:sz w:val="28"/>
          <w:szCs w:val="28"/>
          <w:lang w:val="kk-KZ"/>
        </w:rPr>
        <w:t>2. Қазақстан Республикасы Білім және ғылым министрлігінің Мектепке дейінгі және орта білім беру комитеті (М.Т.Мелдебекова), Қазақстан Республикасы Білім және ғылым министрлігінің Техникалық және кәсіптік білім департаменті (Н.Ж.Оспанова), Қазақстан Республикасы Білім және ғылым министрлігінің Жоғары және жоғары оқу орнынан кейінгі білім департаменті (Ә.Ж.Тойбаев) осы бұйрықты облыстардың, Нұр-Сұлтан, Алматы және Шымкент қалаларының білім басқармалары басшыларының, жоғары және жоғары оқу орнынан кейінгі білім беру ұйымдары басшыларының назарына жеткізсін.</w:t>
      </w:r>
    </w:p>
    <w:p w:rsidR="003069D4" w:rsidRPr="003E44B8" w:rsidRDefault="003069D4" w:rsidP="003069D4">
      <w:pPr>
        <w:tabs>
          <w:tab w:val="left" w:pos="993"/>
          <w:tab w:val="left" w:pos="1276"/>
        </w:tabs>
        <w:ind w:firstLine="709"/>
        <w:jc w:val="both"/>
        <w:rPr>
          <w:sz w:val="28"/>
          <w:szCs w:val="28"/>
          <w:lang w:val="kk-KZ"/>
        </w:rPr>
      </w:pPr>
      <w:r w:rsidRPr="003E44B8">
        <w:rPr>
          <w:sz w:val="28"/>
          <w:szCs w:val="28"/>
          <w:lang w:val="kk-KZ"/>
        </w:rPr>
        <w:t>3. Қазақстан Республикасы Білім және ғылым министрлігінің құрылымдық бөлімшелері мен ведомстволары осы бұйрықтан және қоса беріліп отырған Әдістемелік ұсынымдардан туындайтын өзге де шараларды қабылдасын.</w:t>
      </w:r>
    </w:p>
    <w:p w:rsidR="003069D4" w:rsidRPr="003E44B8" w:rsidRDefault="003069D4" w:rsidP="003069D4">
      <w:pPr>
        <w:suppressAutoHyphens/>
        <w:autoSpaceDE/>
        <w:adjustRightInd/>
        <w:ind w:firstLine="709"/>
        <w:jc w:val="both"/>
        <w:textAlignment w:val="baseline"/>
        <w:rPr>
          <w:kern w:val="3"/>
          <w:sz w:val="28"/>
          <w:szCs w:val="28"/>
          <w:lang w:val="kk-KZ"/>
        </w:rPr>
      </w:pPr>
      <w:r w:rsidRPr="003E44B8">
        <w:rPr>
          <w:kern w:val="3"/>
          <w:sz w:val="28"/>
          <w:szCs w:val="28"/>
          <w:lang w:val="kk-KZ"/>
        </w:rPr>
        <w:t>4. </w:t>
      </w:r>
      <w:r w:rsidRPr="003E44B8">
        <w:rPr>
          <w:sz w:val="28"/>
          <w:szCs w:val="28"/>
          <w:lang w:val="kk-KZ"/>
        </w:rPr>
        <w:t>Облыстардың, Нұр-Сұлтан, Алматы және Шымкент қалаларының білім басқармаларының басшылары осы бұйрықты аудандық және қалалық білім бөлімінің назарына жеткізсін.</w:t>
      </w:r>
      <w:r w:rsidRPr="003E44B8">
        <w:rPr>
          <w:kern w:val="3"/>
          <w:sz w:val="28"/>
          <w:szCs w:val="28"/>
          <w:lang w:val="kk-KZ"/>
        </w:rPr>
        <w:t xml:space="preserve"> </w:t>
      </w:r>
    </w:p>
    <w:p w:rsidR="003069D4" w:rsidRPr="003E44B8" w:rsidRDefault="003069D4" w:rsidP="003069D4">
      <w:pPr>
        <w:suppressAutoHyphens/>
        <w:autoSpaceDE/>
        <w:adjustRightInd/>
        <w:ind w:firstLine="709"/>
        <w:jc w:val="both"/>
        <w:textAlignment w:val="baseline"/>
        <w:rPr>
          <w:sz w:val="28"/>
          <w:szCs w:val="28"/>
          <w:lang w:val="kk-KZ"/>
        </w:rPr>
      </w:pPr>
      <w:r w:rsidRPr="003E44B8">
        <w:rPr>
          <w:kern w:val="3"/>
          <w:sz w:val="28"/>
          <w:szCs w:val="28"/>
          <w:lang w:val="kk-KZ"/>
        </w:rPr>
        <w:t>5. Осы бұйрықтың орындалуын бақылау жетекшілік ететін Қазақстан Республикасының Білім және ғылым вице-министрлеріне жүктелсін.</w:t>
      </w:r>
    </w:p>
    <w:p w:rsidR="003069D4" w:rsidRPr="003E44B8" w:rsidRDefault="003069D4" w:rsidP="003069D4">
      <w:pPr>
        <w:suppressAutoHyphens/>
        <w:autoSpaceDE/>
        <w:adjustRightInd/>
        <w:ind w:firstLine="709"/>
        <w:jc w:val="both"/>
        <w:textAlignment w:val="baseline"/>
        <w:rPr>
          <w:sz w:val="28"/>
          <w:szCs w:val="28"/>
          <w:lang w:val="kk-KZ"/>
        </w:rPr>
      </w:pPr>
      <w:r w:rsidRPr="003E44B8">
        <w:rPr>
          <w:sz w:val="28"/>
          <w:szCs w:val="28"/>
          <w:lang w:val="kk-KZ"/>
        </w:rPr>
        <w:t>6. Осы бұйрық қол қойылған күнінен бастап күшіне енеді.</w:t>
      </w:r>
    </w:p>
    <w:p w:rsidR="003069D4" w:rsidRPr="003E44B8" w:rsidRDefault="003069D4" w:rsidP="003069D4">
      <w:pPr>
        <w:ind w:firstLine="709"/>
        <w:jc w:val="both"/>
        <w:rPr>
          <w:sz w:val="28"/>
          <w:szCs w:val="28"/>
          <w:lang w:val="kk-KZ"/>
        </w:rPr>
      </w:pPr>
    </w:p>
    <w:p w:rsidR="003069D4" w:rsidRPr="003E44B8" w:rsidRDefault="003069D4" w:rsidP="003069D4">
      <w:pPr>
        <w:rPr>
          <w:lang w:val="kk-KZ"/>
        </w:rPr>
      </w:pPr>
    </w:p>
    <w:p w:rsidR="003069D4" w:rsidRPr="003E44B8" w:rsidRDefault="003069D4" w:rsidP="003069D4">
      <w:pPr>
        <w:rPr>
          <w:lang w:val="kk-KZ"/>
        </w:rPr>
      </w:pPr>
    </w:p>
    <w:p w:rsidR="003069D4" w:rsidRPr="003E44B8" w:rsidRDefault="003069D4" w:rsidP="003069D4">
      <w:pPr>
        <w:ind w:firstLine="709"/>
        <w:jc w:val="both"/>
        <w:rPr>
          <w:b/>
          <w:sz w:val="28"/>
          <w:szCs w:val="28"/>
          <w:lang w:val="kk-KZ"/>
        </w:rPr>
      </w:pPr>
      <w:r w:rsidRPr="003E44B8">
        <w:rPr>
          <w:b/>
          <w:sz w:val="28"/>
          <w:szCs w:val="28"/>
          <w:lang w:val="kk-KZ"/>
        </w:rPr>
        <w:t xml:space="preserve">Қазақстан Республикасының </w:t>
      </w:r>
    </w:p>
    <w:p w:rsidR="003069D4" w:rsidRDefault="003069D4" w:rsidP="003069D4">
      <w:pPr>
        <w:ind w:firstLine="709"/>
        <w:jc w:val="both"/>
        <w:rPr>
          <w:b/>
          <w:sz w:val="28"/>
          <w:szCs w:val="28"/>
          <w:lang w:val="kk-KZ"/>
        </w:rPr>
      </w:pPr>
      <w:r w:rsidRPr="003E44B8">
        <w:rPr>
          <w:b/>
          <w:sz w:val="28"/>
          <w:szCs w:val="28"/>
          <w:lang w:val="kk-KZ"/>
        </w:rPr>
        <w:t>Білім және ғылым министрі                                            А. Аймағамбетов</w:t>
      </w:r>
    </w:p>
    <w:p w:rsidR="003069D4" w:rsidRDefault="003069D4" w:rsidP="003069D4">
      <w:pPr>
        <w:ind w:firstLine="709"/>
        <w:jc w:val="both"/>
        <w:rPr>
          <w:b/>
          <w:sz w:val="28"/>
          <w:szCs w:val="28"/>
          <w:lang w:val="kk-KZ"/>
        </w:rPr>
      </w:pPr>
    </w:p>
    <w:p w:rsidR="003069D4" w:rsidRPr="00584EA5" w:rsidRDefault="003069D4" w:rsidP="003069D4">
      <w:pPr>
        <w:rPr>
          <w:lang w:val="kk-KZ"/>
        </w:rPr>
      </w:pPr>
    </w:p>
    <w:p w:rsidR="003069D4" w:rsidRDefault="003069D4" w:rsidP="003069D4">
      <w:pPr>
        <w:tabs>
          <w:tab w:val="left" w:pos="0"/>
          <w:tab w:val="left" w:pos="709"/>
        </w:tabs>
        <w:contextualSpacing/>
        <w:jc w:val="center"/>
        <w:rPr>
          <w:lang w:val="kk-KZ"/>
        </w:rPr>
      </w:pPr>
      <w:r w:rsidRPr="00584EA5">
        <w:rPr>
          <w:lang w:val="kk-KZ"/>
        </w:rPr>
        <w:tab/>
      </w:r>
    </w:p>
    <w:p w:rsidR="000D6FD7" w:rsidRDefault="000D6FD7" w:rsidP="003069D4">
      <w:pPr>
        <w:tabs>
          <w:tab w:val="left" w:pos="0"/>
          <w:tab w:val="left" w:pos="709"/>
        </w:tabs>
        <w:contextualSpacing/>
        <w:jc w:val="center"/>
        <w:rPr>
          <w:lang w:val="kk-KZ"/>
        </w:rPr>
      </w:pPr>
    </w:p>
    <w:p w:rsidR="000D6FD7" w:rsidRPr="000D6FD7" w:rsidRDefault="000D6FD7" w:rsidP="000D6FD7">
      <w:pPr>
        <w:tabs>
          <w:tab w:val="left" w:pos="0"/>
          <w:tab w:val="left" w:pos="709"/>
        </w:tabs>
        <w:contextualSpacing/>
        <w:rPr>
          <w:color w:val="0C0000"/>
          <w:lang w:val="kk-KZ"/>
        </w:rPr>
      </w:pPr>
      <w:r>
        <w:rPr>
          <w:b/>
          <w:color w:val="0C0000"/>
          <w:lang w:val="kk-KZ"/>
        </w:rPr>
        <w:t>Результаты согласования</w:t>
      </w:r>
      <w:r>
        <w:rPr>
          <w:b/>
          <w:color w:val="0C0000"/>
          <w:lang w:val="kk-KZ"/>
        </w:rPr>
        <w:br/>
      </w:r>
      <w:r>
        <w:rPr>
          <w:color w:val="0C0000"/>
          <w:lang w:val="kk-KZ"/>
        </w:rPr>
        <w:t>28.12.2020 09:10:31: Мелдебекова М. Т. (Комитет дошкольного и среднего образования) - - cогласовано без замечаний</w:t>
      </w:r>
      <w:r>
        <w:rPr>
          <w:color w:val="0C0000"/>
          <w:lang w:val="kk-KZ"/>
        </w:rPr>
        <w:br/>
        <w:t>28.12.2020 09:22:31: Каринова Ш. Т. (Руководство) - - cогласовано без замечаний</w:t>
      </w:r>
      <w:r>
        <w:rPr>
          <w:color w:val="0C0000"/>
          <w:lang w:val="kk-KZ"/>
        </w:rPr>
        <w:br/>
        <w:t>28.12.2020 14:47:13: Мелдебекова М. Т. (Комитет дошкольного и среднего образования) - - cогласовано без замечаний</w:t>
      </w:r>
      <w:r>
        <w:rPr>
          <w:color w:val="0C0000"/>
          <w:lang w:val="kk-KZ"/>
        </w:rPr>
        <w:br/>
        <w:t>28.12.2020 14:49:52: Каринова Ш. Т. (Руководство) - - cогласовано без замечаний</w:t>
      </w:r>
      <w:r>
        <w:rPr>
          <w:color w:val="0C0000"/>
          <w:lang w:val="kk-KZ"/>
        </w:rPr>
        <w:br/>
      </w:r>
      <w:bookmarkStart w:id="0" w:name="_GoBack"/>
      <w:bookmarkEnd w:id="0"/>
    </w:p>
    <w:sectPr w:rsidR="000D6FD7" w:rsidRPr="000D6FD7" w:rsidSect="0010675D">
      <w:headerReference w:type="even" r:id="rId7"/>
      <w:headerReference w:type="default" r:id="rId8"/>
      <w:headerReference w:type="first" r:id="rId9"/>
      <w:pgSz w:w="11906" w:h="16838"/>
      <w:pgMar w:top="1418" w:right="567"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2ED" w:rsidRDefault="007A02ED">
      <w:r>
        <w:separator/>
      </w:r>
    </w:p>
  </w:endnote>
  <w:endnote w:type="continuationSeparator" w:id="0">
    <w:p w:rsidR="007A02ED" w:rsidRDefault="007A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2ED" w:rsidRDefault="007A02ED">
      <w:r>
        <w:separator/>
      </w:r>
    </w:p>
  </w:footnote>
  <w:footnote w:type="continuationSeparator" w:id="0">
    <w:p w:rsidR="007A02ED" w:rsidRDefault="007A0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A65DF">
      <w:rPr>
        <w:rStyle w:val="af2"/>
        <w:noProof/>
      </w:rPr>
      <w:t>2</w:t>
    </w:r>
    <w:r>
      <w:rPr>
        <w:rStyle w:val="af2"/>
      </w:rPr>
      <w:fldChar w:fldCharType="end"/>
    </w:r>
  </w:p>
  <w:p w:rsidR="00BE78CA" w:rsidRDefault="000D6FD7">
    <w:pPr>
      <w:pStyle w:val="aa"/>
    </w:pP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6459220</wp:posOffset>
              </wp:positionH>
              <wp:positionV relativeFrom="paragraph">
                <wp:posOffset>618998</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6FD7" w:rsidRPr="000D6FD7" w:rsidRDefault="000D6FD7">
                          <w:pPr>
                            <w:rPr>
                              <w:color w:val="0C0000"/>
                              <w:sz w:val="14"/>
                            </w:rPr>
                          </w:pPr>
                          <w:r>
                            <w:rPr>
                              <w:color w:val="0C0000"/>
                              <w:sz w:val="14"/>
                            </w:rPr>
                            <w:t xml:space="preserve">28.12.2020 ЭҚАБЖ МО (7.23.0 </w:t>
                          </w:r>
                          <w:proofErr w:type="spellStart"/>
                          <w:r>
                            <w:rPr>
                              <w:color w:val="0C0000"/>
                              <w:sz w:val="14"/>
                            </w:rPr>
                            <w:t>нұсқасы</w:t>
                          </w:r>
                          <w:proofErr w:type="spellEnd"/>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08.6pt;margin-top:48.75pt;width:30pt;height:631.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" filled="f" stroked="f" strokeweight=".5pt">
              <v:fill o:detectmouseclick="t"/>
              <v:textbox style="layout-flow:vertical;mso-layout-flow-alt:bottom-to-top">
                <w:txbxContent>
                  <w:p w:rsidR="000D6FD7" w:rsidRPr="000D6FD7" w:rsidRDefault="000D6FD7">
                    <w:pPr>
                      <w:rPr>
                        <w:color w:val="0C0000"/>
                        <w:sz w:val="14"/>
                      </w:rPr>
                    </w:pPr>
                    <w:r>
                      <w:rPr>
                        <w:color w:val="0C0000"/>
                        <w:sz w:val="14"/>
                      </w:rPr>
                      <w:t xml:space="preserve">28.12.2020 ЭҚАБЖ МО (7.23.0 </w:t>
                    </w:r>
                    <w:proofErr w:type="spellStart"/>
                    <w:r>
                      <w:rPr>
                        <w:color w:val="0C0000"/>
                        <w:sz w:val="14"/>
                      </w:rPr>
                      <w:t>нұсқасы</w:t>
                    </w:r>
                    <w:proofErr w:type="spellEnd"/>
                    <w:r>
                      <w:rPr>
                        <w:color w:val="0C0000"/>
                        <w:sz w:val="14"/>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584EA5" w:rsidRPr="00584EA5" w:rsidTr="00A001ED">
      <w:trPr>
        <w:trHeight w:val="1348"/>
      </w:trPr>
      <w:tc>
        <w:tcPr>
          <w:tcW w:w="3936" w:type="dxa"/>
          <w:shd w:val="clear" w:color="auto" w:fill="auto"/>
        </w:tcPr>
        <w:p w:rsidR="001A1881" w:rsidRPr="00584EA5" w:rsidRDefault="001A1881" w:rsidP="001A1881">
          <w:pPr>
            <w:widowControl w:val="0"/>
            <w:ind w:right="459"/>
            <w:jc w:val="center"/>
            <w:rPr>
              <w:color w:val="1F497D" w:themeColor="text2"/>
              <w:sz w:val="24"/>
              <w:szCs w:val="24"/>
            </w:rPr>
          </w:pPr>
          <w:r w:rsidRPr="00584EA5">
            <w:rPr>
              <w:b/>
              <w:bCs/>
              <w:color w:val="1F497D" w:themeColor="text2"/>
              <w:sz w:val="24"/>
              <w:szCs w:val="24"/>
            </w:rPr>
            <w:t>ҚАЗАҚСТАН РЕСПУБЛИКАСЫ</w:t>
          </w:r>
        </w:p>
        <w:p w:rsidR="001A1881" w:rsidRPr="00584EA5" w:rsidRDefault="003D65D5" w:rsidP="001A1881">
          <w:pPr>
            <w:widowControl w:val="0"/>
            <w:ind w:right="459"/>
            <w:jc w:val="center"/>
            <w:rPr>
              <w:color w:val="1F497D" w:themeColor="text2"/>
              <w:sz w:val="24"/>
              <w:szCs w:val="24"/>
              <w:lang w:val="kk-KZ"/>
            </w:rPr>
          </w:pPr>
          <w:r w:rsidRPr="00584EA5">
            <w:rPr>
              <w:b/>
              <w:bCs/>
              <w:color w:val="1F497D" w:themeColor="text2"/>
              <w:sz w:val="24"/>
              <w:szCs w:val="24"/>
              <w:lang w:val="kk-KZ"/>
            </w:rPr>
            <w:t>БІЛІМ</w:t>
          </w:r>
          <w:r w:rsidR="0010675D" w:rsidRPr="00584EA5">
            <w:rPr>
              <w:b/>
              <w:bCs/>
              <w:color w:val="1F497D" w:themeColor="text2"/>
              <w:sz w:val="24"/>
              <w:szCs w:val="24"/>
              <w:lang w:val="kk-KZ"/>
            </w:rPr>
            <w:t xml:space="preserve"> ЖӘНЕ </w:t>
          </w:r>
          <w:r w:rsidRPr="00584EA5">
            <w:rPr>
              <w:b/>
              <w:bCs/>
              <w:color w:val="1F497D" w:themeColor="text2"/>
              <w:sz w:val="24"/>
              <w:szCs w:val="24"/>
              <w:lang w:val="kk-KZ"/>
            </w:rPr>
            <w:t>ҒЫЛЫМ</w:t>
          </w:r>
        </w:p>
        <w:p w:rsidR="001A1881" w:rsidRPr="00584EA5" w:rsidRDefault="001A1881" w:rsidP="001A1881">
          <w:pPr>
            <w:spacing w:line="288" w:lineRule="auto"/>
            <w:ind w:right="459"/>
            <w:jc w:val="center"/>
            <w:rPr>
              <w:b/>
              <w:color w:val="1F497D" w:themeColor="text2"/>
              <w:sz w:val="24"/>
              <w:szCs w:val="24"/>
              <w:lang w:val="kk-KZ"/>
            </w:rPr>
          </w:pPr>
          <w:r w:rsidRPr="00584EA5">
            <w:rPr>
              <w:b/>
              <w:bCs/>
              <w:color w:val="1F497D" w:themeColor="text2"/>
              <w:sz w:val="24"/>
              <w:szCs w:val="24"/>
            </w:rPr>
            <w:t>МИНИСТРЛІГІ</w:t>
          </w:r>
        </w:p>
        <w:p w:rsidR="004B400D" w:rsidRPr="00584EA5" w:rsidRDefault="004B400D" w:rsidP="00A001ED">
          <w:pPr>
            <w:spacing w:line="288" w:lineRule="auto"/>
            <w:ind w:right="459"/>
            <w:jc w:val="center"/>
            <w:rPr>
              <w:b/>
              <w:color w:val="1F497D" w:themeColor="text2"/>
              <w:sz w:val="24"/>
              <w:szCs w:val="24"/>
              <w:lang w:val="kk-KZ"/>
            </w:rPr>
          </w:pPr>
        </w:p>
      </w:tc>
      <w:tc>
        <w:tcPr>
          <w:tcW w:w="2126" w:type="dxa"/>
          <w:shd w:val="clear" w:color="auto" w:fill="auto"/>
        </w:tcPr>
        <w:p w:rsidR="004B400D" w:rsidRPr="00584EA5" w:rsidRDefault="00584EA5" w:rsidP="00782A16">
          <w:pPr>
            <w:jc w:val="center"/>
            <w:rPr>
              <w:color w:val="1F497D" w:themeColor="text2"/>
              <w:sz w:val="22"/>
              <w:szCs w:val="22"/>
              <w:lang w:val="kk-KZ"/>
            </w:rPr>
          </w:pPr>
          <w:r w:rsidRPr="00584EA5">
            <w:rPr>
              <w:noProof/>
              <w:color w:val="1F497D" w:themeColor="text2"/>
            </w:rPr>
            <w:drawing>
              <wp:anchor distT="0" distB="0" distL="114300" distR="114300" simplePos="0" relativeHeight="251659776" behindDoc="0" locked="0" layoutInCell="1" allowOverlap="1" wp14:anchorId="3022E0EB" wp14:editId="451B73AF">
                <wp:simplePos x="0" y="0"/>
                <wp:positionH relativeFrom="column">
                  <wp:posOffset>234315</wp:posOffset>
                </wp:positionH>
                <wp:positionV relativeFrom="paragraph">
                  <wp:posOffset>-109855</wp:posOffset>
                </wp:positionV>
                <wp:extent cx="866775" cy="857250"/>
                <wp:effectExtent l="0" t="0" r="9525" b="0"/>
                <wp:wrapNone/>
                <wp:docPr id="9"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63" w:type="dxa"/>
          <w:shd w:val="clear" w:color="auto" w:fill="auto"/>
        </w:tcPr>
        <w:p w:rsidR="0010675D" w:rsidRPr="00584EA5" w:rsidRDefault="001A1881" w:rsidP="001A1881">
          <w:pPr>
            <w:spacing w:line="288" w:lineRule="auto"/>
            <w:jc w:val="center"/>
            <w:rPr>
              <w:b/>
              <w:bCs/>
              <w:color w:val="1F497D" w:themeColor="text2"/>
              <w:sz w:val="24"/>
              <w:szCs w:val="24"/>
              <w:lang w:val="kk-KZ"/>
            </w:rPr>
          </w:pPr>
          <w:r w:rsidRPr="00584EA5">
            <w:rPr>
              <w:b/>
              <w:bCs/>
              <w:color w:val="1F497D" w:themeColor="text2"/>
              <w:sz w:val="24"/>
              <w:szCs w:val="24"/>
              <w:lang w:val="kk-KZ"/>
            </w:rPr>
            <w:t xml:space="preserve">МИНИСТЕРСТВО </w:t>
          </w:r>
        </w:p>
        <w:p w:rsidR="0010675D" w:rsidRPr="00584EA5" w:rsidRDefault="003D65D5" w:rsidP="001A1881">
          <w:pPr>
            <w:spacing w:line="288" w:lineRule="auto"/>
            <w:jc w:val="center"/>
            <w:rPr>
              <w:b/>
              <w:bCs/>
              <w:color w:val="1F497D" w:themeColor="text2"/>
              <w:sz w:val="24"/>
              <w:szCs w:val="24"/>
              <w:lang w:val="kk-KZ"/>
            </w:rPr>
          </w:pPr>
          <w:r w:rsidRPr="00584EA5">
            <w:rPr>
              <w:b/>
              <w:bCs/>
              <w:color w:val="1F497D" w:themeColor="text2"/>
              <w:sz w:val="24"/>
              <w:szCs w:val="24"/>
              <w:lang w:val="kk-KZ"/>
            </w:rPr>
            <w:t>ОБРАЗОВАНИЯ</w:t>
          </w:r>
          <w:r w:rsidR="0010675D" w:rsidRPr="00584EA5">
            <w:rPr>
              <w:b/>
              <w:bCs/>
              <w:color w:val="1F497D" w:themeColor="text2"/>
              <w:sz w:val="24"/>
              <w:szCs w:val="24"/>
              <w:lang w:val="kk-KZ"/>
            </w:rPr>
            <w:t xml:space="preserve"> И </w:t>
          </w:r>
          <w:r w:rsidRPr="00584EA5">
            <w:rPr>
              <w:b/>
              <w:bCs/>
              <w:color w:val="1F497D" w:themeColor="text2"/>
              <w:sz w:val="24"/>
              <w:szCs w:val="24"/>
              <w:lang w:val="kk-KZ"/>
            </w:rPr>
            <w:t>НАУКИ</w:t>
          </w:r>
        </w:p>
        <w:p w:rsidR="004B400D" w:rsidRPr="00584EA5" w:rsidRDefault="001A1881" w:rsidP="0010675D">
          <w:pPr>
            <w:spacing w:line="288" w:lineRule="auto"/>
            <w:jc w:val="center"/>
            <w:rPr>
              <w:b/>
              <w:color w:val="1F497D" w:themeColor="text2"/>
              <w:sz w:val="29"/>
              <w:szCs w:val="29"/>
              <w:lang w:val="kk-KZ"/>
            </w:rPr>
          </w:pPr>
          <w:r w:rsidRPr="00584EA5">
            <w:rPr>
              <w:b/>
              <w:bCs/>
              <w:color w:val="1F497D" w:themeColor="text2"/>
              <w:sz w:val="24"/>
              <w:szCs w:val="24"/>
            </w:rPr>
            <w:t xml:space="preserve"> РЕСПУБЛИКИ</w:t>
          </w:r>
          <w:r w:rsidR="0010675D" w:rsidRPr="00584EA5">
            <w:rPr>
              <w:b/>
              <w:bCs/>
              <w:color w:val="1F497D" w:themeColor="text2"/>
              <w:sz w:val="24"/>
              <w:szCs w:val="24"/>
              <w:lang w:val="kk-KZ"/>
            </w:rPr>
            <w:t xml:space="preserve"> </w:t>
          </w:r>
          <w:r w:rsidRPr="00584EA5">
            <w:rPr>
              <w:b/>
              <w:bCs/>
              <w:color w:val="1F497D" w:themeColor="text2"/>
              <w:sz w:val="24"/>
              <w:szCs w:val="24"/>
            </w:rPr>
            <w:t>КАЗАХСТАН</w:t>
          </w:r>
        </w:p>
      </w:tc>
    </w:tr>
  </w:tbl>
  <w:p w:rsidR="004B400D" w:rsidRPr="00584EA5" w:rsidRDefault="00584EA5" w:rsidP="004B400D">
    <w:pPr>
      <w:pStyle w:val="aa"/>
      <w:rPr>
        <w:color w:val="1F497D" w:themeColor="text2"/>
      </w:rPr>
    </w:pPr>
    <w:r w:rsidRPr="00584EA5">
      <w:rPr>
        <w:noProof/>
        <w:color w:val="1F497D" w:themeColor="text2"/>
        <w:sz w:val="22"/>
        <w:szCs w:val="22"/>
        <w:lang w:eastAsia="ru-RU"/>
      </w:rPr>
      <mc:AlternateContent>
        <mc:Choice Requires="wps">
          <w:drawing>
            <wp:anchor distT="0" distB="0" distL="114300" distR="114300" simplePos="0" relativeHeight="251657728" behindDoc="0" locked="0" layoutInCell="1" allowOverlap="1" wp14:anchorId="4931D205" wp14:editId="1752F4AB">
              <wp:simplePos x="0" y="0"/>
              <wp:positionH relativeFrom="column">
                <wp:posOffset>-59690</wp:posOffset>
              </wp:positionH>
              <wp:positionV relativeFrom="page">
                <wp:posOffset>1342390</wp:posOffset>
              </wp:positionV>
              <wp:extent cx="6411595" cy="0"/>
              <wp:effectExtent l="16510" t="8890" r="1079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EAD94"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pt,105.7pt" to="500.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" strokecolor="#3a7298" strokeweight="1.25pt">
              <w10:wrap anchory="page"/>
            </v:line>
          </w:pict>
        </mc:Fallback>
      </mc:AlternateContent>
    </w:r>
  </w:p>
  <w:p w:rsidR="00C7780A" w:rsidRPr="00584EA5" w:rsidRDefault="00584EA5" w:rsidP="004B400D">
    <w:pPr>
      <w:pStyle w:val="aa"/>
      <w:rPr>
        <w:b/>
        <w:bCs/>
        <w:color w:val="1F497D" w:themeColor="text2"/>
        <w:lang w:val="kk-KZ" w:eastAsia="ru-RU"/>
      </w:rPr>
    </w:pPr>
    <w:r w:rsidRPr="00584EA5">
      <w:rPr>
        <w:b/>
        <w:bCs/>
        <w:color w:val="1F497D" w:themeColor="text2"/>
        <w:lang w:val="kk-KZ" w:eastAsia="ru-RU"/>
      </w:rPr>
      <w:t xml:space="preserve">            </w:t>
    </w:r>
    <w:r w:rsidR="00177EA8" w:rsidRPr="00584EA5">
      <w:rPr>
        <w:b/>
        <w:bCs/>
        <w:color w:val="1F497D" w:themeColor="text2"/>
        <w:lang w:val="kk-KZ" w:eastAsia="ru-RU"/>
      </w:rPr>
      <w:t xml:space="preserve"> БҰЙРЫҚ                                                                                                    ПРИКАЗ</w:t>
    </w:r>
  </w:p>
  <w:p w:rsidR="00C7780A" w:rsidRPr="00584EA5" w:rsidRDefault="00C7780A" w:rsidP="004B400D">
    <w:pPr>
      <w:pStyle w:val="aa"/>
      <w:rPr>
        <w:color w:val="1F497D" w:themeColor="text2"/>
        <w:sz w:val="22"/>
        <w:szCs w:val="22"/>
        <w:lang w:val="kk-KZ"/>
      </w:rPr>
    </w:pPr>
  </w:p>
  <w:p w:rsidR="004B400D" w:rsidRPr="00584EA5" w:rsidRDefault="0022101F" w:rsidP="004B400D">
    <w:pPr>
      <w:pStyle w:val="aa"/>
      <w:rPr>
        <w:b/>
        <w:bCs/>
        <w:color w:val="1F497D" w:themeColor="text2"/>
        <w:sz w:val="20"/>
        <w:szCs w:val="20"/>
        <w:lang w:val="kk-KZ" w:eastAsia="ru-RU"/>
      </w:rPr>
    </w:pPr>
    <w:r w:rsidRPr="00584EA5">
      <w:rPr>
        <w:b/>
        <w:bCs/>
        <w:color w:val="1F497D" w:themeColor="text2"/>
        <w:sz w:val="20"/>
        <w:szCs w:val="20"/>
        <w:lang w:val="kk-KZ" w:eastAsia="ru-RU"/>
      </w:rPr>
      <w:t>№  ____________________</w:t>
    </w:r>
    <w:r w:rsidR="004B400D" w:rsidRPr="00584EA5">
      <w:rPr>
        <w:b/>
        <w:bCs/>
        <w:color w:val="1F497D" w:themeColor="text2"/>
        <w:sz w:val="20"/>
        <w:szCs w:val="20"/>
        <w:lang w:val="kk-KZ" w:eastAsia="ru-RU"/>
      </w:rPr>
      <w:t xml:space="preserve">                        </w:t>
    </w:r>
    <w:r w:rsidR="001A1881" w:rsidRPr="00584EA5">
      <w:rPr>
        <w:b/>
        <w:bCs/>
        <w:color w:val="1F497D" w:themeColor="text2"/>
        <w:sz w:val="20"/>
        <w:szCs w:val="20"/>
        <w:lang w:val="kk-KZ" w:eastAsia="ru-RU"/>
      </w:rPr>
      <w:t xml:space="preserve">                                 </w:t>
    </w:r>
    <w:r w:rsidR="004B400D" w:rsidRPr="00584EA5">
      <w:rPr>
        <w:b/>
        <w:bCs/>
        <w:color w:val="1F497D" w:themeColor="text2"/>
        <w:sz w:val="20"/>
        <w:szCs w:val="20"/>
        <w:lang w:val="kk-KZ" w:eastAsia="ru-RU"/>
      </w:rPr>
      <w:t xml:space="preserve">               </w:t>
    </w:r>
    <w:r w:rsidR="00584EA5" w:rsidRPr="00584EA5">
      <w:rPr>
        <w:b/>
        <w:bCs/>
        <w:color w:val="1F497D" w:themeColor="text2"/>
        <w:sz w:val="20"/>
        <w:szCs w:val="20"/>
        <w:lang w:val="kk-KZ" w:eastAsia="ru-RU"/>
      </w:rPr>
      <w:t xml:space="preserve">                      </w:t>
    </w:r>
    <w:r w:rsidR="00442A66">
      <w:rPr>
        <w:b/>
        <w:bCs/>
        <w:color w:val="1F497D" w:themeColor="text2"/>
        <w:sz w:val="20"/>
        <w:szCs w:val="20"/>
        <w:lang w:val="kk-KZ" w:eastAsia="ru-RU"/>
      </w:rPr>
      <w:t>от «___»    ___________  202</w:t>
    </w:r>
    <w:r w:rsidR="00934587" w:rsidRPr="00584EA5">
      <w:rPr>
        <w:b/>
        <w:bCs/>
        <w:color w:val="1F497D" w:themeColor="text2"/>
        <w:sz w:val="20"/>
        <w:szCs w:val="20"/>
        <w:lang w:val="kk-KZ" w:eastAsia="ru-RU"/>
      </w:rPr>
      <w:t>__  года</w:t>
    </w:r>
  </w:p>
  <w:p w:rsidR="004B400D" w:rsidRPr="00123C1D" w:rsidRDefault="00584EA5" w:rsidP="004B400D">
    <w:pPr>
      <w:rPr>
        <w:color w:val="3A7234"/>
        <w:sz w:val="14"/>
        <w:szCs w:val="14"/>
        <w:lang w:val="kk-KZ"/>
      </w:rPr>
    </w:pPr>
    <w:r>
      <w:rPr>
        <w:color w:val="3A7234"/>
        <w:sz w:val="14"/>
        <w:szCs w:val="14"/>
        <w:lang w:val="kk-KZ"/>
      </w:rPr>
      <w:t xml:space="preserve">   </w:t>
    </w: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2C55710B"/>
    <w:multiLevelType w:val="hybridMultilevel"/>
    <w:tmpl w:val="BFACD5F6"/>
    <w:lvl w:ilvl="0" w:tplc="A9C8C8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5A970D48"/>
    <w:multiLevelType w:val="hybridMultilevel"/>
    <w:tmpl w:val="3A788658"/>
    <w:lvl w:ilvl="0" w:tplc="678E410E">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5">
    <w:nsid w:val="6C5541F7"/>
    <w:multiLevelType w:val="hybridMultilevel"/>
    <w:tmpl w:val="27483F4E"/>
    <w:lvl w:ilvl="0" w:tplc="A8EC0CC4">
      <w:start w:val="15"/>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9B018D2"/>
    <w:multiLevelType w:val="hybridMultilevel"/>
    <w:tmpl w:val="C6649AD2"/>
    <w:lvl w:ilvl="0" w:tplc="13CE3B24">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922AA"/>
    <w:rsid w:val="000C1710"/>
    <w:rsid w:val="000D4DAC"/>
    <w:rsid w:val="000D6FD7"/>
    <w:rsid w:val="000F48E7"/>
    <w:rsid w:val="0010675D"/>
    <w:rsid w:val="0012285D"/>
    <w:rsid w:val="001319EE"/>
    <w:rsid w:val="00143292"/>
    <w:rsid w:val="00146859"/>
    <w:rsid w:val="001763DE"/>
    <w:rsid w:val="00177EA8"/>
    <w:rsid w:val="001A1881"/>
    <w:rsid w:val="001B61C1"/>
    <w:rsid w:val="001C5860"/>
    <w:rsid w:val="001F4925"/>
    <w:rsid w:val="001F64CB"/>
    <w:rsid w:val="001F7E85"/>
    <w:rsid w:val="002000F4"/>
    <w:rsid w:val="0022101F"/>
    <w:rsid w:val="00232E42"/>
    <w:rsid w:val="0023374B"/>
    <w:rsid w:val="00251F3F"/>
    <w:rsid w:val="0025227D"/>
    <w:rsid w:val="002A394A"/>
    <w:rsid w:val="002A3D25"/>
    <w:rsid w:val="003069D4"/>
    <w:rsid w:val="00364E0B"/>
    <w:rsid w:val="0038119C"/>
    <w:rsid w:val="003A65DF"/>
    <w:rsid w:val="003D65D5"/>
    <w:rsid w:val="003E44B8"/>
    <w:rsid w:val="003F241E"/>
    <w:rsid w:val="00423754"/>
    <w:rsid w:val="00430E89"/>
    <w:rsid w:val="00442A66"/>
    <w:rsid w:val="004726FE"/>
    <w:rsid w:val="004942A6"/>
    <w:rsid w:val="0049623C"/>
    <w:rsid w:val="004B400D"/>
    <w:rsid w:val="004C34B8"/>
    <w:rsid w:val="004D5704"/>
    <w:rsid w:val="004E49BE"/>
    <w:rsid w:val="004E7F19"/>
    <w:rsid w:val="004F3375"/>
    <w:rsid w:val="00584EA5"/>
    <w:rsid w:val="005F582C"/>
    <w:rsid w:val="006B6938"/>
    <w:rsid w:val="007111E8"/>
    <w:rsid w:val="00731B2A"/>
    <w:rsid w:val="00731EF2"/>
    <w:rsid w:val="00740441"/>
    <w:rsid w:val="00740E26"/>
    <w:rsid w:val="007767CD"/>
    <w:rsid w:val="00782A16"/>
    <w:rsid w:val="007A02ED"/>
    <w:rsid w:val="007E588D"/>
    <w:rsid w:val="0081000A"/>
    <w:rsid w:val="008436CA"/>
    <w:rsid w:val="00851363"/>
    <w:rsid w:val="00866964"/>
    <w:rsid w:val="00867FA4"/>
    <w:rsid w:val="009139A9"/>
    <w:rsid w:val="00914138"/>
    <w:rsid w:val="00915A4B"/>
    <w:rsid w:val="00934587"/>
    <w:rsid w:val="009924CE"/>
    <w:rsid w:val="009B6224"/>
    <w:rsid w:val="009B69F4"/>
    <w:rsid w:val="00A10052"/>
    <w:rsid w:val="00A17FE7"/>
    <w:rsid w:val="00A214B1"/>
    <w:rsid w:val="00A338BC"/>
    <w:rsid w:val="00A47D62"/>
    <w:rsid w:val="00A64CFB"/>
    <w:rsid w:val="00A90462"/>
    <w:rsid w:val="00A927EB"/>
    <w:rsid w:val="00AA02B4"/>
    <w:rsid w:val="00AA225A"/>
    <w:rsid w:val="00AC76FB"/>
    <w:rsid w:val="00B86340"/>
    <w:rsid w:val="00BE3CFA"/>
    <w:rsid w:val="00BE5B6E"/>
    <w:rsid w:val="00BE78CA"/>
    <w:rsid w:val="00BF2AEA"/>
    <w:rsid w:val="00C20C25"/>
    <w:rsid w:val="00C7780A"/>
    <w:rsid w:val="00CA1875"/>
    <w:rsid w:val="00CC7D90"/>
    <w:rsid w:val="00CE6A1B"/>
    <w:rsid w:val="00D03D0C"/>
    <w:rsid w:val="00D11982"/>
    <w:rsid w:val="00D14F06"/>
    <w:rsid w:val="00D741E6"/>
    <w:rsid w:val="00E43190"/>
    <w:rsid w:val="00E57A5B"/>
    <w:rsid w:val="00E866E0"/>
    <w:rsid w:val="00EB54A3"/>
    <w:rsid w:val="00EC3C11"/>
    <w:rsid w:val="00ED01B5"/>
    <w:rsid w:val="00EE1A39"/>
    <w:rsid w:val="00F07CDA"/>
    <w:rsid w:val="00F22932"/>
    <w:rsid w:val="00F30FDD"/>
    <w:rsid w:val="00F316B8"/>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B26B2D-930F-4354-BA37-05E8B4DB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1"/>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1">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0"/>
    <w:locked/>
    <w:rsid w:val="0010675D"/>
    <w:rPr>
      <w:sz w:val="24"/>
      <w:szCs w:val="24"/>
    </w:rPr>
  </w:style>
  <w:style w:type="paragraph" w:styleId="af9">
    <w:name w:val="Balloon Text"/>
    <w:basedOn w:val="a"/>
    <w:link w:val="afa"/>
    <w:semiHidden/>
    <w:unhideWhenUsed/>
    <w:rsid w:val="003D65D5"/>
    <w:rPr>
      <w:rFonts w:ascii="Tahoma" w:hAnsi="Tahoma" w:cs="Tahoma"/>
      <w:sz w:val="16"/>
      <w:szCs w:val="16"/>
    </w:rPr>
  </w:style>
  <w:style w:type="character" w:customStyle="1" w:styleId="afa">
    <w:name w:val="Текст выноски Знак"/>
    <w:basedOn w:val="a0"/>
    <w:link w:val="af9"/>
    <w:semiHidden/>
    <w:rsid w:val="003D65D5"/>
    <w:rPr>
      <w:rFonts w:ascii="Tahoma" w:hAnsi="Tahoma" w:cs="Tahoma"/>
      <w:sz w:val="16"/>
      <w:szCs w:val="16"/>
    </w:rPr>
  </w:style>
  <w:style w:type="character" w:customStyle="1" w:styleId="af">
    <w:name w:val="Абзац списка Знак"/>
    <w:link w:val="ae"/>
    <w:uiPriority w:val="34"/>
    <w:locked/>
    <w:rsid w:val="003E44B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8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7491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Абдрахманова Назира Кабдоллаевна</cp:lastModifiedBy>
  <cp:revision>2</cp:revision>
  <dcterms:created xsi:type="dcterms:W3CDTF">2020-12-28T09:54:00Z</dcterms:created>
  <dcterms:modified xsi:type="dcterms:W3CDTF">2020-12-28T09:54:00Z</dcterms:modified>
</cp:coreProperties>
</file>