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94" w:rsidRPr="00EB7794" w:rsidRDefault="00EB7794" w:rsidP="00EB7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794">
        <w:rPr>
          <w:rFonts w:ascii="Times New Roman" w:hAnsi="Times New Roman" w:cs="Times New Roman"/>
          <w:b/>
          <w:sz w:val="28"/>
          <w:szCs w:val="28"/>
        </w:rPr>
        <w:t>Отчет за 1 четверть 2020-2021 учебного года</w:t>
      </w:r>
    </w:p>
    <w:p w:rsidR="00813B52" w:rsidRDefault="00EB7794">
      <w:pPr>
        <w:rPr>
          <w:rFonts w:ascii="Times New Roman" w:hAnsi="Times New Roman" w:cs="Times New Roman"/>
          <w:sz w:val="28"/>
          <w:szCs w:val="28"/>
        </w:rPr>
      </w:pPr>
      <w:r w:rsidRPr="00EB7794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EB7794">
        <w:rPr>
          <w:rFonts w:ascii="Times New Roman" w:hAnsi="Times New Roman" w:cs="Times New Roman"/>
          <w:sz w:val="28"/>
          <w:szCs w:val="28"/>
        </w:rPr>
        <w:t>Бекетаева</w:t>
      </w:r>
      <w:proofErr w:type="spellEnd"/>
      <w:r w:rsidRPr="00EB7794">
        <w:rPr>
          <w:rFonts w:ascii="Times New Roman" w:hAnsi="Times New Roman" w:cs="Times New Roman"/>
          <w:sz w:val="28"/>
          <w:szCs w:val="28"/>
        </w:rPr>
        <w:t xml:space="preserve"> М.Б. 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77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и задачи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программы</w:t>
      </w: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«Буду говорить правильно» – коррекция дефектов устной и письменной речи обучающихся, способствующая успешной адаптации в учебной деятельности и дальнейшей социализации детей логопатов.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задачи</w:t>
      </w: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курса логопедической коррекции: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анализаторов, участвующих в автоматизации навыков звукопроизношения, чтения и письма 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слухового, зрительного внимания, слуховой памяти, зрительной памяти, логического мышления 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>развитие фонематического слуха - развитие языкового анализа и синтеза на уровне текста, предложения, слова, слога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>развитие пространственно-временных навыков;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связной речи 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>обогащение словаря</w:t>
      </w:r>
    </w:p>
    <w:p w:rsidR="00EB7794" w:rsidRPr="00EB7794" w:rsidRDefault="00EB7794" w:rsidP="00EB77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просодических компонентов речи </w:t>
      </w:r>
    </w:p>
    <w:p w:rsidR="00EB7794" w:rsidRPr="00EB7794" w:rsidRDefault="00EB7794" w:rsidP="00EB77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EB7794" w:rsidRPr="00EB7794" w:rsidRDefault="00EB7794" w:rsidP="00EB779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мобилизация ребёнка на активное участие в учебе, повышение уверенности в себе, формирование адекватной самооценки, нормализация отношений со сверстниками, с учителями и в семье 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EB7794" w:rsidRPr="00EB7794" w:rsidRDefault="00EB7794" w:rsidP="00EB7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неречевых психических процессов </w:t>
      </w:r>
    </w:p>
    <w:p w:rsidR="00EB7794" w:rsidRPr="00EB7794" w:rsidRDefault="00EB7794" w:rsidP="00EB7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>развитие зрительно-пространственного восприятия и наглядно-образного мышления</w:t>
      </w:r>
    </w:p>
    <w:p w:rsidR="00EB7794" w:rsidRPr="00EB7794" w:rsidRDefault="00EB7794" w:rsidP="00EB7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речевых навыков и функций, необходимых для овладения грамотой </w:t>
      </w:r>
    </w:p>
    <w:p w:rsidR="00EB7794" w:rsidRPr="00EB7794" w:rsidRDefault="00EB7794" w:rsidP="00EB7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и формирование изобразительно-графических способностей ребенка </w:t>
      </w:r>
    </w:p>
    <w:p w:rsidR="00EB7794" w:rsidRPr="00EB7794" w:rsidRDefault="00EB7794" w:rsidP="00EB77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развитие и формирования функционального базиса навыков чтения и письма 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Коррекционные: </w:t>
      </w:r>
    </w:p>
    <w:p w:rsidR="00EB7794" w:rsidRPr="00EB7794" w:rsidRDefault="00EB7794" w:rsidP="00EB779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диагностика и коррекция различных форм </w:t>
      </w:r>
      <w:proofErr w:type="spellStart"/>
      <w:r w:rsidRPr="00EB7794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EB779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794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EB7794">
        <w:rPr>
          <w:rFonts w:ascii="Times New Roman" w:hAnsi="Times New Roman" w:cs="Times New Roman"/>
          <w:sz w:val="24"/>
          <w:szCs w:val="24"/>
        </w:rPr>
        <w:t xml:space="preserve">, степени тяжести нарушений. 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Комплексное логопедическое обследование </w:t>
      </w:r>
    </w:p>
    <w:p w:rsidR="00EB7794" w:rsidRPr="00EB7794" w:rsidRDefault="00EB7794" w:rsidP="00EB779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794">
        <w:rPr>
          <w:rFonts w:ascii="Times New Roman" w:hAnsi="Times New Roman" w:cs="Times New Roman"/>
          <w:sz w:val="24"/>
          <w:szCs w:val="24"/>
        </w:rPr>
        <w:t xml:space="preserve">коррекционная работа по устранению различных форм </w:t>
      </w:r>
      <w:proofErr w:type="spellStart"/>
      <w:r w:rsidRPr="00EB7794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EB779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794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логопедической коррекции в освоении ряда понятий и закономерностей помогут в дальнейшем при обучении русскому языку.</w:t>
      </w:r>
    </w:p>
    <w:p w:rsidR="00EB7794" w:rsidRPr="00EB7794" w:rsidRDefault="00EB7794" w:rsidP="00EB77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EB7794" w:rsidRDefault="00EB7794" w:rsidP="00EB7794">
      <w:pPr>
        <w:spacing w:after="0" w:line="240" w:lineRule="auto"/>
        <w:jc w:val="both"/>
      </w:pPr>
    </w:p>
    <w:p w:rsidR="0098381E" w:rsidRDefault="0098381E" w:rsidP="00EB77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7794" w:rsidRPr="00CE5A9A" w:rsidRDefault="00860EA3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A9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 в группе компенсирующей направленности велась с 1 сентября 2020 года.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В сентябре 20</w:t>
      </w:r>
      <w:r>
        <w:rPr>
          <w:color w:val="000000"/>
          <w:sz w:val="28"/>
          <w:szCs w:val="28"/>
        </w:rPr>
        <w:t>20</w:t>
      </w:r>
      <w:r w:rsidRPr="00CE5A9A">
        <w:rPr>
          <w:color w:val="000000"/>
          <w:sz w:val="28"/>
          <w:szCs w:val="28"/>
        </w:rPr>
        <w:t xml:space="preserve"> учебного года была проведена диагностика познавательного развития детей группы, содержательными критериями которой стали: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уровень запаса представлений об окружающем мире;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особенности восприятия;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пространственно-временные представления;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особенности мышления, внимания и памяти;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исследование уровня элементарных математических представлений;</w:t>
      </w:r>
    </w:p>
    <w:p w:rsidR="00CE5A9A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- состояние моторики;</w:t>
      </w:r>
    </w:p>
    <w:p w:rsidR="00CE5A9A" w:rsidRDefault="00CE5A9A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-развитии мыслительных процессов;</w:t>
      </w:r>
    </w:p>
    <w:p w:rsidR="00CE5A9A" w:rsidRDefault="00CE5A9A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5A9A">
        <w:rPr>
          <w:rFonts w:ascii="Times New Roman" w:hAnsi="Times New Roman" w:cs="Times New Roman"/>
          <w:sz w:val="28"/>
          <w:szCs w:val="28"/>
        </w:rPr>
        <w:t xml:space="preserve"> самоконтроля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A9A" w:rsidRDefault="00CE5A9A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794" w:rsidRPr="00CE5A9A" w:rsidRDefault="00EB7794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A9A">
        <w:rPr>
          <w:rFonts w:ascii="Times New Roman" w:hAnsi="Times New Roman" w:cs="Times New Roman"/>
          <w:sz w:val="28"/>
          <w:szCs w:val="28"/>
        </w:rPr>
        <w:t>Усвоение программного материала детьми происходило в соответствии с индивидуальными возможностями и темпом психического развития, в связи с чем осуществлялся более тщательный отбор содержания образования, использовались адекватные методы и приёмы обучения.</w:t>
      </w:r>
    </w:p>
    <w:p w:rsidR="00860EA3" w:rsidRDefault="00860EA3" w:rsidP="00EB7794">
      <w:pPr>
        <w:spacing w:after="0" w:line="240" w:lineRule="auto"/>
        <w:jc w:val="both"/>
      </w:pPr>
    </w:p>
    <w:p w:rsidR="00860EA3" w:rsidRPr="00CE5A9A" w:rsidRDefault="00860EA3" w:rsidP="00860EA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Годовое планирование осуществлялось по следующим направлениям: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Обследование познавательного развития детей (начало, середина и конец года).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Разработка плана коррекционной работы и поэтапная его реализация.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Коррекционно-развивающая деятельность с детьми (фронтальные, индивидуальные и подгрупповые занятия).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Консультирование родителей детей.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Самообразование.</w:t>
      </w:r>
    </w:p>
    <w:p w:rsidR="00860EA3" w:rsidRPr="00CE5A9A" w:rsidRDefault="00860EA3" w:rsidP="00860EA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Методическая работа.</w:t>
      </w:r>
    </w:p>
    <w:p w:rsid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rFonts w:ascii="Cambria" w:hAnsi="Cambria" w:cs="Arial"/>
          <w:color w:val="000000"/>
          <w:sz w:val="27"/>
          <w:szCs w:val="27"/>
        </w:rPr>
      </w:pPr>
    </w:p>
    <w:p w:rsidR="00860EA3" w:rsidRPr="00CE5A9A" w:rsidRDefault="00CE5A9A" w:rsidP="00CE5A9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Коррекционно-развивающее обучение строилось с учетом актуальных возможностей каждого ребенка. </w:t>
      </w:r>
    </w:p>
    <w:p w:rsidR="00CE5A9A" w:rsidRPr="00CE5A9A" w:rsidRDefault="00CE5A9A" w:rsidP="00860EA3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60EA3" w:rsidRPr="00721D48" w:rsidRDefault="00CE5A9A" w:rsidP="00721D4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5A9A">
        <w:rPr>
          <w:color w:val="000000"/>
          <w:sz w:val="28"/>
          <w:szCs w:val="28"/>
        </w:rPr>
        <w:t>С</w:t>
      </w:r>
      <w:r w:rsidR="00860EA3" w:rsidRPr="00CE5A9A">
        <w:rPr>
          <w:color w:val="000000"/>
          <w:sz w:val="28"/>
          <w:szCs w:val="28"/>
        </w:rPr>
        <w:t xml:space="preserve"> детьми велась работа по следующим направлениям: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и совершенствование общей моторики;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и совершенствование ручной моторики;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и совершенствование артикуляционной моторики; (статической, динамической организации движений, переключения движений, объёма, тонуса, темпа, точности, координации);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слухового восприятия и внимания;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зрительного восприятия и памяти;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ритма (занятия по коррекционной ритмики);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совершенствование лексических и грамматических средств языка;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навыков связной речи;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коммуникативного опыта;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накопление языковых представлений, развитие </w:t>
      </w:r>
      <w:proofErr w:type="spellStart"/>
      <w:r>
        <w:rPr>
          <w:rStyle w:val="c1"/>
          <w:color w:val="000000"/>
          <w:sz w:val="28"/>
          <w:szCs w:val="28"/>
        </w:rPr>
        <w:t>фонет</w:t>
      </w:r>
      <w:r w:rsidR="00721D48">
        <w:rPr>
          <w:rStyle w:val="c1"/>
          <w:color w:val="000000"/>
          <w:sz w:val="28"/>
          <w:szCs w:val="28"/>
        </w:rPr>
        <w:t>ико</w:t>
      </w:r>
      <w:proofErr w:type="spellEnd"/>
      <w:r w:rsidR="00721D48">
        <w:rPr>
          <w:rStyle w:val="c1"/>
          <w:color w:val="000000"/>
          <w:sz w:val="28"/>
          <w:szCs w:val="28"/>
        </w:rPr>
        <w:t xml:space="preserve"> - фонематических процессов, </w:t>
      </w:r>
      <w:r>
        <w:rPr>
          <w:rStyle w:val="c1"/>
          <w:color w:val="000000"/>
          <w:sz w:val="28"/>
          <w:szCs w:val="28"/>
        </w:rPr>
        <w:t>подготовка к обучению грамоте;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элементарных математических представлений и понятий, соответствующих возрасту и программным требованиям;</w:t>
      </w:r>
    </w:p>
    <w:p w:rsidR="00860EA3" w:rsidRDefault="00860EA3" w:rsidP="00721D4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формировани</w:t>
      </w:r>
      <w:r w:rsidR="000C75EA">
        <w:rPr>
          <w:rStyle w:val="c1"/>
          <w:color w:val="000000"/>
          <w:sz w:val="28"/>
          <w:szCs w:val="28"/>
        </w:rPr>
        <w:t xml:space="preserve">е обще-учебных знаний, умений, </w:t>
      </w:r>
      <w:r>
        <w:rPr>
          <w:rStyle w:val="c1"/>
          <w:color w:val="000000"/>
          <w:sz w:val="28"/>
          <w:szCs w:val="28"/>
        </w:rPr>
        <w:t>навыков, учебного поведения, учебной мотивации.</w:t>
      </w:r>
    </w:p>
    <w:p w:rsidR="00721D48" w:rsidRDefault="00721D48" w:rsidP="00860EA3">
      <w:pPr>
        <w:pStyle w:val="c0"/>
        <w:shd w:val="clear" w:color="auto" w:fill="FFFFFF"/>
        <w:spacing w:before="0" w:beforeAutospacing="0" w:after="0" w:afterAutospacing="0"/>
        <w:ind w:firstLine="540"/>
        <w:rPr>
          <w:rStyle w:val="c1"/>
          <w:color w:val="000000"/>
          <w:sz w:val="28"/>
          <w:szCs w:val="28"/>
        </w:rPr>
      </w:pPr>
    </w:p>
    <w:p w:rsidR="00721D48" w:rsidRPr="00426BE3" w:rsidRDefault="00721D48" w:rsidP="00860EA3">
      <w:pPr>
        <w:pStyle w:val="c0"/>
        <w:shd w:val="clear" w:color="auto" w:fill="FFFFFF"/>
        <w:spacing w:before="0" w:beforeAutospacing="0" w:after="0" w:afterAutospacing="0"/>
        <w:ind w:firstLine="540"/>
        <w:rPr>
          <w:rStyle w:val="c1"/>
          <w:b/>
          <w:color w:val="000000"/>
          <w:sz w:val="28"/>
          <w:szCs w:val="28"/>
        </w:rPr>
      </w:pPr>
      <w:r w:rsidRPr="00426BE3">
        <w:rPr>
          <w:rStyle w:val="c1"/>
          <w:b/>
          <w:color w:val="000000"/>
          <w:sz w:val="28"/>
          <w:szCs w:val="28"/>
        </w:rPr>
        <w:t>Упражнения на развитие речевого дыхания</w:t>
      </w:r>
    </w:p>
    <w:p w:rsidR="00721D48" w:rsidRDefault="00721D48" w:rsidP="00860EA3">
      <w:pPr>
        <w:pStyle w:val="c0"/>
        <w:shd w:val="clear" w:color="auto" w:fill="FFFFFF"/>
        <w:spacing w:before="0" w:beforeAutospacing="0" w:after="0" w:afterAutospacing="0"/>
        <w:ind w:firstLine="540"/>
        <w:rPr>
          <w:rStyle w:val="c1"/>
          <w:color w:val="000000"/>
          <w:sz w:val="28"/>
          <w:szCs w:val="28"/>
        </w:rPr>
      </w:pPr>
    </w:p>
    <w:p w:rsidR="00721D48" w:rsidRDefault="00721D48" w:rsidP="00721D48">
      <w:pPr>
        <w:pStyle w:val="c0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749224" cy="2157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901" cy="216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805" cy="2200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792" cy="22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D48" w:rsidRDefault="00721D48" w:rsidP="00721D48">
      <w:pPr>
        <w:pStyle w:val="c0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  <w:sz w:val="22"/>
          <w:szCs w:val="22"/>
        </w:rPr>
      </w:pPr>
    </w:p>
    <w:p w:rsidR="00721D48" w:rsidRDefault="00721D48" w:rsidP="00721D48">
      <w:pPr>
        <w:pStyle w:val="c0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964583" cy="2619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273" cy="263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31C">
        <w:rPr>
          <w:noProof/>
        </w:rPr>
        <w:drawing>
          <wp:inline distT="0" distB="0" distL="0" distR="0">
            <wp:extent cx="1942465" cy="2590020"/>
            <wp:effectExtent l="0" t="0" r="63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50069" cy="2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A3" w:rsidRDefault="00860EA3" w:rsidP="00EB7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BE3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</w:p>
    <w:p w:rsidR="00426BE3" w:rsidRDefault="00E6331C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52600" cy="2336862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197" cy="234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4460" cy="2352675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123" cy="236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8147" cy="2370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7938" cy="238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31C" w:rsidRDefault="00E6331C" w:rsidP="00EB7794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426BE3" w:rsidRDefault="00426BE3" w:rsidP="00EB7794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426BE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Развитие зрительного восприятия и памяти</w:t>
      </w:r>
    </w:p>
    <w:p w:rsidR="00426BE3" w:rsidRDefault="00426BE3" w:rsidP="00426BE3">
      <w:pPr>
        <w:spacing w:after="0" w:line="240" w:lineRule="auto"/>
        <w:ind w:left="-426" w:firstLine="426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78355" cy="2562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056" cy="25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0296" cy="2600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30" cy="260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1216" cy="256155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479" cy="258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5700" cy="222878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454" cy="223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7665" cy="218361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790" cy="21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5EA" w:rsidRDefault="000C75EA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5EA" w:rsidRPr="000C75EA" w:rsidRDefault="000C75EA" w:rsidP="000C75E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Упражнения на </w:t>
      </w:r>
      <w:r w:rsidRPr="000C75EA">
        <w:rPr>
          <w:rStyle w:val="c1"/>
          <w:b/>
          <w:color w:val="000000"/>
          <w:sz w:val="28"/>
          <w:szCs w:val="28"/>
        </w:rPr>
        <w:t>формирование обще-учебных знаний, умений, навыков, учебного поведения, учебной мотивации.</w:t>
      </w:r>
    </w:p>
    <w:p w:rsidR="00426BE3" w:rsidRDefault="00426BE3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5EA" w:rsidRPr="00426BE3" w:rsidRDefault="0098381E" w:rsidP="00EB7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64471" cy="248602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335" cy="250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5896" cy="2447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323" cy="246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31C">
        <w:rPr>
          <w:noProof/>
          <w:lang w:eastAsia="ru-RU"/>
        </w:rPr>
        <w:drawing>
          <wp:inline distT="0" distB="0" distL="0" distR="0">
            <wp:extent cx="1806727" cy="240903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68" cy="241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5EA" w:rsidRPr="00426BE3" w:rsidSect="00426B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312"/>
    <w:multiLevelType w:val="hybridMultilevel"/>
    <w:tmpl w:val="4FA2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338EB"/>
    <w:multiLevelType w:val="multilevel"/>
    <w:tmpl w:val="AFF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D3B8B"/>
    <w:multiLevelType w:val="hybridMultilevel"/>
    <w:tmpl w:val="0A5CC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81AE0"/>
    <w:multiLevelType w:val="hybridMultilevel"/>
    <w:tmpl w:val="67F49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04FB8"/>
    <w:multiLevelType w:val="hybridMultilevel"/>
    <w:tmpl w:val="1A60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A1276"/>
    <w:multiLevelType w:val="hybridMultilevel"/>
    <w:tmpl w:val="CCD8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42DE9"/>
    <w:multiLevelType w:val="hybridMultilevel"/>
    <w:tmpl w:val="E714771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9D36917"/>
    <w:multiLevelType w:val="multilevel"/>
    <w:tmpl w:val="C4A2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B7794"/>
    <w:rsid w:val="000C75EA"/>
    <w:rsid w:val="00254314"/>
    <w:rsid w:val="00426BE3"/>
    <w:rsid w:val="00721D48"/>
    <w:rsid w:val="00813B52"/>
    <w:rsid w:val="00860EA3"/>
    <w:rsid w:val="0098381E"/>
    <w:rsid w:val="00CE5A9A"/>
    <w:rsid w:val="00E05C9E"/>
    <w:rsid w:val="00E6331C"/>
    <w:rsid w:val="00EB7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794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86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6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0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3</cp:revision>
  <dcterms:created xsi:type="dcterms:W3CDTF">2020-11-27T02:19:00Z</dcterms:created>
  <dcterms:modified xsi:type="dcterms:W3CDTF">2020-11-27T02:19:00Z</dcterms:modified>
</cp:coreProperties>
</file>