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F7" w:rsidRPr="00B62DF7" w:rsidRDefault="00B62DF7" w:rsidP="00604F3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B62DF7">
        <w:rPr>
          <w:color w:val="000000"/>
          <w:sz w:val="28"/>
          <w:szCs w:val="28"/>
        </w:rPr>
        <w:t xml:space="preserve">Карагандинская академия МВД РК </w:t>
      </w:r>
      <w:proofErr w:type="spellStart"/>
      <w:r w:rsidRPr="00B62DF7">
        <w:rPr>
          <w:color w:val="000000"/>
          <w:sz w:val="28"/>
          <w:szCs w:val="28"/>
        </w:rPr>
        <w:t>им.Б.Бейсенова</w:t>
      </w:r>
      <w:proofErr w:type="spellEnd"/>
      <w:r w:rsidRPr="00B62DF7">
        <w:rPr>
          <w:color w:val="000000"/>
          <w:sz w:val="28"/>
          <w:szCs w:val="28"/>
        </w:rPr>
        <w:t xml:space="preserve"> обучает по образовательным программам высшего образования в соответствии с государственным общеобязательным стандартом образования по очной форме обучения по специальности  «Правоохранительная деятельность» по специализациям:</w:t>
      </w:r>
      <w:r w:rsidR="00604F39">
        <w:rPr>
          <w:color w:val="000000"/>
          <w:sz w:val="28"/>
          <w:szCs w:val="28"/>
        </w:rPr>
        <w:t xml:space="preserve"> д</w:t>
      </w:r>
      <w:r w:rsidRPr="00B62DF7">
        <w:rPr>
          <w:color w:val="000000"/>
          <w:sz w:val="28"/>
          <w:szCs w:val="28"/>
        </w:rPr>
        <w:t>осудебное расследование в ОВД</w:t>
      </w:r>
      <w:r w:rsidR="00604F39">
        <w:rPr>
          <w:color w:val="000000"/>
          <w:sz w:val="28"/>
          <w:szCs w:val="28"/>
        </w:rPr>
        <w:t>, о</w:t>
      </w:r>
      <w:r w:rsidRPr="00B62DF7">
        <w:rPr>
          <w:color w:val="000000"/>
          <w:sz w:val="28"/>
          <w:szCs w:val="28"/>
        </w:rPr>
        <w:t xml:space="preserve">перативно-криминалистическая деятельность ОВД (с получением 4  допусков к производству криминалистических исследований:  дактилоскопического; </w:t>
      </w:r>
      <w:proofErr w:type="spellStart"/>
      <w:r w:rsidRPr="00B62DF7">
        <w:rPr>
          <w:color w:val="000000"/>
          <w:sz w:val="28"/>
          <w:szCs w:val="28"/>
        </w:rPr>
        <w:t>трасологического</w:t>
      </w:r>
      <w:proofErr w:type="spellEnd"/>
      <w:r w:rsidRPr="00B62DF7">
        <w:rPr>
          <w:color w:val="000000"/>
          <w:sz w:val="28"/>
          <w:szCs w:val="28"/>
        </w:rPr>
        <w:t>; баллистического; исследование холодного оружия).</w:t>
      </w:r>
      <w:proofErr w:type="gramEnd"/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636565"/>
          <w:sz w:val="28"/>
          <w:szCs w:val="28"/>
        </w:rPr>
      </w:pPr>
      <w:r w:rsidRPr="00B62DF7">
        <w:rPr>
          <w:color w:val="000000"/>
          <w:sz w:val="28"/>
          <w:szCs w:val="28"/>
        </w:rPr>
        <w:tab/>
      </w:r>
      <w:r w:rsidRPr="00B62DF7">
        <w:rPr>
          <w:b/>
          <w:color w:val="000000"/>
          <w:sz w:val="28"/>
          <w:szCs w:val="28"/>
        </w:rPr>
        <w:t>ПРЕИМУЩЕСТВА В ОБУЧЕНИИ:</w:t>
      </w:r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36565"/>
          <w:sz w:val="28"/>
          <w:szCs w:val="28"/>
        </w:rPr>
      </w:pPr>
      <w:r w:rsidRPr="00B62DF7">
        <w:rPr>
          <w:color w:val="000000"/>
          <w:sz w:val="28"/>
          <w:szCs w:val="28"/>
        </w:rPr>
        <w:t xml:space="preserve">- зачисление и обучение на основании государственного заказа. Проживание в благоустроенном общежитии, получение стипендии, обеспечение питанием, вещевым довольствием, </w:t>
      </w:r>
      <w:proofErr w:type="gramStart"/>
      <w:r w:rsidRPr="00B62DF7">
        <w:rPr>
          <w:color w:val="000000"/>
          <w:sz w:val="28"/>
          <w:szCs w:val="28"/>
        </w:rPr>
        <w:t>оплачивается стоимость проезда</w:t>
      </w:r>
      <w:proofErr w:type="gramEnd"/>
      <w:r w:rsidRPr="00B62DF7">
        <w:rPr>
          <w:color w:val="000000"/>
          <w:sz w:val="28"/>
          <w:szCs w:val="28"/>
        </w:rPr>
        <w:t xml:space="preserve"> на междугородном автомобильном (кроме такси), железнодорожном и водном транспорте к месту постоянного проживания и обратно в период каникулярных отпусков;</w:t>
      </w:r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36565"/>
          <w:sz w:val="28"/>
          <w:szCs w:val="28"/>
        </w:rPr>
      </w:pPr>
      <w:r w:rsidRPr="00B62DF7">
        <w:rPr>
          <w:color w:val="000000"/>
          <w:sz w:val="28"/>
          <w:szCs w:val="28"/>
        </w:rPr>
        <w:t xml:space="preserve">- для </w:t>
      </w:r>
      <w:proofErr w:type="gramStart"/>
      <w:r w:rsidRPr="00B62DF7">
        <w:rPr>
          <w:color w:val="000000"/>
          <w:sz w:val="28"/>
          <w:szCs w:val="28"/>
        </w:rPr>
        <w:t>окончивших</w:t>
      </w:r>
      <w:proofErr w:type="gramEnd"/>
      <w:r w:rsidRPr="00B62DF7">
        <w:rPr>
          <w:color w:val="000000"/>
          <w:sz w:val="28"/>
          <w:szCs w:val="28"/>
        </w:rPr>
        <w:t xml:space="preserve"> полный курс по очной форме - время обучения приравнивается к прохождению срочной воинской службы;</w:t>
      </w:r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36565"/>
          <w:sz w:val="28"/>
          <w:szCs w:val="28"/>
        </w:rPr>
      </w:pPr>
      <w:r w:rsidRPr="00B62DF7">
        <w:rPr>
          <w:color w:val="000000"/>
          <w:sz w:val="28"/>
          <w:szCs w:val="28"/>
        </w:rPr>
        <w:t xml:space="preserve">- трудоустройство </w:t>
      </w:r>
      <w:bookmarkStart w:id="0" w:name="_GoBack"/>
      <w:bookmarkEnd w:id="0"/>
      <w:r w:rsidRPr="00B62DF7">
        <w:rPr>
          <w:color w:val="000000"/>
          <w:sz w:val="28"/>
          <w:szCs w:val="28"/>
        </w:rPr>
        <w:t>выпускников с направлением прохождения службы согласно распределению;</w:t>
      </w:r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36565"/>
          <w:sz w:val="28"/>
          <w:szCs w:val="28"/>
        </w:rPr>
      </w:pPr>
      <w:r w:rsidRPr="00B62DF7">
        <w:rPr>
          <w:color w:val="000000"/>
          <w:sz w:val="28"/>
          <w:szCs w:val="28"/>
        </w:rPr>
        <w:t>- по завершению обучения выпускникам выдается диплом установленного образца с присвоением квалификации «Бакалавр правоохранительной деятельности» и приказом Министра внутренних дел присваивается специальное звание «лейтенант полиции»</w:t>
      </w:r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36565"/>
          <w:sz w:val="28"/>
          <w:szCs w:val="28"/>
        </w:rPr>
      </w:pPr>
      <w:r w:rsidRPr="00B62DF7">
        <w:rPr>
          <w:rStyle w:val="a4"/>
          <w:color w:val="000000"/>
          <w:sz w:val="28"/>
          <w:szCs w:val="28"/>
        </w:rPr>
        <w:t>ПОРЯДОК ПОСТУПЛЕНИЯ:</w:t>
      </w:r>
    </w:p>
    <w:p w:rsidR="00B62DF7" w:rsidRPr="00B62DF7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36565"/>
          <w:sz w:val="28"/>
          <w:szCs w:val="28"/>
        </w:rPr>
      </w:pPr>
      <w:r w:rsidRPr="00B62DF7">
        <w:rPr>
          <w:color w:val="000000"/>
          <w:sz w:val="28"/>
          <w:szCs w:val="28"/>
        </w:rPr>
        <w:t>На учебу в организации образования правоохранительных органов могут зачисляться лица, имеющие среднее образование, достигшие шестнадцатилетнего возраста.</w:t>
      </w:r>
    </w:p>
    <w:p w:rsidR="00B62DF7" w:rsidRPr="00336674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6674">
        <w:rPr>
          <w:sz w:val="28"/>
          <w:szCs w:val="28"/>
        </w:rPr>
        <w:t xml:space="preserve">ЕНТ проводится </w:t>
      </w:r>
      <w:r w:rsidR="00604F39" w:rsidRPr="00336674">
        <w:rPr>
          <w:sz w:val="28"/>
          <w:szCs w:val="28"/>
        </w:rPr>
        <w:t xml:space="preserve">на базе гражданских учебных заведений по месту жительства </w:t>
      </w:r>
      <w:r w:rsidRPr="00336674">
        <w:rPr>
          <w:sz w:val="28"/>
          <w:szCs w:val="28"/>
        </w:rPr>
        <w:t>в период с </w:t>
      </w:r>
      <w:r w:rsidRPr="00336674">
        <w:rPr>
          <w:rStyle w:val="a4"/>
          <w:sz w:val="28"/>
          <w:szCs w:val="28"/>
        </w:rPr>
        <w:t>25 июня по 5 июля</w:t>
      </w:r>
      <w:r w:rsidR="00604F39" w:rsidRPr="00336674">
        <w:rPr>
          <w:sz w:val="28"/>
          <w:szCs w:val="28"/>
        </w:rPr>
        <w:t>.</w:t>
      </w:r>
      <w:r w:rsidRPr="00336674">
        <w:rPr>
          <w:sz w:val="28"/>
          <w:szCs w:val="28"/>
        </w:rPr>
        <w:t> </w:t>
      </w:r>
    </w:p>
    <w:p w:rsidR="00604F39" w:rsidRPr="00336674" w:rsidRDefault="00604F39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6674">
        <w:rPr>
          <w:sz w:val="28"/>
          <w:szCs w:val="28"/>
        </w:rPr>
        <w:t>Абитуриенты при сдаче ЕНТ могут самостоятельно выбрать два профильных предмета в любой вариации (кроме творческого экзамена) согласно Приложению 5 к Правилам проведения ЕНТ, утвержденного приказом МОН РК от 2 мая 2017 года №204</w:t>
      </w:r>
    </w:p>
    <w:p w:rsidR="00C600A6" w:rsidRPr="00336674" w:rsidRDefault="00C600A6" w:rsidP="00C600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6674">
        <w:rPr>
          <w:sz w:val="28"/>
          <w:szCs w:val="28"/>
        </w:rPr>
        <w:t>Для участия в конкурсе необходимо набрать не менее 50 баллов по ЕНТ, в т.ч. не менее 5 баллов по каждому профильному предмету.</w:t>
      </w:r>
    </w:p>
    <w:p w:rsidR="00C600A6" w:rsidRPr="00336674" w:rsidRDefault="00C600A6" w:rsidP="00C600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6674">
        <w:rPr>
          <w:sz w:val="28"/>
          <w:szCs w:val="28"/>
        </w:rPr>
        <w:t>Документы принимаются до 10 июля года поступления через официальный интернет - ресурс Академии (</w:t>
      </w:r>
      <w:proofErr w:type="spellStart"/>
      <w:r w:rsidRPr="00336674">
        <w:rPr>
          <w:sz w:val="28"/>
          <w:szCs w:val="28"/>
          <w:lang w:val="en-US"/>
        </w:rPr>
        <w:t>kpa</w:t>
      </w:r>
      <w:proofErr w:type="spellEnd"/>
      <w:r w:rsidRPr="00336674">
        <w:rPr>
          <w:sz w:val="28"/>
          <w:szCs w:val="28"/>
        </w:rPr>
        <w:t>.</w:t>
      </w:r>
      <w:proofErr w:type="spellStart"/>
      <w:r w:rsidRPr="00336674">
        <w:rPr>
          <w:sz w:val="28"/>
          <w:szCs w:val="28"/>
          <w:lang w:val="en-US"/>
        </w:rPr>
        <w:t>gov</w:t>
      </w:r>
      <w:proofErr w:type="spellEnd"/>
      <w:r w:rsidRPr="00336674">
        <w:rPr>
          <w:sz w:val="28"/>
          <w:szCs w:val="28"/>
        </w:rPr>
        <w:t>.</w:t>
      </w:r>
      <w:proofErr w:type="spellStart"/>
      <w:r w:rsidRPr="00336674">
        <w:rPr>
          <w:sz w:val="28"/>
          <w:szCs w:val="28"/>
          <w:lang w:val="en-US"/>
        </w:rPr>
        <w:t>kz</w:t>
      </w:r>
      <w:proofErr w:type="spellEnd"/>
      <w:r w:rsidRPr="00336674">
        <w:rPr>
          <w:sz w:val="28"/>
          <w:szCs w:val="28"/>
        </w:rPr>
        <w:t xml:space="preserve">) по ссылке онлайн </w:t>
      </w:r>
      <w:r w:rsidR="00D138A9" w:rsidRPr="00336674">
        <w:rPr>
          <w:sz w:val="28"/>
          <w:szCs w:val="28"/>
        </w:rPr>
        <w:t>набора</w:t>
      </w:r>
      <w:r w:rsidRPr="00336674">
        <w:rPr>
          <w:sz w:val="28"/>
          <w:szCs w:val="28"/>
        </w:rPr>
        <w:t xml:space="preserve"> «</w:t>
      </w:r>
      <w:proofErr w:type="spellStart"/>
      <w:r w:rsidRPr="00336674">
        <w:rPr>
          <w:sz w:val="28"/>
          <w:szCs w:val="28"/>
        </w:rPr>
        <w:t>бакалавриат</w:t>
      </w:r>
      <w:proofErr w:type="spellEnd"/>
      <w:r w:rsidRPr="00336674">
        <w:rPr>
          <w:sz w:val="28"/>
          <w:szCs w:val="28"/>
        </w:rPr>
        <w:t xml:space="preserve">», для получения направления на медицинское освидетельствование и оформления необходимых документов. </w:t>
      </w:r>
    </w:p>
    <w:p w:rsidR="007303FC" w:rsidRDefault="00B62DF7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2DF7">
        <w:rPr>
          <w:color w:val="000000"/>
          <w:sz w:val="28"/>
          <w:szCs w:val="28"/>
        </w:rPr>
        <w:t xml:space="preserve">При успешном прохождении медицинского освидетельствования, специальной проверки и ЕНТ. Кандидаты на учебу приглашаются в учебно-полевой лагерь Академии </w:t>
      </w:r>
      <w:proofErr w:type="gramStart"/>
      <w:r w:rsidRPr="00B62DF7">
        <w:rPr>
          <w:color w:val="000000"/>
          <w:sz w:val="28"/>
          <w:szCs w:val="28"/>
        </w:rPr>
        <w:t>для участия в конкурсе в соответствии с баллами сертификата по итогам</w:t>
      </w:r>
      <w:proofErr w:type="gramEnd"/>
      <w:r w:rsidRPr="00B62DF7">
        <w:rPr>
          <w:color w:val="000000"/>
          <w:sz w:val="28"/>
          <w:szCs w:val="28"/>
        </w:rPr>
        <w:t xml:space="preserve"> ЕНТ, с учетом результато</w:t>
      </w:r>
      <w:r>
        <w:rPr>
          <w:color w:val="000000"/>
          <w:sz w:val="28"/>
          <w:szCs w:val="28"/>
        </w:rPr>
        <w:t>в</w:t>
      </w:r>
      <w:r w:rsidRPr="00B62DF7">
        <w:rPr>
          <w:color w:val="000000"/>
          <w:sz w:val="28"/>
          <w:szCs w:val="28"/>
        </w:rPr>
        <w:t xml:space="preserve"> отбора по медицинским, физическим и психофизиологическим показателям.</w:t>
      </w:r>
    </w:p>
    <w:p w:rsidR="00E32E9A" w:rsidRDefault="00E32E9A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32E9A" w:rsidRDefault="00E32E9A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32E9A" w:rsidRDefault="00E32E9A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32E9A" w:rsidRDefault="00E32E9A" w:rsidP="00B62D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sectPr w:rsidR="00E32E9A" w:rsidSect="00B62DF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F7"/>
    <w:rsid w:val="00102569"/>
    <w:rsid w:val="00336674"/>
    <w:rsid w:val="00604F39"/>
    <w:rsid w:val="0070427E"/>
    <w:rsid w:val="007303FC"/>
    <w:rsid w:val="00B62DF7"/>
    <w:rsid w:val="00C600A6"/>
    <w:rsid w:val="00D138A9"/>
    <w:rsid w:val="00E32E9A"/>
    <w:rsid w:val="00E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D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2020-06-05T05:43:00Z</dcterms:created>
  <dcterms:modified xsi:type="dcterms:W3CDTF">2020-06-05T05:43:00Z</dcterms:modified>
</cp:coreProperties>
</file>