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8017" w14:textId="e228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барлық деңгейінің мемлекеттік жалпыға міндетті білім беру стандарттарын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604 бұйрығы. Қазақстан Республикасының Әділет министрлігінде 2018 жылғы 1 қарашада № 17669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19"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 бабының</w:t>
      </w:r>
      <w:r>
        <w:rPr>
          <w:rFonts w:ascii="Times New Roman"/>
          <w:b w:val="false"/>
          <w:i w:val="false"/>
          <w:color w:val="000000"/>
          <w:sz w:val="28"/>
        </w:rPr>
        <w:t xml:space="preserve"> 5-1) тармақшасына сәйкес БҰЙЫРАМЫН:</w:t>
      </w:r>
    </w:p>
    <w:bookmarkEnd w:id="0"/>
    <w:bookmarkStart w:name="z120" w:id="1"/>
    <w:p>
      <w:pPr>
        <w:spacing w:after="0"/>
        <w:ind w:left="0"/>
        <w:jc w:val="both"/>
      </w:pPr>
      <w:r>
        <w:rPr>
          <w:rFonts w:ascii="Times New Roman"/>
          <w:b w:val="false"/>
          <w:i w:val="false"/>
          <w:color w:val="000000"/>
          <w:sz w:val="28"/>
        </w:rPr>
        <w:t>
      1. Мыналар:</w:t>
      </w:r>
    </w:p>
    <w:bookmarkEnd w:id="1"/>
    <w:bookmarkStart w:name="z12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 </w:t>
      </w:r>
    </w:p>
    <w:bookmarkEnd w:id="2"/>
    <w:bookmarkStart w:name="z12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12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124"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25"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26"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w:t>
      </w:r>
    </w:p>
    <w:bookmarkEnd w:id="7"/>
    <w:bookmarkStart w:name="z127"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Жоғары білім берудің мемлекеттік жалпыға міндетті стандарты;</w:t>
      </w:r>
    </w:p>
    <w:bookmarkEnd w:id="8"/>
    <w:bookmarkStart w:name="z128"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 бекітілсін.</w:t>
      </w:r>
    </w:p>
    <w:bookmarkEnd w:id="9"/>
    <w:bookmarkStart w:name="z129" w:id="10"/>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Техникалық және кәсіптік білім департаменті заңнамада белгіленген тәртіппен: </w:t>
      </w:r>
    </w:p>
    <w:bookmarkEnd w:id="10"/>
    <w:bookmarkStart w:name="z130" w:id="1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1"/>
    <w:bookmarkStart w:name="z131"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2"/>
    <w:bookmarkStart w:name="z132" w:id="13"/>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3"/>
    <w:bookmarkStart w:name="z133" w:id="1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34"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5"/>
    <w:bookmarkStart w:name="z135" w:id="16"/>
    <w:p>
      <w:pPr>
        <w:spacing w:after="0"/>
        <w:ind w:left="0"/>
        <w:jc w:val="both"/>
      </w:pPr>
      <w:r>
        <w:rPr>
          <w:rFonts w:ascii="Times New Roman"/>
          <w:b w:val="false"/>
          <w:i w:val="false"/>
          <w:color w:val="000000"/>
          <w:sz w:val="28"/>
        </w:rPr>
        <w:t>
      4. Осы бұйрық:</w:t>
      </w:r>
    </w:p>
    <w:bookmarkEnd w:id="16"/>
    <w:bookmarkStart w:name="z136" w:id="17"/>
    <w:p>
      <w:pPr>
        <w:spacing w:after="0"/>
        <w:ind w:left="0"/>
        <w:jc w:val="both"/>
      </w:pPr>
      <w:r>
        <w:rPr>
          <w:rFonts w:ascii="Times New Roman"/>
          <w:b w:val="false"/>
          <w:i w:val="false"/>
          <w:color w:val="000000"/>
          <w:sz w:val="28"/>
        </w:rPr>
        <w:t xml:space="preserve">
      1) 2020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10-тармағының</w:t>
      </w:r>
      <w:r>
        <w:rPr>
          <w:rFonts w:ascii="Times New Roman"/>
          <w:b w:val="false"/>
          <w:i w:val="false"/>
          <w:color w:val="000000"/>
          <w:sz w:val="28"/>
        </w:rPr>
        <w:t xml:space="preserve"> 6) тармақшасын және Мектепке дейінгі тәрбие мен оқытудың мемлекеттік жалпыға міндетті стандартының </w:t>
      </w:r>
      <w:r>
        <w:rPr>
          <w:rFonts w:ascii="Times New Roman"/>
          <w:b w:val="false"/>
          <w:i w:val="false"/>
          <w:color w:val="000000"/>
          <w:sz w:val="28"/>
        </w:rPr>
        <w:t>2-қосымшасындағы</w:t>
      </w:r>
      <w:r>
        <w:rPr>
          <w:rFonts w:ascii="Times New Roman"/>
          <w:b w:val="false"/>
          <w:i w:val="false"/>
          <w:color w:val="000000"/>
          <w:sz w:val="28"/>
        </w:rPr>
        <w:t xml:space="preserve"> "Коммуникативтік-тілдік дағдылар" деген бөлімдегі реттік нөмірі 9-жолды;</w:t>
      </w:r>
    </w:p>
    <w:bookmarkEnd w:id="17"/>
    <w:bookmarkStart w:name="z137" w:id="18"/>
    <w:p>
      <w:pPr>
        <w:spacing w:after="0"/>
        <w:ind w:left="0"/>
        <w:jc w:val="both"/>
      </w:pPr>
      <w:r>
        <w:rPr>
          <w:rFonts w:ascii="Times New Roman"/>
          <w:b w:val="false"/>
          <w:i w:val="false"/>
          <w:color w:val="000000"/>
          <w:sz w:val="28"/>
        </w:rPr>
        <w:t xml:space="preserve">
      2) 2019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22-тармақтарын</w:t>
      </w:r>
      <w:r>
        <w:rPr>
          <w:rFonts w:ascii="Times New Roman"/>
          <w:b w:val="false"/>
          <w:i w:val="false"/>
          <w:color w:val="000000"/>
          <w:sz w:val="28"/>
        </w:rPr>
        <w:t>;</w:t>
      </w:r>
    </w:p>
    <w:bookmarkEnd w:id="18"/>
    <w:bookmarkStart w:name="z138" w:id="19"/>
    <w:p>
      <w:pPr>
        <w:spacing w:after="0"/>
        <w:ind w:left="0"/>
        <w:jc w:val="both"/>
      </w:pPr>
      <w:r>
        <w:rPr>
          <w:rFonts w:ascii="Times New Roman"/>
          <w:b w:val="false"/>
          <w:i w:val="false"/>
          <w:color w:val="000000"/>
          <w:sz w:val="28"/>
        </w:rPr>
        <w:t xml:space="preserve">
      3) 2019 жылғы 1 қыркүйектен бастап 4-сыныптар үшін қолданысқа енгізілетін Бастауыш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19"/>
    <w:bookmarkStart w:name="z139" w:id="20"/>
    <w:p>
      <w:pPr>
        <w:spacing w:after="0"/>
        <w:ind w:left="0"/>
        <w:jc w:val="both"/>
      </w:pPr>
      <w:r>
        <w:rPr>
          <w:rFonts w:ascii="Times New Roman"/>
          <w:b w:val="false"/>
          <w:i w:val="false"/>
          <w:color w:val="000000"/>
          <w:sz w:val="28"/>
        </w:rPr>
        <w:t xml:space="preserve">
      4) 2019 жылғы 1 қыркүйектен бастап 9-сыныптар үшін қолданысқа енгізілетін Негізгі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20"/>
    <w:bookmarkStart w:name="z140" w:id="21"/>
    <w:p>
      <w:pPr>
        <w:spacing w:after="0"/>
        <w:ind w:left="0"/>
        <w:jc w:val="both"/>
      </w:pPr>
      <w:r>
        <w:rPr>
          <w:rFonts w:ascii="Times New Roman"/>
          <w:b w:val="false"/>
          <w:i w:val="false"/>
          <w:color w:val="000000"/>
          <w:sz w:val="28"/>
        </w:rPr>
        <w:t xml:space="preserve">
      5) 2019 жылғы 1 қыркүйектен бастап 10-сыныптар және 2020 жылғы 1 қыркүйектен бастап 11-сыныптар үшін қолданысқа енгізілетін Жалпы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 xml:space="preserve"> қоспағанда, алғашқы ресми жарияланған күннен кейін күнтізбелік он күн өткен соң қолданысқа енгізіледі.</w:t>
      </w:r>
    </w:p>
    <w:bookmarkEnd w:id="21"/>
    <w:p>
      <w:pPr>
        <w:spacing w:after="0"/>
        <w:ind w:left="0"/>
        <w:jc w:val="both"/>
      </w:pPr>
      <w:r>
        <w:rPr>
          <w:rFonts w:ascii="Times New Roman"/>
          <w:b w:val="false"/>
          <w:i w:val="false"/>
          <w:color w:val="000000"/>
          <w:sz w:val="28"/>
        </w:rPr>
        <w:t xml:space="preserve">
      Бұл ретте Мектепке дейінгі тәрбие мен оқытудың мемлекеттік жалпыға міндетті стандартының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w:t>
      </w:r>
      <w:r>
        <w:rPr>
          <w:rFonts w:ascii="Times New Roman"/>
          <w:b w:val="false"/>
          <w:i w:val="false"/>
          <w:color w:val="000000"/>
          <w:sz w:val="28"/>
        </w:rPr>
        <w:t xml:space="preserve">, Бастауыш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Негізгі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2019 жылғы 1 қыркүйекке дейін, Жалпы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2020 жылғы 1 қыркүйекке дейін қолданыста болады.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1-қосымша</w:t>
            </w:r>
          </w:p>
        </w:tc>
      </w:tr>
    </w:tbl>
    <w:bookmarkStart w:name="z2" w:id="22"/>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22"/>
    <w:bookmarkStart w:name="z3" w:id="23"/>
    <w:p>
      <w:pPr>
        <w:spacing w:after="0"/>
        <w:ind w:left="0"/>
        <w:jc w:val="left"/>
      </w:pPr>
      <w:r>
        <w:rPr>
          <w:rFonts w:ascii="Times New Roman"/>
          <w:b/>
          <w:i w:val="false"/>
          <w:color w:val="000000"/>
        </w:rPr>
        <w:t xml:space="preserve"> 1-тарау. Жалпы ережелер</w:t>
      </w:r>
    </w:p>
    <w:bookmarkEnd w:id="23"/>
    <w:bookmarkStart w:name="z141" w:id="24"/>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тармағына сәйкес әзірленді және мыналарға:</w:t>
      </w:r>
    </w:p>
    <w:bookmarkEnd w:id="24"/>
    <w:p>
      <w:pPr>
        <w:spacing w:after="0"/>
        <w:ind w:left="0"/>
        <w:jc w:val="both"/>
      </w:pPr>
      <w:r>
        <w:rPr>
          <w:rFonts w:ascii="Times New Roman"/>
          <w:b w:val="false"/>
          <w:i w:val="false"/>
          <w:color w:val="000000"/>
          <w:sz w:val="28"/>
        </w:rPr>
        <w:t>
      1) оқыту нәтижелеріне бағдарланған мектепке дейінгі тәрбие мен оқытудың мазмұнына;</w:t>
      </w:r>
    </w:p>
    <w:p>
      <w:pPr>
        <w:spacing w:after="0"/>
        <w:ind w:left="0"/>
        <w:jc w:val="both"/>
      </w:pPr>
      <w:r>
        <w:rPr>
          <w:rFonts w:ascii="Times New Roman"/>
          <w:b w:val="false"/>
          <w:i w:val="false"/>
          <w:color w:val="000000"/>
          <w:sz w:val="28"/>
        </w:rPr>
        <w:t>
      2) тәрбиленушілердің оқу жүктемесінің ең жоғары көлеміне;</w:t>
      </w:r>
    </w:p>
    <w:p>
      <w:pPr>
        <w:spacing w:after="0"/>
        <w:ind w:left="0"/>
        <w:jc w:val="both"/>
      </w:pPr>
      <w:r>
        <w:rPr>
          <w:rFonts w:ascii="Times New Roman"/>
          <w:b w:val="false"/>
          <w:i w:val="false"/>
          <w:color w:val="000000"/>
          <w:sz w:val="28"/>
        </w:rPr>
        <w:t>
      3) тәрбиеленушілердің даярлық деңгейіне;</w:t>
      </w:r>
    </w:p>
    <w:p>
      <w:pPr>
        <w:spacing w:after="0"/>
        <w:ind w:left="0"/>
        <w:jc w:val="both"/>
      </w:pPr>
      <w:r>
        <w:rPr>
          <w:rFonts w:ascii="Times New Roman"/>
          <w:b w:val="false"/>
          <w:i w:val="false"/>
          <w:color w:val="000000"/>
          <w:sz w:val="28"/>
        </w:rPr>
        <w:t>
      4) оқыту мерзіміне қойылатын талаптарды анықтайды.</w:t>
      </w:r>
    </w:p>
    <w:bookmarkStart w:name="z142" w:id="25"/>
    <w:p>
      <w:pPr>
        <w:spacing w:after="0"/>
        <w:ind w:left="0"/>
        <w:jc w:val="both"/>
      </w:pPr>
      <w:r>
        <w:rPr>
          <w:rFonts w:ascii="Times New Roman"/>
          <w:b w:val="false"/>
          <w:i w:val="false"/>
          <w:color w:val="000000"/>
          <w:sz w:val="28"/>
        </w:rPr>
        <w:t>
      2. Осы стандартта мынадай терминдер мен олардың анықтамалары қолданылады:</w:t>
      </w:r>
    </w:p>
    <w:bookmarkEnd w:id="25"/>
    <w:p>
      <w:pPr>
        <w:spacing w:after="0"/>
        <w:ind w:left="0"/>
        <w:jc w:val="both"/>
      </w:pPr>
      <w:r>
        <w:rPr>
          <w:rFonts w:ascii="Times New Roman"/>
          <w:b w:val="false"/>
          <w:i w:val="false"/>
          <w:color w:val="000000"/>
          <w:sz w:val="28"/>
        </w:rPr>
        <w:t>
      1) ата-аналар дағдылары – баланың дене, зияткерлік және эмоционалдық қажеттіліктерін қанағаттандыру, оның әлеуметтік дамуын қамтамасыз ету, тиісті мінез-құлықты қалыптастыру үшін қажетті дағдылар;</w:t>
      </w:r>
    </w:p>
    <w:p>
      <w:pPr>
        <w:spacing w:after="0"/>
        <w:ind w:left="0"/>
        <w:jc w:val="both"/>
      </w:pPr>
      <w:r>
        <w:rPr>
          <w:rFonts w:ascii="Times New Roman"/>
          <w:b w:val="false"/>
          <w:i w:val="false"/>
          <w:color w:val="000000"/>
          <w:sz w:val="28"/>
        </w:rPr>
        <w:t>
      2) әлеуметтендіру – қоғамда толыққанды өмір сүру үшін қажетті білім, білік, дағдыларды, нормаларды, қағидаларды меңгеру арқылы баланың әлеуметтік ортаға ену процесі;</w:t>
      </w:r>
    </w:p>
    <w:p>
      <w:pPr>
        <w:spacing w:after="0"/>
        <w:ind w:left="0"/>
        <w:jc w:val="both"/>
      </w:pPr>
      <w:r>
        <w:rPr>
          <w:rFonts w:ascii="Times New Roman"/>
          <w:b w:val="false"/>
          <w:i w:val="false"/>
          <w:color w:val="000000"/>
          <w:sz w:val="28"/>
        </w:rPr>
        <w:t>
      3) әлеуметтік дағдылар – бала мектепке дейінгі жаста меңгеретін өзара әлеуметтік әрекеттің әдістері мен тәсілдері;</w:t>
      </w:r>
    </w:p>
    <w:p>
      <w:pPr>
        <w:spacing w:after="0"/>
        <w:ind w:left="0"/>
        <w:jc w:val="both"/>
      </w:pPr>
      <w:r>
        <w:rPr>
          <w:rFonts w:ascii="Times New Roman"/>
          <w:b w:val="false"/>
          <w:i w:val="false"/>
          <w:color w:val="000000"/>
          <w:sz w:val="28"/>
        </w:rPr>
        <w:t xml:space="preserve">
      4) интеграция – мазмұнның құрылымдық бөлімдерінің арасындағы байланысты орнататын процесс; </w:t>
      </w:r>
    </w:p>
    <w:p>
      <w:pPr>
        <w:spacing w:after="0"/>
        <w:ind w:left="0"/>
        <w:jc w:val="both"/>
      </w:pPr>
      <w:r>
        <w:rPr>
          <w:rFonts w:ascii="Times New Roman"/>
          <w:b w:val="false"/>
          <w:i w:val="false"/>
          <w:color w:val="000000"/>
          <w:sz w:val="28"/>
        </w:rPr>
        <w:t>
      5) ерте дамыту – баланы туғаннан бастап үш жасқа дейін дене, зияткерлік және эмоционалдық дамытуға бағытталған шаралар кешенін жүзеге асыру;</w:t>
      </w:r>
    </w:p>
    <w:p>
      <w:pPr>
        <w:spacing w:after="0"/>
        <w:ind w:left="0"/>
        <w:jc w:val="both"/>
      </w:pPr>
      <w:r>
        <w:rPr>
          <w:rFonts w:ascii="Times New Roman"/>
          <w:b w:val="false"/>
          <w:i w:val="false"/>
          <w:color w:val="000000"/>
          <w:sz w:val="28"/>
        </w:rPr>
        <w:t>
      6) заттық-кеңістіктік дамытушы орта – мектеп жасына дейінгі балалардың тұлғалық, зияткерлік, әлеуметтік және эмоционалдық дамуын қамтамасыз ететін жағдайлар жүйесі;</w:t>
      </w:r>
    </w:p>
    <w:p>
      <w:pPr>
        <w:spacing w:after="0"/>
        <w:ind w:left="0"/>
        <w:jc w:val="both"/>
      </w:pPr>
      <w:r>
        <w:rPr>
          <w:rFonts w:ascii="Times New Roman"/>
          <w:b w:val="false"/>
          <w:i w:val="false"/>
          <w:color w:val="000000"/>
          <w:sz w:val="28"/>
        </w:rPr>
        <w:t xml:space="preserve">
      7) инклюзивті білім беру – барлық тәрбиеленушілердің ерекше білім беру қажеттіліктері мен жеке мүмкіндіктерін ескере отырып, тәрбие мен оқытуға тең қол жеткізуін қамтамасыз ететін процесс; </w:t>
      </w:r>
    </w:p>
    <w:p>
      <w:pPr>
        <w:spacing w:after="0"/>
        <w:ind w:left="0"/>
        <w:jc w:val="both"/>
      </w:pPr>
      <w:r>
        <w:rPr>
          <w:rFonts w:ascii="Times New Roman"/>
          <w:b w:val="false"/>
          <w:i w:val="false"/>
          <w:color w:val="000000"/>
          <w:sz w:val="28"/>
        </w:rPr>
        <w:t>
      8) күн тәртібі – баланың қалыпты дамуына және оның денсаулығын нығайтуға мүмкіндік беретін тәулік бойғы уақытты тиімді бөлу және түрлі іс-әрекет пен демалыстың дұрыс өзара бірізділігі;</w:t>
      </w:r>
    </w:p>
    <w:p>
      <w:pPr>
        <w:spacing w:after="0"/>
        <w:ind w:left="0"/>
        <w:jc w:val="both"/>
      </w:pPr>
      <w:r>
        <w:rPr>
          <w:rFonts w:ascii="Times New Roman"/>
          <w:b w:val="false"/>
          <w:i w:val="false"/>
          <w:color w:val="000000"/>
          <w:sz w:val="28"/>
        </w:rPr>
        <w:t>
      9) күту – ерте жастағы балаларға күтім жасау, тамақтандыру, санитарлық-гигиеналық, сауықтыру шараларын ұйымдастыру;</w:t>
      </w:r>
    </w:p>
    <w:p>
      <w:pPr>
        <w:spacing w:after="0"/>
        <w:ind w:left="0"/>
        <w:jc w:val="both"/>
      </w:pPr>
      <w:r>
        <w:rPr>
          <w:rFonts w:ascii="Times New Roman"/>
          <w:b w:val="false"/>
          <w:i w:val="false"/>
          <w:color w:val="000000"/>
          <w:sz w:val="28"/>
        </w:rPr>
        <w:t>
      10) оқыту нәтижесі – баланың даму деңгейінің көрсеткіші;</w:t>
      </w:r>
    </w:p>
    <w:p>
      <w:pPr>
        <w:spacing w:after="0"/>
        <w:ind w:left="0"/>
        <w:jc w:val="both"/>
      </w:pPr>
      <w:r>
        <w:rPr>
          <w:rFonts w:ascii="Times New Roman"/>
          <w:b w:val="false"/>
          <w:i w:val="false"/>
          <w:color w:val="000000"/>
          <w:sz w:val="28"/>
        </w:rPr>
        <w:t>
      11) өз бетінше үйрену дағдылары – баланың дербес және ересектердің басшылығымен қоршаған ортаны тануда және мектепте оқуға табысты дайындалуда жинақтаған дағдылары;</w:t>
      </w:r>
    </w:p>
    <w:p>
      <w:pPr>
        <w:spacing w:after="0"/>
        <w:ind w:left="0"/>
        <w:jc w:val="both"/>
      </w:pPr>
      <w:r>
        <w:rPr>
          <w:rFonts w:ascii="Times New Roman"/>
          <w:b w:val="false"/>
          <w:i w:val="false"/>
          <w:color w:val="000000"/>
          <w:sz w:val="28"/>
        </w:rPr>
        <w:t>
      12) үлгілік оқу бағдарламасы – әрбір ұйымдастырылған оқу қызметі бойынша меңгеруге тиіс білім, білік, дағдылар мен құзыреттіліктердің мазмұны мен көлемін айқындайтын бағдарлама;</w:t>
      </w:r>
    </w:p>
    <w:p>
      <w:pPr>
        <w:spacing w:after="0"/>
        <w:ind w:left="0"/>
        <w:jc w:val="both"/>
      </w:pPr>
      <w:r>
        <w:rPr>
          <w:rFonts w:ascii="Times New Roman"/>
          <w:b w:val="false"/>
          <w:i w:val="false"/>
          <w:color w:val="000000"/>
          <w:sz w:val="28"/>
        </w:rPr>
        <w:t>
      13) үлгілік оқу жоспары – жас топтары бойынша бір аптадағы ұйымдастырылған оқу қызметінің тізімін, көлемін, ұзақтығын реттейтін құжат;</w:t>
      </w:r>
    </w:p>
    <w:p>
      <w:pPr>
        <w:spacing w:after="0"/>
        <w:ind w:left="0"/>
        <w:jc w:val="both"/>
      </w:pPr>
      <w:r>
        <w:rPr>
          <w:rFonts w:ascii="Times New Roman"/>
          <w:b w:val="false"/>
          <w:i w:val="false"/>
          <w:color w:val="000000"/>
          <w:sz w:val="28"/>
        </w:rPr>
        <w:t>
      14) ұйымдастырылған оқу қызметі – білімді игеруге, біліктер мен дағдыларды меңгеруге бағытталған педагог пен тәрбиеленушілердің бірлескен әрекеті;</w:t>
      </w:r>
    </w:p>
    <w:p>
      <w:pPr>
        <w:spacing w:after="0"/>
        <w:ind w:left="0"/>
        <w:jc w:val="both"/>
      </w:pPr>
      <w:r>
        <w:rPr>
          <w:rFonts w:ascii="Times New Roman"/>
          <w:b w:val="false"/>
          <w:i w:val="false"/>
          <w:color w:val="000000"/>
          <w:sz w:val="28"/>
        </w:rPr>
        <w:t>
      15) жеке оқу жоспары – Үлгілік оқу жоспары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жоспары;</w:t>
      </w:r>
    </w:p>
    <w:p>
      <w:pPr>
        <w:spacing w:after="0"/>
        <w:ind w:left="0"/>
        <w:jc w:val="both"/>
      </w:pPr>
      <w:r>
        <w:rPr>
          <w:rFonts w:ascii="Times New Roman"/>
          <w:b w:val="false"/>
          <w:i w:val="false"/>
          <w:color w:val="000000"/>
          <w:sz w:val="28"/>
        </w:rPr>
        <w:t>
      16) жеке оқу бағдарламасы – Үлгілік оқу бағдарламасы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бағдарламасы;</w:t>
      </w:r>
    </w:p>
    <w:p>
      <w:pPr>
        <w:spacing w:after="0"/>
        <w:ind w:left="0"/>
        <w:jc w:val="both"/>
      </w:pPr>
      <w:r>
        <w:rPr>
          <w:rFonts w:ascii="Times New Roman"/>
          <w:b w:val="false"/>
          <w:i w:val="false"/>
          <w:color w:val="000000"/>
          <w:sz w:val="28"/>
        </w:rPr>
        <w:t>
      17) ерекше білім беру қажеттіліктері бар балалар–денсаулығына байланысты білім алуда ұдайы және уақытша қиындық көріп жүрген арнайы, жалпы білім беретін оқу бағдарламалары мен қосымша білімнің білім беру бағдарламаларын қажет ететін балалар.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26"/>
    <w:p>
      <w:pPr>
        <w:spacing w:after="0"/>
        <w:ind w:left="0"/>
        <w:jc w:val="both"/>
      </w:pPr>
      <w:r>
        <w:rPr>
          <w:rFonts w:ascii="Times New Roman"/>
          <w:b w:val="false"/>
          <w:i w:val="false"/>
          <w:color w:val="000000"/>
          <w:sz w:val="28"/>
        </w:rPr>
        <w:t>
      3. Мектепке дейінгі ұйымдар мен мектепалды даярлық сыныптарында әрбір топта үш адамнан аспайтын ерекше білім беру қажеттіліктері бар балаларды тәрбиелеу мен оқыту қарастырылады. Топта ерекше білім беру қажеттіліктері бар балалар болған жағдайда топты жасақтаудың ара қатынасы үш тәрбиеленушіге бір ерекше білім берілуіне қажеттіліктері бар баладан іске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7"/>
    <w:p>
      <w:pPr>
        <w:spacing w:after="0"/>
        <w:ind w:left="0"/>
        <w:jc w:val="left"/>
      </w:pPr>
      <w:r>
        <w:rPr>
          <w:rFonts w:ascii="Times New Roman"/>
          <w:b/>
          <w:i w:val="false"/>
          <w:color w:val="000000"/>
        </w:rPr>
        <w:t xml:space="preserve"> 2-тарау. Оқу нәтижелеріне бағдарланған мектепке дейінгі тәрбие мен оқытудың мазмұнына қойылатын талаптар</w:t>
      </w:r>
    </w:p>
    <w:bookmarkEnd w:id="27"/>
    <w:bookmarkStart w:name="z144" w:id="28"/>
    <w:p>
      <w:pPr>
        <w:spacing w:after="0"/>
        <w:ind w:left="0"/>
        <w:jc w:val="both"/>
      </w:pPr>
      <w:r>
        <w:rPr>
          <w:rFonts w:ascii="Times New Roman"/>
          <w:b w:val="false"/>
          <w:i w:val="false"/>
          <w:color w:val="000000"/>
          <w:sz w:val="28"/>
        </w:rPr>
        <w:t>
      4. Қазақстан Республикасының мектепке дейінгі ұйымдары мен орта білім беру ұйымдарының мектепалды сыныптары білім беру қызметін:</w:t>
      </w:r>
    </w:p>
    <w:bookmarkEnd w:id="28"/>
    <w:p>
      <w:pPr>
        <w:spacing w:after="0"/>
        <w:ind w:left="0"/>
        <w:jc w:val="both"/>
      </w:pPr>
      <w:r>
        <w:rPr>
          <w:rFonts w:ascii="Times New Roman"/>
          <w:b w:val="false"/>
          <w:i w:val="false"/>
          <w:color w:val="000000"/>
          <w:sz w:val="28"/>
        </w:rPr>
        <w:t xml:space="preserve">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(мемлекеттік нормативтік құқықтық актілерді тіркеу тізілімінде № 8275 болып тіркелген) бекітілген Мектепке дейінгі тәрбие мен оқытудың үлгілік оқу жоспарларына (бұдан әрі - үлгілік оқу жоспарлары);</w:t>
      </w:r>
    </w:p>
    <w:p>
      <w:pPr>
        <w:spacing w:after="0"/>
        <w:ind w:left="0"/>
        <w:jc w:val="both"/>
      </w:pPr>
      <w:r>
        <w:rPr>
          <w:rFonts w:ascii="Times New Roman"/>
          <w:b w:val="false"/>
          <w:i w:val="false"/>
          <w:color w:val="000000"/>
          <w:sz w:val="28"/>
        </w:rPr>
        <w:t xml:space="preserve">
      2)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бағдарламасына (Қазақстан Республикасының Әділет министрлігінде 2016 жылғы 14 қыркүйекте № 14235 болып тіркелген) (бұдан әрі - үлгілік оқу бағдарламасы) сәйкес жүзеге асырады.</w:t>
      </w:r>
    </w:p>
    <w:bookmarkStart w:name="z145" w:id="29"/>
    <w:p>
      <w:pPr>
        <w:spacing w:after="0"/>
        <w:ind w:left="0"/>
        <w:jc w:val="both"/>
      </w:pPr>
      <w:r>
        <w:rPr>
          <w:rFonts w:ascii="Times New Roman"/>
          <w:b w:val="false"/>
          <w:i w:val="false"/>
          <w:color w:val="000000"/>
          <w:sz w:val="28"/>
        </w:rPr>
        <w:t>
      5. Үлгілік оқу бағдарламасының мазмұны:</w:t>
      </w:r>
    </w:p>
    <w:bookmarkEnd w:id="29"/>
    <w:p>
      <w:pPr>
        <w:spacing w:after="0"/>
        <w:ind w:left="0"/>
        <w:jc w:val="both"/>
      </w:pPr>
      <w:r>
        <w:rPr>
          <w:rFonts w:ascii="Times New Roman"/>
          <w:b w:val="false"/>
          <w:i w:val="false"/>
          <w:color w:val="000000"/>
          <w:sz w:val="28"/>
        </w:rPr>
        <w:t>
      1) оқытудың күтілетін нәтижелері түрінде ұсынылған мақсаттар мен міндеттерге қол жеткізуге;</w:t>
      </w:r>
    </w:p>
    <w:p>
      <w:pPr>
        <w:spacing w:after="0"/>
        <w:ind w:left="0"/>
        <w:jc w:val="both"/>
      </w:pPr>
      <w:r>
        <w:rPr>
          <w:rFonts w:ascii="Times New Roman"/>
          <w:b w:val="false"/>
          <w:i w:val="false"/>
          <w:color w:val="000000"/>
          <w:sz w:val="28"/>
        </w:rPr>
        <w:t>
      2)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қалыптастыруға;</w:t>
      </w:r>
    </w:p>
    <w:p>
      <w:pPr>
        <w:spacing w:after="0"/>
        <w:ind w:left="0"/>
        <w:jc w:val="both"/>
      </w:pPr>
      <w:r>
        <w:rPr>
          <w:rFonts w:ascii="Times New Roman"/>
          <w:b w:val="false"/>
          <w:i w:val="false"/>
          <w:color w:val="000000"/>
          <w:sz w:val="28"/>
        </w:rPr>
        <w:t>
      3) тәрбиелеу мен оқытуға психологиялық-педагогикалық жағдай жасауға;</w:t>
      </w:r>
    </w:p>
    <w:p>
      <w:pPr>
        <w:spacing w:after="0"/>
        <w:ind w:left="0"/>
        <w:jc w:val="both"/>
      </w:pPr>
      <w:r>
        <w:rPr>
          <w:rFonts w:ascii="Times New Roman"/>
          <w:b w:val="false"/>
          <w:i w:val="false"/>
          <w:color w:val="000000"/>
          <w:sz w:val="28"/>
        </w:rPr>
        <w:t>
      4) мектеп жасына дейінгі тәрбиеленушілерді бастауыш білім беру ұйымдарында оқыту үшін тең бастапқы мүмкіндіктерді құруға;</w:t>
      </w:r>
    </w:p>
    <w:p>
      <w:pPr>
        <w:spacing w:after="0"/>
        <w:ind w:left="0"/>
        <w:jc w:val="both"/>
      </w:pPr>
      <w:r>
        <w:rPr>
          <w:rFonts w:ascii="Times New Roman"/>
          <w:b w:val="false"/>
          <w:i w:val="false"/>
          <w:color w:val="000000"/>
          <w:sz w:val="28"/>
        </w:rPr>
        <w:t>
      5)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етуге;</w:t>
      </w:r>
    </w:p>
    <w:p>
      <w:pPr>
        <w:spacing w:after="0"/>
        <w:ind w:left="0"/>
        <w:jc w:val="both"/>
      </w:pPr>
      <w:r>
        <w:rPr>
          <w:rFonts w:ascii="Times New Roman"/>
          <w:b w:val="false"/>
          <w:i w:val="false"/>
          <w:color w:val="000000"/>
          <w:sz w:val="28"/>
        </w:rPr>
        <w:t>
      6) тәрбиеленушілердің жеке және жас ерекшеліктерін ескеріп, оқу қызметіне дайындыққа;</w:t>
      </w:r>
    </w:p>
    <w:p>
      <w:pPr>
        <w:spacing w:after="0"/>
        <w:ind w:left="0"/>
        <w:jc w:val="both"/>
      </w:pPr>
      <w:r>
        <w:rPr>
          <w:rFonts w:ascii="Times New Roman"/>
          <w:b w:val="false"/>
          <w:i w:val="false"/>
          <w:color w:val="000000"/>
          <w:sz w:val="28"/>
        </w:rPr>
        <w:t>
      7)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қалыптастыруға;</w:t>
      </w:r>
    </w:p>
    <w:p>
      <w:pPr>
        <w:spacing w:after="0"/>
        <w:ind w:left="0"/>
        <w:jc w:val="both"/>
      </w:pPr>
      <w:r>
        <w:rPr>
          <w:rFonts w:ascii="Times New Roman"/>
          <w:b w:val="false"/>
          <w:i w:val="false"/>
          <w:color w:val="000000"/>
          <w:sz w:val="28"/>
        </w:rPr>
        <w:t>
      8) "Рухани жаңғыру" бағдарламасын іске асыру шеңберінде ұлттық салт-дәстүрлер мен жалпы адами құндылықтарға негізделген рухани-адамгершілік дағдыларды қалыптастыруға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30"/>
    <w:p>
      <w:pPr>
        <w:spacing w:after="0"/>
        <w:ind w:left="0"/>
        <w:jc w:val="both"/>
      </w:pPr>
      <w:r>
        <w:rPr>
          <w:rFonts w:ascii="Times New Roman"/>
          <w:b w:val="false"/>
          <w:i w:val="false"/>
          <w:color w:val="000000"/>
          <w:sz w:val="28"/>
        </w:rPr>
        <w:t>
      6.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 әзірленеді.</w:t>
      </w:r>
    </w:p>
    <w:bookmarkEnd w:id="30"/>
    <w:bookmarkStart w:name="z147" w:id="31"/>
    <w:p>
      <w:pPr>
        <w:spacing w:after="0"/>
        <w:ind w:left="0"/>
        <w:jc w:val="both"/>
      </w:pPr>
      <w:r>
        <w:rPr>
          <w:rFonts w:ascii="Times New Roman"/>
          <w:b w:val="false"/>
          <w:i w:val="false"/>
          <w:color w:val="000000"/>
          <w:sz w:val="28"/>
        </w:rPr>
        <w:t>
      7. Оқытудың нәтижелері көрсеткіштер ретінде баланың даму мониторингін қамтамасыз етеді және оның жеке дамуын жоспарлаудың негізі болып табылады.</w:t>
      </w:r>
    </w:p>
    <w:bookmarkEnd w:id="31"/>
    <w:bookmarkStart w:name="z148" w:id="32"/>
    <w:p>
      <w:pPr>
        <w:spacing w:after="0"/>
        <w:ind w:left="0"/>
        <w:jc w:val="both"/>
      </w:pPr>
      <w:r>
        <w:rPr>
          <w:rFonts w:ascii="Times New Roman"/>
          <w:b w:val="false"/>
          <w:i w:val="false"/>
          <w:color w:val="000000"/>
          <w:sz w:val="28"/>
        </w:rPr>
        <w:t>
      8. Мектепке дейінгі тәрбие мен оқытудың мазмұны түрлі іс-әрекеттерді ұйымдастыру арқылы оларды кіріктіру жолдарымен іске асырылатын "Денсаулық", "Қатынас", "Таным", "Шығармашылық", "Әлеумет" білім беру салаларына негізделген.</w:t>
      </w:r>
    </w:p>
    <w:bookmarkEnd w:id="32"/>
    <w:bookmarkStart w:name="z149" w:id="33"/>
    <w:p>
      <w:pPr>
        <w:spacing w:after="0"/>
        <w:ind w:left="0"/>
        <w:jc w:val="both"/>
      </w:pPr>
      <w:r>
        <w:rPr>
          <w:rFonts w:ascii="Times New Roman"/>
          <w:b w:val="false"/>
          <w:i w:val="false"/>
          <w:color w:val="000000"/>
          <w:sz w:val="28"/>
        </w:rPr>
        <w:t>
      9. "Денсаулық" білім беру саласы.</w:t>
      </w:r>
    </w:p>
    <w:bookmarkEnd w:id="33"/>
    <w:p>
      <w:pPr>
        <w:spacing w:after="0"/>
        <w:ind w:left="0"/>
        <w:jc w:val="both"/>
      </w:pPr>
      <w:r>
        <w:rPr>
          <w:rFonts w:ascii="Times New Roman"/>
          <w:b w:val="false"/>
          <w:i w:val="false"/>
          <w:color w:val="000000"/>
          <w:sz w:val="28"/>
        </w:rPr>
        <w:t>
      "Денсаулық" білім беру саласының мақсаты денсаулығы мықты, дене бітімі дамыған баланы тәрбиелеу, тәрбиеленушілердің бойында өз денсаулығына саналы түрде қарауды қалыптастыру болып табылады.</w:t>
      </w:r>
    </w:p>
    <w:p>
      <w:pPr>
        <w:spacing w:after="0"/>
        <w:ind w:left="0"/>
        <w:jc w:val="both"/>
      </w:pPr>
      <w:r>
        <w:rPr>
          <w:rFonts w:ascii="Times New Roman"/>
          <w:b w:val="false"/>
          <w:i w:val="false"/>
          <w:color w:val="000000"/>
          <w:sz w:val="28"/>
        </w:rPr>
        <w:t xml:space="preserve">
      "Денсаулық" білім беру саласына ата-аналардың балаларға ерте жастан күтім жасауы мен оларды дамыту дағдыларына ие болуына жәрдемдесу, тәрбиеленушілердің негізгі қимыл түрлерін игеруі арқылы мәдени-гигиеналық дағдыларды, қимыл-қозғалыс тәжірибесін қалыптастыру, дене сапаларын және қимыл белсенділігіне қажеттілікті дамыту, түрлі ұлттық қимылды ойындарды және командамен жарыс сипатындағы ойындарды өткізу, спорттық жаттығуларды орындау, спорттық ойындардың элементтерімен таныстыру, шығармашылық қабілеттерді және командада өзара әрекеттесу дағдыларын дамыту енгізілген. </w:t>
      </w:r>
    </w:p>
    <w:p>
      <w:pPr>
        <w:spacing w:after="0"/>
        <w:ind w:left="0"/>
        <w:jc w:val="both"/>
      </w:pPr>
      <w:r>
        <w:rPr>
          <w:rFonts w:ascii="Times New Roman"/>
          <w:b w:val="false"/>
          <w:i w:val="false"/>
          <w:color w:val="000000"/>
          <w:sz w:val="28"/>
        </w:rPr>
        <w:t>
      "Денсаулық" білім беру саласының мазмұны баланың денсаулығын сақтауға және нығайтуға; тұрмыста, көшеде, табиғат жағдайларында, төтенше жағдайларда қауіпсіз мінез-құлық дағдыларын қалыптастыруға; шығармашылық, танымдық, тілдік қабілеттерді қолдана отырып, негізгі қимылдарды жетілдіру арқылы тәрбиеленушілердің қимыл-қозғалыс тәжірибесін байытуға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жалпы қимылдық біліктерді, жүру мен жүгіру дағдыларын, қимылдарды үйлестіруді, гигиеналық және дене шынықтыру құралдарын қолданудың қарапайым дағдыларын қалыптастыруды, ойындарға қатысуға қалауы мен эмоционалдық жауап беруді, нұсқау бойынша қимылдарды орындауға баулуды қарастырады.</w:t>
      </w:r>
    </w:p>
    <w:p>
      <w:pPr>
        <w:spacing w:after="0"/>
        <w:ind w:left="0"/>
        <w:jc w:val="both"/>
      </w:pPr>
      <w:r>
        <w:rPr>
          <w:rFonts w:ascii="Times New Roman"/>
          <w:b w:val="false"/>
          <w:i w:val="false"/>
          <w:color w:val="000000"/>
          <w:sz w:val="28"/>
        </w:rPr>
        <w:t>
      "Денсаулық" білім беру саласындағы ұйымдастырылған оқу қызметі:</w:t>
      </w:r>
    </w:p>
    <w:p>
      <w:pPr>
        <w:spacing w:after="0"/>
        <w:ind w:left="0"/>
        <w:jc w:val="both"/>
      </w:pPr>
      <w:r>
        <w:rPr>
          <w:rFonts w:ascii="Times New Roman"/>
          <w:b w:val="false"/>
          <w:i w:val="false"/>
          <w:color w:val="000000"/>
          <w:sz w:val="28"/>
        </w:rPr>
        <w:t>
      1) дене шынықтыруды (ерекше білім беру қажеттіліктері бар тәрбиеленушілерге арналған бейімделген дене шынықтыру);</w:t>
      </w:r>
    </w:p>
    <w:p>
      <w:pPr>
        <w:spacing w:after="0"/>
        <w:ind w:left="0"/>
        <w:jc w:val="both"/>
      </w:pPr>
      <w:r>
        <w:rPr>
          <w:rFonts w:ascii="Times New Roman"/>
          <w:b w:val="false"/>
          <w:i w:val="false"/>
          <w:color w:val="000000"/>
          <w:sz w:val="28"/>
        </w:rPr>
        <w:t>
      2) қауіпсіз мінез-құлық негіздерін"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34"/>
    <w:p>
      <w:pPr>
        <w:spacing w:after="0"/>
        <w:ind w:left="0"/>
        <w:jc w:val="both"/>
      </w:pPr>
      <w:r>
        <w:rPr>
          <w:rFonts w:ascii="Times New Roman"/>
          <w:b w:val="false"/>
          <w:i w:val="false"/>
          <w:color w:val="000000"/>
          <w:sz w:val="28"/>
        </w:rPr>
        <w:t>
      10. "Қатынас" білім беру саласы.</w:t>
      </w:r>
    </w:p>
    <w:bookmarkEnd w:id="34"/>
    <w:p>
      <w:pPr>
        <w:spacing w:after="0"/>
        <w:ind w:left="0"/>
        <w:jc w:val="both"/>
      </w:pPr>
      <w:r>
        <w:rPr>
          <w:rFonts w:ascii="Times New Roman"/>
          <w:b w:val="false"/>
          <w:i w:val="false"/>
          <w:color w:val="000000"/>
          <w:sz w:val="28"/>
        </w:rPr>
        <w:t xml:space="preserve">
      "Қатынас" білім беру саласының мақсаты ауызекі сөйлеуді қалыптастыру, өмірдегі түрлі жағдайлардағы қарым-қатынас дағдыларын игеру, оқу мен жазудың алғышарттарын қалыптастыру болып табылады. </w:t>
      </w:r>
    </w:p>
    <w:p>
      <w:pPr>
        <w:spacing w:after="0"/>
        <w:ind w:left="0"/>
        <w:jc w:val="both"/>
      </w:pPr>
      <w:r>
        <w:rPr>
          <w:rFonts w:ascii="Times New Roman"/>
          <w:b w:val="false"/>
          <w:i w:val="false"/>
          <w:color w:val="000000"/>
          <w:sz w:val="28"/>
        </w:rPr>
        <w:t>
      "Қатынас" білім беру саласы тәрбиеленушілердің әр түрлі балалық іс-әрекетінде Қазақстан халқының мәдениетімен, салт-дәстүрлерімен таныстыру арқылы ауызекі және байланыстырып сөйлеуді, мәнерлеп оқу мен мазмұндауды дамытуды, тілдің дыбыстық мәдениетін тәрбиелеуді, белсенді сөздік қорын байытуды, тілдік нормаларды игеруді, мемлекеттік және орыс тілдеріне үйретуді қамтиды.</w:t>
      </w:r>
    </w:p>
    <w:p>
      <w:pPr>
        <w:spacing w:after="0"/>
        <w:ind w:left="0"/>
        <w:jc w:val="both"/>
      </w:pPr>
      <w:r>
        <w:rPr>
          <w:rFonts w:ascii="Times New Roman"/>
          <w:b w:val="false"/>
          <w:i w:val="false"/>
          <w:color w:val="000000"/>
          <w:sz w:val="28"/>
        </w:rPr>
        <w:t>
      "Қатынас" білім беру саласының мазмұны коммуникативтік біліктер мен дағдыларды дамытуға, балалардың түрлі іс-әрекетінде ауызекі сөйлеуді дамытуға, сөздік қорды байытуға, балалар әдебиетіне қызығушылықты дамытуға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қатысымның вербалді және вербалді емес дағдыларын қалыптастыруды, тілдік ортаны құруды, сөйлеу белсенділігін, қоршаған ортаға қызығушылықты, коммуникативті әрекеттің түрлі формаларына қатысуға қабілеттілікті оятуды қамтиды.</w:t>
      </w:r>
    </w:p>
    <w:p>
      <w:pPr>
        <w:spacing w:after="0"/>
        <w:ind w:left="0"/>
        <w:jc w:val="both"/>
      </w:pPr>
      <w:r>
        <w:rPr>
          <w:rFonts w:ascii="Times New Roman"/>
          <w:b w:val="false"/>
          <w:i w:val="false"/>
          <w:color w:val="000000"/>
          <w:sz w:val="28"/>
        </w:rPr>
        <w:t>
      "Қатынас" білім беру саласының ұйымдастырылған оқу қызметі:</w:t>
      </w:r>
    </w:p>
    <w:p>
      <w:pPr>
        <w:spacing w:after="0"/>
        <w:ind w:left="0"/>
        <w:jc w:val="both"/>
      </w:pPr>
      <w:r>
        <w:rPr>
          <w:rFonts w:ascii="Times New Roman"/>
          <w:b w:val="false"/>
          <w:i w:val="false"/>
          <w:color w:val="000000"/>
          <w:sz w:val="28"/>
        </w:rPr>
        <w:t>
      1) сөйлеуді дамытуды;</w:t>
      </w:r>
    </w:p>
    <w:p>
      <w:pPr>
        <w:spacing w:after="0"/>
        <w:ind w:left="0"/>
        <w:jc w:val="both"/>
      </w:pPr>
      <w:r>
        <w:rPr>
          <w:rFonts w:ascii="Times New Roman"/>
          <w:b w:val="false"/>
          <w:i w:val="false"/>
          <w:color w:val="000000"/>
          <w:sz w:val="28"/>
        </w:rPr>
        <w:t>
      2) көркем әдебиетті;</w:t>
      </w:r>
    </w:p>
    <w:p>
      <w:pPr>
        <w:spacing w:after="0"/>
        <w:ind w:left="0"/>
        <w:jc w:val="both"/>
      </w:pPr>
      <w:r>
        <w:rPr>
          <w:rFonts w:ascii="Times New Roman"/>
          <w:b w:val="false"/>
          <w:i w:val="false"/>
          <w:color w:val="000000"/>
          <w:sz w:val="28"/>
        </w:rPr>
        <w:t>
      3) сауат ашу негіздерін;</w:t>
      </w:r>
    </w:p>
    <w:p>
      <w:pPr>
        <w:spacing w:after="0"/>
        <w:ind w:left="0"/>
        <w:jc w:val="both"/>
      </w:pPr>
      <w:r>
        <w:rPr>
          <w:rFonts w:ascii="Times New Roman"/>
          <w:b w:val="false"/>
          <w:i w:val="false"/>
          <w:color w:val="000000"/>
          <w:sz w:val="28"/>
        </w:rPr>
        <w:t>
      4) қазақ тілін (орыс тілінде оқытатын топтарда), орыс тілін (қазақ тілінде оқытатын топтарда)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35"/>
    <w:p>
      <w:pPr>
        <w:spacing w:after="0"/>
        <w:ind w:left="0"/>
        <w:jc w:val="both"/>
      </w:pPr>
      <w:r>
        <w:rPr>
          <w:rFonts w:ascii="Times New Roman"/>
          <w:b w:val="false"/>
          <w:i w:val="false"/>
          <w:color w:val="000000"/>
          <w:sz w:val="28"/>
        </w:rPr>
        <w:t>
      11. "Таным" білім беру саласы.</w:t>
      </w:r>
    </w:p>
    <w:bookmarkEnd w:id="35"/>
    <w:p>
      <w:pPr>
        <w:spacing w:after="0"/>
        <w:ind w:left="0"/>
        <w:jc w:val="both"/>
      </w:pPr>
      <w:r>
        <w:rPr>
          <w:rFonts w:ascii="Times New Roman"/>
          <w:b w:val="false"/>
          <w:i w:val="false"/>
          <w:color w:val="000000"/>
          <w:sz w:val="28"/>
        </w:rPr>
        <w:t>
      "Таным" білім беру саласының мақсаты мектеп жасына дейінгі баланың жеке тұлғасын қоршаған әлеммен өзара іс-қимыл жасауда командада жұмыс істей білуге қажетті танымдық іс-әрекеттің қарапайым дағдыларын меңгеруі үшін дамыту болып табылады.</w:t>
      </w:r>
    </w:p>
    <w:p>
      <w:pPr>
        <w:spacing w:after="0"/>
        <w:ind w:left="0"/>
        <w:jc w:val="both"/>
      </w:pPr>
      <w:r>
        <w:rPr>
          <w:rFonts w:ascii="Times New Roman"/>
          <w:b w:val="false"/>
          <w:i w:val="false"/>
          <w:color w:val="000000"/>
          <w:sz w:val="28"/>
        </w:rPr>
        <w:t>
      "Таным" білім беру саласы санау дағдыларын, геометриялық пішіндер туралы түсініктерді қалыптастыруды, кеңістікті және уақытты бағдарлауды; құрылыс, табиғи және қалдық материалдар мен конструктордың бөліктерінен құрастыруды; тірі және өлі табиғат заттары мен құбылыстары жөнінде білімдерді кеңейтуді, креативтік ойлауды дамытуды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көпсенсорлы қабылдау мен кеңістікті бағдарлау дағдыларын қалыптастыруға, сенсорлық ақпараттарды саралауға, сезімдік тәжірибені жинақтауға, заттық қимылдарды игеру және ойлау процестерін белсендіруге, қарапайым математикалық ұғымдарды қалыптастыруға бағытталған.</w:t>
      </w:r>
    </w:p>
    <w:p>
      <w:pPr>
        <w:spacing w:after="0"/>
        <w:ind w:left="0"/>
        <w:jc w:val="both"/>
      </w:pPr>
      <w:r>
        <w:rPr>
          <w:rFonts w:ascii="Times New Roman"/>
          <w:b w:val="false"/>
          <w:i w:val="false"/>
          <w:color w:val="000000"/>
          <w:sz w:val="28"/>
        </w:rPr>
        <w:t>
      "Таным" білім беру саласының ұйымдастырылған оқу қызметі:</w:t>
      </w:r>
    </w:p>
    <w:p>
      <w:pPr>
        <w:spacing w:after="0"/>
        <w:ind w:left="0"/>
        <w:jc w:val="both"/>
      </w:pPr>
      <w:r>
        <w:rPr>
          <w:rFonts w:ascii="Times New Roman"/>
          <w:b w:val="false"/>
          <w:i w:val="false"/>
          <w:color w:val="000000"/>
          <w:sz w:val="28"/>
        </w:rPr>
        <w:t>
      1) сенсориканы (бөбек жасы топтарында – 1-3 жас), математика негіздерін (мектеп жасына дейінгі топтарда – 3-6 жас);</w:t>
      </w:r>
    </w:p>
    <w:p>
      <w:pPr>
        <w:spacing w:after="0"/>
        <w:ind w:left="0"/>
        <w:jc w:val="both"/>
      </w:pPr>
      <w:r>
        <w:rPr>
          <w:rFonts w:ascii="Times New Roman"/>
          <w:b w:val="false"/>
          <w:i w:val="false"/>
          <w:color w:val="000000"/>
          <w:sz w:val="28"/>
        </w:rPr>
        <w:t xml:space="preserve">
      2) құрастыруды; </w:t>
      </w:r>
    </w:p>
    <w:p>
      <w:pPr>
        <w:spacing w:after="0"/>
        <w:ind w:left="0"/>
        <w:jc w:val="both"/>
      </w:pPr>
      <w:r>
        <w:rPr>
          <w:rFonts w:ascii="Times New Roman"/>
          <w:b w:val="false"/>
          <w:i w:val="false"/>
          <w:color w:val="000000"/>
          <w:sz w:val="28"/>
        </w:rPr>
        <w:t>
      3) жаратылыстануды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36"/>
    <w:p>
      <w:pPr>
        <w:spacing w:after="0"/>
        <w:ind w:left="0"/>
        <w:jc w:val="both"/>
      </w:pPr>
      <w:r>
        <w:rPr>
          <w:rFonts w:ascii="Times New Roman"/>
          <w:b w:val="false"/>
          <w:i w:val="false"/>
          <w:color w:val="000000"/>
          <w:sz w:val="28"/>
        </w:rPr>
        <w:t>
      12. "Шығармашылық" білім беру саласы.</w:t>
      </w:r>
    </w:p>
    <w:bookmarkEnd w:id="36"/>
    <w:p>
      <w:pPr>
        <w:spacing w:after="0"/>
        <w:ind w:left="0"/>
        <w:jc w:val="both"/>
      </w:pPr>
      <w:r>
        <w:rPr>
          <w:rFonts w:ascii="Times New Roman"/>
          <w:b w:val="false"/>
          <w:i w:val="false"/>
          <w:color w:val="000000"/>
          <w:sz w:val="28"/>
        </w:rPr>
        <w:t>
      "Шығармашылық" білім беру саласының мақсаты шығармашыл тұлғаны, шығармашылық қабілеттерді, сезімдік-эмоционалдық саланы, қиялды, ойлауды, көркем талғамды қалыптастыру, ұлттық бейнелеу өнеріне баулу арқылы патриотизмге тәрбиелеу.</w:t>
      </w:r>
    </w:p>
    <w:p>
      <w:pPr>
        <w:spacing w:after="0"/>
        <w:ind w:left="0"/>
        <w:jc w:val="both"/>
      </w:pPr>
      <w:r>
        <w:rPr>
          <w:rFonts w:ascii="Times New Roman"/>
          <w:b w:val="false"/>
          <w:i w:val="false"/>
          <w:color w:val="000000"/>
          <w:sz w:val="28"/>
        </w:rPr>
        <w:t>
      "Шығармашылық" білім беру саласы сурет салу, мүсіндеу, жапсыру және өнер туындыларын қабылдау мен түсіну дағдыларын, командада жұмыс істей білуді, қоршаған ортаға эстетикалық қатынасты қалыптастыруды, өнер түрлері туралы қарапайым ұғымдарды, тәрбиеленушілердің дербес шығармашылық іс-әрекетін іске асыруды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шығармашылық әрекет процесінде шынайы әлемнің бейнелерін қалыптастыруды, заттық ұғымдарды айқындауды, нақтылауды және жалпылауды қамтиды.</w:t>
      </w:r>
    </w:p>
    <w:p>
      <w:pPr>
        <w:spacing w:after="0"/>
        <w:ind w:left="0"/>
        <w:jc w:val="both"/>
      </w:pPr>
      <w:r>
        <w:rPr>
          <w:rFonts w:ascii="Times New Roman"/>
          <w:b w:val="false"/>
          <w:i w:val="false"/>
          <w:color w:val="000000"/>
          <w:sz w:val="28"/>
        </w:rPr>
        <w:t>
      "Шығармашылық" білім беру саласының ұйымдастырылған оқу қызметі:</w:t>
      </w:r>
    </w:p>
    <w:p>
      <w:pPr>
        <w:spacing w:after="0"/>
        <w:ind w:left="0"/>
        <w:jc w:val="both"/>
      </w:pPr>
      <w:r>
        <w:rPr>
          <w:rFonts w:ascii="Times New Roman"/>
          <w:b w:val="false"/>
          <w:i w:val="false"/>
          <w:color w:val="000000"/>
          <w:sz w:val="28"/>
        </w:rPr>
        <w:t>
      1) сурет салуды;</w:t>
      </w:r>
    </w:p>
    <w:p>
      <w:pPr>
        <w:spacing w:after="0"/>
        <w:ind w:left="0"/>
        <w:jc w:val="both"/>
      </w:pPr>
      <w:r>
        <w:rPr>
          <w:rFonts w:ascii="Times New Roman"/>
          <w:b w:val="false"/>
          <w:i w:val="false"/>
          <w:color w:val="000000"/>
          <w:sz w:val="28"/>
        </w:rPr>
        <w:t>
      2) мүсіндеуді;</w:t>
      </w:r>
    </w:p>
    <w:p>
      <w:pPr>
        <w:spacing w:after="0"/>
        <w:ind w:left="0"/>
        <w:jc w:val="both"/>
      </w:pPr>
      <w:r>
        <w:rPr>
          <w:rFonts w:ascii="Times New Roman"/>
          <w:b w:val="false"/>
          <w:i w:val="false"/>
          <w:color w:val="000000"/>
          <w:sz w:val="28"/>
        </w:rPr>
        <w:t>
      3) жапсыруды;</w:t>
      </w:r>
    </w:p>
    <w:p>
      <w:pPr>
        <w:spacing w:after="0"/>
        <w:ind w:left="0"/>
        <w:jc w:val="both"/>
      </w:pPr>
      <w:r>
        <w:rPr>
          <w:rFonts w:ascii="Times New Roman"/>
          <w:b w:val="false"/>
          <w:i w:val="false"/>
          <w:color w:val="000000"/>
          <w:sz w:val="28"/>
        </w:rPr>
        <w:t>
      4) музыканы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37"/>
    <w:p>
      <w:pPr>
        <w:spacing w:after="0"/>
        <w:ind w:left="0"/>
        <w:jc w:val="both"/>
      </w:pPr>
      <w:r>
        <w:rPr>
          <w:rFonts w:ascii="Times New Roman"/>
          <w:b w:val="false"/>
          <w:i w:val="false"/>
          <w:color w:val="000000"/>
          <w:sz w:val="28"/>
        </w:rPr>
        <w:t>
      13. "Әлеумет" білім беру саласы.</w:t>
      </w:r>
    </w:p>
    <w:bookmarkEnd w:id="37"/>
    <w:p>
      <w:pPr>
        <w:spacing w:after="0"/>
        <w:ind w:left="0"/>
        <w:jc w:val="both"/>
      </w:pPr>
      <w:r>
        <w:rPr>
          <w:rFonts w:ascii="Times New Roman"/>
          <w:b w:val="false"/>
          <w:i w:val="false"/>
          <w:color w:val="000000"/>
          <w:sz w:val="28"/>
        </w:rPr>
        <w:t>
      "Әлеумет" білім беру саласының мақсаты ерте жастағы және мектеп жасына дейінгі тәрбиеленушілерді қолайлы әлеуметтендіру, оларды мәдени-әлеуметтік нормаларға, отбасы, қоғам мен мемлекеттің дәстүрлеріне баулу, рухани-адамгершілік құндылықтарды қалыптастыру болып табылады.</w:t>
      </w:r>
    </w:p>
    <w:p>
      <w:pPr>
        <w:spacing w:after="0"/>
        <w:ind w:left="0"/>
        <w:jc w:val="both"/>
      </w:pPr>
      <w:r>
        <w:rPr>
          <w:rFonts w:ascii="Times New Roman"/>
          <w:b w:val="false"/>
          <w:i w:val="false"/>
          <w:color w:val="000000"/>
          <w:sz w:val="28"/>
        </w:rPr>
        <w:t>
      "Әлеумет" білім беру саласы әлеуметтік дағдылар мен өз бетінше үйрену дағдыларын игеруді; қоғамда өзін-өзі ұстай білудің адамгершілік нормаларын, сондай-ақ жалпы адамзаттық құндылықтарды меңгеруді; баланың ересектермен және құрбыларымен қарым-қатынас жасай білуін, оларға құрметпен қарауды, дербестігін тәрбиелеуді, өзінің отбасына жақындық сезімін, эмоционалды елгезектікті, жанашырлықты қалыптастыруды, қазақ халқының, сондай-ақ басқа халықтардың тарихын, мәдениетін білу мен құрметтеуді, туған жер туралы туралы түсініктерін кеңейтуді, еңбек түрлері мен түрлі мамандық иелеріне қызығушылықты қалыптастыруды қамтиды.</w:t>
      </w:r>
    </w:p>
    <w:p>
      <w:pPr>
        <w:spacing w:after="0"/>
        <w:ind w:left="0"/>
        <w:jc w:val="both"/>
      </w:pPr>
      <w:r>
        <w:rPr>
          <w:rFonts w:ascii="Times New Roman"/>
          <w:b w:val="false"/>
          <w:i w:val="false"/>
          <w:color w:val="000000"/>
          <w:sz w:val="28"/>
        </w:rPr>
        <w:t>
      Ерте жастағы тәрбиеленушілерде отбасында және мектепке дейінгі ұйымдарда әлеуметтік дағдылар мен өз бетінше үйрену дағдыларын қалыптастыру баланың өмірін қорғауға және денсаулығын нығайтуға, әлеуметтік-тұрмыстық және әлеуметтік-коммуникативтік қабілеттер мен дағдыларды: мәдени-гигиеналық біліктер мен дағдыларды меңгеруге, тәртіп ережелерін үйретуге, күн тәртібіне дағдыландыруға, когнитивтік функцияларды дамытуға (алдында туындаған қиындықтарды көре білу, көңіл-күйінің, эмоционалдық жағдайының өзгеруін көру), тұлға аралық қатынастарды құрудың негізі болып табылатын этикалық нормаларға тәрбиелеуге, отбасында және мектепке дейінгі ұйымда балалардың бір-біріне мейірімді болуына, көңіл бөлуге, қамқорлық жасау және бір-біріне көмектесу жағдайын құруға, жеке тұлғаның жайлы әлеуметтенуіне, эмоционалдық-адамгершілік қарым-қатынас тәжірибесін жинақтауға, балалар әрекетінің әр түрінде тәрбиелеу дәстүрлерінің сабақтастығын қамтамасыз етуге, туған өлкеге, еліне деген сүйіспеншілікке, оның тарихына қызығушылыққа тәрбиелеуге бағыталған.</w:t>
      </w:r>
    </w:p>
    <w:p>
      <w:pPr>
        <w:spacing w:after="0"/>
        <w:ind w:left="0"/>
        <w:jc w:val="both"/>
      </w:pPr>
      <w:r>
        <w:rPr>
          <w:rFonts w:ascii="Times New Roman"/>
          <w:b w:val="false"/>
          <w:i w:val="false"/>
          <w:color w:val="000000"/>
          <w:sz w:val="28"/>
        </w:rPr>
        <w:t xml:space="preserve">
      Ақыл-ой кемістігі бар балаларды (ақыл-есі кемістігінің жеңіл және баяу дәрежесі) тәрбиелеу мен оқыту органикалық қажеттіліктерді қанағаттандыру бойынша өзіне қызмет ету дағдыларын, әлеуметте өзін ұстауы мен оған қарым-қатынасын қалыптастыруға, оларды әлеуметтік және тұрмыстық ортаға тартуға, түрлі әлеуметтік-мәдени дағдыларды игеруге бағытталған. </w:t>
      </w:r>
    </w:p>
    <w:p>
      <w:pPr>
        <w:spacing w:after="0"/>
        <w:ind w:left="0"/>
        <w:jc w:val="both"/>
      </w:pPr>
      <w:r>
        <w:rPr>
          <w:rFonts w:ascii="Times New Roman"/>
          <w:b w:val="false"/>
          <w:i w:val="false"/>
          <w:color w:val="000000"/>
          <w:sz w:val="28"/>
        </w:rPr>
        <w:t>
      "Әлеумет" білім беру саласының ұйымдастырылған оқу қызметі:</w:t>
      </w:r>
    </w:p>
    <w:p>
      <w:pPr>
        <w:spacing w:after="0"/>
        <w:ind w:left="0"/>
        <w:jc w:val="both"/>
      </w:pPr>
      <w:r>
        <w:rPr>
          <w:rFonts w:ascii="Times New Roman"/>
          <w:b w:val="false"/>
          <w:i w:val="false"/>
          <w:color w:val="000000"/>
          <w:sz w:val="28"/>
        </w:rPr>
        <w:t>
      1) өзін-өзі тануды;</w:t>
      </w:r>
    </w:p>
    <w:p>
      <w:pPr>
        <w:spacing w:after="0"/>
        <w:ind w:left="0"/>
        <w:jc w:val="both"/>
      </w:pPr>
      <w:r>
        <w:rPr>
          <w:rFonts w:ascii="Times New Roman"/>
          <w:b w:val="false"/>
          <w:i w:val="false"/>
          <w:color w:val="000000"/>
          <w:sz w:val="28"/>
        </w:rPr>
        <w:t>
      2) қоршаған ортамен танысуды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8"/>
    <w:p>
      <w:pPr>
        <w:spacing w:after="0"/>
        <w:ind w:left="0"/>
        <w:jc w:val="left"/>
      </w:pPr>
      <w:r>
        <w:rPr>
          <w:rFonts w:ascii="Times New Roman"/>
          <w:b/>
          <w:i w:val="false"/>
          <w:color w:val="000000"/>
        </w:rPr>
        <w:t xml:space="preserve"> 3- тарау. Тәрбиеленушілердің оқу жүктемесінің ең жоғары көлеміне қойылатын талаптар</w:t>
      </w:r>
    </w:p>
    <w:bookmarkEnd w:id="38"/>
    <w:bookmarkStart w:name="z154" w:id="39"/>
    <w:p>
      <w:pPr>
        <w:spacing w:after="0"/>
        <w:ind w:left="0"/>
        <w:jc w:val="both"/>
      </w:pPr>
      <w:r>
        <w:rPr>
          <w:rFonts w:ascii="Times New Roman"/>
          <w:b w:val="false"/>
          <w:i w:val="false"/>
          <w:color w:val="000000"/>
          <w:sz w:val="28"/>
        </w:rPr>
        <w:t>
      14. Тәрбиеленушілердің оқу жүктемесінің ең жоғары көлеміне қойылатын талаптар Үлгілік оқу жоспарларында белгіленеді.</w:t>
      </w:r>
    </w:p>
    <w:bookmarkEnd w:id="39"/>
    <w:bookmarkStart w:name="z155" w:id="40"/>
    <w:p>
      <w:pPr>
        <w:spacing w:after="0"/>
        <w:ind w:left="0"/>
        <w:jc w:val="both"/>
      </w:pPr>
      <w:r>
        <w:rPr>
          <w:rFonts w:ascii="Times New Roman"/>
          <w:b w:val="false"/>
          <w:i w:val="false"/>
          <w:color w:val="000000"/>
          <w:sz w:val="28"/>
        </w:rPr>
        <w:t>
      15. Оқыту қазақ тілінде жүргізілетін балалар үшін апталық оқу жүктемесінің көлемі мынадай:</w:t>
      </w:r>
    </w:p>
    <w:bookmarkEnd w:id="40"/>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 сағат;</w:t>
      </w:r>
    </w:p>
    <w:p>
      <w:pPr>
        <w:spacing w:after="0"/>
        <w:ind w:left="0"/>
        <w:jc w:val="both"/>
      </w:pPr>
      <w:r>
        <w:rPr>
          <w:rFonts w:ascii="Times New Roman"/>
          <w:b w:val="false"/>
          <w:i w:val="false"/>
          <w:color w:val="000000"/>
          <w:sz w:val="28"/>
        </w:rPr>
        <w:t>
      4) ересек топ (4 жастан бастап) – ұзақтығы 20-25 минуттан 12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- 17 сағат.";</w:t>
      </w:r>
    </w:p>
    <w:p>
      <w:pPr>
        <w:spacing w:after="0"/>
        <w:ind w:left="0"/>
        <w:jc w:val="both"/>
      </w:pPr>
      <w:r>
        <w:rPr>
          <w:rFonts w:ascii="Times New Roman"/>
          <w:b w:val="false"/>
          <w:i w:val="false"/>
          <w:color w:val="000000"/>
          <w:sz w:val="28"/>
        </w:rPr>
        <w:t>
      Оқыту орыс тілінде жүргізілетін балалар үшін апталық оқу жүктемесінің көлемі мынадай:</w:t>
      </w:r>
    </w:p>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11,5 сағат;</w:t>
      </w:r>
    </w:p>
    <w:p>
      <w:pPr>
        <w:spacing w:after="0"/>
        <w:ind w:left="0"/>
        <w:jc w:val="both"/>
      </w:pPr>
      <w:r>
        <w:rPr>
          <w:rFonts w:ascii="Times New Roman"/>
          <w:b w:val="false"/>
          <w:i w:val="false"/>
          <w:color w:val="000000"/>
          <w:sz w:val="28"/>
        </w:rPr>
        <w:t>
      4) ересек топ (4 жастан бастап) – ұзақтығы 20-25 минуттан 12,5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18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1"/>
    <w:p>
      <w:pPr>
        <w:spacing w:after="0"/>
        <w:ind w:left="0"/>
        <w:jc w:val="left"/>
      </w:pPr>
      <w:r>
        <w:rPr>
          <w:rFonts w:ascii="Times New Roman"/>
          <w:b/>
          <w:i w:val="false"/>
          <w:color w:val="000000"/>
        </w:rPr>
        <w:t xml:space="preserve"> 4-тарау. Тәрбиеленушілердің дайындық деңгейіне қойылатын талаптар</w:t>
      </w:r>
    </w:p>
    <w:bookmarkEnd w:id="41"/>
    <w:bookmarkStart w:name="z156" w:id="42"/>
    <w:p>
      <w:pPr>
        <w:spacing w:after="0"/>
        <w:ind w:left="0"/>
        <w:jc w:val="both"/>
      </w:pPr>
      <w:r>
        <w:rPr>
          <w:rFonts w:ascii="Times New Roman"/>
          <w:b w:val="false"/>
          <w:i w:val="false"/>
          <w:color w:val="000000"/>
          <w:sz w:val="28"/>
        </w:rPr>
        <w:t>
      16. Мектепке дейінгі ұйымның тәрбиеленушісі Үлгілік оқу бағдарламасында белгіленген әрбір білім саласындағы жас топтары мен ұйымдастырылған оқу қызметі бойынша меңгеруге тиісті білім, білік, дағдылар көлемін және құзыреттіліктерді меңгеруі тиіс.</w:t>
      </w:r>
    </w:p>
    <w:bookmarkEnd w:id="42"/>
    <w:bookmarkStart w:name="z157" w:id="43"/>
    <w:p>
      <w:pPr>
        <w:spacing w:after="0"/>
        <w:ind w:left="0"/>
        <w:jc w:val="both"/>
      </w:pPr>
      <w:r>
        <w:rPr>
          <w:rFonts w:ascii="Times New Roman"/>
          <w:b w:val="false"/>
          <w:i w:val="false"/>
          <w:color w:val="000000"/>
          <w:sz w:val="28"/>
        </w:rPr>
        <w:t>
      17. Тәрбиеленушілердің дайындық деңгейіне қойылатын талаптар тәрбиеленушінің жасына сәйкес оның жетістіктерін мониторингілеу негізінде үлгілік оқу бағдарламасында күтілетін нәтижелер түрінде анықталған:</w:t>
      </w:r>
    </w:p>
    <w:bookmarkEnd w:id="43"/>
    <w:p>
      <w:pPr>
        <w:spacing w:after="0"/>
        <w:ind w:left="0"/>
        <w:jc w:val="both"/>
      </w:pPr>
      <w:r>
        <w:rPr>
          <w:rFonts w:ascii="Times New Roman"/>
          <w:b w:val="false"/>
          <w:i w:val="false"/>
          <w:color w:val="000000"/>
          <w:sz w:val="28"/>
        </w:rPr>
        <w:t>
      1) бірінші деңгей – бала осы немесе басқа білім мен әрекетті жаңғыртады;</w:t>
      </w:r>
    </w:p>
    <w:p>
      <w:pPr>
        <w:spacing w:after="0"/>
        <w:ind w:left="0"/>
        <w:jc w:val="both"/>
      </w:pPr>
      <w:r>
        <w:rPr>
          <w:rFonts w:ascii="Times New Roman"/>
          <w:b w:val="false"/>
          <w:i w:val="false"/>
          <w:color w:val="000000"/>
          <w:sz w:val="28"/>
        </w:rPr>
        <w:t>
      2) екінші деңгей – бала белгілі бір білім қорына ие және өзінің әрекетін түсінеді;</w:t>
      </w:r>
    </w:p>
    <w:p>
      <w:pPr>
        <w:spacing w:after="0"/>
        <w:ind w:left="0"/>
        <w:jc w:val="both"/>
      </w:pPr>
      <w:r>
        <w:rPr>
          <w:rFonts w:ascii="Times New Roman"/>
          <w:b w:val="false"/>
          <w:i w:val="false"/>
          <w:color w:val="000000"/>
          <w:sz w:val="28"/>
        </w:rPr>
        <w:t>
      3) үшінші деңгей – бала өзінің білетіні мен қолынан келетінін қолданады, білім, білік, дағдыларды дербес және шығармашылықпен қолданады.</w:t>
      </w:r>
    </w:p>
    <w:bookmarkStart w:name="z158" w:id="44"/>
    <w:p>
      <w:pPr>
        <w:spacing w:after="0"/>
        <w:ind w:left="0"/>
        <w:jc w:val="both"/>
      </w:pPr>
      <w:r>
        <w:rPr>
          <w:rFonts w:ascii="Times New Roman"/>
          <w:b w:val="false"/>
          <w:i w:val="false"/>
          <w:color w:val="000000"/>
          <w:sz w:val="28"/>
        </w:rPr>
        <w:t>
      18. Мектепке дейінгі ұйымның және орта білім беру ұйымдарының мектепалды сыныбы түлегі келесідей сапаларды меңгеруі тиіс:</w:t>
      </w:r>
    </w:p>
    <w:bookmarkEnd w:id="44"/>
    <w:p>
      <w:pPr>
        <w:spacing w:after="0"/>
        <w:ind w:left="0"/>
        <w:jc w:val="both"/>
      </w:pPr>
      <w:r>
        <w:rPr>
          <w:rFonts w:ascii="Times New Roman"/>
          <w:b w:val="false"/>
          <w:i w:val="false"/>
          <w:color w:val="000000"/>
          <w:sz w:val="28"/>
        </w:rPr>
        <w:t>
      1) дене бітімі дамыған;</w:t>
      </w:r>
    </w:p>
    <w:p>
      <w:pPr>
        <w:spacing w:after="0"/>
        <w:ind w:left="0"/>
        <w:jc w:val="both"/>
      </w:pPr>
      <w:r>
        <w:rPr>
          <w:rFonts w:ascii="Times New Roman"/>
          <w:b w:val="false"/>
          <w:i w:val="false"/>
          <w:color w:val="000000"/>
          <w:sz w:val="28"/>
        </w:rPr>
        <w:t>
      2) білуге құмар;</w:t>
      </w:r>
    </w:p>
    <w:p>
      <w:pPr>
        <w:spacing w:after="0"/>
        <w:ind w:left="0"/>
        <w:jc w:val="both"/>
      </w:pPr>
      <w:r>
        <w:rPr>
          <w:rFonts w:ascii="Times New Roman"/>
          <w:b w:val="false"/>
          <w:i w:val="false"/>
          <w:color w:val="000000"/>
          <w:sz w:val="28"/>
        </w:rPr>
        <w:t>
      3) өзіне сенімді және белсенді;</w:t>
      </w:r>
    </w:p>
    <w:p>
      <w:pPr>
        <w:spacing w:after="0"/>
        <w:ind w:left="0"/>
        <w:jc w:val="both"/>
      </w:pPr>
      <w:r>
        <w:rPr>
          <w:rFonts w:ascii="Times New Roman"/>
          <w:b w:val="false"/>
          <w:i w:val="false"/>
          <w:color w:val="000000"/>
          <w:sz w:val="28"/>
        </w:rPr>
        <w:t>
      4) эмоционалды елгезек;</w:t>
      </w:r>
    </w:p>
    <w:p>
      <w:pPr>
        <w:spacing w:after="0"/>
        <w:ind w:left="0"/>
        <w:jc w:val="both"/>
      </w:pPr>
      <w:r>
        <w:rPr>
          <w:rFonts w:ascii="Times New Roman"/>
          <w:b w:val="false"/>
          <w:i w:val="false"/>
          <w:color w:val="000000"/>
          <w:sz w:val="28"/>
        </w:rPr>
        <w:t>
      5) әлеуметтік дағдыларды және ересектермен, құрдастарымен өзара қарым-қатынас жасаудың, өз бетінше үйренудің дағдылары мен әдістерін меңгерген;</w:t>
      </w:r>
    </w:p>
    <w:p>
      <w:pPr>
        <w:spacing w:after="0"/>
        <w:ind w:left="0"/>
        <w:jc w:val="both"/>
      </w:pPr>
      <w:r>
        <w:rPr>
          <w:rFonts w:ascii="Times New Roman"/>
          <w:b w:val="false"/>
          <w:i w:val="false"/>
          <w:color w:val="000000"/>
          <w:sz w:val="28"/>
        </w:rPr>
        <w:t>
      6) өзі, отбасы, қоғам (жақын әлеумет), мемлекет (ел), әлем және табиғат жөнінде алғашқы түсініктері бар;</w:t>
      </w:r>
    </w:p>
    <w:p>
      <w:pPr>
        <w:spacing w:after="0"/>
        <w:ind w:left="0"/>
        <w:jc w:val="both"/>
      </w:pPr>
      <w:r>
        <w:rPr>
          <w:rFonts w:ascii="Times New Roman"/>
          <w:b w:val="false"/>
          <w:i w:val="false"/>
          <w:color w:val="000000"/>
          <w:sz w:val="28"/>
        </w:rPr>
        <w:t>
      7) орта білім беру ұйымында оқуға қажетті біліктер мен дағдыларды игерген.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45"/>
    <w:p>
      <w:pPr>
        <w:spacing w:after="0"/>
        <w:ind w:left="0"/>
        <w:jc w:val="both"/>
      </w:pPr>
      <w:r>
        <w:rPr>
          <w:rFonts w:ascii="Times New Roman"/>
          <w:b w:val="false"/>
          <w:i w:val="false"/>
          <w:color w:val="000000"/>
          <w:sz w:val="28"/>
        </w:rPr>
        <w:t>
      20. Туғаннан бастап 1 сыныпқа қабылданғанға дейін балалардың біліктері мен дағдыларының тізбесі Мектепке дейінгі тәрбие мен оқытудың мемлекеттік жалпыға міндетті стандартының 2-қосымшасында берілген.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6"/>
    <w:p>
      <w:pPr>
        <w:spacing w:after="0"/>
        <w:ind w:left="0"/>
        <w:jc w:val="left"/>
      </w:pPr>
      <w:r>
        <w:rPr>
          <w:rFonts w:ascii="Times New Roman"/>
          <w:b/>
          <w:i w:val="false"/>
          <w:color w:val="000000"/>
        </w:rPr>
        <w:t xml:space="preserve"> 5 тарау. Оқыту мерзіміне қойылатын талаптар</w:t>
      </w:r>
    </w:p>
    <w:bookmarkEnd w:id="46"/>
    <w:bookmarkStart w:name="z161" w:id="47"/>
    <w:p>
      <w:pPr>
        <w:spacing w:after="0"/>
        <w:ind w:left="0"/>
        <w:jc w:val="both"/>
      </w:pPr>
      <w:r>
        <w:rPr>
          <w:rFonts w:ascii="Times New Roman"/>
          <w:b w:val="false"/>
          <w:i w:val="false"/>
          <w:color w:val="ff0000"/>
          <w:sz w:val="28"/>
        </w:rPr>
        <w:t xml:space="preserve">
      21.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7"/>
    <w:bookmarkStart w:name="z162" w:id="48"/>
    <w:p>
      <w:pPr>
        <w:spacing w:after="0"/>
        <w:ind w:left="0"/>
        <w:jc w:val="both"/>
      </w:pPr>
      <w:r>
        <w:rPr>
          <w:rFonts w:ascii="Times New Roman"/>
          <w:b w:val="false"/>
          <w:i w:val="false"/>
          <w:color w:val="000000"/>
          <w:sz w:val="28"/>
        </w:rPr>
        <w:t>
      22. Жас кезеңдері және жас топтары (балалардың жасы – 1 қыркүйектегі толық жасы) мынадай:</w:t>
      </w:r>
    </w:p>
    <w:bookmarkEnd w:id="48"/>
    <w:p>
      <w:pPr>
        <w:spacing w:after="0"/>
        <w:ind w:left="0"/>
        <w:jc w:val="both"/>
      </w:pPr>
      <w:r>
        <w:rPr>
          <w:rFonts w:ascii="Times New Roman"/>
          <w:b w:val="false"/>
          <w:i w:val="false"/>
          <w:color w:val="000000"/>
          <w:sz w:val="28"/>
        </w:rPr>
        <w:t>
      1) бөбек жасы – 0-3 жас:</w:t>
      </w:r>
    </w:p>
    <w:p>
      <w:pPr>
        <w:spacing w:after="0"/>
        <w:ind w:left="0"/>
        <w:jc w:val="both"/>
      </w:pPr>
      <w:r>
        <w:rPr>
          <w:rFonts w:ascii="Times New Roman"/>
          <w:b w:val="false"/>
          <w:i w:val="false"/>
          <w:color w:val="000000"/>
          <w:sz w:val="28"/>
        </w:rPr>
        <w:t>
      нәрестелік жас – туғаннан бастап;</w:t>
      </w:r>
    </w:p>
    <w:p>
      <w:pPr>
        <w:spacing w:after="0"/>
        <w:ind w:left="0"/>
        <w:jc w:val="both"/>
      </w:pPr>
      <w:r>
        <w:rPr>
          <w:rFonts w:ascii="Times New Roman"/>
          <w:b w:val="false"/>
          <w:i w:val="false"/>
          <w:color w:val="000000"/>
          <w:sz w:val="28"/>
        </w:rPr>
        <w:t>
      ерте жас – 1 жастан бастап (ерте жас тобы);</w:t>
      </w:r>
    </w:p>
    <w:p>
      <w:pPr>
        <w:spacing w:after="0"/>
        <w:ind w:left="0"/>
        <w:jc w:val="both"/>
      </w:pPr>
      <w:r>
        <w:rPr>
          <w:rFonts w:ascii="Times New Roman"/>
          <w:b w:val="false"/>
          <w:i w:val="false"/>
          <w:color w:val="000000"/>
          <w:sz w:val="28"/>
        </w:rPr>
        <w:t>
      кіші жас – 2 жастан бастап (кіші топ);</w:t>
      </w:r>
    </w:p>
    <w:p>
      <w:pPr>
        <w:spacing w:after="0"/>
        <w:ind w:left="0"/>
        <w:jc w:val="both"/>
      </w:pPr>
      <w:r>
        <w:rPr>
          <w:rFonts w:ascii="Times New Roman"/>
          <w:b w:val="false"/>
          <w:i w:val="false"/>
          <w:color w:val="000000"/>
          <w:sz w:val="28"/>
        </w:rPr>
        <w:t>
      2) мектепке дейінгі жас – 3-6 жас:</w:t>
      </w:r>
    </w:p>
    <w:p>
      <w:pPr>
        <w:spacing w:after="0"/>
        <w:ind w:left="0"/>
        <w:jc w:val="both"/>
      </w:pPr>
      <w:r>
        <w:rPr>
          <w:rFonts w:ascii="Times New Roman"/>
          <w:b w:val="false"/>
          <w:i w:val="false"/>
          <w:color w:val="000000"/>
          <w:sz w:val="28"/>
        </w:rPr>
        <w:t>
      орта жас – 3 жастан бастап (ортаңғы топ);</w:t>
      </w:r>
    </w:p>
    <w:p>
      <w:pPr>
        <w:spacing w:after="0"/>
        <w:ind w:left="0"/>
        <w:jc w:val="both"/>
      </w:pPr>
      <w:r>
        <w:rPr>
          <w:rFonts w:ascii="Times New Roman"/>
          <w:b w:val="false"/>
          <w:i w:val="false"/>
          <w:color w:val="000000"/>
          <w:sz w:val="28"/>
        </w:rPr>
        <w:t>
      ересек жас – 4 жастан бастап (ересек топ);</w:t>
      </w:r>
    </w:p>
    <w:p>
      <w:pPr>
        <w:spacing w:after="0"/>
        <w:ind w:left="0"/>
        <w:jc w:val="both"/>
      </w:pPr>
      <w:r>
        <w:rPr>
          <w:rFonts w:ascii="Times New Roman"/>
          <w:b w:val="false"/>
          <w:i w:val="false"/>
          <w:color w:val="000000"/>
          <w:sz w:val="28"/>
        </w:rPr>
        <w:t>
      мектепалды жас – 5 жастан бастап (мектепалды тобы, мектепалды сыныбы).</w:t>
      </w:r>
    </w:p>
    <w:p>
      <w:pPr>
        <w:spacing w:after="0"/>
        <w:ind w:left="0"/>
        <w:jc w:val="both"/>
      </w:pPr>
      <w:r>
        <w:rPr>
          <w:rFonts w:ascii="Times New Roman"/>
          <w:b w:val="false"/>
          <w:i w:val="false"/>
          <w:color w:val="000000"/>
          <w:sz w:val="28"/>
        </w:rPr>
        <w:t>
      Мектепке дейінгі тәрбие мен оқытудың үлгілік оқу бағдарламасын меңгеру мерзімі –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9" w:id="49"/>
    <w:p>
      <w:pPr>
        <w:spacing w:after="0"/>
        <w:ind w:left="0"/>
        <w:jc w:val="left"/>
      </w:pPr>
      <w:r>
        <w:rPr>
          <w:rFonts w:ascii="Times New Roman"/>
          <w:b/>
          <w:i w:val="false"/>
          <w:color w:val="000000"/>
        </w:rPr>
        <w:t xml:space="preserve"> 1 жастан бастап 6(7) жасқа дейінгі тәрбиеленушілердің біліктері мен дағдыларының тізбесі</w:t>
      </w:r>
    </w:p>
    <w:bookmarkEnd w:id="49"/>
    <w:p>
      <w:pPr>
        <w:spacing w:after="0"/>
        <w:ind w:left="0"/>
        <w:jc w:val="both"/>
      </w:pPr>
      <w:r>
        <w:rPr>
          <w:rFonts w:ascii="Times New Roman"/>
          <w:b w:val="false"/>
          <w:i w:val="false"/>
          <w:color w:val="ff0000"/>
          <w:sz w:val="28"/>
        </w:rPr>
        <w:t xml:space="preserve">
      Ескерту. 1-қосымша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w:t>
            </w:r>
            <w:r>
              <w:br/>
            </w:r>
            <w:r>
              <w:rPr>
                <w:rFonts w:ascii="Times New Roman"/>
                <w:b w:val="false"/>
                <w:i w:val="false"/>
                <w:color w:val="000000"/>
                <w:sz w:val="20"/>
              </w:rPr>
              <w:t>мен оқытудың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1" w:id="50"/>
    <w:p>
      <w:pPr>
        <w:spacing w:after="0"/>
        <w:ind w:left="0"/>
        <w:jc w:val="left"/>
      </w:pPr>
      <w:r>
        <w:rPr>
          <w:rFonts w:ascii="Times New Roman"/>
          <w:b/>
          <w:i w:val="false"/>
          <w:color w:val="000000"/>
        </w:rPr>
        <w:t xml:space="preserve"> Туғаннан бастап 1 сыныпқа қабылданғанға дейін балалардың біліктері мен дағдыларының тізбесі</w:t>
      </w:r>
    </w:p>
    <w:bookmarkEnd w:id="50"/>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416"/>
        <w:gridCol w:w="1913"/>
        <w:gridCol w:w="1711"/>
        <w:gridCol w:w="2043"/>
        <w:gridCol w:w="1235"/>
        <w:gridCol w:w="2704"/>
        <w:gridCol w:w="2018"/>
      </w:tblGrid>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 (0-3 жас)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(3-6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Нәрестелік жас (туғаннан бастап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w:t>
            </w:r>
            <w:r>
              <w:br/>
            </w:r>
            <w:r>
              <w:rPr>
                <w:rFonts w:ascii="Times New Roman"/>
                <w:b w:val="false"/>
                <w:i w:val="false"/>
                <w:color w:val="000000"/>
                <w:sz w:val="20"/>
              </w:rPr>
              <w:t>
(1 жастан бастап)</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w:t>
            </w:r>
            <w:r>
              <w:br/>
            </w:r>
            <w:r>
              <w:rPr>
                <w:rFonts w:ascii="Times New Roman"/>
                <w:b w:val="false"/>
                <w:i w:val="false"/>
                <w:color w:val="000000"/>
                <w:sz w:val="20"/>
              </w:rPr>
              <w:t>
(2 жастан бастап)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r>
              <w:br/>
            </w:r>
            <w:r>
              <w:rPr>
                <w:rFonts w:ascii="Times New Roman"/>
                <w:b w:val="false"/>
                <w:i w:val="false"/>
                <w:color w:val="000000"/>
                <w:sz w:val="20"/>
              </w:rPr>
              <w:t>
(3 жастан бастап)</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жас</w:t>
            </w:r>
            <w:r>
              <w:br/>
            </w:r>
            <w:r>
              <w:rPr>
                <w:rFonts w:ascii="Times New Roman"/>
                <w:b w:val="false"/>
                <w:i w:val="false"/>
                <w:color w:val="000000"/>
                <w:sz w:val="20"/>
              </w:rPr>
              <w:t>
(4 жастан бастап)</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жасы</w:t>
            </w:r>
            <w:r>
              <w:br/>
            </w:r>
            <w:r>
              <w:rPr>
                <w:rFonts w:ascii="Times New Roman"/>
                <w:b w:val="false"/>
                <w:i w:val="false"/>
                <w:color w:val="000000"/>
                <w:sz w:val="20"/>
              </w:rPr>
              <w:t>
(5 жастан бастап)</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дағдылары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Мәдени-гигиеналық дағдылар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көргенде қимылдайды. Ыдысты ұстауға көмектеседі, ұстайды.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қасықпен тамақ ішеді, ересектің көмегімен киінеді, түбекке сұранады, оның орнын біледі және уақытында қажеттілігін айтады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алғашқы дағдыларын меңгереді.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ережелерін біледі және сақтайды.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ретін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шынықтыру шараларын өздігінен орындайды.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бағытта жүре алады, жүгіре алады. Баспалдақпен жоғары көтерілгенді және төмен түскенді ұнатады.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орындаудың қарапайым дағдыларын меңгереді.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маңызы бар қимылдарды өздігінен орындай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 кезінде шығармашылық танытады.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Сүйене отырып заттың үстіне шығады, айналаға қарайды, контейнерден заттарды алады, суды шашыратады.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отырып ойнай алады, кеңістіктегі ашық, зейін аударатын заттарды өз бетінше таба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 бірге ойнай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ойнаудың қарапайым ережелерін сақтай біледі.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ойындарды, оның ішінде ұлттық ойындарды ойнайды, ойын ережелерін сақтайды.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қимылды ойындарды ұйымдастыру дағдыларын игерген. Қимыл белсенділігіне қарапайым өзіндік бақылауы қалыптасады.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жұбату және ұйықтау қабілеттерінің жоғарылағанын көрсетеді.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ересектердің көрсетуімен шынықтыру элементтерін орындайды.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және сақтайды.</w:t>
            </w:r>
            <w:r>
              <w:br/>
            </w:r>
            <w:r>
              <w:rPr>
                <w:rFonts w:ascii="Times New Roman"/>
                <w:b w:val="false"/>
                <w:i w:val="false"/>
                <w:color w:val="000000"/>
                <w:sz w:val="20"/>
              </w:rPr>
              <w:t>
Өсімдіктермен, жануарлармен, жәндіктермен не істеуге болатынын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қағидаларын саналы түрде орындайды.</w:t>
            </w:r>
            <w:r>
              <w:br/>
            </w:r>
            <w:r>
              <w:rPr>
                <w:rFonts w:ascii="Times New Roman"/>
                <w:b w:val="false"/>
                <w:i w:val="false"/>
                <w:color w:val="000000"/>
                <w:sz w:val="20"/>
              </w:rPr>
              <w:t>
Шынықтыру шараларының маңыздылығы мен қажеттілігін түсінеді. Күн тәртібін сақтайды.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Коммуникативтік-тілдік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Дыбысқа және оның дереккөздеріне назар аударады.</w:t>
            </w:r>
            <w:r>
              <w:br/>
            </w:r>
            <w:r>
              <w:rPr>
                <w:rFonts w:ascii="Times New Roman"/>
                <w:b w:val="false"/>
                <w:i w:val="false"/>
                <w:color w:val="000000"/>
                <w:sz w:val="20"/>
              </w:rPr>
              <w:t>
Былдырлайды және дыбыстарға еліктейді.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сөздерге еліктейді; таныс заттардың және қимылдардың жеңілдетілген атауларын, алғашқы толық сөздерді қолданады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құрбыларымен және жақындарымен қарым-қатынасқа түсе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түсінеді. Сұрақтарды тыңдайды, оларға жауап береді.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балалармен қарым-қатынасқа түсе алады және олардың өтініштерін орындайды.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тәртіп ережелерін біледі және оларды сақтайды.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сөздерді қолданады және заттар мен қимылдарды қарапайым сөздермен атауды біледі.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 болу үшін өз ойын дұрыс жеткізе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сұрақ қоюы арқылы салалас және сабақтас құрмалас сөйлемдерді үйлесімді құрастыра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Сөйлеуге сыни қарым-қатынас таныта алады, грамматикалық дұрыс сөйлеуге тырысады.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есімін атағанда ыммен немесе дауысымен жауап береді.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дыбыстарды және артикуляциялық қатынаста дауыссыз дыбыстарды жеткілікті түрде анық айта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және дауыссыз дыбыстарды дұрыс дыбыстай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қалай айтылатынын тыңдап, оларды анық айтады.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тілінің барлық дыбыстарын дұрыс айтады.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мәнерлі сөйлей алады. Интонациялық мәнерлеудің түрлі тәсілдерін қолданады.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Қимылдарға, басқа ымдар мен дыбыстарға еліктейді.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айтқан сөздері мен сөз тіркестерін қайталайды.</w:t>
            </w:r>
            <w:r>
              <w:br/>
            </w:r>
            <w:r>
              <w:rPr>
                <w:rFonts w:ascii="Times New Roman"/>
                <w:b w:val="false"/>
                <w:i w:val="false"/>
                <w:color w:val="000000"/>
                <w:sz w:val="20"/>
              </w:rPr>
              <w:t>
Жануарлардың дыбыстарына еліктейді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мүшелері, сүйікті ойыншықтары туралы сұрақтарға жауап береді.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көрмей-ақ сөздерді қолданып, сөйлеуде етістіктерді белсенді қолдана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антоним, синоним сөздерді қолдана отырып, тілдегі сөздің көп мағыналығын түсінеді.</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сөз тіркестері мен сөздерді қолданып, өтініш жасай алады, тапсырманы мұқият тыңдайды және оны дұрыс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Тілектерін, ойларын, сезімдерін айту үшін сөздерді қолдана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Табиғаттың тірі және өлі нысандарын бақылау, суреттерді, заттарды қарастыру кезінде сұрақтарға дұрыс жауап береді.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Диалогтік сөйлеудің, тілдесудің негізгі формасын меңгерген.</w:t>
            </w:r>
            <w:r>
              <w:br/>
            </w:r>
            <w:r>
              <w:rPr>
                <w:rFonts w:ascii="Times New Roman"/>
                <w:b w:val="false"/>
                <w:i w:val="false"/>
                <w:color w:val="000000"/>
                <w:sz w:val="20"/>
              </w:rPr>
              <w:t>
2-3 сөйлеммен өз ойын жеткізе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сөз таптарын, эпитеттер мен салыстыруларды қолдана отырып, монолог құра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Шығармашылықпен тілдік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Шаршаған немесе ренжіген кезде өзін құшақтаудың, еркелетудің қажет екенін ыммен білдіреді.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қойылатын күрделі емес шағын сахналық қойылымдарды түсінеді, ойыншықтардың әр қимылына еліктейді.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ойындарына арналған тақпақтарды жатқа</w:t>
            </w:r>
            <w:r>
              <w:br/>
            </w:r>
            <w:r>
              <w:rPr>
                <w:rFonts w:ascii="Times New Roman"/>
                <w:b w:val="false"/>
                <w:i w:val="false"/>
                <w:color w:val="000000"/>
                <w:sz w:val="20"/>
              </w:rPr>
              <w:t>
айтады.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Кейіпкерлердің мінезін жеткізу үшін интонациялық мәнерлеудің қарапайым түрлерін қолданады.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ертегілерді айтады, ойыншықтар туралы шағын әңгімелер құрастырады.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құрастыра алады, астарлы және ауыспалы сөздерді қолданады және түсінеді. Ұйқас және сөздік ойыңға қызығушылық танытады.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Шығармаларды қабылдауы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тақпақтар мен тіл жаттығуларын тыңдайды және оған көңіл-күймен жауап береді.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суреттерді қолдана отырып шағын, қарапайым әңгімелерді, өлеңдерді, тақпақтарды түсінеді.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ауыз әдебиеті туындыларына эмоционалды үн қатады.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оқиғаларға, кейіпкерге өзінің қарым-қатынасын білдіреді.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ұнайтын бірнеше шығармаларды атай алады, әдеби кейіпкерлерді ойында қолданады.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қызығушылық танытады, өлеңдерді жатқа мәнерлеп оқи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дыбыстан тұратын сөздерге дыбыстық талдау жасай алады. Буындарды ажыратады.</w:t>
            </w:r>
            <w:r>
              <w:br/>
            </w:r>
            <w:r>
              <w:rPr>
                <w:rFonts w:ascii="Times New Roman"/>
                <w:b w:val="false"/>
                <w:i w:val="false"/>
                <w:color w:val="000000"/>
                <w:sz w:val="20"/>
              </w:rPr>
              <w:t>
Жазудың қарапайым дағдыларын: қарындаш, қалам ұстауды, алады, сурет салуды, сызықтар сызуды, басып жазуды меңгереді. Қағаздың, кітаптың бетінде бағдарлана біледі.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қасиеттерін бағдарлау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есте сақтауға және іздеуге қабілетті.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заттарды бір белгісі бойынша (көлемі, пішіні) топтастыра біледі.</w:t>
            </w:r>
            <w:r>
              <w:br/>
            </w:r>
            <w:r>
              <w:rPr>
                <w:rFonts w:ascii="Times New Roman"/>
                <w:b w:val="false"/>
                <w:i w:val="false"/>
                <w:color w:val="000000"/>
                <w:sz w:val="20"/>
              </w:rPr>
              <w:t>
Негізгі төрт түсті ажырата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негізгі түстерін, пішінін, көлемін, сипатын ажыратады.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(қатар қою, беттестіру) тәсілімен заттарға тән айырмашы-лықтарды таниды және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тән ерекшеліктерді және белгілерді иісі, дәмі, дыбысы негізінде қабылдайды.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 ретінде заттардың қасиеттері мен белгілерін қарастырады.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тәсілдермен заттарды зерттейді (яғни лақтырады, шашады, басқалардың әрекетін бақылайды).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туралы білімге ие.</w:t>
            </w:r>
            <w:r>
              <w:br/>
            </w:r>
            <w:r>
              <w:rPr>
                <w:rFonts w:ascii="Times New Roman"/>
                <w:b w:val="false"/>
                <w:i w:val="false"/>
                <w:color w:val="000000"/>
                <w:sz w:val="20"/>
              </w:rPr>
              <w:t>
Үйге, балабақшаға жақын маңайдағы</w:t>
            </w:r>
            <w:r>
              <w:br/>
            </w:r>
            <w:r>
              <w:rPr>
                <w:rFonts w:ascii="Times New Roman"/>
                <w:b w:val="false"/>
                <w:i w:val="false"/>
                <w:color w:val="000000"/>
                <w:sz w:val="20"/>
              </w:rPr>
              <w:t>
жануарларды, өсімдіктерді, заттарды таниды.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олардың әрекетіне ерекше қызығушылық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және ауа райындағы қарапайым өзгерістерді байқайды және атайды.</w:t>
            </w:r>
            <w:r>
              <w:br/>
            </w:r>
            <w:r>
              <w:rPr>
                <w:rFonts w:ascii="Times New Roman"/>
                <w:b w:val="false"/>
                <w:i w:val="false"/>
                <w:color w:val="000000"/>
                <w:sz w:val="20"/>
              </w:rPr>
              <w:t>
Бағдаршам белгілерін түсінеді және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міндеттерді көрнекі-қимылдық және көрнекі-үлгілік жоспармен шеше алады, жүйелей және топтастыра алады.</w:t>
            </w:r>
            <w:r>
              <w:br/>
            </w:r>
            <w:r>
              <w:rPr>
                <w:rFonts w:ascii="Times New Roman"/>
                <w:b w:val="false"/>
                <w:i w:val="false"/>
                <w:color w:val="000000"/>
                <w:sz w:val="20"/>
              </w:rPr>
              <w:t>
Ұқсастықтары мен айырмашылықтарын табу қабілетіне ие.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дағдылары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Қимылдарды орындаудың түрлі әдістерін жасауға тырысады.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қарапайым құрастырылымдарды құрастыра біледі.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көрсетуімен қарапайым құрылыстарды қайталап жасайды (үстіне, жанына, астына қоя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тәсілдерді қолдана отырып, құрылыс материалдарын қолдана біледі.</w:t>
            </w:r>
            <w:r>
              <w:br/>
            </w:r>
            <w:r>
              <w:rPr>
                <w:rFonts w:ascii="Times New Roman"/>
                <w:b w:val="false"/>
                <w:i w:val="false"/>
                <w:color w:val="000000"/>
                <w:sz w:val="20"/>
              </w:rPr>
              <w:t>
Оның негізгі бөлшектерін біледі және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өз бетінше таңдайды, өзі құрастыруға тырысады. Командада жұмыс істеуді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бірнеше және қарапайым жинақтау тәсілдерін меңгерген және түрлі нәтиже алу үшін бір және бірнеше тәсілдерді қолданады.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r>
              <w:br/>
            </w:r>
            <w:r>
              <w:rPr>
                <w:rFonts w:ascii="Times New Roman"/>
                <w:b w:val="false"/>
                <w:i w:val="false"/>
                <w:color w:val="000000"/>
                <w:sz w:val="20"/>
              </w:rPr>
              <w:t>
лық мәдениет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әлемін жағымды қабылдайды, қоршаған ортадағы өсімдіктер мен жануарларды аңғарады.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иелерін, өсімдіктерді ажырата алады, оларға қызығушылық танытады.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әлеміне мейірімділік пен ұқыптылық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өсімдіктерді күтіп баптау бойынша қарапайым еңбек дағдыларын орындай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өзін-өзі ұстаудың кейбір нормаларын меңгереді.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әлемнің алуан түрлілігін түсінеді. Өсімдіктердің белгілерін, қасиеттерін, олардың тіршілік ортасын біледі.</w:t>
            </w:r>
            <w:r>
              <w:br/>
            </w:r>
            <w:r>
              <w:rPr>
                <w:rFonts w:ascii="Times New Roman"/>
                <w:b w:val="false"/>
                <w:i w:val="false"/>
                <w:color w:val="000000"/>
                <w:sz w:val="20"/>
              </w:rPr>
              <w:t>
Табиғат бұрышын мекендеушілерге күтім жасай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көлемдегі және пішіндегі ойыншықтармен немесе заттармен ойнайды.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нұсқауларын түсінеді және айналасындағы кеңістіктен заттарды таба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бағдарлаудың бастапқы дағдыларын меңгереді.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кеңістік туралы қарапайым түсініктерін көрсете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туралы (тәулік бөліктері: таңертең, күндіз, түн; күндер: бүгін, кеше, ертең), жылдам, баяу түсініктерін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және экспери-менттік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зерттеуге қызығушылық танытады, жаңа заттармен танысады немесе зерттейді. Заттарды көбінесе қолданылуына қарай емес, өлшемі бойынша салыстырады.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пішіндегі ойықтарға (тесіктерге) сәйкес заттарды салуды біледі.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заттармен әрекет жасай (ажырата, жалғай, құрастыра)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материалдармен өз бетінше, сондай-ақ командада эксперимент жасай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түрде жаңа материалдармен эксперимент, үлгі жасай алады және заттар арасындағы жалпы белгілерді ажырата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себеп-салдарлық байланыс орната алады, ретімен және нәтижелі эксперимент жасай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Айнадағы бейнесін бақылайды және қызығушылық танытады.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сезім мүшелерінің (сезім, иіс сезу, жанасу түйсіктері арқылы) көмегімен алады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 көздеріне қызығушылық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Қызықты ақпаратты анықтайды.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 алу қажеттігін түсінеді.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ақпаратты қызығушылық танытқандарға қалай ұсынуды біледі және түсінеді.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адаммен көңілді ойын ойнағанда қуанады, дабылдың соғылғанын көргенде, заттың бетін ұрады.</w:t>
            </w:r>
            <w:r>
              <w:br/>
            </w:r>
            <w:r>
              <w:rPr>
                <w:rFonts w:ascii="Times New Roman"/>
                <w:b w:val="false"/>
                <w:i w:val="false"/>
                <w:color w:val="000000"/>
                <w:sz w:val="20"/>
              </w:rPr>
              <w:t>
Музыкалық құралдармен әрекет жасайды.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 орындау барысында қарапайым қимылдармен би әуеніне көңілді сипат бере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біледі, музыкалық фразалардың жоғары және төмен дыбысталуын ажыратады, ересектермен бірге ән айтуға ықылас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шығарманың қарқынын, жоғары дыбыстарды ажыратады, әуеннің басы мен соңына назар аударады.</w:t>
            </w:r>
            <w:r>
              <w:br/>
            </w:r>
            <w:r>
              <w:rPr>
                <w:rFonts w:ascii="Times New Roman"/>
                <w:b w:val="false"/>
                <w:i w:val="false"/>
                <w:color w:val="000000"/>
                <w:sz w:val="20"/>
              </w:rPr>
              <w:t>
Халық әуендерін тындайды және қабылдайды.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тембрін ажыратады, әнді созып айтады, сөздерді анық айтады; би, музыкалық- ырғақты қимылдарды орындайды.</w:t>
            </w:r>
            <w:r>
              <w:br/>
            </w:r>
            <w:r>
              <w:rPr>
                <w:rFonts w:ascii="Times New Roman"/>
                <w:b w:val="false"/>
                <w:i w:val="false"/>
                <w:color w:val="000000"/>
                <w:sz w:val="20"/>
              </w:rPr>
              <w:t>
Отандық композиторлардың шығармаларын тындайды және қабылдайды.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музыкалық аспаптарында ойнаудың қарапайым дағдыларына ие. Халық әндерін, билерін орындайды.</w:t>
            </w:r>
            <w:r>
              <w:br/>
            </w:r>
            <w:r>
              <w:rPr>
                <w:rFonts w:ascii="Times New Roman"/>
                <w:b w:val="false"/>
                <w:i w:val="false"/>
                <w:color w:val="000000"/>
                <w:sz w:val="20"/>
              </w:rPr>
              <w:t>
Әнді ойдан шығарып айту қабілетіне ие.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заттарға, картиналарға, гүлдерге эмоционалды үн қатады (аузына салады, басын изейді, тоқылдатады, ұрады, лақтырады).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 ашық дақтармен, жақпалармен толтырады (бояу, маркер, борлар, қарындаштар); дөңгелек, жалпақ пішіндерді мүсіндейді.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дағдыларын игерген (заттарды шұңқырлау, сәндеу).</w:t>
            </w:r>
            <w:r>
              <w:br/>
            </w:r>
            <w:r>
              <w:rPr>
                <w:rFonts w:ascii="Times New Roman"/>
                <w:b w:val="false"/>
                <w:i w:val="false"/>
                <w:color w:val="000000"/>
                <w:sz w:val="20"/>
              </w:rPr>
              <w:t>
Қағаз бетіне тік және жатық, ирек сызықтар сыза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әрекетіне қажетті негізгі техникалық дағдылар мен біліктерді игереді.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түрлері туралы ұғымдары бар (кескіндеме, мүсіндеу, халық өнері).</w:t>
            </w:r>
            <w:r>
              <w:br/>
            </w:r>
            <w:r>
              <w:rPr>
                <w:rFonts w:ascii="Times New Roman"/>
                <w:b w:val="false"/>
                <w:i w:val="false"/>
                <w:color w:val="000000"/>
                <w:sz w:val="20"/>
              </w:rPr>
              <w:t>
Ата-бабалардың тұрған үйлерін, тұрмыстық заттарды, ұлттық киімнің бөліктерін атайды.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сипатына тән бейнелеудің техникалық тәсілдері мен құралдарын өз бетінше таңдай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Бояудың ашық түстеріне назар аударады, оларға таң қалады, куанады.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ойыншықтарын қарастыру кезінде эмоционалды түрде қуанышын көрсетеді.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халық өнерінің түрлеріне қызығушылық танытады. Материалдарды ұқыпты қолданады.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 және өсімдік элементтерін халық өнері шығармаларының желісі бойынша біркелкі орналастырады.</w:t>
            </w:r>
            <w:r>
              <w:br/>
            </w:r>
            <w:r>
              <w:rPr>
                <w:rFonts w:ascii="Times New Roman"/>
                <w:b w:val="false"/>
                <w:i w:val="false"/>
                <w:color w:val="000000"/>
                <w:sz w:val="20"/>
              </w:rPr>
              <w:t>
Түрлі заттары дайындаудын қарапайым дағдыларын игереді.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өнеріне және сәндік өнерге, дизайнға қызығушылық білдіреді, жұмыс тәсілдерін таңдайды және негіздейді, жұмыста материалдарды тиімді қолданады, табиғаттың әсемдігіне, киімге және бөлменің жинақылығы</w:t>
            </w:r>
            <w:r>
              <w:br/>
            </w:r>
            <w:r>
              <w:rPr>
                <w:rFonts w:ascii="Times New Roman"/>
                <w:b w:val="false"/>
                <w:i w:val="false"/>
                <w:color w:val="000000"/>
                <w:sz w:val="20"/>
              </w:rPr>
              <w:t>
на эмоционалды түрде мән береді.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мінез-құлық дағдылары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Сәлемдескенде, қоштасқанда жауап қайтарады.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сөйлеммен айтылған өтінішті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нормалары мен қағидаларын түсінеді, сәлемдесу, қоштасу, ризашылық сөздерін қолданады.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қарым-қатынас туралы білімді меңгерген, эмоционалдық жай-күйді түсінеді.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және жақын адамдарға қамқорлық көрсетеді.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жағдайларда көмек сұрай алады, басқа адамдардың тілектеріне құрметпен қарайды.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таниды. Ересектермен жағымды қарым-қатынаста бола отырып күледі, қол бұлғайды немесе күлімсірейді. Қарым-қатынас жасауда ұнату, жақтырмау сезімін білдіреді.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 мен әртүрлі ойындарда ересектермен әрекет етеді.</w:t>
            </w:r>
            <w:r>
              <w:br/>
            </w:r>
            <w:r>
              <w:rPr>
                <w:rFonts w:ascii="Times New Roman"/>
                <w:b w:val="false"/>
                <w:i w:val="false"/>
                <w:color w:val="000000"/>
                <w:sz w:val="20"/>
              </w:rPr>
              <w:t>
Ересектерді ынтамен тыңдайды және қарапайым тапсырмаларды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Жақындарына, құрдастарына бауырмалдық, тілектестік сезім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ойын топтарына қосылады және танымдық тақырыптарда құрдастарымен тілдесе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бірге еңбек әрекеттерін орындайды, командада әрекет ете алады. Құрдастарының арасында өзінің орнын, өзінің "Мен" екенін сезінеді. Ересектермен және құрбы-құрдастарымен қарым-қатынас жасағанда адамгершілік нормалары мен ережелерін сақтайды.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эмоцияларын білдіреді.</w:t>
            </w:r>
            <w:r>
              <w:br/>
            </w:r>
            <w:r>
              <w:rPr>
                <w:rFonts w:ascii="Times New Roman"/>
                <w:b w:val="false"/>
                <w:i w:val="false"/>
                <w:color w:val="000000"/>
                <w:sz w:val="20"/>
              </w:rPr>
              <w:t>
Көмек қажет болғанда дененің қозғалысын және дыбысты қолданады.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Айналасындағылармен қарым-қатынасты реттеу және өзінің қалауын білдіру үшін қажетті сөздерді қолданады.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астанасын, өзі тұратын қаланын атауын біледі. Халық ауыз әдебиеті шығармалары арқылы ненің "жақсы", ненің "жаман" екенін түсінеді.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сүйіспеншілік пен қамқорлық танытады. Өзінің әрекеттерін және ертегі кейіпкерлерінің әрекеттерін бағалай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салт-дәстүрлері туралы түсінікке 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құндылықтарды сақтайды. Өзінің кіші отанына, туған елінің мәдениетіне сүйіспеншілік және құрмет танытады.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білім беруге қажеттіліктері бар, оның ішінде ақыл-есі кемістігінің жеңіл және баяу дәрежесіндегі балалар үшін күтілетін нәтижелер жеке және арнайы үлгілік оқу бағдарламаларына сәйкес анықталады.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2-қосымша</w:t>
            </w:r>
          </w:p>
        </w:tc>
      </w:tr>
    </w:tbl>
    <w:bookmarkStart w:name="z13" w:id="51"/>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51"/>
    <w:bookmarkStart w:name="z14" w:id="52"/>
    <w:p>
      <w:pPr>
        <w:spacing w:after="0"/>
        <w:ind w:left="0"/>
        <w:jc w:val="left"/>
      </w:pPr>
      <w:r>
        <w:rPr>
          <w:rFonts w:ascii="Times New Roman"/>
          <w:b/>
          <w:i w:val="false"/>
          <w:color w:val="000000"/>
        </w:rPr>
        <w:t xml:space="preserve"> 1-тарау. Жалпы ережелер</w:t>
      </w:r>
    </w:p>
    <w:bookmarkEnd w:id="52"/>
    <w:bookmarkStart w:name="z163" w:id="53"/>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53"/>
    <w:bookmarkStart w:name="z164" w:id="54"/>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54"/>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Start w:name="z165" w:id="55"/>
    <w:p>
      <w:pPr>
        <w:spacing w:after="0"/>
        <w:ind w:left="0"/>
        <w:jc w:val="both"/>
      </w:pPr>
      <w:r>
        <w:rPr>
          <w:rFonts w:ascii="Times New Roman"/>
          <w:b w:val="false"/>
          <w:i w:val="false"/>
          <w:color w:val="000000"/>
          <w:sz w:val="28"/>
        </w:rPr>
        <w:t>
      3. Стандартты қолдану:</w:t>
      </w:r>
    </w:p>
    <w:bookmarkEnd w:id="55"/>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166" w:id="56"/>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56"/>
    <w:bookmarkStart w:name="z15" w:id="57"/>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7"/>
    <w:bookmarkStart w:name="z16" w:id="58"/>
    <w:p>
      <w:pPr>
        <w:spacing w:after="0"/>
        <w:ind w:left="0"/>
        <w:jc w:val="left"/>
      </w:pPr>
      <w:r>
        <w:rPr>
          <w:rFonts w:ascii="Times New Roman"/>
          <w:b/>
          <w:i w:val="false"/>
          <w:color w:val="000000"/>
        </w:rPr>
        <w:t xml:space="preserve"> 1-параграф. Оқыту нәтижелеріне бағдарлана отырып, жаңартылған бастауыш білім беру мазмұнына қойылатын талаптар</w:t>
      </w:r>
    </w:p>
    <w:bookmarkEnd w:id="58"/>
    <w:bookmarkStart w:name="z167" w:id="59"/>
    <w:p>
      <w:pPr>
        <w:spacing w:after="0"/>
        <w:ind w:left="0"/>
        <w:jc w:val="both"/>
      </w:pPr>
      <w:r>
        <w:rPr>
          <w:rFonts w:ascii="Times New Roman"/>
          <w:b w:val="false"/>
          <w:i w:val="false"/>
          <w:color w:val="000000"/>
          <w:sz w:val="28"/>
        </w:rPr>
        <w:t>
      5. Бастауыш білім беру мазмұнында:</w:t>
      </w:r>
    </w:p>
    <w:bookmarkEnd w:id="59"/>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Start w:name="z168" w:id="60"/>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60"/>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p>
      <w:pPr>
        <w:spacing w:after="0"/>
        <w:ind w:left="0"/>
        <w:jc w:val="both"/>
      </w:pPr>
      <w:r>
        <w:rPr>
          <w:rFonts w:ascii="Times New Roman"/>
          <w:b w:val="false"/>
          <w:i w:val="false"/>
          <w:color w:val="000000"/>
          <w:sz w:val="28"/>
        </w:rPr>
        <w:t>
      2) сын тұрғысынан ойлау;</w:t>
      </w:r>
    </w:p>
    <w:p>
      <w:pPr>
        <w:spacing w:after="0"/>
        <w:ind w:left="0"/>
        <w:jc w:val="both"/>
      </w:pPr>
      <w:r>
        <w:rPr>
          <w:rFonts w:ascii="Times New Roman"/>
          <w:b w:val="false"/>
          <w:i w:val="false"/>
          <w:color w:val="000000"/>
          <w:sz w:val="28"/>
        </w:rPr>
        <w:t>
      3) зерттеу жұмыстарын жүргізе білу;</w:t>
      </w:r>
    </w:p>
    <w:p>
      <w:pPr>
        <w:spacing w:after="0"/>
        <w:ind w:left="0"/>
        <w:jc w:val="both"/>
      </w:pPr>
      <w:r>
        <w:rPr>
          <w:rFonts w:ascii="Times New Roman"/>
          <w:b w:val="false"/>
          <w:i w:val="false"/>
          <w:color w:val="000000"/>
          <w:sz w:val="28"/>
        </w:rPr>
        <w:t>
      4) ақпараттық-коммуникациялық технологияларды қолдана білу;</w:t>
      </w:r>
    </w:p>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p>
      <w:pPr>
        <w:spacing w:after="0"/>
        <w:ind w:left="0"/>
        <w:jc w:val="both"/>
      </w:pPr>
      <w:r>
        <w:rPr>
          <w:rFonts w:ascii="Times New Roman"/>
          <w:b w:val="false"/>
          <w:i w:val="false"/>
          <w:color w:val="000000"/>
          <w:sz w:val="28"/>
        </w:rPr>
        <w:t>
      6) топпен және жеке жұмыс істеу дағдылары.</w:t>
      </w:r>
    </w:p>
    <w:bookmarkStart w:name="z169" w:id="61"/>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61"/>
    <w:p>
      <w:pPr>
        <w:spacing w:after="0"/>
        <w:ind w:left="0"/>
        <w:jc w:val="both"/>
      </w:pPr>
      <w:r>
        <w:rPr>
          <w:rFonts w:ascii="Times New Roman"/>
          <w:b w:val="false"/>
          <w:i w:val="false"/>
          <w:color w:val="000000"/>
          <w:sz w:val="28"/>
        </w:rPr>
        <w:t>
      1) заманауи қоғамның динамикалық сұраныстарына сәйкес болуы;</w:t>
      </w:r>
    </w:p>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Start w:name="z170" w:id="62"/>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62"/>
    <w:bookmarkStart w:name="z171" w:id="63"/>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63"/>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Start w:name="z172" w:id="64"/>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64"/>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Start w:name="z674" w:id="65"/>
    <w:p>
      <w:pPr>
        <w:spacing w:after="0"/>
        <w:ind w:left="0"/>
        <w:jc w:val="both"/>
      </w:pPr>
      <w:r>
        <w:rPr>
          <w:rFonts w:ascii="Times New Roman"/>
          <w:b w:val="false"/>
          <w:i w:val="false"/>
          <w:color w:val="000000"/>
          <w:sz w:val="28"/>
        </w:rPr>
        <w:t>
      10-1.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73" w:id="66"/>
    <w:p>
      <w:pPr>
        <w:spacing w:after="0"/>
        <w:ind w:left="0"/>
        <w:jc w:val="both"/>
      </w:pPr>
      <w:r>
        <w:rPr>
          <w:rFonts w:ascii="Times New Roman"/>
          <w:b w:val="false"/>
          <w:i w:val="false"/>
          <w:color w:val="000000"/>
          <w:sz w:val="28"/>
        </w:rPr>
        <w:t>
      11.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67"/>
    <w:p>
      <w:pPr>
        <w:spacing w:after="0"/>
        <w:ind w:left="0"/>
        <w:jc w:val="both"/>
      </w:pPr>
      <w:r>
        <w:rPr>
          <w:rFonts w:ascii="Times New Roman"/>
          <w:b w:val="false"/>
          <w:i w:val="false"/>
          <w:color w:val="000000"/>
          <w:sz w:val="28"/>
        </w:rPr>
        <w:t>
      12. Қазақ тілін/орыс тілін/ана тіліноқыту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67"/>
    <w:bookmarkStart w:name="z175" w:id="68"/>
    <w:p>
      <w:pPr>
        <w:spacing w:after="0"/>
        <w:ind w:left="0"/>
        <w:jc w:val="both"/>
      </w:pPr>
      <w:r>
        <w:rPr>
          <w:rFonts w:ascii="Times New Roman"/>
          <w:b w:val="false"/>
          <w:i w:val="false"/>
          <w:color w:val="000000"/>
          <w:sz w:val="28"/>
        </w:rPr>
        <w:t>
      13. Екінші тілді (оқыту тіліне байланысты қазақ тілі/орыс тілі) және үшінші тілді (шетел тілі) оқыту тілді деңгейлеп меңгеруге бағдарланған.</w:t>
      </w:r>
    </w:p>
    <w:bookmarkEnd w:id="68"/>
    <w:bookmarkStart w:name="z176" w:id="69"/>
    <w:p>
      <w:pPr>
        <w:spacing w:after="0"/>
        <w:ind w:left="0"/>
        <w:jc w:val="both"/>
      </w:pPr>
      <w:r>
        <w:rPr>
          <w:rFonts w:ascii="Times New Roman"/>
          <w:b w:val="false"/>
          <w:i w:val="false"/>
          <w:color w:val="000000"/>
          <w:sz w:val="28"/>
        </w:rPr>
        <w:t>
      14. "Математика және информатика" білім беру саласының мазмұны "Математика", "Цифрлық сауаттылық" оқу пәндерінде іске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70"/>
    <w:p>
      <w:pPr>
        <w:spacing w:after="0"/>
        <w:ind w:left="0"/>
        <w:jc w:val="both"/>
      </w:pPr>
      <w:r>
        <w:rPr>
          <w:rFonts w:ascii="Times New Roman"/>
          <w:b w:val="false"/>
          <w:i w:val="false"/>
          <w:color w:val="000000"/>
          <w:sz w:val="28"/>
        </w:rPr>
        <w:t>
      15.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70"/>
    <w:bookmarkStart w:name="z178" w:id="71"/>
    <w:p>
      <w:pPr>
        <w:spacing w:after="0"/>
        <w:ind w:left="0"/>
        <w:jc w:val="both"/>
      </w:pPr>
      <w:r>
        <w:rPr>
          <w:rFonts w:ascii="Times New Roman"/>
          <w:b w:val="false"/>
          <w:i w:val="false"/>
          <w:color w:val="000000"/>
          <w:sz w:val="28"/>
        </w:rPr>
        <w:t>
      16. "Жаратылыстану" білім беру саласының мазмұны "Жаратылыстану" оқу пәнінде іске асырылады.</w:t>
      </w:r>
    </w:p>
    <w:bookmarkEnd w:id="71"/>
    <w:bookmarkStart w:name="z179" w:id="72"/>
    <w:p>
      <w:pPr>
        <w:spacing w:after="0"/>
        <w:ind w:left="0"/>
        <w:jc w:val="both"/>
      </w:pPr>
      <w:r>
        <w:rPr>
          <w:rFonts w:ascii="Times New Roman"/>
          <w:b w:val="false"/>
          <w:i w:val="false"/>
          <w:color w:val="000000"/>
          <w:sz w:val="28"/>
        </w:rPr>
        <w:t>
      17.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72"/>
    <w:bookmarkStart w:name="z180" w:id="73"/>
    <w:p>
      <w:pPr>
        <w:spacing w:after="0"/>
        <w:ind w:left="0"/>
        <w:jc w:val="both"/>
      </w:pPr>
      <w:r>
        <w:rPr>
          <w:rFonts w:ascii="Times New Roman"/>
          <w:b w:val="false"/>
          <w:i w:val="false"/>
          <w:color w:val="000000"/>
          <w:sz w:val="28"/>
        </w:rPr>
        <w:t>
      18. "Адам және қоғам" білім беру саласының мазмұны "Дүниетану", "Өзін-өзі тану" оқу пәндерінде іске асырылады.</w:t>
      </w:r>
    </w:p>
    <w:bookmarkEnd w:id="73"/>
    <w:bookmarkStart w:name="z181" w:id="74"/>
    <w:p>
      <w:pPr>
        <w:spacing w:after="0"/>
        <w:ind w:left="0"/>
        <w:jc w:val="both"/>
      </w:pPr>
      <w:r>
        <w:rPr>
          <w:rFonts w:ascii="Times New Roman"/>
          <w:b w:val="false"/>
          <w:i w:val="false"/>
          <w:color w:val="000000"/>
          <w:sz w:val="28"/>
        </w:rPr>
        <w:t>
      19.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74"/>
    <w:bookmarkStart w:name="z182" w:id="75"/>
    <w:p>
      <w:pPr>
        <w:spacing w:after="0"/>
        <w:ind w:left="0"/>
        <w:jc w:val="both"/>
      </w:pPr>
      <w:r>
        <w:rPr>
          <w:rFonts w:ascii="Times New Roman"/>
          <w:b w:val="false"/>
          <w:i w:val="false"/>
          <w:color w:val="000000"/>
          <w:sz w:val="28"/>
        </w:rPr>
        <w:t>
      20. "Технология және өнер" білім беру саласының мазмұны "Музыка", "Көркем еңбек" және оқу пәндері арқылы беріледі.</w:t>
      </w:r>
    </w:p>
    <w:bookmarkEnd w:id="75"/>
    <w:bookmarkStart w:name="z183" w:id="76"/>
    <w:p>
      <w:pPr>
        <w:spacing w:after="0"/>
        <w:ind w:left="0"/>
        <w:jc w:val="both"/>
      </w:pPr>
      <w:r>
        <w:rPr>
          <w:rFonts w:ascii="Times New Roman"/>
          <w:b w:val="false"/>
          <w:i w:val="false"/>
          <w:color w:val="000000"/>
          <w:sz w:val="28"/>
        </w:rPr>
        <w:t>
      21.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76"/>
    <w:bookmarkStart w:name="z184" w:id="77"/>
    <w:p>
      <w:pPr>
        <w:spacing w:after="0"/>
        <w:ind w:left="0"/>
        <w:jc w:val="both"/>
      </w:pPr>
      <w:r>
        <w:rPr>
          <w:rFonts w:ascii="Times New Roman"/>
          <w:b w:val="false"/>
          <w:i w:val="false"/>
          <w:color w:val="000000"/>
          <w:sz w:val="28"/>
        </w:rPr>
        <w:t>
      22. "Дене шынықтыру" білім беру саласының мазмұны "Дене шынықтыру" оқу пәнінде жүзеге асырылады.</w:t>
      </w:r>
    </w:p>
    <w:bookmarkEnd w:id="77"/>
    <w:bookmarkStart w:name="z185" w:id="78"/>
    <w:p>
      <w:pPr>
        <w:spacing w:after="0"/>
        <w:ind w:left="0"/>
        <w:jc w:val="both"/>
      </w:pPr>
      <w:r>
        <w:rPr>
          <w:rFonts w:ascii="Times New Roman"/>
          <w:b w:val="false"/>
          <w:i w:val="false"/>
          <w:color w:val="000000"/>
          <w:sz w:val="28"/>
        </w:rPr>
        <w:t>
      23.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78"/>
    <w:bookmarkStart w:name="z186" w:id="79"/>
    <w:p>
      <w:pPr>
        <w:spacing w:after="0"/>
        <w:ind w:left="0"/>
        <w:jc w:val="both"/>
      </w:pPr>
      <w:r>
        <w:rPr>
          <w:rFonts w:ascii="Times New Roman"/>
          <w:b w:val="false"/>
          <w:i w:val="false"/>
          <w:color w:val="000000"/>
          <w:sz w:val="28"/>
        </w:rPr>
        <w:t>
      24.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79"/>
    <w:bookmarkStart w:name="z187" w:id="80"/>
    <w:p>
      <w:pPr>
        <w:spacing w:after="0"/>
        <w:ind w:left="0"/>
        <w:jc w:val="both"/>
      </w:pPr>
      <w:r>
        <w:rPr>
          <w:rFonts w:ascii="Times New Roman"/>
          <w:b w:val="false"/>
          <w:i w:val="false"/>
          <w:color w:val="000000"/>
          <w:sz w:val="28"/>
        </w:rPr>
        <w:t>
      25.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80"/>
    <w:bookmarkStart w:name="z188" w:id="81"/>
    <w:p>
      <w:pPr>
        <w:spacing w:after="0"/>
        <w:ind w:left="0"/>
        <w:jc w:val="both"/>
      </w:pPr>
      <w:r>
        <w:rPr>
          <w:rFonts w:ascii="Times New Roman"/>
          <w:b w:val="false"/>
          <w:i w:val="false"/>
          <w:color w:val="000000"/>
          <w:sz w:val="28"/>
        </w:rPr>
        <w:t xml:space="preserve">
      26.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81"/>
    <w:bookmarkStart w:name="z17" w:id="82"/>
    <w:p>
      <w:pPr>
        <w:spacing w:after="0"/>
        <w:ind w:left="0"/>
        <w:jc w:val="left"/>
      </w:pPr>
      <w:r>
        <w:rPr>
          <w:rFonts w:ascii="Times New Roman"/>
          <w:b/>
          <w:i w:val="false"/>
          <w:color w:val="000000"/>
        </w:rPr>
        <w:t xml:space="preserve"> 2-параграф. Оқыту нәтижелеріне бағдарлана отырып білім мазмұнына қойылатын талаптар</w:t>
      </w:r>
    </w:p>
    <w:bookmarkEnd w:id="82"/>
    <w:bookmarkStart w:name="z189" w:id="83"/>
    <w:p>
      <w:pPr>
        <w:spacing w:after="0"/>
        <w:ind w:left="0"/>
        <w:jc w:val="both"/>
      </w:pPr>
      <w:r>
        <w:rPr>
          <w:rFonts w:ascii="Times New Roman"/>
          <w:b w:val="false"/>
          <w:i w:val="false"/>
          <w:color w:val="000000"/>
          <w:sz w:val="28"/>
        </w:rPr>
        <w:t>
      27. Бастауыш білім берудің үлгілік оқу бағдарламалары баланы жеке тұлға ретінде қалыптастыруға, оның жеке қабілеттерін, оқу ісіндегі оң мотивациясы мен іскерлігін: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83"/>
    <w:bookmarkStart w:name="z190" w:id="84"/>
    <w:p>
      <w:pPr>
        <w:spacing w:after="0"/>
        <w:ind w:left="0"/>
        <w:jc w:val="both"/>
      </w:pPr>
      <w:r>
        <w:rPr>
          <w:rFonts w:ascii="Times New Roman"/>
          <w:b w:val="false"/>
          <w:i w:val="false"/>
          <w:color w:val="000000"/>
          <w:sz w:val="28"/>
        </w:rPr>
        <w:t>
      28. Бастауыш білім беру баланың жеке тұлға ретінде адамгершілік қасиеттерінің, оның қоршаған ортаға эмоционалдық-құндылық қатынасының, оқу процесіне оң мотивациясының қалыптасуын және таным әрекетіндегі жеке қабілеттері мен іскерліктерінің дамуын қамтамасыз етеді.</w:t>
      </w:r>
    </w:p>
    <w:bookmarkEnd w:id="84"/>
    <w:bookmarkStart w:name="z191" w:id="85"/>
    <w:p>
      <w:pPr>
        <w:spacing w:after="0"/>
        <w:ind w:left="0"/>
        <w:jc w:val="both"/>
      </w:pPr>
      <w:r>
        <w:rPr>
          <w:rFonts w:ascii="Times New Roman"/>
          <w:b w:val="false"/>
          <w:i w:val="false"/>
          <w:color w:val="000000"/>
          <w:sz w:val="28"/>
        </w:rPr>
        <w:t>
      29.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бастауыш білім деңгейінде 90%-дан төмен болмайтын көлемде белгіленеді.</w:t>
      </w:r>
    </w:p>
    <w:bookmarkEnd w:id="85"/>
    <w:bookmarkStart w:name="z192" w:id="86"/>
    <w:p>
      <w:pPr>
        <w:spacing w:after="0"/>
        <w:ind w:left="0"/>
        <w:jc w:val="both"/>
      </w:pPr>
      <w:r>
        <w:rPr>
          <w:rFonts w:ascii="Times New Roman"/>
          <w:b w:val="false"/>
          <w:i w:val="false"/>
          <w:color w:val="000000"/>
          <w:sz w:val="28"/>
        </w:rPr>
        <w:t>
      30. "Тіл және әдебиет" білім беру саласына енетін оқу пәндері:"Қазақ тілі"(қазақ тілінде оқытатын сыныптарда), "Орыс тілі" (орыс тілінде оқытатын сыныптарда), "Әдебиеттік оқу", "Қазақ тілі" (оқыту қазақ тілінде жүргізілмейтін сыныптарда), "Орыс тілі" (оқыту орыс тілінде емес сыныптарда), "Шетел тілі".</w:t>
      </w:r>
    </w:p>
    <w:bookmarkEnd w:id="86"/>
    <w:bookmarkStart w:name="z193" w:id="87"/>
    <w:p>
      <w:pPr>
        <w:spacing w:after="0"/>
        <w:ind w:left="0"/>
        <w:jc w:val="both"/>
      </w:pPr>
      <w:r>
        <w:rPr>
          <w:rFonts w:ascii="Times New Roman"/>
          <w:b w:val="false"/>
          <w:i w:val="false"/>
          <w:color w:val="000000"/>
          <w:sz w:val="28"/>
        </w:rPr>
        <w:t>
      31. Қазақстан аумағында жинақы тұратын этностардың тілінде оқытатын білім беру ұйымдарында "Тіл және әдебиет" білім беру саласына осы этностың "Ана тілі" қосымша енеді. "Ана тілі" ("Ұйғыр тілі", "Өзбек тілі, "Тәжік тілі") оқу пәні үлгілік оқу жоспарының инвариантты компонентіне енеді.</w:t>
      </w:r>
    </w:p>
    <w:bookmarkEnd w:id="87"/>
    <w:bookmarkStart w:name="z194" w:id="88"/>
    <w:p>
      <w:pPr>
        <w:spacing w:after="0"/>
        <w:ind w:left="0"/>
        <w:jc w:val="both"/>
      </w:pPr>
      <w:r>
        <w:rPr>
          <w:rFonts w:ascii="Times New Roman"/>
          <w:b w:val="false"/>
          <w:i w:val="false"/>
          <w:color w:val="000000"/>
          <w:sz w:val="28"/>
        </w:rPr>
        <w:t>
      32. "Математика" білім беру саласына"Математика" оқу пәніенеді.</w:t>
      </w:r>
    </w:p>
    <w:bookmarkEnd w:id="88"/>
    <w:bookmarkStart w:name="z195" w:id="89"/>
    <w:p>
      <w:pPr>
        <w:spacing w:after="0"/>
        <w:ind w:left="0"/>
        <w:jc w:val="both"/>
      </w:pPr>
      <w:r>
        <w:rPr>
          <w:rFonts w:ascii="Times New Roman"/>
          <w:b w:val="false"/>
          <w:i w:val="false"/>
          <w:color w:val="000000"/>
          <w:sz w:val="28"/>
        </w:rPr>
        <w:t>
      33. "Жаратылыстану" білім беру саласына"Дүниетану" оқу пәніенеді.</w:t>
      </w:r>
    </w:p>
    <w:bookmarkEnd w:id="89"/>
    <w:bookmarkStart w:name="z196" w:id="90"/>
    <w:p>
      <w:pPr>
        <w:spacing w:after="0"/>
        <w:ind w:left="0"/>
        <w:jc w:val="both"/>
      </w:pPr>
      <w:r>
        <w:rPr>
          <w:rFonts w:ascii="Times New Roman"/>
          <w:b w:val="false"/>
          <w:i w:val="false"/>
          <w:color w:val="000000"/>
          <w:sz w:val="28"/>
        </w:rPr>
        <w:t>
      34. "Адам және қоғам" білім беру саласына "Өзін-өзі тану" оқу пәні енеді.</w:t>
      </w:r>
    </w:p>
    <w:bookmarkEnd w:id="90"/>
    <w:bookmarkStart w:name="z197" w:id="91"/>
    <w:p>
      <w:pPr>
        <w:spacing w:after="0"/>
        <w:ind w:left="0"/>
        <w:jc w:val="both"/>
      </w:pPr>
      <w:r>
        <w:rPr>
          <w:rFonts w:ascii="Times New Roman"/>
          <w:b w:val="false"/>
          <w:i w:val="false"/>
          <w:color w:val="000000"/>
          <w:sz w:val="28"/>
        </w:rPr>
        <w:t>
      35. "Өнер" білім беру саласына: "Музыка", "Бейнелеу өнері" оқу пәндері енеді.</w:t>
      </w:r>
    </w:p>
    <w:bookmarkEnd w:id="91"/>
    <w:bookmarkStart w:name="z198" w:id="92"/>
    <w:p>
      <w:pPr>
        <w:spacing w:after="0"/>
        <w:ind w:left="0"/>
        <w:jc w:val="both"/>
      </w:pPr>
      <w:r>
        <w:rPr>
          <w:rFonts w:ascii="Times New Roman"/>
          <w:b w:val="false"/>
          <w:i w:val="false"/>
          <w:color w:val="000000"/>
          <w:sz w:val="28"/>
        </w:rPr>
        <w:t>
      36. "Технология" білім беру саласына "Еңбекке баулу" оқу пәні енеді.</w:t>
      </w:r>
    </w:p>
    <w:bookmarkEnd w:id="92"/>
    <w:bookmarkStart w:name="z199" w:id="93"/>
    <w:p>
      <w:pPr>
        <w:spacing w:after="0"/>
        <w:ind w:left="0"/>
        <w:jc w:val="both"/>
      </w:pPr>
      <w:r>
        <w:rPr>
          <w:rFonts w:ascii="Times New Roman"/>
          <w:b w:val="false"/>
          <w:i w:val="false"/>
          <w:color w:val="000000"/>
          <w:sz w:val="28"/>
        </w:rPr>
        <w:t>
      37. "Дене шынықтыру" білім беру саласына "Дене шынықтыру" оқу пәні енеді.</w:t>
      </w:r>
    </w:p>
    <w:bookmarkEnd w:id="93"/>
    <w:bookmarkStart w:name="z200" w:id="94"/>
    <w:p>
      <w:pPr>
        <w:spacing w:after="0"/>
        <w:ind w:left="0"/>
        <w:jc w:val="both"/>
      </w:pPr>
      <w:r>
        <w:rPr>
          <w:rFonts w:ascii="Times New Roman"/>
          <w:b w:val="false"/>
          <w:i w:val="false"/>
          <w:color w:val="000000"/>
          <w:sz w:val="28"/>
        </w:rPr>
        <w:t>
      38. "Өмір қауіпсіздігінің негіздері" оқу курсын міндетті меңгеру қамтамасыз етіледі. Оқу курсының мазмұнын "Дүниетану" оқу пәнінің шеңберінде 10 сағат көлемінде бастауыш сынып мұғалімдері іске асырады.</w:t>
      </w:r>
    </w:p>
    <w:bookmarkEnd w:id="94"/>
    <w:bookmarkStart w:name="z201" w:id="95"/>
    <w:p>
      <w:pPr>
        <w:spacing w:after="0"/>
        <w:ind w:left="0"/>
        <w:jc w:val="both"/>
      </w:pPr>
      <w:r>
        <w:rPr>
          <w:rFonts w:ascii="Times New Roman"/>
          <w:b w:val="false"/>
          <w:i w:val="false"/>
          <w:color w:val="000000"/>
          <w:sz w:val="28"/>
        </w:rPr>
        <w:t>
      39. "Жолда жүру ережелері" оқу курсының мазмұнын6 сағат көлемінде сынып сағаттары есебінен және сабақтан тыс уақытта сынып жетекшілерінің жылдық жұмыс жоспарында тақырыптары мен мерзімі көрсетіле отырып іске асырылады.</w:t>
      </w:r>
    </w:p>
    <w:bookmarkEnd w:id="95"/>
    <w:bookmarkStart w:name="z18" w:id="96"/>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96"/>
    <w:bookmarkStart w:name="z19" w:id="97"/>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оқу жүктемесінің ең жоғары көлеміне қойылатын талаптар</w:t>
      </w:r>
    </w:p>
    <w:bookmarkEnd w:id="97"/>
    <w:bookmarkStart w:name="z202" w:id="98"/>
    <w:p>
      <w:pPr>
        <w:spacing w:after="0"/>
        <w:ind w:left="0"/>
        <w:jc w:val="both"/>
      </w:pPr>
      <w:r>
        <w:rPr>
          <w:rFonts w:ascii="Times New Roman"/>
          <w:b w:val="false"/>
          <w:i w:val="false"/>
          <w:color w:val="000000"/>
          <w:sz w:val="28"/>
        </w:rPr>
        <w:t>
      40. Бастауыш мектептегі білім алушылардың апталық оқу жүктемесінің ең жоғары көлемі 29 сағаттан аспайды.</w:t>
      </w:r>
    </w:p>
    <w:bookmarkEnd w:id="98"/>
    <w:bookmarkStart w:name="z203" w:id="99"/>
    <w:p>
      <w:pPr>
        <w:spacing w:after="0"/>
        <w:ind w:left="0"/>
        <w:jc w:val="both"/>
      </w:pPr>
      <w:r>
        <w:rPr>
          <w:rFonts w:ascii="Times New Roman"/>
          <w:b w:val="false"/>
          <w:i w:val="false"/>
          <w:color w:val="000000"/>
          <w:sz w:val="28"/>
        </w:rPr>
        <w:t>
      41.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99"/>
    <w:bookmarkStart w:name="z204" w:id="100"/>
    <w:p>
      <w:pPr>
        <w:spacing w:after="0"/>
        <w:ind w:left="0"/>
        <w:jc w:val="both"/>
      </w:pPr>
      <w:r>
        <w:rPr>
          <w:rFonts w:ascii="Times New Roman"/>
          <w:b w:val="false"/>
          <w:i w:val="false"/>
          <w:color w:val="000000"/>
          <w:sz w:val="28"/>
        </w:rPr>
        <w:t>
      42.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bookmarkEnd w:id="100"/>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оқыту орыс тілінде жүргізілмейтін сыныптарда орыс тілі бойынша;</w:t>
      </w:r>
    </w:p>
    <w:p>
      <w:pPr>
        <w:spacing w:after="0"/>
        <w:ind w:left="0"/>
        <w:jc w:val="both"/>
      </w:pPr>
      <w:r>
        <w:rPr>
          <w:rFonts w:ascii="Times New Roman"/>
          <w:b w:val="false"/>
          <w:i w:val="false"/>
          <w:color w:val="000000"/>
          <w:sz w:val="28"/>
        </w:rPr>
        <w:t>
      3) шетел тілі бойынша;</w:t>
      </w:r>
    </w:p>
    <w:p>
      <w:pPr>
        <w:spacing w:after="0"/>
        <w:ind w:left="0"/>
        <w:jc w:val="both"/>
      </w:pPr>
      <w:r>
        <w:rPr>
          <w:rFonts w:ascii="Times New Roman"/>
          <w:b w:val="false"/>
          <w:i w:val="false"/>
          <w:color w:val="000000"/>
          <w:sz w:val="28"/>
        </w:rPr>
        <w:t>
      4) цифрлық сауаттылық бойынша;</w:t>
      </w:r>
    </w:p>
    <w:p>
      <w:pPr>
        <w:spacing w:after="0"/>
        <w:ind w:left="0"/>
        <w:jc w:val="both"/>
      </w:pPr>
      <w:r>
        <w:rPr>
          <w:rFonts w:ascii="Times New Roman"/>
          <w:b w:val="false"/>
          <w:i w:val="false"/>
          <w:color w:val="000000"/>
          <w:sz w:val="28"/>
        </w:rPr>
        <w:t>
      5) өзін-өзі тану бойынша жүзеге асыруға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5" w:id="101"/>
    <w:p>
      <w:pPr>
        <w:spacing w:after="0"/>
        <w:ind w:left="0"/>
        <w:jc w:val="both"/>
      </w:pPr>
      <w:r>
        <w:rPr>
          <w:rFonts w:ascii="Times New Roman"/>
          <w:b w:val="false"/>
          <w:i w:val="false"/>
          <w:color w:val="000000"/>
          <w:sz w:val="28"/>
        </w:rPr>
        <w:t>
      43. Инклюзивті білім беру шеңберінде 42-тармақта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101"/>
    <w:bookmarkStart w:name="z20" w:id="102"/>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102"/>
    <w:bookmarkStart w:name="z206" w:id="103"/>
    <w:p>
      <w:pPr>
        <w:spacing w:after="0"/>
        <w:ind w:left="0"/>
        <w:jc w:val="both"/>
      </w:pPr>
      <w:r>
        <w:rPr>
          <w:rFonts w:ascii="Times New Roman"/>
          <w:b w:val="false"/>
          <w:i w:val="false"/>
          <w:color w:val="000000"/>
          <w:sz w:val="28"/>
        </w:rPr>
        <w:t>
      44. Білім алушылардың апталық оқу жүктемесінің ең жоғары көлемісыныптағы және сыныптан тыс (дамыту сипатындағы жеке және топтық сабақтар) оқу жұмыстарының барлық түрлерін қоса алғанда, 4-сыныпта 29 сағаттан аспауы тиіс.</w:t>
      </w:r>
    </w:p>
    <w:bookmarkEnd w:id="103"/>
    <w:bookmarkStart w:name="z207" w:id="104"/>
    <w:p>
      <w:pPr>
        <w:spacing w:after="0"/>
        <w:ind w:left="0"/>
        <w:jc w:val="both"/>
      </w:pPr>
      <w:r>
        <w:rPr>
          <w:rFonts w:ascii="Times New Roman"/>
          <w:b w:val="false"/>
          <w:i w:val="false"/>
          <w:color w:val="000000"/>
          <w:sz w:val="28"/>
        </w:rPr>
        <w:t>
      45. Үлгілік оқу жоспарларында пәнді меңгеруге бөлінетін оқу уақыты тиісті үлгілік және вариативтік оқу бағдарламаларының құрылымы мен мазмұнын әзірлеу кезінде ескеріледі.</w:t>
      </w:r>
    </w:p>
    <w:bookmarkEnd w:id="104"/>
    <w:bookmarkStart w:name="z208" w:id="105"/>
    <w:p>
      <w:pPr>
        <w:spacing w:after="0"/>
        <w:ind w:left="0"/>
        <w:jc w:val="both"/>
      </w:pPr>
      <w:r>
        <w:rPr>
          <w:rFonts w:ascii="Times New Roman"/>
          <w:b w:val="false"/>
          <w:i w:val="false"/>
          <w:color w:val="000000"/>
          <w:sz w:val="28"/>
        </w:rPr>
        <w:t>
      46. Білім алушылардың инвариантты және вариативтік компоненттерден тұратын оқу пәндері бойынша оқу жүктемесінің жалпы көлемі үлгілік оқу жоспарына (бұдан әрі - ҮОЖ) сәйкес белгіленеді.</w:t>
      </w:r>
    </w:p>
    <w:bookmarkEnd w:id="105"/>
    <w:bookmarkStart w:name="z209" w:id="106"/>
    <w:p>
      <w:pPr>
        <w:spacing w:after="0"/>
        <w:ind w:left="0"/>
        <w:jc w:val="both"/>
      </w:pPr>
      <w:r>
        <w:rPr>
          <w:rFonts w:ascii="Times New Roman"/>
          <w:b w:val="false"/>
          <w:i w:val="false"/>
          <w:color w:val="000000"/>
          <w:sz w:val="28"/>
        </w:rPr>
        <w:t>
      47. Білім алушылардың оқу жүктемесінің ең жоғары көлемі олардың қажеттіліктері ескеріліп, білім беру ұйымының оқу жұмыс жоспарында белгіленеді.</w:t>
      </w:r>
    </w:p>
    <w:bookmarkEnd w:id="106"/>
    <w:bookmarkStart w:name="z210" w:id="107"/>
    <w:p>
      <w:pPr>
        <w:spacing w:after="0"/>
        <w:ind w:left="0"/>
        <w:jc w:val="both"/>
      </w:pPr>
      <w:r>
        <w:rPr>
          <w:rFonts w:ascii="Times New Roman"/>
          <w:b w:val="false"/>
          <w:i w:val="false"/>
          <w:color w:val="000000"/>
          <w:sz w:val="28"/>
        </w:rPr>
        <w:t>
      48. Сыныпта ерекше білім беруге қажеттілігі бар балалар болған жағдайда сынып толымдылығы осындай әр балаға барлық білім алушылар санын үшке кеміту есебінен жүзеге асырылады.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08"/>
    <w:p>
      <w:pPr>
        <w:spacing w:after="0"/>
        <w:ind w:left="0"/>
        <w:jc w:val="both"/>
      </w:pPr>
      <w:r>
        <w:rPr>
          <w:rFonts w:ascii="Times New Roman"/>
          <w:b w:val="false"/>
          <w:i w:val="false"/>
          <w:color w:val="000000"/>
          <w:sz w:val="28"/>
        </w:rPr>
        <w:t>
      49. Білім алушылардың денсаулығын нығайту және олардың қозғалыс белсенділігін арттыру мақсатында жергілікті атқарушы органдарсыныптан тыс жұмыс нысанындағы спорт секцияларының сабақтарын ұйымдастыруды қамтамасыз етеді.</w:t>
      </w:r>
    </w:p>
    <w:bookmarkEnd w:id="108"/>
    <w:bookmarkStart w:name="z212" w:id="109"/>
    <w:p>
      <w:pPr>
        <w:spacing w:after="0"/>
        <w:ind w:left="0"/>
        <w:jc w:val="both"/>
      </w:pPr>
      <w:r>
        <w:rPr>
          <w:rFonts w:ascii="Times New Roman"/>
          <w:b w:val="false"/>
          <w:i w:val="false"/>
          <w:color w:val="000000"/>
          <w:sz w:val="28"/>
        </w:rPr>
        <w:t>
      50. Денсаулығына байланысты ұзақ уақыт бойы жалпы орта білім беретін ұйымда оқи алмайтын білім алушылар үйінде немесе емделу орындарында ақысыз жеке оқытумен қамтамасыз етіледі.</w:t>
      </w:r>
    </w:p>
    <w:bookmarkEnd w:id="109"/>
    <w:bookmarkStart w:name="z213" w:id="110"/>
    <w:p>
      <w:pPr>
        <w:spacing w:after="0"/>
        <w:ind w:left="0"/>
        <w:jc w:val="both"/>
      </w:pPr>
      <w:r>
        <w:rPr>
          <w:rFonts w:ascii="Times New Roman"/>
          <w:b w:val="false"/>
          <w:i w:val="false"/>
          <w:color w:val="000000"/>
          <w:sz w:val="28"/>
        </w:rPr>
        <w:t>
      51. Жергілікті атқарушы органдар және жалпы білім беретін ұйымдар білім алушылардың өмір қауіпсіздігі мен денсаулығын сақтау үшін:</w:t>
      </w:r>
    </w:p>
    <w:bookmarkEnd w:id="110"/>
    <w:p>
      <w:pPr>
        <w:spacing w:after="0"/>
        <w:ind w:left="0"/>
        <w:jc w:val="both"/>
      </w:pPr>
      <w:r>
        <w:rPr>
          <w:rFonts w:ascii="Times New Roman"/>
          <w:b w:val="false"/>
          <w:i w:val="false"/>
          <w:color w:val="000000"/>
          <w:sz w:val="28"/>
        </w:rPr>
        <w:t>
      1) салауатты өмір салтын насихаттау;</w:t>
      </w:r>
    </w:p>
    <w:p>
      <w:pPr>
        <w:spacing w:after="0"/>
        <w:ind w:left="0"/>
        <w:jc w:val="both"/>
      </w:pPr>
      <w:r>
        <w:rPr>
          <w:rFonts w:ascii="Times New Roman"/>
          <w:b w:val="false"/>
          <w:i w:val="false"/>
          <w:color w:val="000000"/>
          <w:sz w:val="28"/>
        </w:rPr>
        <w:t>
      2) әлеуметтік және психологиялық қызметті күшейту;</w:t>
      </w:r>
    </w:p>
    <w:p>
      <w:pPr>
        <w:spacing w:after="0"/>
        <w:ind w:left="0"/>
        <w:jc w:val="both"/>
      </w:pPr>
      <w:r>
        <w:rPr>
          <w:rFonts w:ascii="Times New Roman"/>
          <w:b w:val="false"/>
          <w:i w:val="false"/>
          <w:color w:val="000000"/>
          <w:sz w:val="28"/>
        </w:rPr>
        <w:t>
      3) ғимаратты күзетуді қамтамасыз ету;</w:t>
      </w:r>
    </w:p>
    <w:p>
      <w:pPr>
        <w:spacing w:after="0"/>
        <w:ind w:left="0"/>
        <w:jc w:val="both"/>
      </w:pPr>
      <w:r>
        <w:rPr>
          <w:rFonts w:ascii="Times New Roman"/>
          <w:b w:val="false"/>
          <w:i w:val="false"/>
          <w:color w:val="000000"/>
          <w:sz w:val="28"/>
        </w:rPr>
        <w:t>
      4) жергілікті тұрғындар мен ата-аналар қауымдастығы арасында тығыз байланыс орнату;</w:t>
      </w:r>
    </w:p>
    <w:p>
      <w:pPr>
        <w:spacing w:after="0"/>
        <w:ind w:left="0"/>
        <w:jc w:val="both"/>
      </w:pPr>
      <w:r>
        <w:rPr>
          <w:rFonts w:ascii="Times New Roman"/>
          <w:b w:val="false"/>
          <w:i w:val="false"/>
          <w:color w:val="000000"/>
          <w:sz w:val="28"/>
        </w:rPr>
        <w:t>
      5) білім алушылардың бейресми ортасын зерделеу;</w:t>
      </w:r>
    </w:p>
    <w:p>
      <w:pPr>
        <w:spacing w:after="0"/>
        <w:ind w:left="0"/>
        <w:jc w:val="both"/>
      </w:pPr>
      <w:r>
        <w:rPr>
          <w:rFonts w:ascii="Times New Roman"/>
          <w:b w:val="false"/>
          <w:i w:val="false"/>
          <w:color w:val="000000"/>
          <w:sz w:val="28"/>
        </w:rPr>
        <w:t>
      6) алдын алу іс-шараларын (әлеуметтік сұрақ-жауап, психологиялық қолдау, құқық қорғау және медицина мекемелері қызметкерлерімен кездесулер) өткізу;</w:t>
      </w:r>
    </w:p>
    <w:p>
      <w:pPr>
        <w:spacing w:after="0"/>
        <w:ind w:left="0"/>
        <w:jc w:val="both"/>
      </w:pPr>
      <w:r>
        <w:rPr>
          <w:rFonts w:ascii="Times New Roman"/>
          <w:b w:val="false"/>
          <w:i w:val="false"/>
          <w:color w:val="000000"/>
          <w:sz w:val="28"/>
        </w:rPr>
        <w:t>
      7) профилактикалық медициналық тексеруді уақытылы ұйымдастыру;</w:t>
      </w:r>
    </w:p>
    <w:p>
      <w:pPr>
        <w:spacing w:after="0"/>
        <w:ind w:left="0"/>
        <w:jc w:val="both"/>
      </w:pPr>
      <w:r>
        <w:rPr>
          <w:rFonts w:ascii="Times New Roman"/>
          <w:b w:val="false"/>
          <w:i w:val="false"/>
          <w:color w:val="000000"/>
          <w:sz w:val="28"/>
        </w:rPr>
        <w:t>
      8) техника қауіпсіздігін, өрттің алдын алу ережелерін сақтау;</w:t>
      </w:r>
    </w:p>
    <w:p>
      <w:pPr>
        <w:spacing w:after="0"/>
        <w:ind w:left="0"/>
        <w:jc w:val="both"/>
      </w:pPr>
      <w:r>
        <w:rPr>
          <w:rFonts w:ascii="Times New Roman"/>
          <w:b w:val="false"/>
          <w:i w:val="false"/>
          <w:color w:val="000000"/>
          <w:sz w:val="28"/>
        </w:rPr>
        <w:t>
      9) үй-жайларда жарық, ауа және жылу режимін сақтау;</w:t>
      </w:r>
    </w:p>
    <w:p>
      <w:pPr>
        <w:spacing w:after="0"/>
        <w:ind w:left="0"/>
        <w:jc w:val="both"/>
      </w:pPr>
      <w:r>
        <w:rPr>
          <w:rFonts w:ascii="Times New Roman"/>
          <w:b w:val="false"/>
          <w:i w:val="false"/>
          <w:color w:val="000000"/>
          <w:sz w:val="28"/>
        </w:rPr>
        <w:t>
      10) компьютерлік техникамен жұмыс істеу тәртібін сақтау;</w:t>
      </w:r>
    </w:p>
    <w:p>
      <w:pPr>
        <w:spacing w:after="0"/>
        <w:ind w:left="0"/>
        <w:jc w:val="both"/>
      </w:pPr>
      <w:r>
        <w:rPr>
          <w:rFonts w:ascii="Times New Roman"/>
          <w:b w:val="false"/>
          <w:i w:val="false"/>
          <w:color w:val="000000"/>
          <w:sz w:val="28"/>
        </w:rPr>
        <w:t>
      11) жолда жүру қауіпсіздігі ережелерін сақтауды насихаттау;</w:t>
      </w:r>
    </w:p>
    <w:p>
      <w:pPr>
        <w:spacing w:after="0"/>
        <w:ind w:left="0"/>
        <w:jc w:val="both"/>
      </w:pPr>
      <w:r>
        <w:rPr>
          <w:rFonts w:ascii="Times New Roman"/>
          <w:b w:val="false"/>
          <w:i w:val="false"/>
          <w:color w:val="000000"/>
          <w:sz w:val="28"/>
        </w:rPr>
        <w:t>
      12) балаларды тасымалдауда техника қауіпсіздігін сақтау арқылы жағдай жасайды.</w:t>
      </w:r>
    </w:p>
    <w:bookmarkStart w:name="z214" w:id="111"/>
    <w:p>
      <w:pPr>
        <w:spacing w:after="0"/>
        <w:ind w:left="0"/>
        <w:jc w:val="both"/>
      </w:pPr>
      <w:r>
        <w:rPr>
          <w:rFonts w:ascii="Times New Roman"/>
          <w:b w:val="false"/>
          <w:i w:val="false"/>
          <w:color w:val="000000"/>
          <w:sz w:val="28"/>
        </w:rPr>
        <w:t>
      52. Білім беру ұйымдарында білім беру процесі ҮОЖ негізінде әзірленетін және білім беру ұйымдары дербес бекітетін, білім беру саласындағы жергілікті атқарушы органдармен келісілетін оқу жұмыс жоспары аясында жүзеге асырылады.</w:t>
      </w:r>
    </w:p>
    <w:bookmarkEnd w:id="111"/>
    <w:bookmarkStart w:name="z215" w:id="112"/>
    <w:p>
      <w:pPr>
        <w:spacing w:after="0"/>
        <w:ind w:left="0"/>
        <w:jc w:val="both"/>
      </w:pPr>
      <w:r>
        <w:rPr>
          <w:rFonts w:ascii="Times New Roman"/>
          <w:b w:val="false"/>
          <w:i w:val="false"/>
          <w:color w:val="000000"/>
          <w:sz w:val="28"/>
        </w:rPr>
        <w:t>
      53. Республикалық мамандандырылған мектеп-интернаттарда білім беру процесі ҮОЖ негізінде әзірленетін жұмыс оқу жоспары шеңберінде жүзеге асырылады.</w:t>
      </w:r>
    </w:p>
    <w:bookmarkEnd w:id="112"/>
    <w:bookmarkStart w:name="z675" w:id="113"/>
    <w:p>
      <w:pPr>
        <w:spacing w:after="0"/>
        <w:ind w:left="0"/>
        <w:jc w:val="both"/>
      </w:pPr>
      <w:r>
        <w:rPr>
          <w:rFonts w:ascii="Times New Roman"/>
          <w:b w:val="false"/>
          <w:i w:val="false"/>
          <w:color w:val="000000"/>
          <w:sz w:val="28"/>
        </w:rPr>
        <w:t>
      53.1. Инклюзивті білім беру жағдайында ерекше білім беру қажеттілігі бар білім алушыларды оқыту кезінде баланың ерекшеліктерін ескере отырып жеке оқу жоспары мен жеке оқу бағдарламасы әзірленеді.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14"/>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114"/>
    <w:bookmarkStart w:name="z22" w:id="115"/>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дайындық деңгейіне қойылатын талаптар</w:t>
      </w:r>
    </w:p>
    <w:bookmarkEnd w:id="115"/>
    <w:bookmarkStart w:name="z216" w:id="116"/>
    <w:p>
      <w:pPr>
        <w:spacing w:after="0"/>
        <w:ind w:left="0"/>
        <w:jc w:val="both"/>
      </w:pPr>
      <w:r>
        <w:rPr>
          <w:rFonts w:ascii="Times New Roman"/>
          <w:b w:val="false"/>
          <w:i w:val="false"/>
          <w:color w:val="000000"/>
          <w:sz w:val="28"/>
        </w:rPr>
        <w:t>
      54.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116"/>
    <w:bookmarkStart w:name="z217" w:id="117"/>
    <w:p>
      <w:pPr>
        <w:spacing w:after="0"/>
        <w:ind w:left="0"/>
        <w:jc w:val="both"/>
      </w:pPr>
      <w:r>
        <w:rPr>
          <w:rFonts w:ascii="Times New Roman"/>
          <w:b w:val="false"/>
          <w:i w:val="false"/>
          <w:color w:val="000000"/>
          <w:sz w:val="28"/>
        </w:rPr>
        <w:t xml:space="preserve">
      55. "Тіл және әдебиет" білім беру саласы бойынша бастауыш білім беру аяқталғанда күтілетін нәтижелер. </w:t>
      </w:r>
    </w:p>
    <w:bookmarkEnd w:id="117"/>
    <w:p>
      <w:pPr>
        <w:spacing w:after="0"/>
        <w:ind w:left="0"/>
        <w:jc w:val="both"/>
      </w:pPr>
      <w:r>
        <w:rPr>
          <w:rFonts w:ascii="Times New Roman"/>
          <w:b w:val="false"/>
          <w:i w:val="false"/>
          <w:color w:val="000000"/>
          <w:sz w:val="28"/>
        </w:rPr>
        <w:t>
      Қазақ тілі/Орыс тілі/Ана тілі, Әдебиеттік оқу:</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pPr>
        <w:spacing w:after="0"/>
        <w:ind w:left="0"/>
        <w:jc w:val="both"/>
      </w:pPr>
      <w:r>
        <w:rPr>
          <w:rFonts w:ascii="Times New Roman"/>
          <w:b w:val="false"/>
          <w:i w:val="false"/>
          <w:color w:val="000000"/>
          <w:sz w:val="28"/>
        </w:rPr>
        <w:t>
      Қазақ тілі (оқыту қазақ тілінде жүргізілмейтін сыныптарда,)/Орыс тілі (оқыту орыс тілінде жүргізілмейтінсыныптарда):</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Start w:name="z218" w:id="118"/>
    <w:p>
      <w:pPr>
        <w:spacing w:after="0"/>
        <w:ind w:left="0"/>
        <w:jc w:val="both"/>
      </w:pPr>
      <w:r>
        <w:rPr>
          <w:rFonts w:ascii="Times New Roman"/>
          <w:b w:val="false"/>
          <w:i w:val="false"/>
          <w:color w:val="000000"/>
          <w:sz w:val="28"/>
        </w:rPr>
        <w:t>
      56. "Математика және информатика" білім беру саласы бойынша оқытудың күтілетін нәтижелері.</w:t>
      </w:r>
    </w:p>
    <w:bookmarkEnd w:id="118"/>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Start w:name="z219" w:id="119"/>
    <w:p>
      <w:pPr>
        <w:spacing w:after="0"/>
        <w:ind w:left="0"/>
        <w:jc w:val="both"/>
      </w:pPr>
      <w:r>
        <w:rPr>
          <w:rFonts w:ascii="Times New Roman"/>
          <w:b w:val="false"/>
          <w:i w:val="false"/>
          <w:color w:val="000000"/>
          <w:sz w:val="28"/>
        </w:rPr>
        <w:t>
      57. "Жаратылыстану" білім беру саласы бойынша оқытудың күтілетін нәтижелері.</w:t>
      </w:r>
    </w:p>
    <w:bookmarkEnd w:id="119"/>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Start w:name="z220" w:id="120"/>
    <w:p>
      <w:pPr>
        <w:spacing w:after="0"/>
        <w:ind w:left="0"/>
        <w:jc w:val="both"/>
      </w:pPr>
      <w:r>
        <w:rPr>
          <w:rFonts w:ascii="Times New Roman"/>
          <w:b w:val="false"/>
          <w:i w:val="false"/>
          <w:color w:val="000000"/>
          <w:sz w:val="28"/>
        </w:rPr>
        <w:t>
      58. "Адам және қоғам" білім беру саласы бойынша оқытудың күтілетін нәтижелері.</w:t>
      </w:r>
    </w:p>
    <w:bookmarkEnd w:id="120"/>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Start w:name="z221" w:id="121"/>
    <w:p>
      <w:pPr>
        <w:spacing w:after="0"/>
        <w:ind w:left="0"/>
        <w:jc w:val="both"/>
      </w:pPr>
      <w:r>
        <w:rPr>
          <w:rFonts w:ascii="Times New Roman"/>
          <w:b w:val="false"/>
          <w:i w:val="false"/>
          <w:color w:val="000000"/>
          <w:sz w:val="28"/>
        </w:rPr>
        <w:t>
      59. "Технология және өнер" білім беру саласы бойынша оқытудың күтілетін нәтижелері.</w:t>
      </w:r>
    </w:p>
    <w:bookmarkEnd w:id="121"/>
    <w:p>
      <w:pPr>
        <w:spacing w:after="0"/>
        <w:ind w:left="0"/>
        <w:jc w:val="both"/>
      </w:pPr>
      <w:r>
        <w:rPr>
          <w:rFonts w:ascii="Times New Roman"/>
          <w:b w:val="false"/>
          <w:i w:val="false"/>
          <w:color w:val="000000"/>
          <w:sz w:val="28"/>
        </w:rPr>
        <w:t>
      Бастауыш білімді аяқтағанда білім алушылар:</w:t>
      </w:r>
    </w:p>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Start w:name="z222" w:id="122"/>
    <w:p>
      <w:pPr>
        <w:spacing w:after="0"/>
        <w:ind w:left="0"/>
        <w:jc w:val="both"/>
      </w:pPr>
      <w:r>
        <w:rPr>
          <w:rFonts w:ascii="Times New Roman"/>
          <w:b w:val="false"/>
          <w:i w:val="false"/>
          <w:color w:val="000000"/>
          <w:sz w:val="28"/>
        </w:rPr>
        <w:t>
      60. "Дене шынықтыру" білім беру саласы бойынша оқытудың күтілетін нәтижелері.</w:t>
      </w:r>
    </w:p>
    <w:bookmarkEnd w:id="122"/>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Start w:name="z223" w:id="123"/>
    <w:p>
      <w:pPr>
        <w:spacing w:after="0"/>
        <w:ind w:left="0"/>
        <w:jc w:val="both"/>
      </w:pPr>
      <w:r>
        <w:rPr>
          <w:rFonts w:ascii="Times New Roman"/>
          <w:b w:val="false"/>
          <w:i w:val="false"/>
          <w:color w:val="000000"/>
          <w:sz w:val="28"/>
        </w:rPr>
        <w:t>
      61.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123"/>
    <w:bookmarkStart w:name="z224" w:id="124"/>
    <w:p>
      <w:pPr>
        <w:spacing w:after="0"/>
        <w:ind w:left="0"/>
        <w:jc w:val="both"/>
      </w:pPr>
      <w:r>
        <w:rPr>
          <w:rFonts w:ascii="Times New Roman"/>
          <w:b w:val="false"/>
          <w:i w:val="false"/>
          <w:color w:val="000000"/>
          <w:sz w:val="28"/>
        </w:rPr>
        <w:t>
      62.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124"/>
    <w:bookmarkStart w:name="z225" w:id="125"/>
    <w:p>
      <w:pPr>
        <w:spacing w:after="0"/>
        <w:ind w:left="0"/>
        <w:jc w:val="both"/>
      </w:pPr>
      <w:r>
        <w:rPr>
          <w:rFonts w:ascii="Times New Roman"/>
          <w:b w:val="false"/>
          <w:i w:val="false"/>
          <w:color w:val="000000"/>
          <w:sz w:val="28"/>
        </w:rPr>
        <w:t>
      63.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125"/>
    <w:bookmarkStart w:name="z226" w:id="126"/>
    <w:p>
      <w:pPr>
        <w:spacing w:after="0"/>
        <w:ind w:left="0"/>
        <w:jc w:val="both"/>
      </w:pPr>
      <w:r>
        <w:rPr>
          <w:rFonts w:ascii="Times New Roman"/>
          <w:b w:val="false"/>
          <w:i w:val="false"/>
          <w:color w:val="000000"/>
          <w:sz w:val="28"/>
        </w:rPr>
        <w:t>
      64. Білім алушылардың оқу жетістіктерін бағалау формативті және жиынтық бағалау нысанында жүзеге асырылады.</w:t>
      </w:r>
    </w:p>
    <w:bookmarkEnd w:id="126"/>
    <w:bookmarkStart w:name="z227" w:id="127"/>
    <w:p>
      <w:pPr>
        <w:spacing w:after="0"/>
        <w:ind w:left="0"/>
        <w:jc w:val="both"/>
      </w:pPr>
      <w:r>
        <w:rPr>
          <w:rFonts w:ascii="Times New Roman"/>
          <w:b w:val="false"/>
          <w:i w:val="false"/>
          <w:color w:val="000000"/>
          <w:sz w:val="28"/>
        </w:rPr>
        <w:t>
      65. Бастауыш білім беру деңгейінде бағалау 2-сыныптан бастап формативті және жиынтық бағалауды қолдану арқылы жүзеге асырылады.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8" w:id="128"/>
    <w:p>
      <w:pPr>
        <w:spacing w:after="0"/>
        <w:ind w:left="0"/>
        <w:jc w:val="both"/>
      </w:pPr>
      <w:r>
        <w:rPr>
          <w:rFonts w:ascii="Times New Roman"/>
          <w:b w:val="false"/>
          <w:i w:val="false"/>
          <w:color w:val="000000"/>
          <w:sz w:val="28"/>
        </w:rPr>
        <w:t>
      66.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128"/>
    <w:bookmarkStart w:name="z229" w:id="129"/>
    <w:p>
      <w:pPr>
        <w:spacing w:after="0"/>
        <w:ind w:left="0"/>
        <w:jc w:val="both"/>
      </w:pPr>
      <w:r>
        <w:rPr>
          <w:rFonts w:ascii="Times New Roman"/>
          <w:b w:val="false"/>
          <w:i w:val="false"/>
          <w:color w:val="000000"/>
          <w:sz w:val="28"/>
        </w:rPr>
        <w:t>
      67.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129"/>
    <w:bookmarkStart w:name="z23" w:id="130"/>
    <w:p>
      <w:pPr>
        <w:spacing w:after="0"/>
        <w:ind w:left="0"/>
        <w:jc w:val="left"/>
      </w:pPr>
      <w:r>
        <w:rPr>
          <w:rFonts w:ascii="Times New Roman"/>
          <w:b/>
          <w:i w:val="false"/>
          <w:color w:val="000000"/>
        </w:rPr>
        <w:t xml:space="preserve"> 2-параграф. Білім алушылардың дайындық деңгейіне қойылатын талаптар</w:t>
      </w:r>
    </w:p>
    <w:bookmarkEnd w:id="130"/>
    <w:bookmarkStart w:name="z230" w:id="131"/>
    <w:p>
      <w:pPr>
        <w:spacing w:after="0"/>
        <w:ind w:left="0"/>
        <w:jc w:val="both"/>
      </w:pPr>
      <w:r>
        <w:rPr>
          <w:rFonts w:ascii="Times New Roman"/>
          <w:b w:val="false"/>
          <w:i w:val="false"/>
          <w:color w:val="000000"/>
          <w:sz w:val="28"/>
        </w:rPr>
        <w:t>
      68. Бастауыш білім беру мазмұны жеті білім беру саласын құрайды: "Тіл және әдебиет", "Математика", "Жаратылыстану", "Адам және қоғам", "Өнер", "Технология", "Дене шынықтыру".</w:t>
      </w:r>
    </w:p>
    <w:bookmarkEnd w:id="131"/>
    <w:bookmarkStart w:name="z231" w:id="132"/>
    <w:p>
      <w:pPr>
        <w:spacing w:after="0"/>
        <w:ind w:left="0"/>
        <w:jc w:val="both"/>
      </w:pPr>
      <w:r>
        <w:rPr>
          <w:rFonts w:ascii="Times New Roman"/>
          <w:b w:val="false"/>
          <w:i w:val="false"/>
          <w:color w:val="000000"/>
          <w:sz w:val="28"/>
        </w:rPr>
        <w:t>
      69. Бақылау нысандары ауызша, жазбаша және шығармашылық жұмыстар, тест тапсырмаларының ашық және жабық нысандары, бақылау жұмыстары, ауызша сұрақ-жауап, әңгімелесу түрінде болуы мүмкін.</w:t>
      </w:r>
    </w:p>
    <w:bookmarkEnd w:id="132"/>
    <w:bookmarkStart w:name="z232" w:id="133"/>
    <w:p>
      <w:pPr>
        <w:spacing w:after="0"/>
        <w:ind w:left="0"/>
        <w:jc w:val="both"/>
      </w:pPr>
      <w:r>
        <w:rPr>
          <w:rFonts w:ascii="Times New Roman"/>
          <w:b w:val="false"/>
          <w:i w:val="false"/>
          <w:color w:val="000000"/>
          <w:sz w:val="28"/>
        </w:rPr>
        <w:t>
      70. Білім алушылардың дайындық деңгейі үш аспект бойынша бағаланады:</w:t>
      </w:r>
    </w:p>
    <w:bookmarkEnd w:id="133"/>
    <w:p>
      <w:pPr>
        <w:spacing w:after="0"/>
        <w:ind w:left="0"/>
        <w:jc w:val="both"/>
      </w:pPr>
      <w:r>
        <w:rPr>
          <w:rFonts w:ascii="Times New Roman"/>
          <w:b w:val="false"/>
          <w:i w:val="false"/>
          <w:color w:val="000000"/>
          <w:sz w:val="28"/>
        </w:rPr>
        <w:t>
      1) тұлғалық нәтижелер;</w:t>
      </w:r>
    </w:p>
    <w:p>
      <w:pPr>
        <w:spacing w:after="0"/>
        <w:ind w:left="0"/>
        <w:jc w:val="both"/>
      </w:pPr>
      <w:r>
        <w:rPr>
          <w:rFonts w:ascii="Times New Roman"/>
          <w:b w:val="false"/>
          <w:i w:val="false"/>
          <w:color w:val="000000"/>
          <w:sz w:val="28"/>
        </w:rPr>
        <w:t>
      2) жүйелік-әрекеттік нәтижелер;</w:t>
      </w:r>
    </w:p>
    <w:p>
      <w:pPr>
        <w:spacing w:after="0"/>
        <w:ind w:left="0"/>
        <w:jc w:val="both"/>
      </w:pPr>
      <w:r>
        <w:rPr>
          <w:rFonts w:ascii="Times New Roman"/>
          <w:b w:val="false"/>
          <w:i w:val="false"/>
          <w:color w:val="000000"/>
          <w:sz w:val="28"/>
        </w:rPr>
        <w:t>
      3) пәндік нәтижелер.</w:t>
      </w:r>
    </w:p>
    <w:bookmarkStart w:name="z233" w:id="134"/>
    <w:p>
      <w:pPr>
        <w:spacing w:after="0"/>
        <w:ind w:left="0"/>
        <w:jc w:val="both"/>
      </w:pPr>
      <w:r>
        <w:rPr>
          <w:rFonts w:ascii="Times New Roman"/>
          <w:b w:val="false"/>
          <w:i w:val="false"/>
          <w:color w:val="000000"/>
          <w:sz w:val="28"/>
        </w:rPr>
        <w:t>
      71. Пәндік нәтижелер білім алушылардың бастауыш білімнің базалық мазмұнын меңгеруі барысында білімдік және іс-әрекеттік дайындығынан көрінеді және базалық деңгейде белгіленеді.</w:t>
      </w:r>
    </w:p>
    <w:bookmarkEnd w:id="134"/>
    <w:bookmarkStart w:name="z234" w:id="135"/>
    <w:p>
      <w:pPr>
        <w:spacing w:after="0"/>
        <w:ind w:left="0"/>
        <w:jc w:val="both"/>
      </w:pPr>
      <w:r>
        <w:rPr>
          <w:rFonts w:ascii="Times New Roman"/>
          <w:b w:val="false"/>
          <w:i w:val="false"/>
          <w:color w:val="000000"/>
          <w:sz w:val="28"/>
        </w:rPr>
        <w:t>
      72. Білім алушылардың оқу пәндерін игеруінің базалық деңгейі білімнің міндетті минимум көлемін және олардың біліктілігі мен дағдыларын қамтиды.</w:t>
      </w:r>
    </w:p>
    <w:bookmarkEnd w:id="135"/>
    <w:bookmarkStart w:name="z24" w:id="136"/>
    <w:p>
      <w:pPr>
        <w:spacing w:after="0"/>
        <w:ind w:left="0"/>
        <w:jc w:val="left"/>
      </w:pPr>
      <w:r>
        <w:rPr>
          <w:rFonts w:ascii="Times New Roman"/>
          <w:b/>
          <w:i w:val="false"/>
          <w:color w:val="000000"/>
        </w:rPr>
        <w:t xml:space="preserve"> 5-тарау. Оқу мерзіміне қойылатын талаптар</w:t>
      </w:r>
    </w:p>
    <w:bookmarkEnd w:id="136"/>
    <w:bookmarkStart w:name="z235" w:id="137"/>
    <w:p>
      <w:pPr>
        <w:spacing w:after="0"/>
        <w:ind w:left="0"/>
        <w:jc w:val="both"/>
      </w:pPr>
      <w:r>
        <w:rPr>
          <w:rFonts w:ascii="Times New Roman"/>
          <w:b w:val="false"/>
          <w:i w:val="false"/>
          <w:color w:val="000000"/>
          <w:sz w:val="28"/>
        </w:rPr>
        <w:t>
      73. Бастауыш білім берудің жалпы білім беретін оқу бағдарламасын меңгеру мерзімі – төрт жыл.</w:t>
      </w:r>
    </w:p>
    <w:bookmarkEnd w:id="137"/>
    <w:bookmarkStart w:name="z236" w:id="138"/>
    <w:p>
      <w:pPr>
        <w:spacing w:after="0"/>
        <w:ind w:left="0"/>
        <w:jc w:val="both"/>
      </w:pPr>
      <w:r>
        <w:rPr>
          <w:rFonts w:ascii="Times New Roman"/>
          <w:b w:val="false"/>
          <w:i w:val="false"/>
          <w:color w:val="000000"/>
          <w:sz w:val="28"/>
        </w:rPr>
        <w:t>
      74. Оқу жылының ұзақтығы 1-сыныпта – 33 оқу аптасын, 2-4-сыныптарда 34 оқу аптасын құрайды.</w:t>
      </w:r>
    </w:p>
    <w:bookmarkEnd w:id="138"/>
    <w:bookmarkStart w:name="z237" w:id="139"/>
    <w:p>
      <w:pPr>
        <w:spacing w:after="0"/>
        <w:ind w:left="0"/>
        <w:jc w:val="both"/>
      </w:pPr>
      <w:r>
        <w:rPr>
          <w:rFonts w:ascii="Times New Roman"/>
          <w:b w:val="false"/>
          <w:i w:val="false"/>
          <w:color w:val="000000"/>
          <w:sz w:val="28"/>
        </w:rPr>
        <w:t>
      75. Оқу жылындағы каникул уақытының ұзақтығы кемінде 30 күнді құрайды.</w:t>
      </w:r>
    </w:p>
    <w:bookmarkEnd w:id="139"/>
    <w:bookmarkStart w:name="z238" w:id="140"/>
    <w:p>
      <w:pPr>
        <w:spacing w:after="0"/>
        <w:ind w:left="0"/>
        <w:jc w:val="both"/>
      </w:pPr>
      <w:r>
        <w:rPr>
          <w:rFonts w:ascii="Times New Roman"/>
          <w:b w:val="false"/>
          <w:i w:val="false"/>
          <w:color w:val="000000"/>
          <w:sz w:val="28"/>
        </w:rPr>
        <w:t>
      76. 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3-қосымша</w:t>
            </w:r>
          </w:p>
        </w:tc>
      </w:tr>
    </w:tbl>
    <w:bookmarkStart w:name="z26" w:id="141"/>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141"/>
    <w:bookmarkStart w:name="z27" w:id="142"/>
    <w:p>
      <w:pPr>
        <w:spacing w:after="0"/>
        <w:ind w:left="0"/>
        <w:jc w:val="left"/>
      </w:pPr>
      <w:r>
        <w:rPr>
          <w:rFonts w:ascii="Times New Roman"/>
          <w:b/>
          <w:i w:val="false"/>
          <w:color w:val="000000"/>
        </w:rPr>
        <w:t xml:space="preserve"> 1-тарау. Жалпы ережелер</w:t>
      </w:r>
    </w:p>
    <w:bookmarkEnd w:id="142"/>
    <w:bookmarkStart w:name="z239" w:id="143"/>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143"/>
    <w:bookmarkStart w:name="z240" w:id="144"/>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44"/>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Start w:name="z241" w:id="145"/>
    <w:p>
      <w:pPr>
        <w:spacing w:after="0"/>
        <w:ind w:left="0"/>
        <w:jc w:val="both"/>
      </w:pPr>
      <w:r>
        <w:rPr>
          <w:rFonts w:ascii="Times New Roman"/>
          <w:b w:val="false"/>
          <w:i w:val="false"/>
          <w:color w:val="000000"/>
          <w:sz w:val="28"/>
        </w:rPr>
        <w:t>
      3. Стандартты қолдану:</w:t>
      </w:r>
    </w:p>
    <w:bookmarkEnd w:id="145"/>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242" w:id="146"/>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146"/>
    <w:bookmarkStart w:name="z243" w:id="147"/>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147"/>
    <w:bookmarkStart w:name="z244" w:id="148"/>
    <w:p>
      <w:pPr>
        <w:spacing w:after="0"/>
        <w:ind w:left="0"/>
        <w:jc w:val="both"/>
      </w:pPr>
      <w:r>
        <w:rPr>
          <w:rFonts w:ascii="Times New Roman"/>
          <w:b w:val="false"/>
          <w:i w:val="false"/>
          <w:color w:val="000000"/>
          <w:sz w:val="28"/>
        </w:rPr>
        <w:t>
      6. Арнайы оқу бағдарламалары жалпы білім беретін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148"/>
    <w:bookmarkStart w:name="z28" w:id="149"/>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49"/>
    <w:bookmarkStart w:name="z29" w:id="150"/>
    <w:p>
      <w:pPr>
        <w:spacing w:after="0"/>
        <w:ind w:left="0"/>
        <w:jc w:val="left"/>
      </w:pPr>
      <w:r>
        <w:rPr>
          <w:rFonts w:ascii="Times New Roman"/>
          <w:b/>
          <w:i w:val="false"/>
          <w:color w:val="000000"/>
        </w:rPr>
        <w:t xml:space="preserve"> 1-параграф. Оқыту нәтижелеріне бағдарлана отырып, жаңартылған негізгі орта білім беру мазмұнына қойылатын талаптар</w:t>
      </w:r>
    </w:p>
    <w:bookmarkEnd w:id="150"/>
    <w:bookmarkStart w:name="z245" w:id="151"/>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151"/>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w:t>
      </w:r>
    </w:p>
    <w:bookmarkStart w:name="z246" w:id="152"/>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152"/>
    <w:p>
      <w:pPr>
        <w:spacing w:after="0"/>
        <w:ind w:left="0"/>
        <w:jc w:val="both"/>
      </w:pPr>
      <w:r>
        <w:rPr>
          <w:rFonts w:ascii="Times New Roman"/>
          <w:b w:val="false"/>
          <w:i w:val="false"/>
          <w:color w:val="000000"/>
          <w:sz w:val="28"/>
        </w:rPr>
        <w:t>
      1) Қазақстан мүдделеріне қызмет етуге дайындығы;</w:t>
      </w:r>
    </w:p>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p>
      <w:pPr>
        <w:spacing w:after="0"/>
        <w:ind w:left="0"/>
        <w:jc w:val="both"/>
      </w:pPr>
      <w:r>
        <w:rPr>
          <w:rFonts w:ascii="Times New Roman"/>
          <w:b w:val="false"/>
          <w:i w:val="false"/>
          <w:color w:val="000000"/>
          <w:sz w:val="28"/>
        </w:rPr>
        <w:t>
      3) әлеуметтік жауапкершілік және шешім қабылдай алу;</w:t>
      </w:r>
    </w:p>
    <w:p>
      <w:pPr>
        <w:spacing w:after="0"/>
        <w:ind w:left="0"/>
        <w:jc w:val="both"/>
      </w:pPr>
      <w:r>
        <w:rPr>
          <w:rFonts w:ascii="Times New Roman"/>
          <w:b w:val="false"/>
          <w:i w:val="false"/>
          <w:color w:val="000000"/>
          <w:sz w:val="28"/>
        </w:rPr>
        <w:t>
      4) мемлекеттік тілді меңгеруге ынталану;</w:t>
      </w:r>
    </w:p>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p>
      <w:pPr>
        <w:spacing w:after="0"/>
        <w:ind w:left="0"/>
        <w:jc w:val="both"/>
      </w:pPr>
      <w:r>
        <w:rPr>
          <w:rFonts w:ascii="Times New Roman"/>
          <w:b w:val="false"/>
          <w:i w:val="false"/>
          <w:color w:val="000000"/>
          <w:sz w:val="28"/>
        </w:rPr>
        <w:t>
      6) рухани келісім және толеранттылық идеяларын қолдау;</w:t>
      </w:r>
    </w:p>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p>
      <w:pPr>
        <w:spacing w:after="0"/>
        <w:ind w:left="0"/>
        <w:jc w:val="both"/>
      </w:pPr>
      <w:r>
        <w:rPr>
          <w:rFonts w:ascii="Times New Roman"/>
          <w:b w:val="false"/>
          <w:i w:val="false"/>
          <w:color w:val="000000"/>
          <w:sz w:val="28"/>
        </w:rPr>
        <w:t>
      8) шығармашылықпен және сын тұрғысынан ойлау;</w:t>
      </w:r>
    </w:p>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p>
      <w:pPr>
        <w:spacing w:after="0"/>
        <w:ind w:left="0"/>
        <w:jc w:val="both"/>
      </w:pPr>
      <w:r>
        <w:rPr>
          <w:rFonts w:ascii="Times New Roman"/>
          <w:b w:val="false"/>
          <w:i w:val="false"/>
          <w:color w:val="000000"/>
          <w:sz w:val="28"/>
        </w:rPr>
        <w:t>
      10) өмір бойы білім алуға және өзін-өзі жетілдіруге талпыну.</w:t>
      </w:r>
    </w:p>
    <w:bookmarkStart w:name="z247" w:id="153"/>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153"/>
    <w:bookmarkStart w:name="z248" w:id="154"/>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154"/>
    <w:p>
      <w:pPr>
        <w:spacing w:after="0"/>
        <w:ind w:left="0"/>
        <w:jc w:val="both"/>
      </w:pPr>
      <w:r>
        <w:rPr>
          <w:rFonts w:ascii="Times New Roman"/>
          <w:b w:val="false"/>
          <w:i w:val="false"/>
          <w:color w:val="000000"/>
          <w:sz w:val="28"/>
        </w:rPr>
        <w:t>
      1) рухани-адамгершілік қасиеттерін;</w:t>
      </w:r>
    </w:p>
    <w:p>
      <w:pPr>
        <w:spacing w:after="0"/>
        <w:ind w:left="0"/>
        <w:jc w:val="both"/>
      </w:pPr>
      <w:r>
        <w:rPr>
          <w:rFonts w:ascii="Times New Roman"/>
          <w:b w:val="false"/>
          <w:i w:val="false"/>
          <w:color w:val="000000"/>
          <w:sz w:val="28"/>
        </w:rPr>
        <w:t>
      2) ғылым негіздері бойынша базалық білім жүйесін;</w:t>
      </w:r>
    </w:p>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p>
      <w:pPr>
        <w:spacing w:after="0"/>
        <w:ind w:left="0"/>
        <w:jc w:val="both"/>
      </w:pPr>
      <w:r>
        <w:rPr>
          <w:rFonts w:ascii="Times New Roman"/>
          <w:b w:val="false"/>
          <w:i w:val="false"/>
          <w:color w:val="000000"/>
          <w:sz w:val="28"/>
        </w:rPr>
        <w:t>
      5) сын тұрғысынан және шығармашылық ойлау дағдыларын;</w:t>
      </w:r>
    </w:p>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Start w:name="z249" w:id="155"/>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155"/>
    <w:bookmarkStart w:name="z250" w:id="156"/>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156"/>
    <w:bookmarkStart w:name="z251" w:id="157"/>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157"/>
    <w:p>
      <w:pPr>
        <w:spacing w:after="0"/>
        <w:ind w:left="0"/>
        <w:jc w:val="both"/>
      </w:pPr>
      <w:r>
        <w:rPr>
          <w:rFonts w:ascii="Times New Roman"/>
          <w:b w:val="false"/>
          <w:i w:val="false"/>
          <w:color w:val="000000"/>
          <w:sz w:val="28"/>
        </w:rPr>
        <w:t>
      1) заманауи қоғамның серпінді сұраныстарына сәйкес болу;</w:t>
      </w:r>
    </w:p>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p>
      <w:pPr>
        <w:spacing w:after="0"/>
        <w:ind w:left="0"/>
        <w:jc w:val="both"/>
      </w:pPr>
      <w:r>
        <w:rPr>
          <w:rFonts w:ascii="Times New Roman"/>
          <w:b w:val="false"/>
          <w:i w:val="false"/>
          <w:color w:val="000000"/>
          <w:sz w:val="28"/>
        </w:rPr>
        <w:t>
      3) оқу пәндері мазмұнын кіріктіруді күшейтудің орындылығы;</w:t>
      </w:r>
    </w:p>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Start w:name="z252" w:id="158"/>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158"/>
    <w:bookmarkStart w:name="z253" w:id="159"/>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159"/>
    <w:bookmarkStart w:name="z254" w:id="160"/>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160"/>
    <w:bookmarkStart w:name="z255" w:id="161"/>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161"/>
    <w:bookmarkStart w:name="z256" w:id="162"/>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162"/>
    <w:bookmarkStart w:name="z257" w:id="163"/>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163"/>
    <w:bookmarkStart w:name="z258" w:id="164"/>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164"/>
    <w:bookmarkStart w:name="z259" w:id="165"/>
    <w:p>
      <w:pPr>
        <w:spacing w:after="0"/>
        <w:ind w:left="0"/>
        <w:jc w:val="both"/>
      </w:pPr>
      <w:r>
        <w:rPr>
          <w:rFonts w:ascii="Times New Roman"/>
          <w:b w:val="false"/>
          <w:i w:val="false"/>
          <w:color w:val="000000"/>
          <w:sz w:val="28"/>
        </w:rPr>
        <w:t>
      21. Үштілді білім беру іс жүзінде:</w:t>
      </w:r>
    </w:p>
    <w:bookmarkEnd w:id="165"/>
    <w:p>
      <w:pPr>
        <w:spacing w:after="0"/>
        <w:ind w:left="0"/>
        <w:jc w:val="both"/>
      </w:pPr>
      <w:r>
        <w:rPr>
          <w:rFonts w:ascii="Times New Roman"/>
          <w:b w:val="false"/>
          <w:i w:val="false"/>
          <w:color w:val="000000"/>
          <w:sz w:val="28"/>
        </w:rPr>
        <w:t>
      1) қазақ, орыс және шетел тілдерін деңгейлік меңгеру;</w:t>
      </w:r>
    </w:p>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Start w:name="z260" w:id="166"/>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166"/>
    <w:bookmarkStart w:name="z261" w:id="167"/>
    <w:p>
      <w:pPr>
        <w:spacing w:after="0"/>
        <w:ind w:left="0"/>
        <w:jc w:val="both"/>
      </w:pPr>
      <w:r>
        <w:rPr>
          <w:rFonts w:ascii="Times New Roman"/>
          <w:b w:val="false"/>
          <w:i w:val="false"/>
          <w:color w:val="000000"/>
          <w:sz w:val="28"/>
        </w:rPr>
        <w:t>
      23. "Тіл және әдебиет" білім беру саласының мазмұны:</w:t>
      </w:r>
    </w:p>
    <w:bookmarkEnd w:id="167"/>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Start w:name="z262" w:id="168"/>
    <w:p>
      <w:pPr>
        <w:spacing w:after="0"/>
        <w:ind w:left="0"/>
        <w:jc w:val="both"/>
      </w:pPr>
      <w:r>
        <w:rPr>
          <w:rFonts w:ascii="Times New Roman"/>
          <w:b w:val="false"/>
          <w:i w:val="false"/>
          <w:color w:val="000000"/>
          <w:sz w:val="28"/>
        </w:rPr>
        <w:t>
      24.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168"/>
    <w:bookmarkStart w:name="z263" w:id="169"/>
    <w:p>
      <w:pPr>
        <w:spacing w:after="0"/>
        <w:ind w:left="0"/>
        <w:jc w:val="both"/>
      </w:pPr>
      <w:r>
        <w:rPr>
          <w:rFonts w:ascii="Times New Roman"/>
          <w:b w:val="false"/>
          <w:i w:val="false"/>
          <w:color w:val="000000"/>
          <w:sz w:val="28"/>
        </w:rPr>
        <w:t>
      25. "Математика және информатика" білім беру саласының мазмұны "Математика", "Алгебра", "Геометрия", "Информатика" оқу пәндерінде іске асырылады.</w:t>
      </w:r>
    </w:p>
    <w:bookmarkEnd w:id="169"/>
    <w:bookmarkStart w:name="z264" w:id="170"/>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170"/>
    <w:bookmarkStart w:name="z265" w:id="171"/>
    <w:p>
      <w:pPr>
        <w:spacing w:after="0"/>
        <w:ind w:left="0"/>
        <w:jc w:val="both"/>
      </w:pPr>
      <w:r>
        <w:rPr>
          <w:rFonts w:ascii="Times New Roman"/>
          <w:b w:val="false"/>
          <w:i w:val="false"/>
          <w:color w:val="000000"/>
          <w:sz w:val="28"/>
        </w:rPr>
        <w:t>
      27. "Жаратылыстану" білім беру саласының мазмұны "Жаратылыстану", "Физика", "Химия", "Биология", "География" оқу пәндерінде іске асырылады.</w:t>
      </w:r>
    </w:p>
    <w:bookmarkEnd w:id="171"/>
    <w:bookmarkStart w:name="z266" w:id="172"/>
    <w:p>
      <w:pPr>
        <w:spacing w:after="0"/>
        <w:ind w:left="0"/>
        <w:jc w:val="both"/>
      </w:pPr>
      <w:r>
        <w:rPr>
          <w:rFonts w:ascii="Times New Roman"/>
          <w:b w:val="false"/>
          <w:i w:val="false"/>
          <w:color w:val="000000"/>
          <w:sz w:val="28"/>
        </w:rPr>
        <w:t>
      28.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172"/>
    <w:bookmarkStart w:name="z267" w:id="173"/>
    <w:p>
      <w:pPr>
        <w:spacing w:after="0"/>
        <w:ind w:left="0"/>
        <w:jc w:val="both"/>
      </w:pPr>
      <w:r>
        <w:rPr>
          <w:rFonts w:ascii="Times New Roman"/>
          <w:b w:val="false"/>
          <w:i w:val="false"/>
          <w:color w:val="000000"/>
          <w:sz w:val="28"/>
        </w:rPr>
        <w:t>
      29. "Адам және қоғам" білім беру саласының оқу пәндерінің мазмұны "Қазақстан тарихы", "Дүниежүзі тарихы", "Құқық негіздері", "Өзін-өзі тану" оқу пәндерінде іске асырылады.</w:t>
      </w:r>
    </w:p>
    <w:bookmarkEnd w:id="173"/>
    <w:bookmarkStart w:name="z268" w:id="174"/>
    <w:p>
      <w:pPr>
        <w:spacing w:after="0"/>
        <w:ind w:left="0"/>
        <w:jc w:val="both"/>
      </w:pPr>
      <w:r>
        <w:rPr>
          <w:rFonts w:ascii="Times New Roman"/>
          <w:b w:val="false"/>
          <w:i w:val="false"/>
          <w:color w:val="000000"/>
          <w:sz w:val="28"/>
        </w:rPr>
        <w:t>
      30.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174"/>
    <w:bookmarkStart w:name="z269" w:id="175"/>
    <w:p>
      <w:pPr>
        <w:spacing w:after="0"/>
        <w:ind w:left="0"/>
        <w:jc w:val="both"/>
      </w:pPr>
      <w:r>
        <w:rPr>
          <w:rFonts w:ascii="Times New Roman"/>
          <w:b w:val="false"/>
          <w:i w:val="false"/>
          <w:color w:val="000000"/>
          <w:sz w:val="28"/>
        </w:rPr>
        <w:t>
      31. "Технология және өнер" білім беру саласының мазмұны "Музыка", "Көркем еңбек" оқу пәндерінде іске асырылады.</w:t>
      </w:r>
    </w:p>
    <w:bookmarkEnd w:id="175"/>
    <w:bookmarkStart w:name="z270" w:id="176"/>
    <w:p>
      <w:pPr>
        <w:spacing w:after="0"/>
        <w:ind w:left="0"/>
        <w:jc w:val="both"/>
      </w:pPr>
      <w:r>
        <w:rPr>
          <w:rFonts w:ascii="Times New Roman"/>
          <w:b w:val="false"/>
          <w:i w:val="false"/>
          <w:color w:val="000000"/>
          <w:sz w:val="28"/>
        </w:rPr>
        <w:t>
      32.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176"/>
    <w:bookmarkStart w:name="z271" w:id="177"/>
    <w:p>
      <w:pPr>
        <w:spacing w:after="0"/>
        <w:ind w:left="0"/>
        <w:jc w:val="both"/>
      </w:pPr>
      <w:r>
        <w:rPr>
          <w:rFonts w:ascii="Times New Roman"/>
          <w:b w:val="false"/>
          <w:i w:val="false"/>
          <w:color w:val="000000"/>
          <w:sz w:val="28"/>
        </w:rPr>
        <w:t>
      33. "Дене шынықтыру" білім беру саласының мазмұны "Дене шынықтыру" оқу пәнінде іске асырылады.</w:t>
      </w:r>
    </w:p>
    <w:bookmarkEnd w:id="177"/>
    <w:bookmarkStart w:name="z272" w:id="178"/>
    <w:p>
      <w:pPr>
        <w:spacing w:after="0"/>
        <w:ind w:left="0"/>
        <w:jc w:val="both"/>
      </w:pPr>
      <w:r>
        <w:rPr>
          <w:rFonts w:ascii="Times New Roman"/>
          <w:b w:val="false"/>
          <w:i w:val="false"/>
          <w:color w:val="000000"/>
          <w:sz w:val="28"/>
        </w:rPr>
        <w:t>
      34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178"/>
    <w:bookmarkStart w:name="z273" w:id="179"/>
    <w:p>
      <w:pPr>
        <w:spacing w:after="0"/>
        <w:ind w:left="0"/>
        <w:jc w:val="both"/>
      </w:pPr>
      <w:r>
        <w:rPr>
          <w:rFonts w:ascii="Times New Roman"/>
          <w:b w:val="false"/>
          <w:i w:val="false"/>
          <w:color w:val="000000"/>
          <w:sz w:val="28"/>
        </w:rPr>
        <w:t>
      35.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179"/>
    <w:bookmarkStart w:name="z274" w:id="180"/>
    <w:p>
      <w:pPr>
        <w:spacing w:after="0"/>
        <w:ind w:left="0"/>
        <w:jc w:val="both"/>
      </w:pPr>
      <w:r>
        <w:rPr>
          <w:rFonts w:ascii="Times New Roman"/>
          <w:b w:val="false"/>
          <w:i w:val="false"/>
          <w:color w:val="000000"/>
          <w:sz w:val="28"/>
        </w:rPr>
        <w:t xml:space="preserve">
      36.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80"/>
    <w:bookmarkStart w:name="z30" w:id="181"/>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181"/>
    <w:bookmarkStart w:name="z275" w:id="182"/>
    <w:p>
      <w:pPr>
        <w:spacing w:after="0"/>
        <w:ind w:left="0"/>
        <w:jc w:val="both"/>
      </w:pPr>
      <w:r>
        <w:rPr>
          <w:rFonts w:ascii="Times New Roman"/>
          <w:b w:val="false"/>
          <w:i w:val="false"/>
          <w:color w:val="000000"/>
          <w:sz w:val="28"/>
        </w:rPr>
        <w:t>
      37. Негізгі орта білім берудің үлгілік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тұлға ретінде өзін-өзі билеуіне және кәсіптік бағдарлануына бағытталады.</w:t>
      </w:r>
    </w:p>
    <w:bookmarkEnd w:id="182"/>
    <w:bookmarkStart w:name="z276" w:id="183"/>
    <w:p>
      <w:pPr>
        <w:spacing w:after="0"/>
        <w:ind w:left="0"/>
        <w:jc w:val="both"/>
      </w:pPr>
      <w:r>
        <w:rPr>
          <w:rFonts w:ascii="Times New Roman"/>
          <w:b w:val="false"/>
          <w:i w:val="false"/>
          <w:color w:val="000000"/>
          <w:sz w:val="28"/>
        </w:rPr>
        <w:t>
      38. Негізгі орта білім білім алушының базистік ғылым негіздерін меңгеруін, жоғары рухани-адамгершілік және тұлғааралық, этносаралық қарым-қатынас мәдениетінің қалыптасуын, тұлғаның өмірде өз орнын табуын және өзін-өзі билеуін, функционалдық сауаттылығының қалыптасуын, бейіналды дайындықтың іске асырылуын қамтамасыз етеді.</w:t>
      </w:r>
    </w:p>
    <w:bookmarkEnd w:id="183"/>
    <w:bookmarkStart w:name="z277" w:id="184"/>
    <w:p>
      <w:pPr>
        <w:spacing w:after="0"/>
        <w:ind w:left="0"/>
        <w:jc w:val="both"/>
      </w:pPr>
      <w:r>
        <w:rPr>
          <w:rFonts w:ascii="Times New Roman"/>
          <w:b w:val="false"/>
          <w:i w:val="false"/>
          <w:color w:val="000000"/>
          <w:sz w:val="28"/>
        </w:rPr>
        <w:t>
      39. Негізгі орта білім мазмұнын жеті білім саласы құрайды: "Тіл және әдебиет", "Математика және информатика", "Жаратылыстану", "Адам және қоғам", "Өнер", "Технология", "Дене шынықтыру".</w:t>
      </w:r>
    </w:p>
    <w:bookmarkEnd w:id="184"/>
    <w:bookmarkStart w:name="z278" w:id="185"/>
    <w:p>
      <w:pPr>
        <w:spacing w:after="0"/>
        <w:ind w:left="0"/>
        <w:jc w:val="both"/>
      </w:pPr>
      <w:r>
        <w:rPr>
          <w:rFonts w:ascii="Times New Roman"/>
          <w:b w:val="false"/>
          <w:i w:val="false"/>
          <w:color w:val="000000"/>
          <w:sz w:val="28"/>
        </w:rPr>
        <w:t>
      40. Әрбір білім саласы ұқсас оқу пәндерін қамтиды.</w:t>
      </w:r>
    </w:p>
    <w:bookmarkEnd w:id="185"/>
    <w:bookmarkStart w:name="z279" w:id="186"/>
    <w:p>
      <w:pPr>
        <w:spacing w:after="0"/>
        <w:ind w:left="0"/>
        <w:jc w:val="both"/>
      </w:pPr>
      <w:r>
        <w:rPr>
          <w:rFonts w:ascii="Times New Roman"/>
          <w:b w:val="false"/>
          <w:i w:val="false"/>
          <w:color w:val="000000"/>
          <w:sz w:val="28"/>
        </w:rPr>
        <w:t>
      41. "Тіл және әдебиет" білім саласына енетін пәндер: "Қазақ тілі", "Қазақ әдебиеті" (оқыту қазақ тілінде жүргізілетін жалпы білім беретін ұйымдар үшін, оқыту қазақ тілінде жүргізілмейтін жалпы білім беретін ұйымдар үшін), "Орыс тілі", "Орыс әдебиеті" (оқыту орыс тілінде жүргізілетін жалпы білім беретін ұйымдар үшін), "Орыс тілі", "Орыс әдебиеті" (қазақ тілді және басқа да орыс тілді емес жалпы білім беретін ұйымдар үшін), "Шетел тілі".</w:t>
      </w:r>
    </w:p>
    <w:bookmarkEnd w:id="186"/>
    <w:bookmarkStart w:name="z280" w:id="187"/>
    <w:p>
      <w:pPr>
        <w:spacing w:after="0"/>
        <w:ind w:left="0"/>
        <w:jc w:val="both"/>
      </w:pPr>
      <w:r>
        <w:rPr>
          <w:rFonts w:ascii="Times New Roman"/>
          <w:b w:val="false"/>
          <w:i w:val="false"/>
          <w:color w:val="000000"/>
          <w:sz w:val="28"/>
        </w:rPr>
        <w:t>
      42.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беру саласындағы жергілікті атқарушы органдардың құзырына беріледі. "Ана тілі" ("Ұйғыр тілі", "Өзбек тілі", "Тәжік тілі") мен "Әдебиет" ("Ұйғыр әдебиеті", "Өзбек әдебиеті", "Тәжік әдебиеті") пәндері ҮОЖ инварианттық компонентіне енеді.</w:t>
      </w:r>
    </w:p>
    <w:bookmarkEnd w:id="187"/>
    <w:bookmarkStart w:name="z281" w:id="188"/>
    <w:p>
      <w:pPr>
        <w:spacing w:after="0"/>
        <w:ind w:left="0"/>
        <w:jc w:val="both"/>
      </w:pPr>
      <w:r>
        <w:rPr>
          <w:rFonts w:ascii="Times New Roman"/>
          <w:b w:val="false"/>
          <w:i w:val="false"/>
          <w:color w:val="000000"/>
          <w:sz w:val="28"/>
        </w:rPr>
        <w:t>
      43. "Математика және информатика" білім саласына енетін пәндер: "Алгебра", "Алгебра және анализ бастамалары", "Геометрия", "Информатика".</w:t>
      </w:r>
    </w:p>
    <w:bookmarkEnd w:id="188"/>
    <w:bookmarkStart w:name="z282" w:id="189"/>
    <w:p>
      <w:pPr>
        <w:spacing w:after="0"/>
        <w:ind w:left="0"/>
        <w:jc w:val="both"/>
      </w:pPr>
      <w:r>
        <w:rPr>
          <w:rFonts w:ascii="Times New Roman"/>
          <w:b w:val="false"/>
          <w:i w:val="false"/>
          <w:color w:val="000000"/>
          <w:sz w:val="28"/>
        </w:rPr>
        <w:t>
      44. "Жаратылыстану" білім саласына енетін пәндер: "География", "Биология", "Физика", "Химия".</w:t>
      </w:r>
    </w:p>
    <w:bookmarkEnd w:id="189"/>
    <w:bookmarkStart w:name="z283" w:id="190"/>
    <w:p>
      <w:pPr>
        <w:spacing w:after="0"/>
        <w:ind w:left="0"/>
        <w:jc w:val="both"/>
      </w:pPr>
      <w:r>
        <w:rPr>
          <w:rFonts w:ascii="Times New Roman"/>
          <w:b w:val="false"/>
          <w:i w:val="false"/>
          <w:color w:val="000000"/>
          <w:sz w:val="28"/>
        </w:rPr>
        <w:t xml:space="preserve">
      45. "Адам және қоғам" білім саласына енетін пәндер: "Қазақстан тарихы", "Дүниежүзі тарихы", "Адам. Қоғам. Құқық", "Өзін-өзі тану". </w:t>
      </w:r>
    </w:p>
    <w:bookmarkEnd w:id="190"/>
    <w:bookmarkStart w:name="z284" w:id="191"/>
    <w:p>
      <w:pPr>
        <w:spacing w:after="0"/>
        <w:ind w:left="0"/>
        <w:jc w:val="both"/>
      </w:pPr>
      <w:r>
        <w:rPr>
          <w:rFonts w:ascii="Times New Roman"/>
          <w:b w:val="false"/>
          <w:i w:val="false"/>
          <w:color w:val="000000"/>
          <w:sz w:val="28"/>
        </w:rPr>
        <w:t>
      46. "Технология" білім саласына енетін пәндер: "Сызу", "Технология".</w:t>
      </w:r>
    </w:p>
    <w:bookmarkEnd w:id="191"/>
    <w:bookmarkStart w:name="z285" w:id="192"/>
    <w:p>
      <w:pPr>
        <w:spacing w:after="0"/>
        <w:ind w:left="0"/>
        <w:jc w:val="both"/>
      </w:pPr>
      <w:r>
        <w:rPr>
          <w:rFonts w:ascii="Times New Roman"/>
          <w:b w:val="false"/>
          <w:i w:val="false"/>
          <w:color w:val="000000"/>
          <w:sz w:val="28"/>
        </w:rPr>
        <w:t>
      47. "Дене шынықтыру" білім саласына енетін пәндер: "Дене шынықтыру", "Алғашқы әскери дайындық".</w:t>
      </w:r>
    </w:p>
    <w:bookmarkEnd w:id="192"/>
    <w:bookmarkStart w:name="z286" w:id="193"/>
    <w:p>
      <w:pPr>
        <w:spacing w:after="0"/>
        <w:ind w:left="0"/>
        <w:jc w:val="both"/>
      </w:pPr>
      <w:r>
        <w:rPr>
          <w:rFonts w:ascii="Times New Roman"/>
          <w:b w:val="false"/>
          <w:i w:val="false"/>
          <w:color w:val="000000"/>
          <w:sz w:val="28"/>
        </w:rPr>
        <w:t>
      48. "Өмір қауіпсіздігінің негіздері" оқу курсының мазмұны "Дене шынықтыру" оқу курсының шеңберінде жылдық оқу жүктемесі 15 сағаттан дене шынықтыру мұғалімдерінің оқытуымен іске асырылады; Өмір қауіпсіздігінің негіздері бойынша сабақтар міндетті болып табылады және оқу уақытында жүргізіледі.</w:t>
      </w:r>
    </w:p>
    <w:bookmarkEnd w:id="193"/>
    <w:bookmarkStart w:name="z287" w:id="194"/>
    <w:p>
      <w:pPr>
        <w:spacing w:after="0"/>
        <w:ind w:left="0"/>
        <w:jc w:val="both"/>
      </w:pPr>
      <w:r>
        <w:rPr>
          <w:rFonts w:ascii="Times New Roman"/>
          <w:b w:val="false"/>
          <w:i w:val="false"/>
          <w:color w:val="000000"/>
          <w:sz w:val="28"/>
        </w:rPr>
        <w:t xml:space="preserve">
      49. Орта білім мазмұнының инварианттық компоненті үлгілік оқу жоспарларында, ал вариативтік компоненті оқу жұмыс жоспарларында жүзеге асырылады. </w:t>
      </w:r>
    </w:p>
    <w:bookmarkEnd w:id="194"/>
    <w:bookmarkStart w:name="z288" w:id="195"/>
    <w:p>
      <w:pPr>
        <w:spacing w:after="0"/>
        <w:ind w:left="0"/>
        <w:jc w:val="both"/>
      </w:pPr>
      <w:r>
        <w:rPr>
          <w:rFonts w:ascii="Times New Roman"/>
          <w:b w:val="false"/>
          <w:i w:val="false"/>
          <w:color w:val="000000"/>
          <w:sz w:val="28"/>
        </w:rPr>
        <w:t>
      50. Орта білімнің іргелілігін сақтау және негізгі орта білімнің базалық мазмұнына қойылатын мемлекеттік талаптарды орындау мақсатында инварианттық компонент жалпы сағат көлемінен кемінде 85% мөлшерде белгіленеді.</w:t>
      </w:r>
    </w:p>
    <w:bookmarkEnd w:id="195"/>
    <w:bookmarkStart w:name="z289" w:id="196"/>
    <w:p>
      <w:pPr>
        <w:spacing w:after="0"/>
        <w:ind w:left="0"/>
        <w:jc w:val="both"/>
      </w:pPr>
      <w:r>
        <w:rPr>
          <w:rFonts w:ascii="Times New Roman"/>
          <w:b w:val="false"/>
          <w:i w:val="false"/>
          <w:color w:val="000000"/>
          <w:sz w:val="28"/>
        </w:rPr>
        <w:t>
      51. Міндетті оқу бағдарламалары орта білімнің базалық мазмұнын іске асырады және негізгі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bookmarkEnd w:id="196"/>
    <w:bookmarkStart w:name="z676" w:id="197"/>
    <w:p>
      <w:pPr>
        <w:spacing w:after="0"/>
        <w:ind w:left="0"/>
        <w:jc w:val="both"/>
      </w:pPr>
      <w:r>
        <w:rPr>
          <w:rFonts w:ascii="Times New Roman"/>
          <w:b w:val="false"/>
          <w:i w:val="false"/>
          <w:color w:val="000000"/>
          <w:sz w:val="28"/>
        </w:rPr>
        <w:t>
      51-1. Инклюзивті білім беру жағдайында ерекше білім беру қажеттілігі бар білім алушыларды оқыту кезінде баланың ерекшеліктерін ескере отырып жеке оқу жоспары мен жеке оқу бағдарламасы әзірленеді.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198"/>
    <w:p>
      <w:pPr>
        <w:spacing w:after="0"/>
        <w:ind w:left="0"/>
        <w:jc w:val="both"/>
      </w:pPr>
      <w:r>
        <w:rPr>
          <w:rFonts w:ascii="Times New Roman"/>
          <w:b w:val="false"/>
          <w:i w:val="false"/>
          <w:color w:val="000000"/>
          <w:sz w:val="28"/>
        </w:rPr>
        <w:t>
      52. Барлық Үлгілік оқу жоспарларында инварианттық компоненттің оқу пәндері өзгермейді, бұл жалпы орта білім беретін ұйымдардың барлық типтері мен түрлері үшін негізгі орта білімнің базалық мазмұнына қойылатын бірыңғай талаптарды қамтамасыз етеді.</w:t>
      </w:r>
    </w:p>
    <w:bookmarkEnd w:id="198"/>
    <w:bookmarkStart w:name="z291" w:id="199"/>
    <w:p>
      <w:pPr>
        <w:spacing w:after="0"/>
        <w:ind w:left="0"/>
        <w:jc w:val="both"/>
      </w:pPr>
      <w:r>
        <w:rPr>
          <w:rFonts w:ascii="Times New Roman"/>
          <w:b w:val="false"/>
          <w:i w:val="false"/>
          <w:color w:val="000000"/>
          <w:sz w:val="28"/>
        </w:rPr>
        <w:t>
      53.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w:t>
      </w:r>
    </w:p>
    <w:bookmarkEnd w:id="199"/>
    <w:bookmarkStart w:name="z31" w:id="200"/>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00"/>
    <w:bookmarkStart w:name="z32" w:id="201"/>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оқу жүктемесінің ең жоғары көлеміне қойылатын талаптар</w:t>
      </w:r>
    </w:p>
    <w:bookmarkEnd w:id="201"/>
    <w:bookmarkStart w:name="z292" w:id="202"/>
    <w:p>
      <w:pPr>
        <w:spacing w:after="0"/>
        <w:ind w:left="0"/>
        <w:jc w:val="both"/>
      </w:pPr>
      <w:r>
        <w:rPr>
          <w:rFonts w:ascii="Times New Roman"/>
          <w:b w:val="false"/>
          <w:i w:val="false"/>
          <w:color w:val="000000"/>
          <w:sz w:val="28"/>
        </w:rPr>
        <w:t>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w:t>
      </w:r>
    </w:p>
    <w:bookmarkEnd w:id="202"/>
    <w:bookmarkStart w:name="z293" w:id="203"/>
    <w:p>
      <w:pPr>
        <w:spacing w:after="0"/>
        <w:ind w:left="0"/>
        <w:jc w:val="both"/>
      </w:pPr>
      <w:r>
        <w:rPr>
          <w:rFonts w:ascii="Times New Roman"/>
          <w:b w:val="false"/>
          <w:i w:val="false"/>
          <w:color w:val="000000"/>
          <w:sz w:val="28"/>
        </w:rPr>
        <w:t>
      55.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203"/>
    <w:bookmarkStart w:name="z294" w:id="204"/>
    <w:p>
      <w:pPr>
        <w:spacing w:after="0"/>
        <w:ind w:left="0"/>
        <w:jc w:val="both"/>
      </w:pPr>
      <w:r>
        <w:rPr>
          <w:rFonts w:ascii="Times New Roman"/>
          <w:b w:val="false"/>
          <w:i w:val="false"/>
          <w:color w:val="000000"/>
          <w:sz w:val="28"/>
        </w:rPr>
        <w:t>
      56.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204"/>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"сыналды"/"сыналмады"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05"/>
    <w:p>
      <w:pPr>
        <w:spacing w:after="0"/>
        <w:ind w:left="0"/>
        <w:jc w:val="both"/>
      </w:pPr>
      <w:r>
        <w:rPr>
          <w:rFonts w:ascii="Times New Roman"/>
          <w:b w:val="false"/>
          <w:i w:val="false"/>
          <w:color w:val="000000"/>
          <w:sz w:val="28"/>
        </w:rPr>
        <w:t>
      57.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205"/>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көркем еңбек;</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6) дене шынықтыру сабақтарын жүргізу кезінде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206"/>
    <w:p>
      <w:pPr>
        <w:spacing w:after="0"/>
        <w:ind w:left="0"/>
        <w:jc w:val="both"/>
      </w:pPr>
      <w:r>
        <w:rPr>
          <w:rFonts w:ascii="Times New Roman"/>
          <w:b w:val="false"/>
          <w:i w:val="false"/>
          <w:color w:val="000000"/>
          <w:sz w:val="28"/>
        </w:rPr>
        <w:t>
      58.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206"/>
    <w:bookmarkStart w:name="z33" w:id="207"/>
    <w:p>
      <w:pPr>
        <w:spacing w:after="0"/>
        <w:ind w:left="0"/>
        <w:jc w:val="left"/>
      </w:pPr>
      <w:r>
        <w:rPr>
          <w:rFonts w:ascii="Times New Roman"/>
          <w:b/>
          <w:i w:val="false"/>
          <w:color w:val="000000"/>
        </w:rPr>
        <w:t xml:space="preserve"> 2-параграф. Оқу жүктемесінің ең жоғары көлеміне қойылатын талаптар</w:t>
      </w:r>
    </w:p>
    <w:bookmarkEnd w:id="207"/>
    <w:bookmarkStart w:name="z297" w:id="208"/>
    <w:p>
      <w:pPr>
        <w:spacing w:after="0"/>
        <w:ind w:left="0"/>
        <w:jc w:val="both"/>
      </w:pPr>
      <w:r>
        <w:rPr>
          <w:rFonts w:ascii="Times New Roman"/>
          <w:b w:val="false"/>
          <w:i w:val="false"/>
          <w:color w:val="000000"/>
          <w:sz w:val="28"/>
        </w:rPr>
        <w:t xml:space="preserve">
      59.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w:t>
      </w:r>
    </w:p>
    <w:bookmarkEnd w:id="208"/>
    <w:bookmarkStart w:name="z298" w:id="209"/>
    <w:p>
      <w:pPr>
        <w:spacing w:after="0"/>
        <w:ind w:left="0"/>
        <w:jc w:val="both"/>
      </w:pPr>
      <w:r>
        <w:rPr>
          <w:rFonts w:ascii="Times New Roman"/>
          <w:b w:val="false"/>
          <w:i w:val="false"/>
          <w:color w:val="000000"/>
          <w:sz w:val="28"/>
        </w:rPr>
        <w:t xml:space="preserve">
      60. Пәнді оқуға бөлінген үлгілік және оқу жұмыс жоспарларындағы оқу уақыты міндетті және вариативті оқу бағдарламаларының тиісті құрылымы мен мазмұнын әзірлеуде ескеріледі. </w:t>
      </w:r>
    </w:p>
    <w:bookmarkEnd w:id="209"/>
    <w:bookmarkStart w:name="z299" w:id="210"/>
    <w:p>
      <w:pPr>
        <w:spacing w:after="0"/>
        <w:ind w:left="0"/>
        <w:jc w:val="both"/>
      </w:pPr>
      <w:r>
        <w:rPr>
          <w:rFonts w:ascii="Times New Roman"/>
          <w:b w:val="false"/>
          <w:i w:val="false"/>
          <w:color w:val="000000"/>
          <w:sz w:val="28"/>
        </w:rPr>
        <w:t>
      61. Білім алушылардың инвариантты және вариативті компоненттерді құрайтын пәндер бойынша оқу жүктемесінің жалпы көлемі № 500 бұйрықпен бекітілген ҮОЖ-мен белгіленеді.</w:t>
      </w:r>
    </w:p>
    <w:bookmarkEnd w:id="210"/>
    <w:bookmarkStart w:name="z300" w:id="211"/>
    <w:p>
      <w:pPr>
        <w:spacing w:after="0"/>
        <w:ind w:left="0"/>
        <w:jc w:val="both"/>
      </w:pPr>
      <w:r>
        <w:rPr>
          <w:rFonts w:ascii="Times New Roman"/>
          <w:b w:val="false"/>
          <w:i w:val="false"/>
          <w:color w:val="000000"/>
          <w:sz w:val="28"/>
        </w:rPr>
        <w:t xml:space="preserve">
      62. Білім алушылардың оқу жүктемесінің ең жоғары көлемі қажеттілікті ескеру негізінде білім беру ұйымының оқу жұмыс жоспарымен бекітіледі. </w:t>
      </w:r>
    </w:p>
    <w:bookmarkEnd w:id="211"/>
    <w:bookmarkStart w:name="z301" w:id="212"/>
    <w:p>
      <w:pPr>
        <w:spacing w:after="0"/>
        <w:ind w:left="0"/>
        <w:jc w:val="both"/>
      </w:pPr>
      <w:r>
        <w:rPr>
          <w:rFonts w:ascii="Times New Roman"/>
          <w:b w:val="false"/>
          <w:i w:val="false"/>
          <w:color w:val="000000"/>
          <w:sz w:val="28"/>
        </w:rPr>
        <w:t>
      63. Сыныпты екі топқа бөлу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212"/>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көркем еңбек (сынып толымдылығына қарамастан ұл және қыз балалар топтарына);</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6) дене шынықтыру сабақтарын жүргізу кезінде жүзеге асырылады.</w:t>
      </w:r>
    </w:p>
    <w:bookmarkStart w:name="z302" w:id="213"/>
    <w:p>
      <w:pPr>
        <w:spacing w:after="0"/>
        <w:ind w:left="0"/>
        <w:jc w:val="both"/>
      </w:pPr>
      <w:r>
        <w:rPr>
          <w:rFonts w:ascii="Times New Roman"/>
          <w:b w:val="false"/>
          <w:i w:val="false"/>
          <w:color w:val="000000"/>
          <w:sz w:val="28"/>
        </w:rPr>
        <w:t>
      64. Инклюзивті білім беру аясында сыныпты топтарға бөлу осы стандарттың 63-тармағында көрсетілген пәндер бойынша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213"/>
    <w:bookmarkStart w:name="z34" w:id="214"/>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214"/>
    <w:bookmarkStart w:name="z35" w:id="215"/>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дайындық деңгейіне қойылатын талаптар</w:t>
      </w:r>
    </w:p>
    <w:bookmarkEnd w:id="215"/>
    <w:bookmarkStart w:name="z303" w:id="216"/>
    <w:p>
      <w:pPr>
        <w:spacing w:after="0"/>
        <w:ind w:left="0"/>
        <w:jc w:val="both"/>
      </w:pPr>
      <w:r>
        <w:rPr>
          <w:rFonts w:ascii="Times New Roman"/>
          <w:b w:val="false"/>
          <w:i w:val="false"/>
          <w:color w:val="000000"/>
          <w:sz w:val="28"/>
        </w:rPr>
        <w:t>
      65.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216"/>
    <w:bookmarkStart w:name="z304" w:id="217"/>
    <w:p>
      <w:pPr>
        <w:spacing w:after="0"/>
        <w:ind w:left="0"/>
        <w:jc w:val="both"/>
      </w:pPr>
      <w:r>
        <w:rPr>
          <w:rFonts w:ascii="Times New Roman"/>
          <w:b w:val="false"/>
          <w:i w:val="false"/>
          <w:color w:val="000000"/>
          <w:sz w:val="28"/>
        </w:rPr>
        <w:t>
      66.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217"/>
    <w:bookmarkStart w:name="z305" w:id="218"/>
    <w:p>
      <w:pPr>
        <w:spacing w:after="0"/>
        <w:ind w:left="0"/>
        <w:jc w:val="both"/>
      </w:pPr>
      <w:r>
        <w:rPr>
          <w:rFonts w:ascii="Times New Roman"/>
          <w:b w:val="false"/>
          <w:i w:val="false"/>
          <w:color w:val="000000"/>
          <w:sz w:val="28"/>
        </w:rPr>
        <w:t>
      67.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218"/>
    <w:bookmarkStart w:name="z306" w:id="219"/>
    <w:p>
      <w:pPr>
        <w:spacing w:after="0"/>
        <w:ind w:left="0"/>
        <w:jc w:val="both"/>
      </w:pPr>
      <w:r>
        <w:rPr>
          <w:rFonts w:ascii="Times New Roman"/>
          <w:b w:val="false"/>
          <w:i w:val="false"/>
          <w:color w:val="000000"/>
          <w:sz w:val="28"/>
        </w:rPr>
        <w:t>
      68.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219"/>
    <w:bookmarkStart w:name="z307" w:id="220"/>
    <w:p>
      <w:pPr>
        <w:spacing w:after="0"/>
        <w:ind w:left="0"/>
        <w:jc w:val="both"/>
      </w:pPr>
      <w:r>
        <w:rPr>
          <w:rFonts w:ascii="Times New Roman"/>
          <w:b w:val="false"/>
          <w:i w:val="false"/>
          <w:color w:val="000000"/>
          <w:sz w:val="28"/>
        </w:rPr>
        <w:t>
      69.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220"/>
    <w:bookmarkStart w:name="z308" w:id="221"/>
    <w:p>
      <w:pPr>
        <w:spacing w:after="0"/>
        <w:ind w:left="0"/>
        <w:jc w:val="both"/>
      </w:pPr>
      <w:r>
        <w:rPr>
          <w:rFonts w:ascii="Times New Roman"/>
          <w:b w:val="false"/>
          <w:i w:val="false"/>
          <w:color w:val="000000"/>
          <w:sz w:val="28"/>
        </w:rPr>
        <w:t>
      70. "Тіл және әдебиет" білім беру саласы бойынша негізгі орта білім беру аяқталғанда күтілетін нәтижелер.</w:t>
      </w:r>
    </w:p>
    <w:bookmarkEnd w:id="221"/>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pPr>
        <w:spacing w:after="0"/>
        <w:ind w:left="0"/>
        <w:jc w:val="both"/>
      </w:pPr>
      <w:r>
        <w:rPr>
          <w:rFonts w:ascii="Times New Roman"/>
          <w:b w:val="false"/>
          <w:i w:val="false"/>
          <w:color w:val="000000"/>
          <w:sz w:val="28"/>
        </w:rPr>
        <w:t>
      Қазақ әдебиеті/Орыс әдебиеті/Ұйғыр әдебиеті/Өзбек әдебиеті/Тәжік әдебиеті:</w:t>
      </w:r>
    </w:p>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Start w:name="z309" w:id="222"/>
    <w:p>
      <w:pPr>
        <w:spacing w:after="0"/>
        <w:ind w:left="0"/>
        <w:jc w:val="both"/>
      </w:pPr>
      <w:r>
        <w:rPr>
          <w:rFonts w:ascii="Times New Roman"/>
          <w:b w:val="false"/>
          <w:i w:val="false"/>
          <w:color w:val="000000"/>
          <w:sz w:val="28"/>
        </w:rPr>
        <w:t>
      71. "Математика және информатика" білім беру саласы бойынша оқытудан күтілетін нәтижелер.</w:t>
      </w:r>
    </w:p>
    <w:bookmarkEnd w:id="222"/>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Start w:name="z310" w:id="223"/>
    <w:p>
      <w:pPr>
        <w:spacing w:after="0"/>
        <w:ind w:left="0"/>
        <w:jc w:val="both"/>
      </w:pPr>
      <w:r>
        <w:rPr>
          <w:rFonts w:ascii="Times New Roman"/>
          <w:b w:val="false"/>
          <w:i w:val="false"/>
          <w:color w:val="000000"/>
          <w:sz w:val="28"/>
        </w:rPr>
        <w:t>
      72. "Жаратылыстану" білім беру саласы бойынша оқытудан күтілетін нәтижелер.</w:t>
      </w:r>
    </w:p>
    <w:bookmarkEnd w:id="223"/>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Start w:name="z311" w:id="224"/>
    <w:p>
      <w:pPr>
        <w:spacing w:after="0"/>
        <w:ind w:left="0"/>
        <w:jc w:val="both"/>
      </w:pPr>
      <w:r>
        <w:rPr>
          <w:rFonts w:ascii="Times New Roman"/>
          <w:b w:val="false"/>
          <w:i w:val="false"/>
          <w:color w:val="000000"/>
          <w:sz w:val="28"/>
        </w:rPr>
        <w:t>
      73. "Адам және қоғам" білім беру саласы бойынша оқытудан күтілетін нәтижелер.</w:t>
      </w:r>
    </w:p>
    <w:bookmarkEnd w:id="224"/>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Start w:name="z312" w:id="225"/>
    <w:p>
      <w:pPr>
        <w:spacing w:after="0"/>
        <w:ind w:left="0"/>
        <w:jc w:val="both"/>
      </w:pPr>
      <w:r>
        <w:rPr>
          <w:rFonts w:ascii="Times New Roman"/>
          <w:b w:val="false"/>
          <w:i w:val="false"/>
          <w:color w:val="000000"/>
          <w:sz w:val="28"/>
        </w:rPr>
        <w:t>
      74. "Технология және өнер" білім беру саласы бойынша оқытудан күтілетін нәтижелер.</w:t>
      </w:r>
    </w:p>
    <w:bookmarkEnd w:id="225"/>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Start w:name="z313" w:id="226"/>
    <w:p>
      <w:pPr>
        <w:spacing w:after="0"/>
        <w:ind w:left="0"/>
        <w:jc w:val="both"/>
      </w:pPr>
      <w:r>
        <w:rPr>
          <w:rFonts w:ascii="Times New Roman"/>
          <w:b w:val="false"/>
          <w:i w:val="false"/>
          <w:color w:val="000000"/>
          <w:sz w:val="28"/>
        </w:rPr>
        <w:t>
      75. "Дене шынықтыру" білім беру саласы бойынша күтілетін нәтижелер.</w:t>
      </w:r>
    </w:p>
    <w:bookmarkEnd w:id="226"/>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Start w:name="z314" w:id="227"/>
    <w:p>
      <w:pPr>
        <w:spacing w:after="0"/>
        <w:ind w:left="0"/>
        <w:jc w:val="both"/>
      </w:pPr>
      <w:r>
        <w:rPr>
          <w:rFonts w:ascii="Times New Roman"/>
          <w:b w:val="false"/>
          <w:i w:val="false"/>
          <w:color w:val="000000"/>
          <w:sz w:val="28"/>
        </w:rPr>
        <w:t>
      76.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227"/>
    <w:bookmarkStart w:name="z315" w:id="228"/>
    <w:p>
      <w:pPr>
        <w:spacing w:after="0"/>
        <w:ind w:left="0"/>
        <w:jc w:val="both"/>
      </w:pPr>
      <w:r>
        <w:rPr>
          <w:rFonts w:ascii="Times New Roman"/>
          <w:b w:val="false"/>
          <w:i w:val="false"/>
          <w:color w:val="000000"/>
          <w:sz w:val="28"/>
        </w:rPr>
        <w:t>
      77.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228"/>
    <w:bookmarkStart w:name="z316" w:id="229"/>
    <w:p>
      <w:pPr>
        <w:spacing w:after="0"/>
        <w:ind w:left="0"/>
        <w:jc w:val="both"/>
      </w:pPr>
      <w:r>
        <w:rPr>
          <w:rFonts w:ascii="Times New Roman"/>
          <w:b w:val="false"/>
          <w:i w:val="false"/>
          <w:color w:val="000000"/>
          <w:sz w:val="28"/>
        </w:rPr>
        <w:t>
      78. Білім алушылардың оқу жетістіктерін бағалау формативті және жиынтық бағалау нысанында жүзеге асырылады.</w:t>
      </w:r>
    </w:p>
    <w:bookmarkEnd w:id="229"/>
    <w:bookmarkStart w:name="z317" w:id="230"/>
    <w:p>
      <w:pPr>
        <w:spacing w:after="0"/>
        <w:ind w:left="0"/>
        <w:jc w:val="both"/>
      </w:pPr>
      <w:r>
        <w:rPr>
          <w:rFonts w:ascii="Times New Roman"/>
          <w:b w:val="false"/>
          <w:i w:val="false"/>
          <w:color w:val="000000"/>
          <w:sz w:val="28"/>
        </w:rPr>
        <w:t>
      79. Білім алушылардың білімін бағалау критерийлерін білім беру саласындағы уәкілетті орган әзірлейді және бекітеді.</w:t>
      </w:r>
    </w:p>
    <w:bookmarkEnd w:id="230"/>
    <w:bookmarkStart w:name="z318" w:id="231"/>
    <w:p>
      <w:pPr>
        <w:spacing w:after="0"/>
        <w:ind w:left="0"/>
        <w:jc w:val="both"/>
      </w:pPr>
      <w:r>
        <w:rPr>
          <w:rFonts w:ascii="Times New Roman"/>
          <w:b w:val="false"/>
          <w:i w:val="false"/>
          <w:color w:val="000000"/>
          <w:sz w:val="28"/>
        </w:rPr>
        <w:t>
      80.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231"/>
    <w:bookmarkStart w:name="z36" w:id="232"/>
    <w:p>
      <w:pPr>
        <w:spacing w:after="0"/>
        <w:ind w:left="0"/>
        <w:jc w:val="left"/>
      </w:pPr>
      <w:r>
        <w:rPr>
          <w:rFonts w:ascii="Times New Roman"/>
          <w:b/>
          <w:i w:val="false"/>
          <w:color w:val="000000"/>
        </w:rPr>
        <w:t xml:space="preserve"> 2-параграф. Білім алушыларының даярлық деңгейіне қойылатын талаптар</w:t>
      </w:r>
    </w:p>
    <w:bookmarkEnd w:id="232"/>
    <w:bookmarkStart w:name="z319" w:id="233"/>
    <w:p>
      <w:pPr>
        <w:spacing w:after="0"/>
        <w:ind w:left="0"/>
        <w:jc w:val="both"/>
      </w:pPr>
      <w:r>
        <w:rPr>
          <w:rFonts w:ascii="Times New Roman"/>
          <w:b w:val="false"/>
          <w:i w:val="false"/>
          <w:color w:val="000000"/>
          <w:sz w:val="28"/>
        </w:rPr>
        <w:t>
      81. Білім алушылардың дайындық деңгейі үш аспект бойынша бағаланады:</w:t>
      </w:r>
    </w:p>
    <w:bookmarkEnd w:id="233"/>
    <w:p>
      <w:pPr>
        <w:spacing w:after="0"/>
        <w:ind w:left="0"/>
        <w:jc w:val="both"/>
      </w:pPr>
      <w:r>
        <w:rPr>
          <w:rFonts w:ascii="Times New Roman"/>
          <w:b w:val="false"/>
          <w:i w:val="false"/>
          <w:color w:val="000000"/>
          <w:sz w:val="28"/>
        </w:rPr>
        <w:t>
      1) тұлғалық нәтижелер;</w:t>
      </w:r>
    </w:p>
    <w:p>
      <w:pPr>
        <w:spacing w:after="0"/>
        <w:ind w:left="0"/>
        <w:jc w:val="both"/>
      </w:pPr>
      <w:r>
        <w:rPr>
          <w:rFonts w:ascii="Times New Roman"/>
          <w:b w:val="false"/>
          <w:i w:val="false"/>
          <w:color w:val="000000"/>
          <w:sz w:val="28"/>
        </w:rPr>
        <w:t>
      2) жүйелік-әрекеттік нәтижелер;</w:t>
      </w:r>
    </w:p>
    <w:p>
      <w:pPr>
        <w:spacing w:after="0"/>
        <w:ind w:left="0"/>
        <w:jc w:val="both"/>
      </w:pPr>
      <w:r>
        <w:rPr>
          <w:rFonts w:ascii="Times New Roman"/>
          <w:b w:val="false"/>
          <w:i w:val="false"/>
          <w:color w:val="000000"/>
          <w:sz w:val="28"/>
        </w:rPr>
        <w:t>
      3) пәндік нәтижелер.</w:t>
      </w:r>
    </w:p>
    <w:p>
      <w:pPr>
        <w:spacing w:after="0"/>
        <w:ind w:left="0"/>
        <w:jc w:val="both"/>
      </w:pPr>
      <w:r>
        <w:rPr>
          <w:rFonts w:ascii="Times New Roman"/>
          <w:b w:val="false"/>
          <w:i w:val="false"/>
          <w:color w:val="000000"/>
          <w:sz w:val="28"/>
        </w:rPr>
        <w:t>
      Тұлғалық нәтижелер:</w:t>
      </w:r>
    </w:p>
    <w:p>
      <w:pPr>
        <w:spacing w:after="0"/>
        <w:ind w:left="0"/>
        <w:jc w:val="both"/>
      </w:pPr>
      <w:r>
        <w:rPr>
          <w:rFonts w:ascii="Times New Roman"/>
          <w:b w:val="false"/>
          <w:i w:val="false"/>
          <w:color w:val="000000"/>
          <w:sz w:val="28"/>
        </w:rPr>
        <w:t>
      1) Қазақстан Республикасы Конституциясына, тәртіп сақтау ережелері мен заңдарына құрмет көрсетуінен;</w:t>
      </w:r>
    </w:p>
    <w:p>
      <w:pPr>
        <w:spacing w:after="0"/>
        <w:ind w:left="0"/>
        <w:jc w:val="both"/>
      </w:pPr>
      <w:r>
        <w:rPr>
          <w:rFonts w:ascii="Times New Roman"/>
          <w:b w:val="false"/>
          <w:i w:val="false"/>
          <w:color w:val="000000"/>
          <w:sz w:val="28"/>
        </w:rPr>
        <w:t>
      2) белсенді азаматтық ұстанымын, жоғары патриоттық сезімін көрсете білуінен, өз Отанына қызмет етуге және оның мүддесін қорғауға дайын болуынан;</w:t>
      </w:r>
    </w:p>
    <w:p>
      <w:pPr>
        <w:spacing w:after="0"/>
        <w:ind w:left="0"/>
        <w:jc w:val="both"/>
      </w:pPr>
      <w:r>
        <w:rPr>
          <w:rFonts w:ascii="Times New Roman"/>
          <w:b w:val="false"/>
          <w:i w:val="false"/>
          <w:color w:val="000000"/>
          <w:sz w:val="28"/>
        </w:rPr>
        <w:t>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p>
    <w:p>
      <w:pPr>
        <w:spacing w:after="0"/>
        <w:ind w:left="0"/>
        <w:jc w:val="both"/>
      </w:pPr>
      <w:r>
        <w:rPr>
          <w:rFonts w:ascii="Times New Roman"/>
          <w:b w:val="false"/>
          <w:i w:val="false"/>
          <w:color w:val="000000"/>
          <w:sz w:val="28"/>
        </w:rPr>
        <w:t>
      4) өз елінің, туған өлкесінің табиғатын сақтауға және көркейтуге ұмтылуынан, қоршаған ортаны қорғауда белсенділік танытуынан;</w:t>
      </w:r>
    </w:p>
    <w:p>
      <w:pPr>
        <w:spacing w:after="0"/>
        <w:ind w:left="0"/>
        <w:jc w:val="both"/>
      </w:pPr>
      <w:r>
        <w:rPr>
          <w:rFonts w:ascii="Times New Roman"/>
          <w:b w:val="false"/>
          <w:i w:val="false"/>
          <w:color w:val="000000"/>
          <w:sz w:val="28"/>
        </w:rPr>
        <w:t>
      5) салауатты өмір салтын ұстануынан, өз қауіпсіздігі мен айналасындағы адамдардың қауіпсіздігін сақтауға үйренуінен;</w:t>
      </w:r>
    </w:p>
    <w:p>
      <w:pPr>
        <w:spacing w:after="0"/>
        <w:ind w:left="0"/>
        <w:jc w:val="both"/>
      </w:pPr>
      <w:r>
        <w:rPr>
          <w:rFonts w:ascii="Times New Roman"/>
          <w:b w:val="false"/>
          <w:i w:val="false"/>
          <w:color w:val="000000"/>
          <w:sz w:val="28"/>
        </w:rPr>
        <w:t>
      6) адамдармен қарым-қатынаста жоғары мәдениеттілік танытуынан, этикалық нормаларды сақтай білуінен;</w:t>
      </w:r>
    </w:p>
    <w:p>
      <w:pPr>
        <w:spacing w:after="0"/>
        <w:ind w:left="0"/>
        <w:jc w:val="both"/>
      </w:pPr>
      <w:r>
        <w:rPr>
          <w:rFonts w:ascii="Times New Roman"/>
          <w:b w:val="false"/>
          <w:i w:val="false"/>
          <w:color w:val="000000"/>
          <w:sz w:val="28"/>
        </w:rPr>
        <w:t>
      7) өздігінен білім алуға, өмірден өз орнын табуға және жасампаз еңбекке қабілеттілігінен;</w:t>
      </w:r>
    </w:p>
    <w:p>
      <w:pPr>
        <w:spacing w:after="0"/>
        <w:ind w:left="0"/>
        <w:jc w:val="both"/>
      </w:pPr>
      <w:r>
        <w:rPr>
          <w:rFonts w:ascii="Times New Roman"/>
          <w:b w:val="false"/>
          <w:i w:val="false"/>
          <w:color w:val="000000"/>
          <w:sz w:val="28"/>
        </w:rPr>
        <w:t>
      8) үлкендерге құрметпен, кішілерге қамқорлықпен қарап, айналасына мейірімді, кішіпейілді бола білуінен;</w:t>
      </w:r>
    </w:p>
    <w:p>
      <w:pPr>
        <w:spacing w:after="0"/>
        <w:ind w:left="0"/>
        <w:jc w:val="both"/>
      </w:pPr>
      <w:r>
        <w:rPr>
          <w:rFonts w:ascii="Times New Roman"/>
          <w:b w:val="false"/>
          <w:i w:val="false"/>
          <w:color w:val="000000"/>
          <w:sz w:val="28"/>
        </w:rPr>
        <w:t>
      9) әлеуметтік ортаның ерекшеліктерін дұрыс бағалай алуынан, қоғамға жат құбылыстарға, идеологиялық, құқыққа қайшы және діни сипаттағы деструктивті әрекетке қарсы тұра білуінен көрініс табады.</w:t>
      </w:r>
    </w:p>
    <w:bookmarkStart w:name="z320" w:id="234"/>
    <w:p>
      <w:pPr>
        <w:spacing w:after="0"/>
        <w:ind w:left="0"/>
        <w:jc w:val="both"/>
      </w:pPr>
      <w:r>
        <w:rPr>
          <w:rFonts w:ascii="Times New Roman"/>
          <w:b w:val="false"/>
          <w:i w:val="false"/>
          <w:color w:val="000000"/>
          <w:sz w:val="28"/>
        </w:rPr>
        <w:t>
      82.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bookmarkEnd w:id="234"/>
    <w:bookmarkStart w:name="z321" w:id="235"/>
    <w:p>
      <w:pPr>
        <w:spacing w:after="0"/>
        <w:ind w:left="0"/>
        <w:jc w:val="both"/>
      </w:pPr>
      <w:r>
        <w:rPr>
          <w:rFonts w:ascii="Times New Roman"/>
          <w:b w:val="false"/>
          <w:i w:val="false"/>
          <w:color w:val="000000"/>
          <w:sz w:val="28"/>
        </w:rPr>
        <w:t>
      83. Жүйелік-әрекеттік нәтижелер:</w:t>
      </w:r>
    </w:p>
    <w:bookmarkEnd w:id="235"/>
    <w:p>
      <w:pPr>
        <w:spacing w:after="0"/>
        <w:ind w:left="0"/>
        <w:jc w:val="both"/>
      </w:pPr>
      <w:r>
        <w:rPr>
          <w:rFonts w:ascii="Times New Roman"/>
          <w:b w:val="false"/>
          <w:i w:val="false"/>
          <w:color w:val="000000"/>
          <w:sz w:val="28"/>
        </w:rPr>
        <w:t>
      1) адамзат қоғамының өркендеуі үшін ғылыми жетістіктерді пайдалану аясы мен ғылым негіздері бойынша жүйелі білімін меңгеруінен;</w:t>
      </w:r>
    </w:p>
    <w:p>
      <w:pPr>
        <w:spacing w:after="0"/>
        <w:ind w:left="0"/>
        <w:jc w:val="both"/>
      </w:pPr>
      <w:r>
        <w:rPr>
          <w:rFonts w:ascii="Times New Roman"/>
          <w:b w:val="false"/>
          <w:i w:val="false"/>
          <w:color w:val="000000"/>
          <w:sz w:val="28"/>
        </w:rPr>
        <w:t>
      2) ғылыми ақпаратты талдай, өңдей, жинақтай және қолдана білуінен;</w:t>
      </w:r>
    </w:p>
    <w:p>
      <w:pPr>
        <w:spacing w:after="0"/>
        <w:ind w:left="0"/>
        <w:jc w:val="both"/>
      </w:pPr>
      <w:r>
        <w:rPr>
          <w:rFonts w:ascii="Times New Roman"/>
          <w:b w:val="false"/>
          <w:i w:val="false"/>
          <w:color w:val="000000"/>
          <w:sz w:val="28"/>
        </w:rPr>
        <w:t>
      3) таным, жобалау, құрастыру, зерттеу және шығармашылықпен қолдану әдістерін меңгеруінен;</w:t>
      </w:r>
    </w:p>
    <w:p>
      <w:pPr>
        <w:spacing w:after="0"/>
        <w:ind w:left="0"/>
        <w:jc w:val="both"/>
      </w:pPr>
      <w:r>
        <w:rPr>
          <w:rFonts w:ascii="Times New Roman"/>
          <w:b w:val="false"/>
          <w:i w:val="false"/>
          <w:color w:val="000000"/>
          <w:sz w:val="28"/>
        </w:rPr>
        <w:t>
      4) заманауи ақпараттық-коммуникациялық технологияларды меңгеруінен;</w:t>
      </w:r>
    </w:p>
    <w:p>
      <w:pPr>
        <w:spacing w:after="0"/>
        <w:ind w:left="0"/>
        <w:jc w:val="both"/>
      </w:pPr>
      <w:r>
        <w:rPr>
          <w:rFonts w:ascii="Times New Roman"/>
          <w:b w:val="false"/>
          <w:i w:val="false"/>
          <w:color w:val="000000"/>
          <w:sz w:val="28"/>
        </w:rPr>
        <w:t>
      5) жоғары деңгейдегі коммуникативтік қабілеттілігі мен көптілді мәдениеттілігінен көрініс табады.</w:t>
      </w:r>
    </w:p>
    <w:bookmarkStart w:name="z322" w:id="236"/>
    <w:p>
      <w:pPr>
        <w:spacing w:after="0"/>
        <w:ind w:left="0"/>
        <w:jc w:val="both"/>
      </w:pPr>
      <w:r>
        <w:rPr>
          <w:rFonts w:ascii="Times New Roman"/>
          <w:b w:val="false"/>
          <w:i w:val="false"/>
          <w:color w:val="000000"/>
          <w:sz w:val="28"/>
        </w:rPr>
        <w:t xml:space="preserve">
      84.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w:t>
      </w:r>
    </w:p>
    <w:bookmarkEnd w:id="236"/>
    <w:bookmarkStart w:name="z323" w:id="237"/>
    <w:p>
      <w:pPr>
        <w:spacing w:after="0"/>
        <w:ind w:left="0"/>
        <w:jc w:val="both"/>
      </w:pPr>
      <w:r>
        <w:rPr>
          <w:rFonts w:ascii="Times New Roman"/>
          <w:b w:val="false"/>
          <w:i w:val="false"/>
          <w:color w:val="000000"/>
          <w:sz w:val="28"/>
        </w:rPr>
        <w:t>
      85. Пәндік нәтижелер білім алушылардың білімнің базалық мазмұнын меңгеруі барысында білімдік және іс-әрекеттік дайындығынан көрінеді.</w:t>
      </w:r>
    </w:p>
    <w:bookmarkEnd w:id="237"/>
    <w:bookmarkStart w:name="z324" w:id="238"/>
    <w:p>
      <w:pPr>
        <w:spacing w:after="0"/>
        <w:ind w:left="0"/>
        <w:jc w:val="both"/>
      </w:pPr>
      <w:r>
        <w:rPr>
          <w:rFonts w:ascii="Times New Roman"/>
          <w:b w:val="false"/>
          <w:i w:val="false"/>
          <w:color w:val="000000"/>
          <w:sz w:val="28"/>
        </w:rPr>
        <w:t>
      86. Пәндік нәтижелер базалық деңгейде және бейіналды жетік деңгейде (таңдап алған пәндерді тереңдетіп оқытатын үлгілік оқу жоспарларының негізінде) белгіленеді.</w:t>
      </w:r>
    </w:p>
    <w:bookmarkEnd w:id="238"/>
    <w:bookmarkStart w:name="z325" w:id="239"/>
    <w:p>
      <w:pPr>
        <w:spacing w:after="0"/>
        <w:ind w:left="0"/>
        <w:jc w:val="both"/>
      </w:pPr>
      <w:r>
        <w:rPr>
          <w:rFonts w:ascii="Times New Roman"/>
          <w:b w:val="false"/>
          <w:i w:val="false"/>
          <w:color w:val="000000"/>
          <w:sz w:val="28"/>
        </w:rPr>
        <w:t>
      87. Білім алушылардың оқу пәндерін игеруінің базалық деңгейі білімнің міндетті минимумы мен олардың іскерліктері мен дағдыларын қамтиды.</w:t>
      </w:r>
    </w:p>
    <w:bookmarkEnd w:id="239"/>
    <w:bookmarkStart w:name="z326" w:id="240"/>
    <w:p>
      <w:pPr>
        <w:spacing w:after="0"/>
        <w:ind w:left="0"/>
        <w:jc w:val="both"/>
      </w:pPr>
      <w:r>
        <w:rPr>
          <w:rFonts w:ascii="Times New Roman"/>
          <w:b w:val="false"/>
          <w:i w:val="false"/>
          <w:color w:val="000000"/>
          <w:sz w:val="28"/>
        </w:rPr>
        <w:t>
      88. Оқу пәндерін меңгерудің жетік (ықтимал және бейіналды/бейіндік) деңгейлері білім алушылар білімінің кеңейтілген және тереңдетілген көлемін, олардың іскерліктері мен дағдыларын қамтиды.</w:t>
      </w:r>
    </w:p>
    <w:bookmarkEnd w:id="240"/>
    <w:p>
      <w:pPr>
        <w:spacing w:after="0"/>
        <w:ind w:left="0"/>
        <w:jc w:val="both"/>
      </w:pPr>
      <w:r>
        <w:rPr>
          <w:rFonts w:ascii="Times New Roman"/>
          <w:b w:val="false"/>
          <w:i w:val="false"/>
          <w:color w:val="000000"/>
          <w:sz w:val="28"/>
        </w:rPr>
        <w:t xml:space="preserve">
      Оқу пәндерін меңгерудің ықтимал деңгейі 9-сынып үшін вариативтік оқу бағдарламалары негізінде жалпы білім беру ұйымдарының таңдауы бойынша іске асырылады. Оқу пәндерін меңгерудің бейіналды деңгейлері тереңдетіп оқытуға арналған үлгілік оқу бағдарламалары негізінде іске асырылады. </w:t>
      </w:r>
    </w:p>
    <w:bookmarkStart w:name="z327" w:id="241"/>
    <w:p>
      <w:pPr>
        <w:spacing w:after="0"/>
        <w:ind w:left="0"/>
        <w:jc w:val="both"/>
      </w:pPr>
      <w:r>
        <w:rPr>
          <w:rFonts w:ascii="Times New Roman"/>
          <w:b w:val="false"/>
          <w:i w:val="false"/>
          <w:color w:val="000000"/>
          <w:sz w:val="28"/>
        </w:rPr>
        <w:t>
      89. Білім беру ұйымы ұсынатын негізгі орта білім мазмұнын (тереңдетілген, кеңейтілген) меңгеруін жергілікті атқарушы білім беру органдары бақылайды.</w:t>
      </w:r>
    </w:p>
    <w:bookmarkEnd w:id="241"/>
    <w:bookmarkStart w:name="z328" w:id="242"/>
    <w:p>
      <w:pPr>
        <w:spacing w:after="0"/>
        <w:ind w:left="0"/>
        <w:jc w:val="both"/>
      </w:pPr>
      <w:r>
        <w:rPr>
          <w:rFonts w:ascii="Times New Roman"/>
          <w:b w:val="false"/>
          <w:i w:val="false"/>
          <w:color w:val="000000"/>
          <w:sz w:val="28"/>
        </w:rPr>
        <w:t>
      90. Орта білім мазмұнын меңгерудің пәндік нәтижелері бес балдық бағалау жүйесімен бағаланады.</w:t>
      </w:r>
    </w:p>
    <w:bookmarkEnd w:id="242"/>
    <w:bookmarkStart w:name="z329" w:id="243"/>
    <w:p>
      <w:pPr>
        <w:spacing w:after="0"/>
        <w:ind w:left="0"/>
        <w:jc w:val="both"/>
      </w:pPr>
      <w:r>
        <w:rPr>
          <w:rFonts w:ascii="Times New Roman"/>
          <w:b w:val="false"/>
          <w:i w:val="false"/>
          <w:color w:val="000000"/>
          <w:sz w:val="28"/>
        </w:rPr>
        <w:t>
      91. Бақылау нысандары ауызша, жазбаша және шығармашылық емтихандар, тест тапсырмаларының ашық және жабық нысандары, бақылау жұмыстары, ауызша сұрақ-жауап немесе әңгімелесу болып табылады.</w:t>
      </w:r>
    </w:p>
    <w:bookmarkEnd w:id="243"/>
    <w:bookmarkStart w:name="z330" w:id="244"/>
    <w:p>
      <w:pPr>
        <w:spacing w:after="0"/>
        <w:ind w:left="0"/>
        <w:jc w:val="both"/>
      </w:pPr>
      <w:r>
        <w:rPr>
          <w:rFonts w:ascii="Times New Roman"/>
          <w:b w:val="false"/>
          <w:i w:val="false"/>
          <w:color w:val="000000"/>
          <w:sz w:val="28"/>
        </w:rPr>
        <w:t>
      92.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bookmarkEnd w:id="244"/>
    <w:bookmarkStart w:name="z331" w:id="245"/>
    <w:p>
      <w:pPr>
        <w:spacing w:after="0"/>
        <w:ind w:left="0"/>
        <w:jc w:val="both"/>
      </w:pPr>
      <w:r>
        <w:rPr>
          <w:rFonts w:ascii="Times New Roman"/>
          <w:b w:val="false"/>
          <w:i w:val="false"/>
          <w:color w:val="000000"/>
          <w:sz w:val="28"/>
        </w:rPr>
        <w:t>
      93. Денсаулық жағдайына байланысты ұзақ уақыт бойы білім беру ұйымына бара алмайтын білім алушылар үйінде немесе емделу орындарында ақысыз жеке оқытумен қамтамасыз етіледі.</w:t>
      </w:r>
    </w:p>
    <w:bookmarkEnd w:id="245"/>
    <w:bookmarkStart w:name="z332" w:id="246"/>
    <w:p>
      <w:pPr>
        <w:spacing w:after="0"/>
        <w:ind w:left="0"/>
        <w:jc w:val="both"/>
      </w:pPr>
      <w:r>
        <w:rPr>
          <w:rFonts w:ascii="Times New Roman"/>
          <w:b w:val="false"/>
          <w:i w:val="false"/>
          <w:color w:val="000000"/>
          <w:sz w:val="28"/>
        </w:rPr>
        <w:t>
      94. Ерекше білім алу қажеттілігі бар білім алушылардың білім алуы даму бұзушылықтарының түзетілуі және әлеуметтік бейімделуі үшін жағдай жасалады.</w:t>
      </w:r>
    </w:p>
    <w:bookmarkEnd w:id="246"/>
    <w:bookmarkStart w:name="z333" w:id="247"/>
    <w:p>
      <w:pPr>
        <w:spacing w:after="0"/>
        <w:ind w:left="0"/>
        <w:jc w:val="both"/>
      </w:pPr>
      <w:r>
        <w:rPr>
          <w:rFonts w:ascii="Times New Roman"/>
          <w:b w:val="false"/>
          <w:i w:val="false"/>
          <w:color w:val="000000"/>
          <w:sz w:val="28"/>
        </w:rPr>
        <w:t>
      95. Сыныпта ерекше білім беруге қажеттілігі бар балалар болған жағдайда сынып толымдылығы осындай әр балаға барлық білім алушылар санын үшке кеміту есебінен жүзеге асырылады.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48"/>
    <w:p>
      <w:pPr>
        <w:spacing w:after="0"/>
        <w:ind w:left="0"/>
        <w:jc w:val="left"/>
      </w:pPr>
      <w:r>
        <w:rPr>
          <w:rFonts w:ascii="Times New Roman"/>
          <w:b/>
          <w:i w:val="false"/>
          <w:color w:val="000000"/>
        </w:rPr>
        <w:t xml:space="preserve"> 5-тарау. Оқу мерзіміне қойылатын талаптар</w:t>
      </w:r>
    </w:p>
    <w:bookmarkEnd w:id="248"/>
    <w:bookmarkStart w:name="z334" w:id="249"/>
    <w:p>
      <w:pPr>
        <w:spacing w:after="0"/>
        <w:ind w:left="0"/>
        <w:jc w:val="both"/>
      </w:pPr>
      <w:r>
        <w:rPr>
          <w:rFonts w:ascii="Times New Roman"/>
          <w:b w:val="false"/>
          <w:i w:val="false"/>
          <w:color w:val="000000"/>
          <w:sz w:val="28"/>
        </w:rPr>
        <w:t xml:space="preserve">
      96. Негізгі орта білім берудің жалпы білім беретін оқу бағдарламасын меңгеру мерзімі – бес жыл. </w:t>
      </w:r>
    </w:p>
    <w:bookmarkEnd w:id="249"/>
    <w:bookmarkStart w:name="z335" w:id="250"/>
    <w:p>
      <w:pPr>
        <w:spacing w:after="0"/>
        <w:ind w:left="0"/>
        <w:jc w:val="both"/>
      </w:pPr>
      <w:r>
        <w:rPr>
          <w:rFonts w:ascii="Times New Roman"/>
          <w:b w:val="false"/>
          <w:i w:val="false"/>
          <w:color w:val="000000"/>
          <w:sz w:val="28"/>
        </w:rPr>
        <w:t>
      97. Оқу жылының ұзақтығы – 34 оқу аптасы.</w:t>
      </w:r>
    </w:p>
    <w:bookmarkEnd w:id="250"/>
    <w:bookmarkStart w:name="z336" w:id="251"/>
    <w:p>
      <w:pPr>
        <w:spacing w:after="0"/>
        <w:ind w:left="0"/>
        <w:jc w:val="both"/>
      </w:pPr>
      <w:r>
        <w:rPr>
          <w:rFonts w:ascii="Times New Roman"/>
          <w:b w:val="false"/>
          <w:i w:val="false"/>
          <w:color w:val="000000"/>
          <w:sz w:val="28"/>
        </w:rPr>
        <w:t xml:space="preserve">
      98. Оқу жылындағы каникул уақытының ұзақтығы кемінде 30 күнді құрайды. </w:t>
      </w:r>
    </w:p>
    <w:bookmarkEnd w:id="251"/>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4-қосымша</w:t>
            </w:r>
          </w:p>
        </w:tc>
      </w:tr>
    </w:tbl>
    <w:bookmarkStart w:name="z39" w:id="252"/>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252"/>
    <w:bookmarkStart w:name="z40" w:id="253"/>
    <w:p>
      <w:pPr>
        <w:spacing w:after="0"/>
        <w:ind w:left="0"/>
        <w:jc w:val="left"/>
      </w:pPr>
      <w:r>
        <w:rPr>
          <w:rFonts w:ascii="Times New Roman"/>
          <w:b/>
          <w:i w:val="false"/>
          <w:color w:val="000000"/>
        </w:rPr>
        <w:t xml:space="preserve"> 1-тарау. Жалпы ережелер</w:t>
      </w:r>
    </w:p>
    <w:bookmarkEnd w:id="253"/>
    <w:bookmarkStart w:name="z337" w:id="254"/>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2007 жылғы 27 шілдедегі Қазақстан Республикасының "Білім туралы"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254"/>
    <w:bookmarkStart w:name="z338" w:id="255"/>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255"/>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Start w:name="z339" w:id="256"/>
    <w:p>
      <w:pPr>
        <w:spacing w:after="0"/>
        <w:ind w:left="0"/>
        <w:jc w:val="both"/>
      </w:pPr>
      <w:r>
        <w:rPr>
          <w:rFonts w:ascii="Times New Roman"/>
          <w:b w:val="false"/>
          <w:i w:val="false"/>
          <w:color w:val="000000"/>
          <w:sz w:val="28"/>
        </w:rPr>
        <w:t xml:space="preserve">
      3. Стандартты қолдану: </w:t>
      </w:r>
    </w:p>
    <w:bookmarkEnd w:id="256"/>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41" w:id="257"/>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257"/>
    <w:bookmarkStart w:name="z42" w:id="258"/>
    <w:p>
      <w:pPr>
        <w:spacing w:after="0"/>
        <w:ind w:left="0"/>
        <w:jc w:val="left"/>
      </w:pPr>
      <w:r>
        <w:rPr>
          <w:rFonts w:ascii="Times New Roman"/>
          <w:b/>
          <w:i w:val="false"/>
          <w:color w:val="000000"/>
        </w:rPr>
        <w:t xml:space="preserve"> 1-параграф. Оқыту нәтижелеріне бағдарлана отырып жалпы орта білімнің жаңартылған мазмұнына қойылатын талаптар</w:t>
      </w:r>
    </w:p>
    <w:bookmarkEnd w:id="258"/>
    <w:bookmarkStart w:name="z340" w:id="259"/>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259"/>
    <w:bookmarkStart w:name="z341" w:id="260"/>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260"/>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 айқындалған.</w:t>
      </w:r>
    </w:p>
    <w:bookmarkStart w:name="z342" w:id="261"/>
    <w:p>
      <w:pPr>
        <w:spacing w:after="0"/>
        <w:ind w:left="0"/>
        <w:jc w:val="both"/>
      </w:pPr>
      <w:r>
        <w:rPr>
          <w:rFonts w:ascii="Times New Roman"/>
          <w:b w:val="false"/>
          <w:i w:val="false"/>
          <w:color w:val="000000"/>
          <w:sz w:val="28"/>
        </w:rPr>
        <w:t>
      6. Білім берудегі құндылықтарды дарыту негізінде білім алушылардың бойында:</w:t>
      </w:r>
    </w:p>
    <w:bookmarkEnd w:id="261"/>
    <w:p>
      <w:pPr>
        <w:spacing w:after="0"/>
        <w:ind w:left="0"/>
        <w:jc w:val="both"/>
      </w:pPr>
      <w:r>
        <w:rPr>
          <w:rFonts w:ascii="Times New Roman"/>
          <w:b w:val="false"/>
          <w:i w:val="false"/>
          <w:color w:val="000000"/>
          <w:sz w:val="28"/>
        </w:rPr>
        <w:t>
      1) Қазақстан мүдделеріне қызмет етуге дайындығын;</w:t>
      </w:r>
    </w:p>
    <w:p>
      <w:pPr>
        <w:spacing w:after="0"/>
        <w:ind w:left="0"/>
        <w:jc w:val="both"/>
      </w:pPr>
      <w:r>
        <w:rPr>
          <w:rFonts w:ascii="Times New Roman"/>
          <w:b w:val="false"/>
          <w:i w:val="false"/>
          <w:color w:val="000000"/>
          <w:sz w:val="28"/>
        </w:rPr>
        <w:t>
      2) Қазақстан Республикасының Конституциясының нормалары мен заңдарын құрметтеуді және сақтауды;</w:t>
      </w:r>
    </w:p>
    <w:p>
      <w:pPr>
        <w:spacing w:after="0"/>
        <w:ind w:left="0"/>
        <w:jc w:val="both"/>
      </w:pPr>
      <w:r>
        <w:rPr>
          <w:rFonts w:ascii="Times New Roman"/>
          <w:b w:val="false"/>
          <w:i w:val="false"/>
          <w:color w:val="000000"/>
          <w:sz w:val="28"/>
        </w:rPr>
        <w:t>
      3) әлеуметтік жауапкершілікті және шешім қабылдау білігін;</w:t>
      </w:r>
    </w:p>
    <w:p>
      <w:pPr>
        <w:spacing w:after="0"/>
        <w:ind w:left="0"/>
        <w:jc w:val="both"/>
      </w:pPr>
      <w:r>
        <w:rPr>
          <w:rFonts w:ascii="Times New Roman"/>
          <w:b w:val="false"/>
          <w:i w:val="false"/>
          <w:color w:val="000000"/>
          <w:sz w:val="28"/>
        </w:rPr>
        <w:t>
      4) мемлекеттік тілді меңгеруге ынталануды;</w:t>
      </w:r>
    </w:p>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мәдениеттілік алуан түрлілігін құрметтеуді;</w:t>
      </w:r>
    </w:p>
    <w:p>
      <w:pPr>
        <w:spacing w:after="0"/>
        <w:ind w:left="0"/>
        <w:jc w:val="both"/>
      </w:pPr>
      <w:r>
        <w:rPr>
          <w:rFonts w:ascii="Times New Roman"/>
          <w:b w:val="false"/>
          <w:i w:val="false"/>
          <w:color w:val="000000"/>
          <w:sz w:val="28"/>
        </w:rPr>
        <w:t>
      6) рухани келісім және толеранттылық идеяларына бейімділікті;</w:t>
      </w:r>
    </w:p>
    <w:p>
      <w:pPr>
        <w:spacing w:after="0"/>
        <w:ind w:left="0"/>
        <w:jc w:val="both"/>
      </w:pPr>
      <w:r>
        <w:rPr>
          <w:rFonts w:ascii="Times New Roman"/>
          <w:b w:val="false"/>
          <w:i w:val="false"/>
          <w:color w:val="000000"/>
          <w:sz w:val="28"/>
        </w:rPr>
        <w:t>
      7) қоршаған ортаға және экологиялық тепе-теңдікті сақтауға оң қарым-қатынасының болуын;</w:t>
      </w:r>
    </w:p>
    <w:p>
      <w:pPr>
        <w:spacing w:after="0"/>
        <w:ind w:left="0"/>
        <w:jc w:val="both"/>
      </w:pPr>
      <w:r>
        <w:rPr>
          <w:rFonts w:ascii="Times New Roman"/>
          <w:b w:val="false"/>
          <w:i w:val="false"/>
          <w:color w:val="000000"/>
          <w:sz w:val="28"/>
        </w:rPr>
        <w:t>
      8) шығармашылық және сын тұрғысынан ойлауды;</w:t>
      </w:r>
    </w:p>
    <w:p>
      <w:pPr>
        <w:spacing w:after="0"/>
        <w:ind w:left="0"/>
        <w:jc w:val="both"/>
      </w:pPr>
      <w:r>
        <w:rPr>
          <w:rFonts w:ascii="Times New Roman"/>
          <w:b w:val="false"/>
          <w:i w:val="false"/>
          <w:color w:val="000000"/>
          <w:sz w:val="28"/>
        </w:rPr>
        <w:t>
      9) коммуникативтік және ақпараттық-коммуникациялық құралдар мен технологияларды тиімді қолдана білуді;</w:t>
      </w:r>
    </w:p>
    <w:p>
      <w:pPr>
        <w:spacing w:after="0"/>
        <w:ind w:left="0"/>
        <w:jc w:val="both"/>
      </w:pPr>
      <w:r>
        <w:rPr>
          <w:rFonts w:ascii="Times New Roman"/>
          <w:b w:val="false"/>
          <w:i w:val="false"/>
          <w:color w:val="000000"/>
          <w:sz w:val="28"/>
        </w:rPr>
        <w:t>
      10) өмір бойы білім алуға және өзін-өзі жетілдіруге ынталануды дамыту қажет.</w:t>
      </w:r>
    </w:p>
    <w:bookmarkStart w:name="z343" w:id="262"/>
    <w:p>
      <w:pPr>
        <w:spacing w:after="0"/>
        <w:ind w:left="0"/>
        <w:jc w:val="both"/>
      </w:pPr>
      <w:r>
        <w:rPr>
          <w:rFonts w:ascii="Times New Roman"/>
          <w:b w:val="false"/>
          <w:i w:val="false"/>
          <w:color w:val="000000"/>
          <w:sz w:val="28"/>
        </w:rPr>
        <w:t>
      7. Жалпы орта білім берудің мақсаты:</w:t>
      </w:r>
    </w:p>
    <w:bookmarkEnd w:id="262"/>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p>
      <w:pPr>
        <w:spacing w:after="0"/>
        <w:ind w:left="0"/>
        <w:jc w:val="both"/>
      </w:pPr>
      <w:r>
        <w:rPr>
          <w:rFonts w:ascii="Times New Roman"/>
          <w:b w:val="false"/>
          <w:i w:val="false"/>
          <w:color w:val="000000"/>
          <w:sz w:val="28"/>
        </w:rPr>
        <w:t>
      1) білімді функционалдықпен және шығармашылықпен қолдану;</w:t>
      </w:r>
    </w:p>
    <w:p>
      <w:pPr>
        <w:spacing w:after="0"/>
        <w:ind w:left="0"/>
        <w:jc w:val="both"/>
      </w:pPr>
      <w:r>
        <w:rPr>
          <w:rFonts w:ascii="Times New Roman"/>
          <w:b w:val="false"/>
          <w:i w:val="false"/>
          <w:color w:val="000000"/>
          <w:sz w:val="28"/>
        </w:rPr>
        <w:t>
      2) сын тұрғысынан ойлау;</w:t>
      </w:r>
    </w:p>
    <w:p>
      <w:pPr>
        <w:spacing w:after="0"/>
        <w:ind w:left="0"/>
        <w:jc w:val="both"/>
      </w:pPr>
      <w:r>
        <w:rPr>
          <w:rFonts w:ascii="Times New Roman"/>
          <w:b w:val="false"/>
          <w:i w:val="false"/>
          <w:color w:val="000000"/>
          <w:sz w:val="28"/>
        </w:rPr>
        <w:t>
      3) зерттеу жұмыстарын жүргізу;</w:t>
      </w:r>
    </w:p>
    <w:p>
      <w:pPr>
        <w:spacing w:after="0"/>
        <w:ind w:left="0"/>
        <w:jc w:val="both"/>
      </w:pPr>
      <w:r>
        <w:rPr>
          <w:rFonts w:ascii="Times New Roman"/>
          <w:b w:val="false"/>
          <w:i w:val="false"/>
          <w:color w:val="000000"/>
          <w:sz w:val="28"/>
        </w:rPr>
        <w:t>
      4) ақпараттық-коммуникациялық технологияларды қолдану;</w:t>
      </w:r>
    </w:p>
    <w:p>
      <w:pPr>
        <w:spacing w:after="0"/>
        <w:ind w:left="0"/>
        <w:jc w:val="both"/>
      </w:pPr>
      <w:r>
        <w:rPr>
          <w:rFonts w:ascii="Times New Roman"/>
          <w:b w:val="false"/>
          <w:i w:val="false"/>
          <w:color w:val="000000"/>
          <w:sz w:val="28"/>
        </w:rPr>
        <w:t>
      5) коммуникацияның түрлі тәсілдерін қолдану;</w:t>
      </w:r>
    </w:p>
    <w:p>
      <w:pPr>
        <w:spacing w:after="0"/>
        <w:ind w:left="0"/>
        <w:jc w:val="both"/>
      </w:pPr>
      <w:r>
        <w:rPr>
          <w:rFonts w:ascii="Times New Roman"/>
          <w:b w:val="false"/>
          <w:i w:val="false"/>
          <w:color w:val="000000"/>
          <w:sz w:val="28"/>
        </w:rPr>
        <w:t>
      6) топта және жеке жұмыс жасау білігі;</w:t>
      </w:r>
    </w:p>
    <w:p>
      <w:pPr>
        <w:spacing w:after="0"/>
        <w:ind w:left="0"/>
        <w:jc w:val="both"/>
      </w:pPr>
      <w:r>
        <w:rPr>
          <w:rFonts w:ascii="Times New Roman"/>
          <w:b w:val="false"/>
          <w:i w:val="false"/>
          <w:color w:val="000000"/>
          <w:sz w:val="28"/>
        </w:rPr>
        <w:t>
      7) мәселелерді шешуі және шешім қабылдау.</w:t>
      </w:r>
    </w:p>
    <w:bookmarkStart w:name="z344" w:id="263"/>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263"/>
    <w:bookmarkStart w:name="z345" w:id="264"/>
    <w:p>
      <w:pPr>
        <w:spacing w:after="0"/>
        <w:ind w:left="0"/>
        <w:jc w:val="both"/>
      </w:pPr>
      <w:r>
        <w:rPr>
          <w:rFonts w:ascii="Times New Roman"/>
          <w:b w:val="false"/>
          <w:i w:val="false"/>
          <w:color w:val="000000"/>
          <w:sz w:val="28"/>
        </w:rPr>
        <w:t>
      9. Жалпы орта білім берудің негізгі міндеттері:</w:t>
      </w:r>
    </w:p>
    <w:bookmarkEnd w:id="264"/>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Start w:name="z346" w:id="265"/>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265"/>
    <w:bookmarkStart w:name="z347" w:id="266"/>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266"/>
    <w:bookmarkStart w:name="z348" w:id="267"/>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267"/>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Start w:name="z349" w:id="268"/>
    <w:p>
      <w:pPr>
        <w:spacing w:after="0"/>
        <w:ind w:left="0"/>
        <w:jc w:val="both"/>
      </w:pPr>
      <w:r>
        <w:rPr>
          <w:rFonts w:ascii="Times New Roman"/>
          <w:b w:val="false"/>
          <w:i w:val="false"/>
          <w:color w:val="000000"/>
          <w:sz w:val="28"/>
        </w:rPr>
        <w:t>
      13. Міндетті оқу пәндерін оқумен қатар білім алушылардың оқытудың стандарттық және тереңдетілген деңгейлерінде бейіндік оқу пәндерін таңдауы қарастырылған.</w:t>
      </w:r>
    </w:p>
    <w:bookmarkEnd w:id="268"/>
    <w:bookmarkStart w:name="z350" w:id="269"/>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269"/>
    <w:bookmarkStart w:name="z351" w:id="270"/>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270"/>
    <w:bookmarkStart w:name="z352" w:id="271"/>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271"/>
    <w:bookmarkStart w:name="z353" w:id="272"/>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272"/>
    <w:bookmarkStart w:name="z354" w:id="273"/>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273"/>
    <w:bookmarkStart w:name="z355" w:id="274"/>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274"/>
    <w:bookmarkStart w:name="z356" w:id="275"/>
    <w:p>
      <w:pPr>
        <w:spacing w:after="0"/>
        <w:ind w:left="0"/>
        <w:jc w:val="both"/>
      </w:pPr>
      <w:r>
        <w:rPr>
          <w:rFonts w:ascii="Times New Roman"/>
          <w:b w:val="false"/>
          <w:i w:val="false"/>
          <w:color w:val="000000"/>
          <w:sz w:val="28"/>
        </w:rPr>
        <w:t>
      20. Үштілді білім беру іс жүзінде:</w:t>
      </w:r>
    </w:p>
    <w:bookmarkEnd w:id="275"/>
    <w:p>
      <w:pPr>
        <w:spacing w:after="0"/>
        <w:ind w:left="0"/>
        <w:jc w:val="both"/>
      </w:pPr>
      <w:r>
        <w:rPr>
          <w:rFonts w:ascii="Times New Roman"/>
          <w:b w:val="false"/>
          <w:i w:val="false"/>
          <w:color w:val="000000"/>
          <w:sz w:val="28"/>
        </w:rPr>
        <w:t>
      1) қазақ, орыс және шетел тілдерін деңгейлік меңгеру;</w:t>
      </w:r>
    </w:p>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Start w:name="z357" w:id="276"/>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276"/>
    <w:bookmarkStart w:name="z358" w:id="277"/>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277"/>
    <w:bookmarkStart w:name="z359" w:id="278"/>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278"/>
    <w:p>
      <w:pPr>
        <w:spacing w:after="0"/>
        <w:ind w:left="0"/>
        <w:jc w:val="both"/>
      </w:pPr>
      <w:r>
        <w:rPr>
          <w:rFonts w:ascii="Times New Roman"/>
          <w:b w:val="false"/>
          <w:i w:val="false"/>
          <w:color w:val="000000"/>
          <w:sz w:val="28"/>
        </w:rPr>
        <w:t>
      1) Қазақ тілі, Қазақ әдебиеті (оқыту қазақ тілінде жүргізілетін сыныптар үшін)/ Орыс тілі, Орыс әдебиеті (оқыту орыс тілінде жүргізілетін сыныптар үшін)/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pPr>
        <w:spacing w:after="0"/>
        <w:ind w:left="0"/>
        <w:jc w:val="both"/>
      </w:pPr>
      <w:r>
        <w:rPr>
          <w:rFonts w:ascii="Times New Roman"/>
          <w:b w:val="false"/>
          <w:i w:val="false"/>
          <w:color w:val="000000"/>
          <w:sz w:val="28"/>
        </w:rPr>
        <w:t>
      4) Алгебра және анализ бастамалары, Геометрия.</w:t>
      </w:r>
    </w:p>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p>
      <w:pPr>
        <w:spacing w:after="0"/>
        <w:ind w:left="0"/>
        <w:jc w:val="both"/>
      </w:pPr>
      <w:r>
        <w:rPr>
          <w:rFonts w:ascii="Times New Roman"/>
          <w:b w:val="false"/>
          <w:i w:val="false"/>
          <w:color w:val="000000"/>
          <w:sz w:val="28"/>
        </w:rPr>
        <w:t>
      6) Қазақстан тарихы:</w:t>
      </w:r>
    </w:p>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p>
      <w:pPr>
        <w:spacing w:after="0"/>
        <w:ind w:left="0"/>
        <w:jc w:val="both"/>
      </w:pPr>
      <w:r>
        <w:rPr>
          <w:rFonts w:ascii="Times New Roman"/>
          <w:b w:val="false"/>
          <w:i w:val="false"/>
          <w:color w:val="000000"/>
          <w:sz w:val="28"/>
        </w:rPr>
        <w:t>
      7) Өзін-өзі тану.</w:t>
      </w:r>
    </w:p>
    <w:p>
      <w:pPr>
        <w:spacing w:after="0"/>
        <w:ind w:left="0"/>
        <w:jc w:val="both"/>
      </w:pPr>
      <w:r>
        <w:rPr>
          <w:rFonts w:ascii="Times New Roman"/>
          <w:b w:val="false"/>
          <w:i w:val="false"/>
          <w:color w:val="000000"/>
          <w:sz w:val="28"/>
        </w:rPr>
        <w:t>
      "Өзін-өзі тану" оқу пәнінің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p>
    <w:p>
      <w:pPr>
        <w:spacing w:after="0"/>
        <w:ind w:left="0"/>
        <w:jc w:val="both"/>
      </w:pPr>
      <w:r>
        <w:rPr>
          <w:rFonts w:ascii="Times New Roman"/>
          <w:b w:val="false"/>
          <w:i w:val="false"/>
          <w:color w:val="000000"/>
          <w:sz w:val="28"/>
        </w:rPr>
        <w:t>
      "Өзін-өзі тану" оқу пәнін оқыту адамзаттың рухани мәдениеті, тән және жан денсаулығының өзара байланысы туралы білімін кеңейтуді; рефлексия дағдыларын меңгеруді, өз іс-әрекетіне сыни қарау дағдыларын дамытуды; өзін-өзі тәрбиелеуді, өзіндік білімін көтеру дағдыларымен түрлі өмірлік жағдаяттарда шешім қабылдай алуды, адамгершілік талаптарға сай өз мақсаттарын қоя білуді және оған жету жолдарын көрсете алуды, отбасында, ұжымда, қоғамда рухани-адамгершілік негізінде қарым-қатынас жасай білуді қарастырады;</w:t>
      </w:r>
    </w:p>
    <w:p>
      <w:pPr>
        <w:spacing w:after="0"/>
        <w:ind w:left="0"/>
        <w:jc w:val="both"/>
      </w:pPr>
      <w:r>
        <w:rPr>
          <w:rFonts w:ascii="Times New Roman"/>
          <w:b w:val="false"/>
          <w:i w:val="false"/>
          <w:color w:val="000000"/>
          <w:sz w:val="28"/>
        </w:rPr>
        <w:t>
      8) Дене шынықтыру:</w:t>
      </w:r>
    </w:p>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p>
      <w:pPr>
        <w:spacing w:after="0"/>
        <w:ind w:left="0"/>
        <w:jc w:val="both"/>
      </w:pPr>
      <w:r>
        <w:rPr>
          <w:rFonts w:ascii="Times New Roman"/>
          <w:b w:val="false"/>
          <w:i w:val="false"/>
          <w:color w:val="000000"/>
          <w:sz w:val="28"/>
        </w:rPr>
        <w:t>
      9) Алғашқы әскери және технологиялық дайындық:</w:t>
      </w:r>
    </w:p>
    <w:p>
      <w:pPr>
        <w:spacing w:after="0"/>
        <w:ind w:left="0"/>
        <w:jc w:val="both"/>
      </w:pPr>
      <w:r>
        <w:rPr>
          <w:rFonts w:ascii="Times New Roman"/>
          <w:b w:val="false"/>
          <w:i w:val="false"/>
          <w:color w:val="000000"/>
          <w:sz w:val="28"/>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p>
      <w:pPr>
        <w:spacing w:after="0"/>
        <w:ind w:left="0"/>
        <w:jc w:val="both"/>
      </w:pPr>
      <w:r>
        <w:rPr>
          <w:rFonts w:ascii="Times New Roman"/>
          <w:b w:val="false"/>
          <w:i w:val="false"/>
          <w:color w:val="000000"/>
          <w:sz w:val="28"/>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p>
      <w:pPr>
        <w:spacing w:after="0"/>
        <w:ind w:left="0"/>
        <w:jc w:val="both"/>
      </w:pPr>
      <w:r>
        <w:rPr>
          <w:rFonts w:ascii="Times New Roman"/>
          <w:b w:val="false"/>
          <w:i w:val="false"/>
          <w:color w:val="000000"/>
          <w:sz w:val="28"/>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bookmarkStart w:name="z360" w:id="279"/>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279"/>
    <w:p>
      <w:pPr>
        <w:spacing w:after="0"/>
        <w:ind w:left="0"/>
        <w:jc w:val="both"/>
      </w:pPr>
      <w:r>
        <w:rPr>
          <w:rFonts w:ascii="Times New Roman"/>
          <w:b w:val="false"/>
          <w:i w:val="false"/>
          <w:color w:val="000000"/>
          <w:sz w:val="28"/>
        </w:rPr>
        <w:t>
      1) Биология.</w:t>
      </w:r>
    </w:p>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pPr>
        <w:spacing w:after="0"/>
        <w:ind w:left="0"/>
        <w:jc w:val="both"/>
      </w:pPr>
      <w:r>
        <w:rPr>
          <w:rFonts w:ascii="Times New Roman"/>
          <w:b w:val="false"/>
          <w:i w:val="false"/>
          <w:color w:val="000000"/>
          <w:sz w:val="28"/>
        </w:rPr>
        <w:t xml:space="preserve">
      2) Химия. </w:t>
      </w:r>
    </w:p>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p>
      <w:pPr>
        <w:spacing w:after="0"/>
        <w:ind w:left="0"/>
        <w:jc w:val="both"/>
      </w:pPr>
      <w:r>
        <w:rPr>
          <w:rFonts w:ascii="Times New Roman"/>
          <w:b w:val="false"/>
          <w:i w:val="false"/>
          <w:color w:val="000000"/>
          <w:sz w:val="28"/>
        </w:rPr>
        <w:t>
      3) Физика.</w:t>
      </w:r>
    </w:p>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p>
      <w:pPr>
        <w:spacing w:after="0"/>
        <w:ind w:left="0"/>
        <w:jc w:val="both"/>
      </w:pPr>
      <w:r>
        <w:rPr>
          <w:rFonts w:ascii="Times New Roman"/>
          <w:b w:val="false"/>
          <w:i w:val="false"/>
          <w:color w:val="000000"/>
          <w:sz w:val="28"/>
        </w:rPr>
        <w:t>
      4) География.</w:t>
      </w:r>
    </w:p>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Start w:name="z361" w:id="280"/>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280"/>
    <w:p>
      <w:pPr>
        <w:spacing w:after="0"/>
        <w:ind w:left="0"/>
        <w:jc w:val="both"/>
      </w:pPr>
      <w:r>
        <w:rPr>
          <w:rFonts w:ascii="Times New Roman"/>
          <w:b w:val="false"/>
          <w:i w:val="false"/>
          <w:color w:val="000000"/>
          <w:sz w:val="28"/>
        </w:rPr>
        <w:t>
      1) Графика және жобалау.</w:t>
      </w:r>
    </w:p>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p>
      <w:pPr>
        <w:spacing w:after="0"/>
        <w:ind w:left="0"/>
        <w:jc w:val="both"/>
      </w:pPr>
      <w:r>
        <w:rPr>
          <w:rFonts w:ascii="Times New Roman"/>
          <w:b w:val="false"/>
          <w:i w:val="false"/>
          <w:color w:val="000000"/>
          <w:sz w:val="28"/>
        </w:rPr>
        <w:t>
      2) Дүниежүзі тарихы.</w:t>
      </w:r>
    </w:p>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both"/>
      </w:pPr>
      <w:r>
        <w:rPr>
          <w:rFonts w:ascii="Times New Roman"/>
          <w:b w:val="false"/>
          <w:i w:val="false"/>
          <w:color w:val="000000"/>
          <w:sz w:val="28"/>
        </w:rPr>
        <w:t>
      3) Құқық негіздері.</w:t>
      </w:r>
    </w:p>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Start w:name="z362" w:id="281"/>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281"/>
    <w:p>
      <w:pPr>
        <w:spacing w:after="0"/>
        <w:ind w:left="0"/>
        <w:jc w:val="both"/>
      </w:pPr>
      <w:r>
        <w:rPr>
          <w:rFonts w:ascii="Times New Roman"/>
          <w:b w:val="false"/>
          <w:i w:val="false"/>
          <w:color w:val="000000"/>
          <w:sz w:val="28"/>
        </w:rPr>
        <w:t>
      1) Дүниежүзі тарихы.</w:t>
      </w:r>
    </w:p>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both"/>
      </w:pPr>
      <w:r>
        <w:rPr>
          <w:rFonts w:ascii="Times New Roman"/>
          <w:b w:val="false"/>
          <w:i w:val="false"/>
          <w:color w:val="000000"/>
          <w:sz w:val="28"/>
        </w:rPr>
        <w:t>
      2) География.</w:t>
      </w:r>
    </w:p>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p>
      <w:pPr>
        <w:spacing w:after="0"/>
        <w:ind w:left="0"/>
        <w:jc w:val="both"/>
      </w:pPr>
      <w:r>
        <w:rPr>
          <w:rFonts w:ascii="Times New Roman"/>
          <w:b w:val="false"/>
          <w:i w:val="false"/>
          <w:color w:val="000000"/>
          <w:sz w:val="28"/>
        </w:rPr>
        <w:t>
      3) Құқық негіздері.</w:t>
      </w:r>
    </w:p>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pPr>
        <w:spacing w:after="0"/>
        <w:ind w:left="0"/>
        <w:jc w:val="both"/>
      </w:pPr>
      <w:r>
        <w:rPr>
          <w:rFonts w:ascii="Times New Roman"/>
          <w:b w:val="false"/>
          <w:i w:val="false"/>
          <w:color w:val="000000"/>
          <w:sz w:val="28"/>
        </w:rPr>
        <w:t xml:space="preserve">
      4) Шетел тілі. </w:t>
      </w:r>
    </w:p>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Start w:name="z363" w:id="282"/>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282"/>
    <w:p>
      <w:pPr>
        <w:spacing w:after="0"/>
        <w:ind w:left="0"/>
        <w:jc w:val="both"/>
      </w:pPr>
      <w:r>
        <w:rPr>
          <w:rFonts w:ascii="Times New Roman"/>
          <w:b w:val="false"/>
          <w:i w:val="false"/>
          <w:color w:val="000000"/>
          <w:sz w:val="28"/>
        </w:rPr>
        <w:t>
      1) Физика.</w:t>
      </w:r>
    </w:p>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pPr>
        <w:spacing w:after="0"/>
        <w:ind w:left="0"/>
        <w:jc w:val="both"/>
      </w:pPr>
      <w:r>
        <w:rPr>
          <w:rFonts w:ascii="Times New Roman"/>
          <w:b w:val="false"/>
          <w:i w:val="false"/>
          <w:color w:val="000000"/>
          <w:sz w:val="28"/>
        </w:rPr>
        <w:t xml:space="preserve">
      2) Химия. </w:t>
      </w:r>
    </w:p>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both"/>
      </w:pPr>
      <w:r>
        <w:rPr>
          <w:rFonts w:ascii="Times New Roman"/>
          <w:b w:val="false"/>
          <w:i w:val="false"/>
          <w:color w:val="000000"/>
          <w:sz w:val="28"/>
        </w:rPr>
        <w:t>
      3) Биология.</w:t>
      </w:r>
    </w:p>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Start w:name="z364" w:id="283"/>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283"/>
    <w:p>
      <w:pPr>
        <w:spacing w:after="0"/>
        <w:ind w:left="0"/>
        <w:jc w:val="both"/>
      </w:pPr>
      <w:r>
        <w:rPr>
          <w:rFonts w:ascii="Times New Roman"/>
          <w:b w:val="false"/>
          <w:i w:val="false"/>
          <w:color w:val="000000"/>
          <w:sz w:val="28"/>
        </w:rPr>
        <w:t>
      1) Кәсіпкерлік және бизнес негіздері.</w:t>
      </w:r>
    </w:p>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Start w:name="z365" w:id="284"/>
    <w:p>
      <w:pPr>
        <w:spacing w:after="0"/>
        <w:ind w:left="0"/>
        <w:jc w:val="both"/>
      </w:pPr>
      <w:r>
        <w:rPr>
          <w:rFonts w:ascii="Times New Roman"/>
          <w:b w:val="false"/>
          <w:i w:val="false"/>
          <w:color w:val="000000"/>
          <w:sz w:val="28"/>
        </w:rPr>
        <w:t xml:space="preserve">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84"/>
    <w:bookmarkStart w:name="z43" w:id="285"/>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285"/>
    <w:bookmarkStart w:name="z366" w:id="286"/>
    <w:p>
      <w:pPr>
        <w:spacing w:after="0"/>
        <w:ind w:left="0"/>
        <w:jc w:val="both"/>
      </w:pPr>
      <w:r>
        <w:rPr>
          <w:rFonts w:ascii="Times New Roman"/>
          <w:b w:val="false"/>
          <w:i w:val="false"/>
          <w:color w:val="000000"/>
          <w:sz w:val="28"/>
        </w:rPr>
        <w:t>
      30. Жалпы орта білім берудің жалпы білім беретін оқу бағдарламалары жаратылыстану-математикалық және қоғамдық-гуманитарлық бағыттар бойынша бейіндік оқытуды енгізе отырып, саралау, кіріктіру және білім беру мазмұнын кәсіптік бағдарлау негізінде әзірленеді.</w:t>
      </w:r>
    </w:p>
    <w:bookmarkEnd w:id="286"/>
    <w:bookmarkStart w:name="z367" w:id="287"/>
    <w:p>
      <w:pPr>
        <w:spacing w:after="0"/>
        <w:ind w:left="0"/>
        <w:jc w:val="both"/>
      </w:pPr>
      <w:r>
        <w:rPr>
          <w:rFonts w:ascii="Times New Roman"/>
          <w:b w:val="false"/>
          <w:i w:val="false"/>
          <w:color w:val="000000"/>
          <w:sz w:val="28"/>
        </w:rPr>
        <w:t>
      31. Жалпы орта білім білім алушының табиғат, қоғам және адам туралы біртұтас, аяқталған білім жүйесін меңгеруін, функционалдық сауаттылығының дамуын, тұлғаның интеллектуалдық, рухани-адамгершілік және физикалық дамуын, білім мазмұнын саралау, кіріктіру және бейіндеу негізінде болашақ мамандығының бағытын таңдау жағдайын қамтамасыз етеді.</w:t>
      </w:r>
    </w:p>
    <w:bookmarkEnd w:id="287"/>
    <w:bookmarkStart w:name="z368" w:id="288"/>
    <w:p>
      <w:pPr>
        <w:spacing w:after="0"/>
        <w:ind w:left="0"/>
        <w:jc w:val="both"/>
      </w:pPr>
      <w:r>
        <w:rPr>
          <w:rFonts w:ascii="Times New Roman"/>
          <w:b w:val="false"/>
          <w:i w:val="false"/>
          <w:color w:val="000000"/>
          <w:sz w:val="28"/>
        </w:rPr>
        <w:t>
      32. Жалпы орта білім мазмұнын алты білім саласы құрайды: "Тіл және әдебиет", "Математика және информатика", "Адам және қоғам", "Жаратылыстану", "Технология", "Дене шынықтыру".</w:t>
      </w:r>
    </w:p>
    <w:bookmarkEnd w:id="288"/>
    <w:bookmarkStart w:name="z369" w:id="289"/>
    <w:p>
      <w:pPr>
        <w:spacing w:after="0"/>
        <w:ind w:left="0"/>
        <w:jc w:val="both"/>
      </w:pPr>
      <w:r>
        <w:rPr>
          <w:rFonts w:ascii="Times New Roman"/>
          <w:b w:val="false"/>
          <w:i w:val="false"/>
          <w:color w:val="000000"/>
          <w:sz w:val="28"/>
        </w:rPr>
        <w:t>
      33. Әрбір білім саласы ұқсас оқу пәндерін қамтиды.</w:t>
      </w:r>
    </w:p>
    <w:bookmarkEnd w:id="289"/>
    <w:bookmarkStart w:name="z370" w:id="290"/>
    <w:p>
      <w:pPr>
        <w:spacing w:after="0"/>
        <w:ind w:left="0"/>
        <w:jc w:val="both"/>
      </w:pPr>
      <w:r>
        <w:rPr>
          <w:rFonts w:ascii="Times New Roman"/>
          <w:b w:val="false"/>
          <w:i w:val="false"/>
          <w:color w:val="000000"/>
          <w:sz w:val="28"/>
        </w:rPr>
        <w:t>
      34. "Тіл және әдебиет" білім саласына енетін пәндер: "Қазақ тілі", "Қазақ әдебиеті" (қазақ тілінде жалпы білім беретін ұйымдар үшін, оқыту қазақ тілінде жүргізілмейтін жалпы білім беретін ұйымдар үшін), "Орыс тілі", "Орыс әдебиеті" (орыс тілінде жалпы білім беретін ұйымдар үшін), "Орыс тілі", "Орыс әдебиеті" (қазақ тілді және басқа да орыс тілді емес жалпы білім беретін ұйымдар үшін), "Шетел тілі".</w:t>
      </w:r>
    </w:p>
    <w:bookmarkEnd w:id="290"/>
    <w:bookmarkStart w:name="z371" w:id="291"/>
    <w:p>
      <w:pPr>
        <w:spacing w:after="0"/>
        <w:ind w:left="0"/>
        <w:jc w:val="both"/>
      </w:pPr>
      <w:r>
        <w:rPr>
          <w:rFonts w:ascii="Times New Roman"/>
          <w:b w:val="false"/>
          <w:i w:val="false"/>
          <w:color w:val="000000"/>
          <w:sz w:val="28"/>
        </w:rPr>
        <w:t>
      35.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беру саласындағы жергілікті атқарушы органдардың құзырына беріледі. "Ана тілі" ("Ұйғыр тілі", "Өзбек тілі", "Тәжік тілі") мен "Әдебиет" ("Ұйғыр әдебиеті", "Өзбек әдебиеті", "Тәжік әдебиеті") пәндері үлгілік оқу жоспарының (бұдан әрі - ҮОЖ) инварианттық компонентіне енеді.</w:t>
      </w:r>
    </w:p>
    <w:bookmarkEnd w:id="291"/>
    <w:bookmarkStart w:name="z372" w:id="292"/>
    <w:p>
      <w:pPr>
        <w:spacing w:after="0"/>
        <w:ind w:left="0"/>
        <w:jc w:val="both"/>
      </w:pPr>
      <w:r>
        <w:rPr>
          <w:rFonts w:ascii="Times New Roman"/>
          <w:b w:val="false"/>
          <w:i w:val="false"/>
          <w:color w:val="000000"/>
          <w:sz w:val="28"/>
        </w:rPr>
        <w:t>
      36. "Математика және информатика" білім саласына енетін пәндер: "Алгебра және анализ бастамалары", "Геометрия", "Информатика".</w:t>
      </w:r>
    </w:p>
    <w:bookmarkEnd w:id="292"/>
    <w:bookmarkStart w:name="z373" w:id="293"/>
    <w:p>
      <w:pPr>
        <w:spacing w:after="0"/>
        <w:ind w:left="0"/>
        <w:jc w:val="both"/>
      </w:pPr>
      <w:r>
        <w:rPr>
          <w:rFonts w:ascii="Times New Roman"/>
          <w:b w:val="false"/>
          <w:i w:val="false"/>
          <w:color w:val="000000"/>
          <w:sz w:val="28"/>
        </w:rPr>
        <w:t>
      37. "Жаратылыстану" білім саласына енетін пәндер: "География", "Биология", "Физика", "Химия".</w:t>
      </w:r>
    </w:p>
    <w:bookmarkEnd w:id="293"/>
    <w:bookmarkStart w:name="z374" w:id="294"/>
    <w:p>
      <w:pPr>
        <w:spacing w:after="0"/>
        <w:ind w:left="0"/>
        <w:jc w:val="both"/>
      </w:pPr>
      <w:r>
        <w:rPr>
          <w:rFonts w:ascii="Times New Roman"/>
          <w:b w:val="false"/>
          <w:i w:val="false"/>
          <w:color w:val="000000"/>
          <w:sz w:val="28"/>
        </w:rPr>
        <w:t>
      38. "Адам және қоғам" білім саласына енетін пәндер: "Қазақстан тарихы", "Дүниежүзі тарихы", "Адам. Қоғам. Құқық", "Өзін-өзі тану".</w:t>
      </w:r>
    </w:p>
    <w:bookmarkEnd w:id="294"/>
    <w:bookmarkStart w:name="z375" w:id="295"/>
    <w:p>
      <w:pPr>
        <w:spacing w:after="0"/>
        <w:ind w:left="0"/>
        <w:jc w:val="both"/>
      </w:pPr>
      <w:r>
        <w:rPr>
          <w:rFonts w:ascii="Times New Roman"/>
          <w:b w:val="false"/>
          <w:i w:val="false"/>
          <w:color w:val="000000"/>
          <w:sz w:val="28"/>
        </w:rPr>
        <w:t>
      39. "Технология" білім саласына енетін пәндер: "Технология".</w:t>
      </w:r>
    </w:p>
    <w:bookmarkEnd w:id="295"/>
    <w:bookmarkStart w:name="z376" w:id="296"/>
    <w:p>
      <w:pPr>
        <w:spacing w:after="0"/>
        <w:ind w:left="0"/>
        <w:jc w:val="both"/>
      </w:pPr>
      <w:r>
        <w:rPr>
          <w:rFonts w:ascii="Times New Roman"/>
          <w:b w:val="false"/>
          <w:i w:val="false"/>
          <w:color w:val="000000"/>
          <w:sz w:val="28"/>
        </w:rPr>
        <w:t>
      40. "Дене шынықтыру" білім саласына енетін пәндер: "Дене шынықтыру", "Алғашқы әскери дайындық".</w:t>
      </w:r>
    </w:p>
    <w:bookmarkEnd w:id="296"/>
    <w:bookmarkStart w:name="z377" w:id="297"/>
    <w:p>
      <w:pPr>
        <w:spacing w:after="0"/>
        <w:ind w:left="0"/>
        <w:jc w:val="both"/>
      </w:pPr>
      <w:r>
        <w:rPr>
          <w:rFonts w:ascii="Times New Roman"/>
          <w:b w:val="false"/>
          <w:i w:val="false"/>
          <w:color w:val="000000"/>
          <w:sz w:val="28"/>
        </w:rPr>
        <w:t>
      41. "Өмір қауіпсіздігінің негіздері" оқу курсының мазмұны Алғашқы әскери дайындық оқу курсының аясында 25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297"/>
    <w:bookmarkStart w:name="z378" w:id="298"/>
    <w:p>
      <w:pPr>
        <w:spacing w:after="0"/>
        <w:ind w:left="0"/>
        <w:jc w:val="both"/>
      </w:pPr>
      <w:r>
        <w:rPr>
          <w:rFonts w:ascii="Times New Roman"/>
          <w:b w:val="false"/>
          <w:i w:val="false"/>
          <w:color w:val="000000"/>
          <w:sz w:val="28"/>
        </w:rPr>
        <w:t>
      42. Жалпы орта білім мазмұнының инварианттық компоненті типтік оқу жоспарларында, ал вариативтік компоненті оқу жұмыс жоспарларында жүзеге асырылады.</w:t>
      </w:r>
    </w:p>
    <w:bookmarkEnd w:id="298"/>
    <w:bookmarkStart w:name="z379" w:id="299"/>
    <w:p>
      <w:pPr>
        <w:spacing w:after="0"/>
        <w:ind w:left="0"/>
        <w:jc w:val="both"/>
      </w:pPr>
      <w:r>
        <w:rPr>
          <w:rFonts w:ascii="Times New Roman"/>
          <w:b w:val="false"/>
          <w:i w:val="false"/>
          <w:color w:val="000000"/>
          <w:sz w:val="28"/>
        </w:rPr>
        <w:t>
      43.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жалпы орта білім деңгейінде кемінде 75% мөлшерде белгіленеді.</w:t>
      </w:r>
    </w:p>
    <w:bookmarkEnd w:id="299"/>
    <w:bookmarkStart w:name="z380" w:id="300"/>
    <w:p>
      <w:pPr>
        <w:spacing w:after="0"/>
        <w:ind w:left="0"/>
        <w:jc w:val="both"/>
      </w:pPr>
      <w:r>
        <w:rPr>
          <w:rFonts w:ascii="Times New Roman"/>
          <w:b w:val="false"/>
          <w:i w:val="false"/>
          <w:color w:val="000000"/>
          <w:sz w:val="28"/>
        </w:rPr>
        <w:t>
      44. Міндетті оқу бағдарламалары орта білімнің базалық мазмұнын іске асырады және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bookmarkEnd w:id="300"/>
    <w:bookmarkStart w:name="z381" w:id="301"/>
    <w:p>
      <w:pPr>
        <w:spacing w:after="0"/>
        <w:ind w:left="0"/>
        <w:jc w:val="both"/>
      </w:pPr>
      <w:r>
        <w:rPr>
          <w:rFonts w:ascii="Times New Roman"/>
          <w:b w:val="false"/>
          <w:i w:val="false"/>
          <w:color w:val="000000"/>
          <w:sz w:val="28"/>
        </w:rPr>
        <w:t>
      45. Жалпы орта білім екі қоғамдық-гуманитарлық, жаратылыстану-математика бағыттары бойынша бейінді оқыту негізінде жүзеге асырылады. Саралап оқыту және білім алушылардың танымдық қажеттіліктерін қанағаттандыру мақсатында оқытудың осы екі бағыты аясында жекелеген пәндерді тереңдетіп оқытуға арналған ҮОЖ сәйкес аралас (ұқсас) пәндер бойынша бейіндендіру енгізіледі.</w:t>
      </w:r>
    </w:p>
    <w:bookmarkEnd w:id="301"/>
    <w:bookmarkStart w:name="z382" w:id="302"/>
    <w:p>
      <w:pPr>
        <w:spacing w:after="0"/>
        <w:ind w:left="0"/>
        <w:jc w:val="both"/>
      </w:pPr>
      <w:r>
        <w:rPr>
          <w:rFonts w:ascii="Times New Roman"/>
          <w:b w:val="false"/>
          <w:i w:val="false"/>
          <w:color w:val="000000"/>
          <w:sz w:val="28"/>
        </w:rPr>
        <w:t>
      46.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 Жалпы орта білім мен жоғары білім беру мазмұндарының сабақтастығы жекелеген және аралас пәндерді тереңдетіп оқыту арқылы бейінді оқыту аясында іске асырылады.</w:t>
      </w:r>
    </w:p>
    <w:bookmarkEnd w:id="302"/>
    <w:bookmarkStart w:name="z383" w:id="303"/>
    <w:p>
      <w:pPr>
        <w:spacing w:after="0"/>
        <w:ind w:left="0"/>
        <w:jc w:val="both"/>
      </w:pPr>
      <w:r>
        <w:rPr>
          <w:rFonts w:ascii="Times New Roman"/>
          <w:b w:val="false"/>
          <w:i w:val="false"/>
          <w:color w:val="000000"/>
          <w:sz w:val="28"/>
        </w:rPr>
        <w:t>
      47. Білім алушылардың негізгі орта білім деңгейінде бейіналды оқытудың, жалпы орта білім деңгейінде бейіндік оқытудың бағыттарын таңдауы олардың ата-аналары мен қамқоршылар кеңесінің қатысуымен жүзеге асырылады.</w:t>
      </w:r>
    </w:p>
    <w:bookmarkEnd w:id="303"/>
    <w:bookmarkStart w:name="z44" w:id="304"/>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04"/>
    <w:bookmarkStart w:name="z45" w:id="305"/>
    <w:p>
      <w:pPr>
        <w:spacing w:after="0"/>
        <w:ind w:left="0"/>
        <w:jc w:val="left"/>
      </w:pPr>
      <w:r>
        <w:rPr>
          <w:rFonts w:ascii="Times New Roman"/>
          <w:b/>
          <w:i w:val="false"/>
          <w:color w:val="000000"/>
        </w:rPr>
        <w:t xml:space="preserve"> 1-параграф. Жалпы орта білім берудің жаңартылған мазмұны бойынша оқу жүктемесінің ең жоғары көлеміне қойылатын талаптар</w:t>
      </w:r>
    </w:p>
    <w:bookmarkEnd w:id="305"/>
    <w:bookmarkStart w:name="z384" w:id="306"/>
    <w:p>
      <w:pPr>
        <w:spacing w:after="0"/>
        <w:ind w:left="0"/>
        <w:jc w:val="both"/>
      </w:pPr>
      <w:r>
        <w:rPr>
          <w:rFonts w:ascii="Times New Roman"/>
          <w:b w:val="false"/>
          <w:i w:val="false"/>
          <w:color w:val="000000"/>
          <w:sz w:val="28"/>
        </w:rPr>
        <w:t>
      48. Жалпы орта білім беру деңгейіндегі білім алушылардың апталық оқу жүктемесінің ең жоғары көлемі әр сыныпта аптасына 39 сағаттан аспайды.</w:t>
      </w:r>
    </w:p>
    <w:bookmarkEnd w:id="306"/>
    <w:bookmarkStart w:name="z385" w:id="307"/>
    <w:p>
      <w:pPr>
        <w:spacing w:after="0"/>
        <w:ind w:left="0"/>
        <w:jc w:val="both"/>
      </w:pPr>
      <w:r>
        <w:rPr>
          <w:rFonts w:ascii="Times New Roman"/>
          <w:b w:val="false"/>
          <w:i w:val="false"/>
          <w:color w:val="000000"/>
          <w:sz w:val="28"/>
        </w:rPr>
        <w:t>
      49.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307"/>
    <w:bookmarkStart w:name="z386" w:id="308"/>
    <w:p>
      <w:pPr>
        <w:spacing w:after="0"/>
        <w:ind w:left="0"/>
        <w:jc w:val="both"/>
      </w:pPr>
      <w:r>
        <w:rPr>
          <w:rFonts w:ascii="Times New Roman"/>
          <w:b w:val="false"/>
          <w:i w:val="false"/>
          <w:color w:val="000000"/>
          <w:sz w:val="28"/>
        </w:rPr>
        <w:t>
      50.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308"/>
    <w:bookmarkStart w:name="z387" w:id="309"/>
    <w:p>
      <w:pPr>
        <w:spacing w:after="0"/>
        <w:ind w:left="0"/>
        <w:jc w:val="both"/>
      </w:pPr>
      <w:r>
        <w:rPr>
          <w:rFonts w:ascii="Times New Roman"/>
          <w:b w:val="false"/>
          <w:i w:val="false"/>
          <w:color w:val="000000"/>
          <w:sz w:val="28"/>
        </w:rPr>
        <w:t>
      51. Сыныпты екі топқа бөлуге қалалық білім беру ұйымдарында сыныптарда білім алушылар саны 24 және одан артық, ауылдық жерлерде білім алушылар саны 20 және одан артық болғанда:</w:t>
      </w:r>
    </w:p>
    <w:bookmarkEnd w:id="309"/>
    <w:p>
      <w:pPr>
        <w:spacing w:after="0"/>
        <w:ind w:left="0"/>
        <w:jc w:val="both"/>
      </w:pPr>
      <w:r>
        <w:rPr>
          <w:rFonts w:ascii="Times New Roman"/>
          <w:b w:val="false"/>
          <w:i w:val="false"/>
          <w:color w:val="000000"/>
          <w:sz w:val="28"/>
        </w:rPr>
        <w:t>
      1) оқыту қазақ тілінде жүргізілмейтін сыныптарда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информатика;</w:t>
      </w:r>
    </w:p>
    <w:p>
      <w:pPr>
        <w:spacing w:after="0"/>
        <w:ind w:left="0"/>
        <w:jc w:val="both"/>
      </w:pPr>
      <w:r>
        <w:rPr>
          <w:rFonts w:ascii="Times New Roman"/>
          <w:b w:val="false"/>
          <w:i w:val="false"/>
          <w:color w:val="000000"/>
          <w:sz w:val="28"/>
        </w:rPr>
        <w:t>
      5) дене шынықтыру сабақтарын жүргізу кезінде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7" w:id="310"/>
    <w:p>
      <w:pPr>
        <w:spacing w:after="0"/>
        <w:ind w:left="0"/>
        <w:jc w:val="both"/>
      </w:pPr>
      <w:r>
        <w:rPr>
          <w:rFonts w:ascii="Times New Roman"/>
          <w:b w:val="false"/>
          <w:i w:val="false"/>
          <w:color w:val="000000"/>
          <w:sz w:val="28"/>
        </w:rPr>
        <w:t>
      51-1. Сыныптарды топтарға бөлу 51-тармақта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11"/>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311"/>
    <w:bookmarkStart w:name="z388" w:id="312"/>
    <w:p>
      <w:pPr>
        <w:spacing w:after="0"/>
        <w:ind w:left="0"/>
        <w:jc w:val="both"/>
      </w:pPr>
      <w:r>
        <w:rPr>
          <w:rFonts w:ascii="Times New Roman"/>
          <w:b w:val="false"/>
          <w:i w:val="false"/>
          <w:color w:val="000000"/>
          <w:sz w:val="28"/>
        </w:rPr>
        <w:t>
      52.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10-11-сыныпта – 39 сағаттан аспауы тиіс.</w:t>
      </w:r>
    </w:p>
    <w:bookmarkEnd w:id="312"/>
    <w:bookmarkStart w:name="z389" w:id="313"/>
    <w:p>
      <w:pPr>
        <w:spacing w:after="0"/>
        <w:ind w:left="0"/>
        <w:jc w:val="both"/>
      </w:pPr>
      <w:r>
        <w:rPr>
          <w:rFonts w:ascii="Times New Roman"/>
          <w:b w:val="false"/>
          <w:i w:val="false"/>
          <w:color w:val="000000"/>
          <w:sz w:val="28"/>
        </w:rPr>
        <w:t>
      53. Үлгілік және оқу жұмыс жоспарларында пәнді меңгеруге бөлінетін оқу уақыты тиісті міндетті және вариативтік оқу бағдарламаларының құрылымы мен мазмұнын әзірлеу кезінде ескеріледі.</w:t>
      </w:r>
    </w:p>
    <w:bookmarkEnd w:id="313"/>
    <w:bookmarkStart w:name="z678" w:id="314"/>
    <w:p>
      <w:pPr>
        <w:spacing w:after="0"/>
        <w:ind w:left="0"/>
        <w:jc w:val="both"/>
      </w:pPr>
      <w:r>
        <w:rPr>
          <w:rFonts w:ascii="Times New Roman"/>
          <w:b w:val="false"/>
          <w:i w:val="false"/>
          <w:color w:val="000000"/>
          <w:sz w:val="28"/>
        </w:rPr>
        <w:t>
      53-1. Инклюзивті білім беру жағдайында ерекше білім беру қажеттілігі бар білім алушыларды оқыту кезінде баланың ерекшеліктерін ескере отырып жеке оқу жоспары мен жеке оқу бағдарламасы әзірленеді.</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0" w:id="315"/>
    <w:p>
      <w:pPr>
        <w:spacing w:after="0"/>
        <w:ind w:left="0"/>
        <w:jc w:val="both"/>
      </w:pPr>
      <w:r>
        <w:rPr>
          <w:rFonts w:ascii="Times New Roman"/>
          <w:b w:val="false"/>
          <w:i w:val="false"/>
          <w:color w:val="000000"/>
          <w:sz w:val="28"/>
        </w:rPr>
        <w:t>
      54. Инварианттық және вариативтік компоненттерді құрайтын пәндер бойынша білім алушылардың оқу жүктемелерінің жалпы көлемі ҮОЖ-да белгіленеді.</w:t>
      </w:r>
    </w:p>
    <w:bookmarkEnd w:id="315"/>
    <w:bookmarkStart w:name="z391" w:id="316"/>
    <w:p>
      <w:pPr>
        <w:spacing w:after="0"/>
        <w:ind w:left="0"/>
        <w:jc w:val="both"/>
      </w:pPr>
      <w:r>
        <w:rPr>
          <w:rFonts w:ascii="Times New Roman"/>
          <w:b w:val="false"/>
          <w:i w:val="false"/>
          <w:color w:val="000000"/>
          <w:sz w:val="28"/>
        </w:rPr>
        <w:t>
      55. Білім алушылардың пәндер бойынша міндетті оқу жүктемесінің көлемі оқытудың бағыты ескеріліп, ҮОЖ-да белгіленеді.</w:t>
      </w:r>
    </w:p>
    <w:bookmarkEnd w:id="316"/>
    <w:bookmarkStart w:name="z392" w:id="317"/>
    <w:p>
      <w:pPr>
        <w:spacing w:after="0"/>
        <w:ind w:left="0"/>
        <w:jc w:val="both"/>
      </w:pPr>
      <w:r>
        <w:rPr>
          <w:rFonts w:ascii="Times New Roman"/>
          <w:b w:val="false"/>
          <w:i w:val="false"/>
          <w:color w:val="000000"/>
          <w:sz w:val="28"/>
        </w:rPr>
        <w:t>
      56. Білім алушылардың оқу жүктемесінің ең жоғары көлемі олардың қажеттіліктері ескеріліп, жалпы білім беретін ұйымдардың оқу жұмыс жоспарында белгіленеді.</w:t>
      </w:r>
    </w:p>
    <w:bookmarkEnd w:id="317"/>
    <w:bookmarkStart w:name="z393" w:id="318"/>
    <w:p>
      <w:pPr>
        <w:spacing w:after="0"/>
        <w:ind w:left="0"/>
        <w:jc w:val="both"/>
      </w:pPr>
      <w:r>
        <w:rPr>
          <w:rFonts w:ascii="Times New Roman"/>
          <w:b w:val="false"/>
          <w:i w:val="false"/>
          <w:color w:val="000000"/>
          <w:sz w:val="28"/>
        </w:rPr>
        <w:t>
      57.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bookmarkEnd w:id="318"/>
    <w:bookmarkStart w:name="z394" w:id="319"/>
    <w:p>
      <w:pPr>
        <w:spacing w:after="0"/>
        <w:ind w:left="0"/>
        <w:jc w:val="both"/>
      </w:pPr>
      <w:r>
        <w:rPr>
          <w:rFonts w:ascii="Times New Roman"/>
          <w:b w:val="false"/>
          <w:i w:val="false"/>
          <w:color w:val="000000"/>
          <w:sz w:val="28"/>
        </w:rPr>
        <w:t>
      58. Денсаулық жағдайына байланысты ұзақ уақыт бойы білім беру ұйымына бара алмайтын білім алушылар үйінде немесе емделу орындарында ақысыз жеке оқытумен қамтамасыз етіледі.</w:t>
      </w:r>
    </w:p>
    <w:bookmarkEnd w:id="319"/>
    <w:bookmarkStart w:name="z395" w:id="320"/>
    <w:p>
      <w:pPr>
        <w:spacing w:after="0"/>
        <w:ind w:left="0"/>
        <w:jc w:val="both"/>
      </w:pPr>
      <w:r>
        <w:rPr>
          <w:rFonts w:ascii="Times New Roman"/>
          <w:b w:val="false"/>
          <w:i w:val="false"/>
          <w:color w:val="000000"/>
          <w:sz w:val="28"/>
        </w:rPr>
        <w:t>
      59. Даму мүмкіндігі шектеулі білім алушылардың білім алуы, даму бұзушылықтарының түзетілуі және әлеуметтік бейімделуі үшін жағдай жасалады.</w:t>
      </w:r>
    </w:p>
    <w:bookmarkEnd w:id="320"/>
    <w:bookmarkStart w:name="z396" w:id="321"/>
    <w:p>
      <w:pPr>
        <w:spacing w:after="0"/>
        <w:ind w:left="0"/>
        <w:jc w:val="both"/>
      </w:pPr>
      <w:r>
        <w:rPr>
          <w:rFonts w:ascii="Times New Roman"/>
          <w:b w:val="false"/>
          <w:i w:val="false"/>
          <w:color w:val="000000"/>
          <w:sz w:val="28"/>
        </w:rPr>
        <w:t>
      60. Жергілікті атқарушы органдар және жалпы білім беретін ұйымдар білім алушылардың өмір қауіпсіздігі мен денсаулығын сақтау үшін:</w:t>
      </w:r>
    </w:p>
    <w:bookmarkEnd w:id="321"/>
    <w:p>
      <w:pPr>
        <w:spacing w:after="0"/>
        <w:ind w:left="0"/>
        <w:jc w:val="both"/>
      </w:pPr>
      <w:r>
        <w:rPr>
          <w:rFonts w:ascii="Times New Roman"/>
          <w:b w:val="false"/>
          <w:i w:val="false"/>
          <w:color w:val="000000"/>
          <w:sz w:val="28"/>
        </w:rPr>
        <w:t>
      1) салауатты өмір салтын насихаттау;</w:t>
      </w:r>
    </w:p>
    <w:p>
      <w:pPr>
        <w:spacing w:after="0"/>
        <w:ind w:left="0"/>
        <w:jc w:val="both"/>
      </w:pPr>
      <w:r>
        <w:rPr>
          <w:rFonts w:ascii="Times New Roman"/>
          <w:b w:val="false"/>
          <w:i w:val="false"/>
          <w:color w:val="000000"/>
          <w:sz w:val="28"/>
        </w:rPr>
        <w:t>
      2) әлеуметтік және психологиялық қызметті күшейту;</w:t>
      </w:r>
    </w:p>
    <w:p>
      <w:pPr>
        <w:spacing w:after="0"/>
        <w:ind w:left="0"/>
        <w:jc w:val="both"/>
      </w:pPr>
      <w:r>
        <w:rPr>
          <w:rFonts w:ascii="Times New Roman"/>
          <w:b w:val="false"/>
          <w:i w:val="false"/>
          <w:color w:val="000000"/>
          <w:sz w:val="28"/>
        </w:rPr>
        <w:t>
      3) ғимаратты күзетуді қамтамасыз ету;</w:t>
      </w:r>
    </w:p>
    <w:p>
      <w:pPr>
        <w:spacing w:after="0"/>
        <w:ind w:left="0"/>
        <w:jc w:val="both"/>
      </w:pPr>
      <w:r>
        <w:rPr>
          <w:rFonts w:ascii="Times New Roman"/>
          <w:b w:val="false"/>
          <w:i w:val="false"/>
          <w:color w:val="000000"/>
          <w:sz w:val="28"/>
        </w:rPr>
        <w:t>
      4) жергілікті тұрғындар мен ата-аналар қауымдастығы арасында тығыз байланыс орнату;</w:t>
      </w:r>
    </w:p>
    <w:p>
      <w:pPr>
        <w:spacing w:after="0"/>
        <w:ind w:left="0"/>
        <w:jc w:val="both"/>
      </w:pPr>
      <w:r>
        <w:rPr>
          <w:rFonts w:ascii="Times New Roman"/>
          <w:b w:val="false"/>
          <w:i w:val="false"/>
          <w:color w:val="000000"/>
          <w:sz w:val="28"/>
        </w:rPr>
        <w:t>
      5) білім алушылардың бейресми ортасын зерделеу;</w:t>
      </w:r>
    </w:p>
    <w:p>
      <w:pPr>
        <w:spacing w:after="0"/>
        <w:ind w:left="0"/>
        <w:jc w:val="both"/>
      </w:pPr>
      <w:r>
        <w:rPr>
          <w:rFonts w:ascii="Times New Roman"/>
          <w:b w:val="false"/>
          <w:i w:val="false"/>
          <w:color w:val="000000"/>
          <w:sz w:val="28"/>
        </w:rPr>
        <w:t>
      6) алдын алу іс-шараларын (әлеуметтік сұрақ-жауап, психологиялық қолдау, құқық қорғау және медицина мекемелері қызметкерлерімен кездесулер) өткізу;</w:t>
      </w:r>
    </w:p>
    <w:p>
      <w:pPr>
        <w:spacing w:after="0"/>
        <w:ind w:left="0"/>
        <w:jc w:val="both"/>
      </w:pPr>
      <w:r>
        <w:rPr>
          <w:rFonts w:ascii="Times New Roman"/>
          <w:b w:val="false"/>
          <w:i w:val="false"/>
          <w:color w:val="000000"/>
          <w:sz w:val="28"/>
        </w:rPr>
        <w:t>
      7) профилактикалық медициналық тексеруді уақытылы ұйымдастыру;</w:t>
      </w:r>
    </w:p>
    <w:p>
      <w:pPr>
        <w:spacing w:after="0"/>
        <w:ind w:left="0"/>
        <w:jc w:val="both"/>
      </w:pPr>
      <w:r>
        <w:rPr>
          <w:rFonts w:ascii="Times New Roman"/>
          <w:b w:val="false"/>
          <w:i w:val="false"/>
          <w:color w:val="000000"/>
          <w:sz w:val="28"/>
        </w:rPr>
        <w:t>
      8) техника қауіпсіздігін, өрттің алдын алу ережелерін сақтау;</w:t>
      </w:r>
    </w:p>
    <w:p>
      <w:pPr>
        <w:spacing w:after="0"/>
        <w:ind w:left="0"/>
        <w:jc w:val="both"/>
      </w:pPr>
      <w:r>
        <w:rPr>
          <w:rFonts w:ascii="Times New Roman"/>
          <w:b w:val="false"/>
          <w:i w:val="false"/>
          <w:color w:val="000000"/>
          <w:sz w:val="28"/>
        </w:rPr>
        <w:t>
      9) үй-жайларындағы жарық пен әуелік жылу режимін сақтау;</w:t>
      </w:r>
    </w:p>
    <w:p>
      <w:pPr>
        <w:spacing w:after="0"/>
        <w:ind w:left="0"/>
        <w:jc w:val="both"/>
      </w:pPr>
      <w:r>
        <w:rPr>
          <w:rFonts w:ascii="Times New Roman"/>
          <w:b w:val="false"/>
          <w:i w:val="false"/>
          <w:color w:val="000000"/>
          <w:sz w:val="28"/>
        </w:rPr>
        <w:t>
      10) компьютерлік техникамен жұмыс істеу тәртібін сақтау;</w:t>
      </w:r>
    </w:p>
    <w:p>
      <w:pPr>
        <w:spacing w:after="0"/>
        <w:ind w:left="0"/>
        <w:jc w:val="both"/>
      </w:pPr>
      <w:r>
        <w:rPr>
          <w:rFonts w:ascii="Times New Roman"/>
          <w:b w:val="false"/>
          <w:i w:val="false"/>
          <w:color w:val="000000"/>
          <w:sz w:val="28"/>
        </w:rPr>
        <w:t>
      11) жолда жүру қауіпсіздігі ережелерін сақтауды насихаттау;</w:t>
      </w:r>
    </w:p>
    <w:p>
      <w:pPr>
        <w:spacing w:after="0"/>
        <w:ind w:left="0"/>
        <w:jc w:val="both"/>
      </w:pPr>
      <w:r>
        <w:rPr>
          <w:rFonts w:ascii="Times New Roman"/>
          <w:b w:val="false"/>
          <w:i w:val="false"/>
          <w:color w:val="000000"/>
          <w:sz w:val="28"/>
        </w:rPr>
        <w:t>
      12) балаларды тасымалдауда техника қауіпсіздігін сақтау жолдары арқылы жағдай жасайды.</w:t>
      </w:r>
    </w:p>
    <w:bookmarkStart w:name="z397" w:id="322"/>
    <w:p>
      <w:pPr>
        <w:spacing w:after="0"/>
        <w:ind w:left="0"/>
        <w:jc w:val="both"/>
      </w:pPr>
      <w:r>
        <w:rPr>
          <w:rFonts w:ascii="Times New Roman"/>
          <w:b w:val="false"/>
          <w:i w:val="false"/>
          <w:color w:val="000000"/>
          <w:sz w:val="28"/>
        </w:rPr>
        <w:t>
      61. Жалпы орта білім беретін, оның ішінде жеке меншік ұйымдарда білім беру процесі ҮОЖ негізінде әзірленетін және жалпы білім беру ұйымдары дербес бекітетін, білім беру саласындағы жергілікті атқарушы органдармен келісілетін оқу жұмыс жоспары аясында жүзеге асырылады</w:t>
      </w:r>
    </w:p>
    <w:bookmarkEnd w:id="322"/>
    <w:bookmarkStart w:name="z398" w:id="323"/>
    <w:p>
      <w:pPr>
        <w:spacing w:after="0"/>
        <w:ind w:left="0"/>
        <w:jc w:val="both"/>
      </w:pPr>
      <w:r>
        <w:rPr>
          <w:rFonts w:ascii="Times New Roman"/>
          <w:b w:val="false"/>
          <w:i w:val="false"/>
          <w:color w:val="000000"/>
          <w:sz w:val="28"/>
        </w:rPr>
        <w:t>
      62. Жалпы орта білім беретін республикалық мамандандырылған мектеп-интернаттардың білім беру процесі ҮОЖ негізінде әзірленетін оқу жұмыс жоспары шеңберінде жүзеге асырылады және Қазақстан Республикасының білім саласындағы уәкілетті органымен бекітіледі.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324"/>
    <w:p>
      <w:pPr>
        <w:spacing w:after="0"/>
        <w:ind w:left="0"/>
        <w:jc w:val="both"/>
      </w:pPr>
      <w:r>
        <w:rPr>
          <w:rFonts w:ascii="Times New Roman"/>
          <w:b w:val="false"/>
          <w:i w:val="false"/>
          <w:color w:val="000000"/>
          <w:sz w:val="28"/>
        </w:rPr>
        <w:t>
      64. Сыныпта ерекше білім беруге қажеттілігі бар балалар болған жағдайда сынып толымдылығы осындай әр балаға барлық білім алушылар санын үшке кеміту есебінен жүзеге асырылады.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325"/>
    <w:p>
      <w:pPr>
        <w:spacing w:after="0"/>
        <w:ind w:left="0"/>
        <w:jc w:val="both"/>
      </w:pPr>
      <w:r>
        <w:rPr>
          <w:rFonts w:ascii="Times New Roman"/>
          <w:b w:val="false"/>
          <w:i w:val="false"/>
          <w:color w:val="000000"/>
          <w:sz w:val="28"/>
        </w:rPr>
        <w:t>
      65. ҮОЖ-ның оқушы компонентіндегі оқу жүктемесі көлемінде қоғамдық пайдалы еңбекті ұйымдастыру, еңбек тәжірибесін өткізу қамқоршылық кеңестің немесе ата-аналар комитетінің қатысуымен жүзеге асырылады.</w:t>
      </w:r>
    </w:p>
    <w:bookmarkEnd w:id="325"/>
    <w:bookmarkStart w:name="z47" w:id="326"/>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326"/>
    <w:bookmarkStart w:name="z48" w:id="327"/>
    <w:p>
      <w:pPr>
        <w:spacing w:after="0"/>
        <w:ind w:left="0"/>
        <w:jc w:val="left"/>
      </w:pPr>
      <w:r>
        <w:rPr>
          <w:rFonts w:ascii="Times New Roman"/>
          <w:b/>
          <w:i w:val="false"/>
          <w:color w:val="000000"/>
        </w:rPr>
        <w:t xml:space="preserve"> 1-параграф. Жалпы орта білім берудің жаңартылған мазмұны бойынша білім алушылардың дайындық деңгейіне қойылатын талаптар</w:t>
      </w:r>
    </w:p>
    <w:bookmarkEnd w:id="327"/>
    <w:bookmarkStart w:name="z402" w:id="328"/>
    <w:p>
      <w:pPr>
        <w:spacing w:after="0"/>
        <w:ind w:left="0"/>
        <w:jc w:val="both"/>
      </w:pPr>
      <w:r>
        <w:rPr>
          <w:rFonts w:ascii="Times New Roman"/>
          <w:b w:val="false"/>
          <w:i w:val="false"/>
          <w:color w:val="000000"/>
          <w:sz w:val="28"/>
        </w:rPr>
        <w:t>
      66.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328"/>
    <w:bookmarkStart w:name="z403" w:id="329"/>
    <w:p>
      <w:pPr>
        <w:spacing w:after="0"/>
        <w:ind w:left="0"/>
        <w:jc w:val="both"/>
      </w:pPr>
      <w:r>
        <w:rPr>
          <w:rFonts w:ascii="Times New Roman"/>
          <w:b w:val="false"/>
          <w:i w:val="false"/>
          <w:color w:val="000000"/>
          <w:sz w:val="28"/>
        </w:rPr>
        <w:t>
      67.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329"/>
    <w:bookmarkStart w:name="z404" w:id="330"/>
    <w:p>
      <w:pPr>
        <w:spacing w:after="0"/>
        <w:ind w:left="0"/>
        <w:jc w:val="both"/>
      </w:pPr>
      <w:r>
        <w:rPr>
          <w:rFonts w:ascii="Times New Roman"/>
          <w:b w:val="false"/>
          <w:i w:val="false"/>
          <w:color w:val="000000"/>
          <w:sz w:val="28"/>
        </w:rPr>
        <w:t>
      68. Міндетті оқу пәндері бойынша оқытудан күтілетін нәтижелер жалпы орта білім берудің базалық мазмұнын анықтау үшін негіз болып табылады.</w:t>
      </w:r>
    </w:p>
    <w:bookmarkEnd w:id="330"/>
    <w:bookmarkStart w:name="z405" w:id="331"/>
    <w:p>
      <w:pPr>
        <w:spacing w:after="0"/>
        <w:ind w:left="0"/>
        <w:jc w:val="both"/>
      </w:pPr>
      <w:r>
        <w:rPr>
          <w:rFonts w:ascii="Times New Roman"/>
          <w:b w:val="false"/>
          <w:i w:val="false"/>
          <w:color w:val="000000"/>
          <w:sz w:val="28"/>
        </w:rPr>
        <w:t>
      69.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bookmarkEnd w:id="331"/>
    <w:bookmarkStart w:name="z406" w:id="332"/>
    <w:p>
      <w:pPr>
        <w:spacing w:after="0"/>
        <w:ind w:left="0"/>
        <w:jc w:val="both"/>
      </w:pPr>
      <w:r>
        <w:rPr>
          <w:rFonts w:ascii="Times New Roman"/>
          <w:b w:val="false"/>
          <w:i w:val="false"/>
          <w:color w:val="000000"/>
          <w:sz w:val="28"/>
        </w:rPr>
        <w:t>
      70.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332"/>
    <w:bookmarkStart w:name="z407" w:id="333"/>
    <w:p>
      <w:pPr>
        <w:spacing w:after="0"/>
        <w:ind w:left="0"/>
        <w:jc w:val="both"/>
      </w:pPr>
      <w:r>
        <w:rPr>
          <w:rFonts w:ascii="Times New Roman"/>
          <w:b w:val="false"/>
          <w:i w:val="false"/>
          <w:color w:val="000000"/>
          <w:sz w:val="28"/>
        </w:rPr>
        <w:t>
      71.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333"/>
    <w:bookmarkStart w:name="z408" w:id="334"/>
    <w:p>
      <w:pPr>
        <w:spacing w:after="0"/>
        <w:ind w:left="0"/>
        <w:jc w:val="both"/>
      </w:pPr>
      <w:r>
        <w:rPr>
          <w:rFonts w:ascii="Times New Roman"/>
          <w:b w:val="false"/>
          <w:i w:val="false"/>
          <w:color w:val="000000"/>
          <w:sz w:val="28"/>
        </w:rPr>
        <w:t>
      72.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334"/>
    <w:bookmarkStart w:name="z409" w:id="335"/>
    <w:p>
      <w:pPr>
        <w:spacing w:after="0"/>
        <w:ind w:left="0"/>
        <w:jc w:val="both"/>
      </w:pPr>
      <w:r>
        <w:rPr>
          <w:rFonts w:ascii="Times New Roman"/>
          <w:b w:val="false"/>
          <w:i w:val="false"/>
          <w:color w:val="000000"/>
          <w:sz w:val="28"/>
        </w:rPr>
        <w:t>
      73.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335"/>
    <w:bookmarkStart w:name="z410" w:id="336"/>
    <w:p>
      <w:pPr>
        <w:spacing w:after="0"/>
        <w:ind w:left="0"/>
        <w:jc w:val="both"/>
      </w:pPr>
      <w:r>
        <w:rPr>
          <w:rFonts w:ascii="Times New Roman"/>
          <w:b w:val="false"/>
          <w:i w:val="false"/>
          <w:color w:val="000000"/>
          <w:sz w:val="28"/>
        </w:rPr>
        <w:t>
      74.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336"/>
    <w:bookmarkStart w:name="z411" w:id="337"/>
    <w:p>
      <w:pPr>
        <w:spacing w:after="0"/>
        <w:ind w:left="0"/>
        <w:jc w:val="both"/>
      </w:pPr>
      <w:r>
        <w:rPr>
          <w:rFonts w:ascii="Times New Roman"/>
          <w:b w:val="false"/>
          <w:i w:val="false"/>
          <w:color w:val="000000"/>
          <w:sz w:val="28"/>
        </w:rPr>
        <w:t>
      75. Міндетті оқу пәндері бойынша жалпы орта білім беру аяқталғанда оқытудан күтілетін нәтижелер.</w:t>
      </w:r>
    </w:p>
    <w:bookmarkEnd w:id="337"/>
    <w:p>
      <w:pPr>
        <w:spacing w:after="0"/>
        <w:ind w:left="0"/>
        <w:jc w:val="both"/>
      </w:pPr>
      <w:r>
        <w:rPr>
          <w:rFonts w:ascii="Times New Roman"/>
          <w:b w:val="false"/>
          <w:i w:val="false"/>
          <w:color w:val="000000"/>
          <w:sz w:val="28"/>
        </w:rPr>
        <w:t>
      Қазақ тілі (оқыту қазақ тілінде жүргізілетін сыныптар үшін)/орыс тілі (оқыту орыс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xml:space="preserve">
      3) жазылым: </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both"/>
      </w:pPr>
      <w:r>
        <w:rPr>
          <w:rFonts w:ascii="Times New Roman"/>
          <w:b w:val="false"/>
          <w:i w:val="false"/>
          <w:color w:val="000000"/>
          <w:sz w:val="28"/>
        </w:rPr>
        <w:t>
      Қазақ әдебиеті (оқыту қазақ тілінде жүргізілетін сыныптар үшін)/Орыс әдебиеті (оқыту орыс тілінде жүргізілетін сыныптар үшін):</w:t>
      </w:r>
    </w:p>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p>
      <w:pPr>
        <w:spacing w:after="0"/>
        <w:ind w:left="0"/>
        <w:jc w:val="both"/>
      </w:pPr>
      <w:r>
        <w:rPr>
          <w:rFonts w:ascii="Times New Roman"/>
          <w:b w:val="false"/>
          <w:i w:val="false"/>
          <w:color w:val="000000"/>
          <w:sz w:val="28"/>
        </w:rPr>
        <w:t>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p>
      <w:pPr>
        <w:spacing w:after="0"/>
        <w:ind w:left="0"/>
        <w:jc w:val="both"/>
      </w:pPr>
      <w:r>
        <w:rPr>
          <w:rFonts w:ascii="Times New Roman"/>
          <w:b w:val="false"/>
          <w:i w:val="false"/>
          <w:color w:val="000000"/>
          <w:sz w:val="28"/>
        </w:rPr>
        <w:t xml:space="preserve">
      4) жазылым: </w:t>
      </w:r>
    </w:p>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pPr>
        <w:spacing w:after="0"/>
        <w:ind w:left="0"/>
        <w:jc w:val="both"/>
      </w:pPr>
      <w:r>
        <w:rPr>
          <w:rFonts w:ascii="Times New Roman"/>
          <w:b w:val="false"/>
          <w:i w:val="false"/>
          <w:color w:val="000000"/>
          <w:sz w:val="28"/>
        </w:rPr>
        <w:t xml:space="preserve">
      3) оқылым: </w:t>
      </w:r>
    </w:p>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pPr>
        <w:spacing w:after="0"/>
        <w:ind w:left="0"/>
        <w:jc w:val="both"/>
      </w:pPr>
      <w:r>
        <w:rPr>
          <w:rFonts w:ascii="Times New Roman"/>
          <w:b w:val="false"/>
          <w:i w:val="false"/>
          <w:color w:val="000000"/>
          <w:sz w:val="28"/>
        </w:rPr>
        <w:t>
      Алгебра және анализ бастамалары, Геометрия:</w:t>
      </w:r>
    </w:p>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pPr>
        <w:spacing w:after="0"/>
        <w:ind w:left="0"/>
        <w:jc w:val="both"/>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p>
      <w:pPr>
        <w:spacing w:after="0"/>
        <w:ind w:left="0"/>
        <w:jc w:val="both"/>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p>
      <w:pPr>
        <w:spacing w:after="0"/>
        <w:ind w:left="0"/>
        <w:jc w:val="both"/>
      </w:pPr>
      <w:r>
        <w:rPr>
          <w:rFonts w:ascii="Times New Roman"/>
          <w:b w:val="false"/>
          <w:i w:val="false"/>
          <w:color w:val="000000"/>
          <w:sz w:val="28"/>
        </w:rPr>
        <w:t>
      Қазақстан тарихы:</w:t>
      </w:r>
    </w:p>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Өзін-өзі тану:</w:t>
      </w:r>
    </w:p>
    <w:p>
      <w:pPr>
        <w:spacing w:after="0"/>
        <w:ind w:left="0"/>
        <w:jc w:val="both"/>
      </w:pPr>
      <w:r>
        <w:rPr>
          <w:rFonts w:ascii="Times New Roman"/>
          <w:b w:val="false"/>
          <w:i w:val="false"/>
          <w:color w:val="000000"/>
          <w:sz w:val="28"/>
        </w:rPr>
        <w:t>
      1) адамның рухани өмірінің негізі ретінде жалпыадамзаттық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маңыздылығы, ар-ұжданға көңіл бөлу жайлы біледі;</w:t>
      </w:r>
    </w:p>
    <w:p>
      <w:pPr>
        <w:spacing w:after="0"/>
        <w:ind w:left="0"/>
        <w:jc w:val="both"/>
      </w:pPr>
      <w:r>
        <w:rPr>
          <w:rFonts w:ascii="Times New Roman"/>
          <w:b w:val="false"/>
          <w:i w:val="false"/>
          <w:color w:val="000000"/>
          <w:sz w:val="28"/>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 қажеттілігін, дене және 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p>
    <w:p>
      <w:pPr>
        <w:spacing w:after="0"/>
        <w:ind w:left="0"/>
        <w:jc w:val="both"/>
      </w:pPr>
      <w:r>
        <w:rPr>
          <w:rFonts w:ascii="Times New Roman"/>
          <w:b w:val="false"/>
          <w:i w:val="false"/>
          <w:color w:val="000000"/>
          <w:sz w:val="28"/>
        </w:rPr>
        <w:t>
      3) күнделікті өмірде жалпыадамзаттық құндылықтар туралы білімін, моральдық тұрғыдан таңдау қабілетін және ой, сөз, әрекеттерінің өзіне сай өзара бірлікте өмір сүру дайындығын, қоғамға қызмет ету дағдыларын; жасампаз қызметіндегі өмірлік ұстанымын, салауатты өмір сүру дағдыларын, өз ойын еркін жеткізе білуді; адамгершілік мінез-құлқының жеке тәжірибесін; қоғамға қызмет көрсету тәжірибесін қолданады;</w:t>
      </w:r>
    </w:p>
    <w:p>
      <w:pPr>
        <w:spacing w:after="0"/>
        <w:ind w:left="0"/>
        <w:jc w:val="both"/>
      </w:pPr>
      <w:r>
        <w:rPr>
          <w:rFonts w:ascii="Times New Roman"/>
          <w:b w:val="false"/>
          <w:i w:val="false"/>
          <w:color w:val="000000"/>
          <w:sz w:val="28"/>
        </w:rPr>
        <w:t>
      4) рухани-адамгершілік құндылықтар тұрғысынан өзінің іс-әрекеттерін; адамгершіліктен бастау алатын қарым-қатынас; әртүрлі көздерден келіп түсетін ақпаратты ар-ождан тұрғысынан талдайды; өмірде туындайтын жағдаяттардан қалыптасқан ар-ожданға қатысты сабақтарды; отбасында, ұжымда, қоғамдағы рухани-адамгершілік нормаларына сәйкес өз мүмкіндіктері мен өз армандарын, мақсаттары мен оған жету жолдары өлшемдерін; адамгершілік тұрғысынан таңдау негізінде мәселені шешу жолын талдайды; өзінің рухани-адамгершілік, тұлғалық және кәсіби өсуі; отбасында, ұжымда, қоғамда тілектестік және өзара түсіністік ахуал; өзімен өзі және қоршаған әлеммен зорлық жасамау қағидалары негізінде үйлесімді қатынас орнату үшін жағдай жасайды;</w:t>
      </w:r>
    </w:p>
    <w:p>
      <w:pPr>
        <w:spacing w:after="0"/>
        <w:ind w:left="0"/>
        <w:jc w:val="both"/>
      </w:pPr>
      <w:r>
        <w:rPr>
          <w:rFonts w:ascii="Times New Roman"/>
          <w:b w:val="false"/>
          <w:i w:val="false"/>
          <w:color w:val="000000"/>
          <w:sz w:val="28"/>
        </w:rPr>
        <w:t xml:space="preserve">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p>
      <w:pPr>
        <w:spacing w:after="0"/>
        <w:ind w:left="0"/>
        <w:jc w:val="both"/>
      </w:pPr>
      <w:r>
        <w:rPr>
          <w:rFonts w:ascii="Times New Roman"/>
          <w:b w:val="false"/>
          <w:i w:val="false"/>
          <w:color w:val="000000"/>
          <w:sz w:val="28"/>
        </w:rPr>
        <w:t>
      6) жалпыадамзаттық құндылықтар негізінде өз әрекетін, өзінің эмоциялық күйін, адамның және табиғаттың өзара әрекеттесу тәсілдерін бағалайды.</w:t>
      </w:r>
    </w:p>
    <w:p>
      <w:pPr>
        <w:spacing w:after="0"/>
        <w:ind w:left="0"/>
        <w:jc w:val="both"/>
      </w:pPr>
      <w:r>
        <w:rPr>
          <w:rFonts w:ascii="Times New Roman"/>
          <w:b w:val="false"/>
          <w:i w:val="false"/>
          <w:color w:val="000000"/>
          <w:sz w:val="28"/>
        </w:rPr>
        <w:t>
      Дене шынықтыру:</w:t>
      </w:r>
    </w:p>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p>
      <w:pPr>
        <w:spacing w:after="0"/>
        <w:ind w:left="0"/>
        <w:jc w:val="both"/>
      </w:pPr>
      <w:r>
        <w:rPr>
          <w:rFonts w:ascii="Times New Roman"/>
          <w:b w:val="false"/>
          <w:i w:val="false"/>
          <w:color w:val="000000"/>
          <w:sz w:val="28"/>
        </w:rPr>
        <w:t>
      Алғашқы әскери және технологиялық дайындық:</w:t>
      </w:r>
    </w:p>
    <w:p>
      <w:pPr>
        <w:spacing w:after="0"/>
        <w:ind w:left="0"/>
        <w:jc w:val="both"/>
      </w:pPr>
      <w:r>
        <w:rPr>
          <w:rFonts w:ascii="Times New Roman"/>
          <w:b w:val="false"/>
          <w:i w:val="false"/>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p>
      <w:pPr>
        <w:spacing w:after="0"/>
        <w:ind w:left="0"/>
        <w:jc w:val="both"/>
      </w:pPr>
      <w:r>
        <w:rPr>
          <w:rFonts w:ascii="Times New Roman"/>
          <w:b w:val="false"/>
          <w:i w:val="false"/>
          <w:color w:val="000000"/>
          <w:sz w:val="28"/>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p>
      <w:pPr>
        <w:spacing w:after="0"/>
        <w:ind w:left="0"/>
        <w:jc w:val="both"/>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p>
      <w:pPr>
        <w:spacing w:after="0"/>
        <w:ind w:left="0"/>
        <w:jc w:val="both"/>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p>
      <w:pPr>
        <w:spacing w:after="0"/>
        <w:ind w:left="0"/>
        <w:jc w:val="both"/>
      </w:pPr>
      <w:r>
        <w:rPr>
          <w:rFonts w:ascii="Times New Roman"/>
          <w:b w:val="false"/>
          <w:i w:val="false"/>
          <w:color w:val="000000"/>
          <w:sz w:val="28"/>
        </w:rPr>
        <w:t>
      6) қабылданған шешімнің салдарын бағалайды.</w:t>
      </w:r>
    </w:p>
    <w:bookmarkStart w:name="z412" w:id="338"/>
    <w:p>
      <w:pPr>
        <w:spacing w:after="0"/>
        <w:ind w:left="0"/>
        <w:jc w:val="both"/>
      </w:pPr>
      <w:r>
        <w:rPr>
          <w:rFonts w:ascii="Times New Roman"/>
          <w:b w:val="false"/>
          <w:i w:val="false"/>
          <w:color w:val="000000"/>
          <w:sz w:val="28"/>
        </w:rPr>
        <w:t>
      76.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338"/>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xml:space="preserve">
      Химия: </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Start w:name="z413" w:id="339"/>
    <w:p>
      <w:pPr>
        <w:spacing w:after="0"/>
        <w:ind w:left="0"/>
        <w:jc w:val="both"/>
      </w:pPr>
      <w:r>
        <w:rPr>
          <w:rFonts w:ascii="Times New Roman"/>
          <w:b w:val="false"/>
          <w:i w:val="false"/>
          <w:color w:val="000000"/>
          <w:sz w:val="28"/>
        </w:rPr>
        <w:t>
      77.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339"/>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Графика және жобалау:</w:t>
      </w:r>
    </w:p>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4" w:id="340"/>
    <w:p>
      <w:pPr>
        <w:spacing w:after="0"/>
        <w:ind w:left="0"/>
        <w:jc w:val="both"/>
      </w:pPr>
      <w:r>
        <w:rPr>
          <w:rFonts w:ascii="Times New Roman"/>
          <w:b w:val="false"/>
          <w:i w:val="false"/>
          <w:color w:val="000000"/>
          <w:sz w:val="28"/>
        </w:rPr>
        <w:t>
      78.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340"/>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5" w:id="341"/>
    <w:p>
      <w:pPr>
        <w:spacing w:after="0"/>
        <w:ind w:left="0"/>
        <w:jc w:val="both"/>
      </w:pPr>
      <w:r>
        <w:rPr>
          <w:rFonts w:ascii="Times New Roman"/>
          <w:b w:val="false"/>
          <w:i w:val="false"/>
          <w:color w:val="000000"/>
          <w:sz w:val="28"/>
        </w:rPr>
        <w:t>
      79.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341"/>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xml:space="preserve">
      Химия: </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Start w:name="z416" w:id="342"/>
    <w:p>
      <w:pPr>
        <w:spacing w:after="0"/>
        <w:ind w:left="0"/>
        <w:jc w:val="both"/>
      </w:pPr>
      <w:r>
        <w:rPr>
          <w:rFonts w:ascii="Times New Roman"/>
          <w:b w:val="false"/>
          <w:i w:val="false"/>
          <w:color w:val="000000"/>
          <w:sz w:val="28"/>
        </w:rPr>
        <w:t>
      80.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342"/>
    <w:p>
      <w:pPr>
        <w:spacing w:after="0"/>
        <w:ind w:left="0"/>
        <w:jc w:val="both"/>
      </w:pPr>
      <w:r>
        <w:rPr>
          <w:rFonts w:ascii="Times New Roman"/>
          <w:b w:val="false"/>
          <w:i w:val="false"/>
          <w:color w:val="000000"/>
          <w:sz w:val="28"/>
        </w:rPr>
        <w:t>
      Кәсіпкерлік және бизнес негіздері:</w:t>
      </w:r>
    </w:p>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Start w:name="z417" w:id="343"/>
    <w:p>
      <w:pPr>
        <w:spacing w:after="0"/>
        <w:ind w:left="0"/>
        <w:jc w:val="both"/>
      </w:pPr>
      <w:r>
        <w:rPr>
          <w:rFonts w:ascii="Times New Roman"/>
          <w:b w:val="false"/>
          <w:i w:val="false"/>
          <w:color w:val="000000"/>
          <w:sz w:val="28"/>
        </w:rPr>
        <w:t>
      81.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343"/>
    <w:bookmarkStart w:name="z418" w:id="344"/>
    <w:p>
      <w:pPr>
        <w:spacing w:after="0"/>
        <w:ind w:left="0"/>
        <w:jc w:val="both"/>
      </w:pPr>
      <w:r>
        <w:rPr>
          <w:rFonts w:ascii="Times New Roman"/>
          <w:b w:val="false"/>
          <w:i w:val="false"/>
          <w:color w:val="000000"/>
          <w:sz w:val="28"/>
        </w:rPr>
        <w:t xml:space="preserve">
      82.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344"/>
    <w:bookmarkStart w:name="z419" w:id="345"/>
    <w:p>
      <w:pPr>
        <w:spacing w:after="0"/>
        <w:ind w:left="0"/>
        <w:jc w:val="both"/>
      </w:pPr>
      <w:r>
        <w:rPr>
          <w:rFonts w:ascii="Times New Roman"/>
          <w:b w:val="false"/>
          <w:i w:val="false"/>
          <w:color w:val="000000"/>
          <w:sz w:val="28"/>
        </w:rPr>
        <w:t>
      83. Бағалау критерийлері әрбір оқу бағдарламасындағы оқыту мақсаттарына сәйкес әзірленеді.</w:t>
      </w:r>
    </w:p>
    <w:bookmarkEnd w:id="345"/>
    <w:bookmarkStart w:name="z420" w:id="346"/>
    <w:p>
      <w:pPr>
        <w:spacing w:after="0"/>
        <w:ind w:left="0"/>
        <w:jc w:val="both"/>
      </w:pPr>
      <w:r>
        <w:rPr>
          <w:rFonts w:ascii="Times New Roman"/>
          <w:b w:val="false"/>
          <w:i w:val="false"/>
          <w:color w:val="000000"/>
          <w:sz w:val="28"/>
        </w:rPr>
        <w:t>
      84. Оқу жетістіктерін бағалау формативті және жиынтық бағалау формасында жүзеге асырылады.</w:t>
      </w:r>
    </w:p>
    <w:bookmarkEnd w:id="346"/>
    <w:bookmarkStart w:name="z421" w:id="347"/>
    <w:p>
      <w:pPr>
        <w:spacing w:after="0"/>
        <w:ind w:left="0"/>
        <w:jc w:val="both"/>
      </w:pPr>
      <w:r>
        <w:rPr>
          <w:rFonts w:ascii="Times New Roman"/>
          <w:b w:val="false"/>
          <w:i w:val="false"/>
          <w:color w:val="000000"/>
          <w:sz w:val="28"/>
        </w:rPr>
        <w:t>
      85. Білім алушылардың білімін бағалау критерийлерін білім беру саласындағы уәкілетті орган әзірлейді және бекітеді.</w:t>
      </w:r>
    </w:p>
    <w:bookmarkEnd w:id="347"/>
    <w:bookmarkStart w:name="z422" w:id="348"/>
    <w:p>
      <w:pPr>
        <w:spacing w:after="0"/>
        <w:ind w:left="0"/>
        <w:jc w:val="both"/>
      </w:pPr>
      <w:r>
        <w:rPr>
          <w:rFonts w:ascii="Times New Roman"/>
          <w:b w:val="false"/>
          <w:i w:val="false"/>
          <w:color w:val="000000"/>
          <w:sz w:val="28"/>
        </w:rPr>
        <w:t>
      86.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348"/>
    <w:bookmarkStart w:name="z49" w:id="349"/>
    <w:p>
      <w:pPr>
        <w:spacing w:after="0"/>
        <w:ind w:left="0"/>
        <w:jc w:val="left"/>
      </w:pPr>
      <w:r>
        <w:rPr>
          <w:rFonts w:ascii="Times New Roman"/>
          <w:b/>
          <w:i w:val="false"/>
          <w:color w:val="000000"/>
        </w:rPr>
        <w:t xml:space="preserve"> 2-параграф. Білім алушыларының дайындық деңгейіне қойылатын талаптар</w:t>
      </w:r>
    </w:p>
    <w:bookmarkEnd w:id="349"/>
    <w:bookmarkStart w:name="z423" w:id="350"/>
    <w:p>
      <w:pPr>
        <w:spacing w:after="0"/>
        <w:ind w:left="0"/>
        <w:jc w:val="both"/>
      </w:pPr>
      <w:r>
        <w:rPr>
          <w:rFonts w:ascii="Times New Roman"/>
          <w:b w:val="false"/>
          <w:i w:val="false"/>
          <w:color w:val="000000"/>
          <w:sz w:val="28"/>
        </w:rPr>
        <w:t>
      87. Білім алушылардың дайындық деңгейі үш аспект бойынша бағаланады:</w:t>
      </w:r>
    </w:p>
    <w:bookmarkEnd w:id="350"/>
    <w:p>
      <w:pPr>
        <w:spacing w:after="0"/>
        <w:ind w:left="0"/>
        <w:jc w:val="both"/>
      </w:pPr>
      <w:r>
        <w:rPr>
          <w:rFonts w:ascii="Times New Roman"/>
          <w:b w:val="false"/>
          <w:i w:val="false"/>
          <w:color w:val="000000"/>
          <w:sz w:val="28"/>
        </w:rPr>
        <w:t>
      1) тұлғалық нәтижелер;</w:t>
      </w:r>
    </w:p>
    <w:p>
      <w:pPr>
        <w:spacing w:after="0"/>
        <w:ind w:left="0"/>
        <w:jc w:val="both"/>
      </w:pPr>
      <w:r>
        <w:rPr>
          <w:rFonts w:ascii="Times New Roman"/>
          <w:b w:val="false"/>
          <w:i w:val="false"/>
          <w:color w:val="000000"/>
          <w:sz w:val="28"/>
        </w:rPr>
        <w:t>
      2) жүйелік-әрекеттік нәтижелер;</w:t>
      </w:r>
    </w:p>
    <w:p>
      <w:pPr>
        <w:spacing w:after="0"/>
        <w:ind w:left="0"/>
        <w:jc w:val="both"/>
      </w:pPr>
      <w:r>
        <w:rPr>
          <w:rFonts w:ascii="Times New Roman"/>
          <w:b w:val="false"/>
          <w:i w:val="false"/>
          <w:color w:val="000000"/>
          <w:sz w:val="28"/>
        </w:rPr>
        <w:t>
      3) пәндік нәтижелер.</w:t>
      </w:r>
    </w:p>
    <w:bookmarkStart w:name="z424" w:id="351"/>
    <w:p>
      <w:pPr>
        <w:spacing w:after="0"/>
        <w:ind w:left="0"/>
        <w:jc w:val="both"/>
      </w:pPr>
      <w:r>
        <w:rPr>
          <w:rFonts w:ascii="Times New Roman"/>
          <w:b w:val="false"/>
          <w:i w:val="false"/>
          <w:color w:val="000000"/>
          <w:sz w:val="28"/>
        </w:rPr>
        <w:t>
      88. Тұлғалық нәтижелер:</w:t>
      </w:r>
    </w:p>
    <w:bookmarkEnd w:id="351"/>
    <w:p>
      <w:pPr>
        <w:spacing w:after="0"/>
        <w:ind w:left="0"/>
        <w:jc w:val="both"/>
      </w:pPr>
      <w:r>
        <w:rPr>
          <w:rFonts w:ascii="Times New Roman"/>
          <w:b w:val="false"/>
          <w:i w:val="false"/>
          <w:color w:val="000000"/>
          <w:sz w:val="28"/>
        </w:rPr>
        <w:t>
      1) Қазақстан Республикасы Конституциясына, тәртіп сақтау ережелері мен заңдарына құрмет көрсетуінен;</w:t>
      </w:r>
    </w:p>
    <w:p>
      <w:pPr>
        <w:spacing w:after="0"/>
        <w:ind w:left="0"/>
        <w:jc w:val="both"/>
      </w:pPr>
      <w:r>
        <w:rPr>
          <w:rFonts w:ascii="Times New Roman"/>
          <w:b w:val="false"/>
          <w:i w:val="false"/>
          <w:color w:val="000000"/>
          <w:sz w:val="28"/>
        </w:rPr>
        <w:t>
      2) белсенді азаматтық ұстанымын, жоғары патриоттық сезімін көрсете білуінен, өз Отанына қызмет етуге және оның мүддесін қорғауға дайын болуынан;</w:t>
      </w:r>
    </w:p>
    <w:p>
      <w:pPr>
        <w:spacing w:after="0"/>
        <w:ind w:left="0"/>
        <w:jc w:val="both"/>
      </w:pPr>
      <w:r>
        <w:rPr>
          <w:rFonts w:ascii="Times New Roman"/>
          <w:b w:val="false"/>
          <w:i w:val="false"/>
          <w:color w:val="000000"/>
          <w:sz w:val="28"/>
        </w:rPr>
        <w:t>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p>
    <w:p>
      <w:pPr>
        <w:spacing w:after="0"/>
        <w:ind w:left="0"/>
        <w:jc w:val="both"/>
      </w:pPr>
      <w:r>
        <w:rPr>
          <w:rFonts w:ascii="Times New Roman"/>
          <w:b w:val="false"/>
          <w:i w:val="false"/>
          <w:color w:val="000000"/>
          <w:sz w:val="28"/>
        </w:rPr>
        <w:t>
      4) өз елінің, туған өлкесінің табиғатын сақтауға және көркейтуге ұмтылуынан, қоршаған ортаны қорғауда белсенділік танытуынан;</w:t>
      </w:r>
    </w:p>
    <w:p>
      <w:pPr>
        <w:spacing w:after="0"/>
        <w:ind w:left="0"/>
        <w:jc w:val="both"/>
      </w:pPr>
      <w:r>
        <w:rPr>
          <w:rFonts w:ascii="Times New Roman"/>
          <w:b w:val="false"/>
          <w:i w:val="false"/>
          <w:color w:val="000000"/>
          <w:sz w:val="28"/>
        </w:rPr>
        <w:t>
      5) салауатты өмір салтын ұстануынан, өз қауіпсіздігі мен айналасындағы адамдардың қауіпсіздігін сақтауға үйренуінен;</w:t>
      </w:r>
    </w:p>
    <w:p>
      <w:pPr>
        <w:spacing w:after="0"/>
        <w:ind w:left="0"/>
        <w:jc w:val="both"/>
      </w:pPr>
      <w:r>
        <w:rPr>
          <w:rFonts w:ascii="Times New Roman"/>
          <w:b w:val="false"/>
          <w:i w:val="false"/>
          <w:color w:val="000000"/>
          <w:sz w:val="28"/>
        </w:rPr>
        <w:t>
      6) адамдармен қарым-қатынаста жоғары мәдениеттілік танытуынан, этикалық нормаларды сақтай білуінен;</w:t>
      </w:r>
    </w:p>
    <w:p>
      <w:pPr>
        <w:spacing w:after="0"/>
        <w:ind w:left="0"/>
        <w:jc w:val="both"/>
      </w:pPr>
      <w:r>
        <w:rPr>
          <w:rFonts w:ascii="Times New Roman"/>
          <w:b w:val="false"/>
          <w:i w:val="false"/>
          <w:color w:val="000000"/>
          <w:sz w:val="28"/>
        </w:rPr>
        <w:t>
      7) өздігінен білім алуға, өмірден өз орнын табуға және жасампаз еңбекке қабілеттілігінен;</w:t>
      </w:r>
    </w:p>
    <w:p>
      <w:pPr>
        <w:spacing w:after="0"/>
        <w:ind w:left="0"/>
        <w:jc w:val="both"/>
      </w:pPr>
      <w:r>
        <w:rPr>
          <w:rFonts w:ascii="Times New Roman"/>
          <w:b w:val="false"/>
          <w:i w:val="false"/>
          <w:color w:val="000000"/>
          <w:sz w:val="28"/>
        </w:rPr>
        <w:t>
      8) үлкендерге құрметпен, кішілерге қамқорлықпен қарап, айналасына мейірімді, кішіпейілді бола білуінен;</w:t>
      </w:r>
    </w:p>
    <w:p>
      <w:pPr>
        <w:spacing w:after="0"/>
        <w:ind w:left="0"/>
        <w:jc w:val="both"/>
      </w:pPr>
      <w:r>
        <w:rPr>
          <w:rFonts w:ascii="Times New Roman"/>
          <w:b w:val="false"/>
          <w:i w:val="false"/>
          <w:color w:val="000000"/>
          <w:sz w:val="28"/>
        </w:rPr>
        <w:t>
      9) әлеуметтік ортаның ерекшеліктерін дұрыс бағалай алуынан, қоғамға жат құбылыстарға, идеологиялық, құқыққа қайшы келетін және діни сипаттағы деструктивті әрекетке қарсы тұра білуінен көрініс табады.</w:t>
      </w:r>
    </w:p>
    <w:bookmarkStart w:name="z425" w:id="352"/>
    <w:p>
      <w:pPr>
        <w:spacing w:after="0"/>
        <w:ind w:left="0"/>
        <w:jc w:val="both"/>
      </w:pPr>
      <w:r>
        <w:rPr>
          <w:rFonts w:ascii="Times New Roman"/>
          <w:b w:val="false"/>
          <w:i w:val="false"/>
          <w:color w:val="000000"/>
          <w:sz w:val="28"/>
        </w:rPr>
        <w:t>
      89.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bookmarkEnd w:id="352"/>
    <w:bookmarkStart w:name="z426" w:id="353"/>
    <w:p>
      <w:pPr>
        <w:spacing w:after="0"/>
        <w:ind w:left="0"/>
        <w:jc w:val="both"/>
      </w:pPr>
      <w:r>
        <w:rPr>
          <w:rFonts w:ascii="Times New Roman"/>
          <w:b w:val="false"/>
          <w:i w:val="false"/>
          <w:color w:val="000000"/>
          <w:sz w:val="28"/>
        </w:rPr>
        <w:t>
      90. Жүйелік-әрекеттік нәтижелер:</w:t>
      </w:r>
    </w:p>
    <w:bookmarkEnd w:id="353"/>
    <w:p>
      <w:pPr>
        <w:spacing w:after="0"/>
        <w:ind w:left="0"/>
        <w:jc w:val="both"/>
      </w:pPr>
      <w:r>
        <w:rPr>
          <w:rFonts w:ascii="Times New Roman"/>
          <w:b w:val="false"/>
          <w:i w:val="false"/>
          <w:color w:val="000000"/>
          <w:sz w:val="28"/>
        </w:rPr>
        <w:t>
      1) адамзат қоғамының өркендеуі үшін ғылыми жетістіктерді пайдалану аясы мен ғылым негіздері бойынша жүйелі білімін меңгеруінен;</w:t>
      </w:r>
    </w:p>
    <w:p>
      <w:pPr>
        <w:spacing w:after="0"/>
        <w:ind w:left="0"/>
        <w:jc w:val="both"/>
      </w:pPr>
      <w:r>
        <w:rPr>
          <w:rFonts w:ascii="Times New Roman"/>
          <w:b w:val="false"/>
          <w:i w:val="false"/>
          <w:color w:val="000000"/>
          <w:sz w:val="28"/>
        </w:rPr>
        <w:t>
      2) ғылыми ақпаратты талдай, өңдей, жинақтай және қолдана білуінен;</w:t>
      </w:r>
    </w:p>
    <w:p>
      <w:pPr>
        <w:spacing w:after="0"/>
        <w:ind w:left="0"/>
        <w:jc w:val="both"/>
      </w:pPr>
      <w:r>
        <w:rPr>
          <w:rFonts w:ascii="Times New Roman"/>
          <w:b w:val="false"/>
          <w:i w:val="false"/>
          <w:color w:val="000000"/>
          <w:sz w:val="28"/>
        </w:rPr>
        <w:t>
      3) таным, жобалау, құрастыру, зерттеу және шығармашылықпен қолдану әдістерін меңгеруінен;</w:t>
      </w:r>
    </w:p>
    <w:p>
      <w:pPr>
        <w:spacing w:after="0"/>
        <w:ind w:left="0"/>
        <w:jc w:val="both"/>
      </w:pPr>
      <w:r>
        <w:rPr>
          <w:rFonts w:ascii="Times New Roman"/>
          <w:b w:val="false"/>
          <w:i w:val="false"/>
          <w:color w:val="000000"/>
          <w:sz w:val="28"/>
        </w:rPr>
        <w:t>
      4) заманауи ақпараттық-коммуникациялық технологияларды меңгеруінен;</w:t>
      </w:r>
    </w:p>
    <w:p>
      <w:pPr>
        <w:spacing w:after="0"/>
        <w:ind w:left="0"/>
        <w:jc w:val="both"/>
      </w:pPr>
      <w:r>
        <w:rPr>
          <w:rFonts w:ascii="Times New Roman"/>
          <w:b w:val="false"/>
          <w:i w:val="false"/>
          <w:color w:val="000000"/>
          <w:sz w:val="28"/>
        </w:rPr>
        <w:t>
      5) жоғары деңгейдегі коммуникативтік қабілеттілігі мен көптілді мәдениеттілігінен көрініс табады.</w:t>
      </w:r>
    </w:p>
    <w:bookmarkStart w:name="z427" w:id="354"/>
    <w:p>
      <w:pPr>
        <w:spacing w:after="0"/>
        <w:ind w:left="0"/>
        <w:jc w:val="both"/>
      </w:pPr>
      <w:r>
        <w:rPr>
          <w:rFonts w:ascii="Times New Roman"/>
          <w:b w:val="false"/>
          <w:i w:val="false"/>
          <w:color w:val="000000"/>
          <w:sz w:val="28"/>
        </w:rPr>
        <w:t>
      91.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оның портфолиосына жинақталады.</w:t>
      </w:r>
    </w:p>
    <w:bookmarkEnd w:id="354"/>
    <w:bookmarkStart w:name="z428" w:id="355"/>
    <w:p>
      <w:pPr>
        <w:spacing w:after="0"/>
        <w:ind w:left="0"/>
        <w:jc w:val="both"/>
      </w:pPr>
      <w:r>
        <w:rPr>
          <w:rFonts w:ascii="Times New Roman"/>
          <w:b w:val="false"/>
          <w:i w:val="false"/>
          <w:color w:val="000000"/>
          <w:sz w:val="28"/>
        </w:rPr>
        <w:t>
      92. Пәндік нәтижелер білім алушылардың білімнің базалық мазмұнын меңгеруі барысында білімдік және іс-әрекеттік дайындығынан көрінеді.</w:t>
      </w:r>
    </w:p>
    <w:bookmarkEnd w:id="355"/>
    <w:bookmarkStart w:name="z429" w:id="356"/>
    <w:p>
      <w:pPr>
        <w:spacing w:after="0"/>
        <w:ind w:left="0"/>
        <w:jc w:val="both"/>
      </w:pPr>
      <w:r>
        <w:rPr>
          <w:rFonts w:ascii="Times New Roman"/>
          <w:b w:val="false"/>
          <w:i w:val="false"/>
          <w:color w:val="000000"/>
          <w:sz w:val="28"/>
        </w:rPr>
        <w:t>
      93. Пәндік нәтижелер үш деңгейде: базалық (міндетті) деңгейде, жетік мүмкіндік деңгейінде (белгілі бір пәнді таңдау кезінде 1 сағат көлемінде вариативтік компонентті игеру үшін) және жетік бейіндік деңгейде (жалпы орта білім беретін ұйымдардың таңдауы бойынша пәндерді тереңдетіп оқытуға арналған ҮОЖ-ның нұсқаларын игеру үшін) белгіленеді.</w:t>
      </w:r>
    </w:p>
    <w:bookmarkEnd w:id="356"/>
    <w:bookmarkStart w:name="z430" w:id="357"/>
    <w:p>
      <w:pPr>
        <w:spacing w:after="0"/>
        <w:ind w:left="0"/>
        <w:jc w:val="both"/>
      </w:pPr>
      <w:r>
        <w:rPr>
          <w:rFonts w:ascii="Times New Roman"/>
          <w:b w:val="false"/>
          <w:i w:val="false"/>
          <w:color w:val="000000"/>
          <w:sz w:val="28"/>
        </w:rPr>
        <w:t>
      94. Білім алушылардың оқу пәндерін игеруінің базалық деңгейі білімнің міндетті төменгі шекті көлемі мен олардың іскерліктері мен дағдыларын қамтиды.</w:t>
      </w:r>
    </w:p>
    <w:bookmarkEnd w:id="357"/>
    <w:bookmarkStart w:name="z431" w:id="358"/>
    <w:p>
      <w:pPr>
        <w:spacing w:after="0"/>
        <w:ind w:left="0"/>
        <w:jc w:val="both"/>
      </w:pPr>
      <w:r>
        <w:rPr>
          <w:rFonts w:ascii="Times New Roman"/>
          <w:b w:val="false"/>
          <w:i w:val="false"/>
          <w:color w:val="000000"/>
          <w:sz w:val="28"/>
        </w:rPr>
        <w:t xml:space="preserve">
      95. Оқу пәндерін меңгертудің жетік (ықтимал және бейіндік) деңгейлері білім алушылар білімінің кеңейтілген және тереңдетілген көлемін, олардың іскерліктері мен дағдыларын қамтиды. Оқу пәндерін меңгертудің ықтимал деңгейі вариативтік оқу бағдарламасы негізінде жалпы білім беретін ұйымдардың таңдауы бойынша жүзеге асырылады. </w:t>
      </w:r>
    </w:p>
    <w:bookmarkEnd w:id="358"/>
    <w:p>
      <w:pPr>
        <w:spacing w:after="0"/>
        <w:ind w:left="0"/>
        <w:jc w:val="both"/>
      </w:pPr>
      <w:r>
        <w:rPr>
          <w:rFonts w:ascii="Times New Roman"/>
          <w:b w:val="false"/>
          <w:i w:val="false"/>
          <w:color w:val="000000"/>
          <w:sz w:val="28"/>
        </w:rPr>
        <w:t>
      Оқу пәндерін меңгертудің бейіндік деңгейлері тереңдетіп оқытуға арналған үлгілік оқу бағдарламалары негізінде жүзеге асырылады.</w:t>
      </w:r>
    </w:p>
    <w:bookmarkStart w:name="z432" w:id="359"/>
    <w:p>
      <w:pPr>
        <w:spacing w:after="0"/>
        <w:ind w:left="0"/>
        <w:jc w:val="both"/>
      </w:pPr>
      <w:r>
        <w:rPr>
          <w:rFonts w:ascii="Times New Roman"/>
          <w:b w:val="false"/>
          <w:i w:val="false"/>
          <w:color w:val="000000"/>
          <w:sz w:val="28"/>
        </w:rPr>
        <w:t>
      96. Білім беру ұйымы ұсынатын жалпы орта білім мазмұнын (тереңдетілген, кеңейтілген) меңгеруін жергілікті білім беру органдары бақылайды.</w:t>
      </w:r>
    </w:p>
    <w:bookmarkEnd w:id="359"/>
    <w:bookmarkStart w:name="z433" w:id="360"/>
    <w:p>
      <w:pPr>
        <w:spacing w:after="0"/>
        <w:ind w:left="0"/>
        <w:jc w:val="both"/>
      </w:pPr>
      <w:r>
        <w:rPr>
          <w:rFonts w:ascii="Times New Roman"/>
          <w:b w:val="false"/>
          <w:i w:val="false"/>
          <w:color w:val="000000"/>
          <w:sz w:val="28"/>
        </w:rPr>
        <w:t>
      97. Орта білім мазмұнын меңгерудің пәндік нәтижелері бес балдық бағалау жүйесімен бағаланады.</w:t>
      </w:r>
    </w:p>
    <w:bookmarkEnd w:id="360"/>
    <w:bookmarkStart w:name="z434" w:id="361"/>
    <w:p>
      <w:pPr>
        <w:spacing w:after="0"/>
        <w:ind w:left="0"/>
        <w:jc w:val="both"/>
      </w:pPr>
      <w:r>
        <w:rPr>
          <w:rFonts w:ascii="Times New Roman"/>
          <w:b w:val="false"/>
          <w:i w:val="false"/>
          <w:color w:val="000000"/>
          <w:sz w:val="28"/>
        </w:rPr>
        <w:t>
      98. Бақылау нысандары ауызша, жазбаша және шығармашылық емтихандар, тест тапсырмаларының ашық және жабық нысандары, бақылау жұмыстары, ауызша сұрақ-жауап немесе әңгімелесу болып табылады.</w:t>
      </w:r>
    </w:p>
    <w:bookmarkEnd w:id="361"/>
    <w:bookmarkStart w:name="z50" w:id="362"/>
    <w:p>
      <w:pPr>
        <w:spacing w:after="0"/>
        <w:ind w:left="0"/>
        <w:jc w:val="left"/>
      </w:pPr>
      <w:r>
        <w:rPr>
          <w:rFonts w:ascii="Times New Roman"/>
          <w:b/>
          <w:i w:val="false"/>
          <w:color w:val="000000"/>
        </w:rPr>
        <w:t xml:space="preserve"> 5-тарау. Оқу мерзіміне қойылатын талаптар</w:t>
      </w:r>
    </w:p>
    <w:bookmarkEnd w:id="362"/>
    <w:bookmarkStart w:name="z435" w:id="363"/>
    <w:p>
      <w:pPr>
        <w:spacing w:after="0"/>
        <w:ind w:left="0"/>
        <w:jc w:val="both"/>
      </w:pPr>
      <w:r>
        <w:rPr>
          <w:rFonts w:ascii="Times New Roman"/>
          <w:b w:val="false"/>
          <w:i w:val="false"/>
          <w:color w:val="000000"/>
          <w:sz w:val="28"/>
        </w:rPr>
        <w:t>
      99. Жалпы орта білім берудің жалпы білім беретін оқу бағдарламасын игеру мерзімі – екі жыл.</w:t>
      </w:r>
    </w:p>
    <w:bookmarkEnd w:id="363"/>
    <w:bookmarkStart w:name="z436" w:id="364"/>
    <w:p>
      <w:pPr>
        <w:spacing w:after="0"/>
        <w:ind w:left="0"/>
        <w:jc w:val="both"/>
      </w:pPr>
      <w:r>
        <w:rPr>
          <w:rFonts w:ascii="Times New Roman"/>
          <w:b w:val="false"/>
          <w:i w:val="false"/>
          <w:color w:val="000000"/>
          <w:sz w:val="28"/>
        </w:rPr>
        <w:t>
      100. 10-11-сыныптардағы оқу жылының ұзақтығы 34 оқу аптасын құрайды.</w:t>
      </w:r>
    </w:p>
    <w:bookmarkEnd w:id="364"/>
    <w:bookmarkStart w:name="z437" w:id="365"/>
    <w:p>
      <w:pPr>
        <w:spacing w:after="0"/>
        <w:ind w:left="0"/>
        <w:jc w:val="both"/>
      </w:pPr>
      <w:r>
        <w:rPr>
          <w:rFonts w:ascii="Times New Roman"/>
          <w:b w:val="false"/>
          <w:i w:val="false"/>
          <w:color w:val="000000"/>
          <w:sz w:val="28"/>
        </w:rPr>
        <w:t xml:space="preserve">
      101. Оқу жылында 10-11-сыныптардағы каникул күндері кемінде 30 күнді құрайды. </w:t>
      </w:r>
    </w:p>
    <w:bookmarkEnd w:id="365"/>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2018 жылғы</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5-қосымша</w:t>
            </w:r>
          </w:p>
        </w:tc>
      </w:tr>
    </w:tbl>
    <w:bookmarkStart w:name="z52" w:id="366"/>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366"/>
    <w:bookmarkStart w:name="z53" w:id="367"/>
    <w:p>
      <w:pPr>
        <w:spacing w:after="0"/>
        <w:ind w:left="0"/>
        <w:jc w:val="left"/>
      </w:pPr>
      <w:r>
        <w:rPr>
          <w:rFonts w:ascii="Times New Roman"/>
          <w:b/>
          <w:i w:val="false"/>
          <w:color w:val="000000"/>
        </w:rPr>
        <w:t xml:space="preserve"> 1-тарау. Жалпы ережелер</w:t>
      </w:r>
    </w:p>
    <w:bookmarkEnd w:id="367"/>
    <w:bookmarkStart w:name="z438" w:id="368"/>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жоғарғы көлеміне, білім алушылардың даярлық деңгейіне және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368"/>
    <w:p>
      <w:pPr>
        <w:spacing w:after="0"/>
        <w:ind w:left="0"/>
        <w:jc w:val="both"/>
      </w:pPr>
      <w:r>
        <w:rPr>
          <w:rFonts w:ascii="Times New Roman"/>
          <w:b w:val="false"/>
          <w:i w:val="false"/>
          <w:color w:val="000000"/>
          <w:sz w:val="28"/>
        </w:rPr>
        <w:t>
      Осы стандартты меншік нысаны мен ведомстволық бағыныстылығына қарамастан ТжКБ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bookmarkStart w:name="z439" w:id="369"/>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369"/>
    <w:p>
      <w:pPr>
        <w:spacing w:after="0"/>
        <w:ind w:left="0"/>
        <w:jc w:val="both"/>
      </w:pPr>
      <w:r>
        <w:rPr>
          <w:rFonts w:ascii="Times New Roman"/>
          <w:b w:val="false"/>
          <w:i w:val="false"/>
          <w:color w:val="000000"/>
          <w:sz w:val="28"/>
        </w:rPr>
        <w:t>
      1) академиялық кезең – ТжКБ ұйымдары семестр, триместр, тоқсан сияқты үш нысанның бірінде өз бетінше белгілейтін кредиттік оқыту технологиясы кезіндегі теориялық оқыту кезеңі;</w:t>
      </w:r>
    </w:p>
    <w:p>
      <w:pPr>
        <w:spacing w:after="0"/>
        <w:ind w:left="0"/>
        <w:jc w:val="both"/>
      </w:pPr>
      <w:r>
        <w:rPr>
          <w:rFonts w:ascii="Times New Roman"/>
          <w:b w:val="false"/>
          <w:i w:val="false"/>
          <w:color w:val="000000"/>
          <w:sz w:val="28"/>
        </w:rPr>
        <w:t>
      2) академиялық сағат – кесте бойынша оқыту сабақтарының барлық түрінде оқытушы мен білім алушының арасындағы байланыс жұмыс уақыты;</w:t>
      </w:r>
    </w:p>
    <w:p>
      <w:pPr>
        <w:spacing w:after="0"/>
        <w:ind w:left="0"/>
        <w:jc w:val="both"/>
      </w:pPr>
      <w:r>
        <w:rPr>
          <w:rFonts w:ascii="Times New Roman"/>
          <w:b w:val="false"/>
          <w:i w:val="false"/>
          <w:color w:val="000000"/>
          <w:sz w:val="28"/>
        </w:rPr>
        <w:t>
      3) ТжКБ нің арнайы оқу бағдарламасы – психологиялық-медициналық-педагогикалық консультациялар (кәмелетке толмағандар үшін) мен медициналық-әлеуметтік сараптаманың (кәмелетке толғандар үшін) ұсынымдары ескеріле отырып анықталатын, білім алушылар мен тәрбиеленушілердің психикалық-физикалық ерекшеліктері мен танымдық мүмкіндіктері ескерілетін ерекше білім беру қажеттіліктері бар адамдарды кәсіптік оқытуға және дамытуға бағытталған оқу бағдарламасы;</w:t>
      </w:r>
    </w:p>
    <w:p>
      <w:pPr>
        <w:spacing w:after="0"/>
        <w:ind w:left="0"/>
        <w:jc w:val="both"/>
      </w:pPr>
      <w:r>
        <w:rPr>
          <w:rFonts w:ascii="Times New Roman"/>
          <w:b w:val="false"/>
          <w:i w:val="false"/>
          <w:color w:val="000000"/>
          <w:sz w:val="28"/>
        </w:rPr>
        <w:t>
      4) ӘАОО-ның компоненті (бұдан әрі – ӘК) – білім беру бағдарламасын меңгеру үшін ӘАОО өз бетінше айқындайтын оқу пәндердiң тізбесі мен академиялық кредиттердiң тиiстi ең аз көлемi;</w:t>
      </w:r>
    </w:p>
    <w:p>
      <w:pPr>
        <w:spacing w:after="0"/>
        <w:ind w:left="0"/>
        <w:jc w:val="both"/>
      </w:pPr>
      <w:r>
        <w:rPr>
          <w:rFonts w:ascii="Times New Roman"/>
          <w:b w:val="false"/>
          <w:i w:val="false"/>
          <w:color w:val="000000"/>
          <w:sz w:val="28"/>
        </w:rPr>
        <w:t>
      5)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p>
    <w:p>
      <w:pPr>
        <w:spacing w:after="0"/>
        <w:ind w:left="0"/>
        <w:jc w:val="both"/>
      </w:pPr>
      <w:r>
        <w:rPr>
          <w:rFonts w:ascii="Times New Roman"/>
          <w:b w:val="false"/>
          <w:i w:val="false"/>
          <w:color w:val="000000"/>
          <w:sz w:val="28"/>
        </w:rPr>
        <w:t>
      6) бағалау критерийлері – құзыреттілікке қойылатын талаптарға сәйкес оқытудың нәтижелерін бағалау жөнінде шешім қабылдауға арналған көрсеткіштер;</w:t>
      </w:r>
    </w:p>
    <w:p>
      <w:pPr>
        <w:spacing w:after="0"/>
        <w:ind w:left="0"/>
        <w:jc w:val="both"/>
      </w:pPr>
      <w:r>
        <w:rPr>
          <w:rFonts w:ascii="Times New Roman"/>
          <w:b w:val="false"/>
          <w:i w:val="false"/>
          <w:color w:val="000000"/>
          <w:sz w:val="28"/>
        </w:rPr>
        <w:t>
      7) базалық құзыреттілік – өзін-өзі және жеке қызметін басқару қабілеттілігі, өзін-өзі ынталандыруға және өзін-өзі ұйымдастыруға бейімділігі;</w:t>
      </w:r>
    </w:p>
    <w:p>
      <w:pPr>
        <w:spacing w:after="0"/>
        <w:ind w:left="0"/>
        <w:jc w:val="both"/>
      </w:pPr>
      <w:r>
        <w:rPr>
          <w:rFonts w:ascii="Times New Roman"/>
          <w:b w:val="false"/>
          <w:i w:val="false"/>
          <w:color w:val="000000"/>
          <w:sz w:val="28"/>
        </w:rPr>
        <w:t>
      8)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p>
      <w:pPr>
        <w:spacing w:after="0"/>
        <w:ind w:left="0"/>
        <w:jc w:val="both"/>
      </w:pPr>
      <w:r>
        <w:rPr>
          <w:rFonts w:ascii="Times New Roman"/>
          <w:b w:val="false"/>
          <w:i w:val="false"/>
          <w:color w:val="000000"/>
          <w:sz w:val="28"/>
        </w:rPr>
        <w:t>
      9) біліктілік – алынған кәсіп пен мамандық бойынша қызметтің белгілі бір түрін құзыретті орындауға білім, даярлық деңгейі;</w:t>
      </w:r>
    </w:p>
    <w:p>
      <w:pPr>
        <w:spacing w:after="0"/>
        <w:ind w:left="0"/>
        <w:jc w:val="both"/>
      </w:pPr>
      <w:r>
        <w:rPr>
          <w:rFonts w:ascii="Times New Roman"/>
          <w:b w:val="false"/>
          <w:i w:val="false"/>
          <w:color w:val="000000"/>
          <w:sz w:val="28"/>
        </w:rPr>
        <w:t>
      10) біліктілік сипаттамасы – маманның жеке тұлғасына және кәсіби құзыреттілігіне жалпы талаптарды айқындайтын құжат; белгілі бір жұмыс істеуде кәсіби даярлықты талап ететін қызметкердің моделі;</w:t>
      </w:r>
    </w:p>
    <w:p>
      <w:pPr>
        <w:spacing w:after="0"/>
        <w:ind w:left="0"/>
        <w:jc w:val="both"/>
      </w:pPr>
      <w:r>
        <w:rPr>
          <w:rFonts w:ascii="Times New Roman"/>
          <w:b w:val="false"/>
          <w:i w:val="false"/>
          <w:color w:val="000000"/>
          <w:sz w:val="28"/>
        </w:rPr>
        <w:t>
      11) дипломдық жұмыс (жоба) – білім алушылардың ТжКБ-нің білім беру бағдарламасын қаншалықты меңгергендігін қорытындылап көрсететін және бітіруші курста орындайтын өзіндік шығармашылық жұмыстары;</w:t>
      </w:r>
    </w:p>
    <w:p>
      <w:pPr>
        <w:spacing w:after="0"/>
        <w:ind w:left="0"/>
        <w:jc w:val="both"/>
      </w:pPr>
      <w:r>
        <w:rPr>
          <w:rFonts w:ascii="Times New Roman"/>
          <w:b w:val="false"/>
          <w:i w:val="false"/>
          <w:color w:val="000000"/>
          <w:sz w:val="28"/>
        </w:rPr>
        <w:t>
      12) жеке оқу жоспары – меңгерілетін ТжКБ білім беру бағдарламасы шегінде оқу траекториясын таңдауға, оның ішінде жеделдетілген оқуға деген жеке білім беру қажеттіліктерін іске асыруға ықпал ететін білім алушының оқу жоспары;</w:t>
      </w:r>
    </w:p>
    <w:p>
      <w:pPr>
        <w:spacing w:after="0"/>
        <w:ind w:left="0"/>
        <w:jc w:val="both"/>
      </w:pPr>
      <w:r>
        <w:rPr>
          <w:rFonts w:ascii="Times New Roman"/>
          <w:b w:val="false"/>
          <w:i w:val="false"/>
          <w:color w:val="000000"/>
          <w:sz w:val="28"/>
        </w:rPr>
        <w:t>
      13) кәсіби модуль – білім алушылардың құзыреттілік негізінде кәсіби міндеттердің жиынтығын шешу қабілеттілігін игеруге бағытталған ТжКБ білім беру бағдарламасының немесе оқу кезеңінің тәуелсіз, өзіне-өзі жеткілікті және толық тарауы.</w:t>
      </w:r>
    </w:p>
    <w:p>
      <w:pPr>
        <w:spacing w:after="0"/>
        <w:ind w:left="0"/>
        <w:jc w:val="both"/>
      </w:pPr>
      <w:r>
        <w:rPr>
          <w:rFonts w:ascii="Times New Roman"/>
          <w:b w:val="false"/>
          <w:i w:val="false"/>
          <w:color w:val="000000"/>
          <w:sz w:val="28"/>
        </w:rPr>
        <w:t>
      14) кәсіби құзыреттілік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p>
      <w:pPr>
        <w:spacing w:after="0"/>
        <w:ind w:left="0"/>
        <w:jc w:val="both"/>
      </w:pPr>
      <w:r>
        <w:rPr>
          <w:rFonts w:ascii="Times New Roman"/>
          <w:b w:val="false"/>
          <w:i w:val="false"/>
          <w:color w:val="000000"/>
          <w:sz w:val="28"/>
        </w:rPr>
        <w:t>
      15) кредит – білім алушының (оқытушының) оқу жұмыс көлемінің біріздендірілген өлшем бірлігі;</w:t>
      </w:r>
    </w:p>
    <w:p>
      <w:pPr>
        <w:spacing w:after="0"/>
        <w:ind w:left="0"/>
        <w:jc w:val="both"/>
      </w:pPr>
      <w:r>
        <w:rPr>
          <w:rFonts w:ascii="Times New Roman"/>
          <w:b w:val="false"/>
          <w:i w:val="false"/>
          <w:color w:val="000000"/>
          <w:sz w:val="28"/>
        </w:rPr>
        <w:t>
      16) модуль – білім беру бағдарламасының тәуелсіз, өзіне-өзі жеткілікті және толық бөлімі немесе оқыту кезеңі;</w:t>
      </w:r>
    </w:p>
    <w:p>
      <w:pPr>
        <w:spacing w:after="0"/>
        <w:ind w:left="0"/>
        <w:jc w:val="both"/>
      </w:pPr>
      <w:r>
        <w:rPr>
          <w:rFonts w:ascii="Times New Roman"/>
          <w:b w:val="false"/>
          <w:i w:val="false"/>
          <w:color w:val="000000"/>
          <w:sz w:val="28"/>
        </w:rPr>
        <w:t>
      17) модульдік оқыту – ТжКБ модульдік білім беру бағдарламаларын меңгеру негізінде оқу процесін ұйымдастыру тәсілі;</w:t>
      </w:r>
    </w:p>
    <w:p>
      <w:pPr>
        <w:spacing w:after="0"/>
        <w:ind w:left="0"/>
        <w:jc w:val="both"/>
      </w:pPr>
      <w:r>
        <w:rPr>
          <w:rFonts w:ascii="Times New Roman"/>
          <w:b w:val="false"/>
          <w:i w:val="false"/>
          <w:color w:val="000000"/>
          <w:sz w:val="28"/>
        </w:rPr>
        <w:t>
      18) міндетті компонент – үлгілік оқу жоспарында белгіленген және білім алушы оқу бағдарламасы бойынша міндетті түрде оқитын кредиттердің ең аз көлеміне сәйкес келетін оқу пәндері мен модульдер тізімі;</w:t>
      </w:r>
    </w:p>
    <w:p>
      <w:pPr>
        <w:spacing w:after="0"/>
        <w:ind w:left="0"/>
        <w:jc w:val="both"/>
      </w:pPr>
      <w:r>
        <w:rPr>
          <w:rFonts w:ascii="Times New Roman"/>
          <w:b w:val="false"/>
          <w:i w:val="false"/>
          <w:color w:val="000000"/>
          <w:sz w:val="28"/>
        </w:rPr>
        <w:t>
      19) оқу жоспарының моделі – техникалық және кәсіптік білім беру мазмұнында көрсетілген негізгі инварианттық құрылымдық компоненттерін сипаттайтын оқу жоспарын ұсынудың нысаны;</w:t>
      </w:r>
    </w:p>
    <w:p>
      <w:pPr>
        <w:spacing w:after="0"/>
        <w:ind w:left="0"/>
        <w:jc w:val="both"/>
      </w:pPr>
      <w:r>
        <w:rPr>
          <w:rFonts w:ascii="Times New Roman"/>
          <w:b w:val="false"/>
          <w:i w:val="false"/>
          <w:color w:val="000000"/>
          <w:sz w:val="28"/>
        </w:rPr>
        <w:t>
      20)оқу жұмыс бағдарламасы (силлабус) – оқу жұмыс жоспарының нақты модулі (пәні) үшін техникалық және кәсіптік білім беру ұйымдары әзірлейтін құжат;</w:t>
      </w:r>
    </w:p>
    <w:p>
      <w:pPr>
        <w:spacing w:after="0"/>
        <w:ind w:left="0"/>
        <w:jc w:val="both"/>
      </w:pPr>
      <w:r>
        <w:rPr>
          <w:rFonts w:ascii="Times New Roman"/>
          <w:b w:val="false"/>
          <w:i w:val="false"/>
          <w:color w:val="000000"/>
          <w:sz w:val="28"/>
        </w:rPr>
        <w:t>
      21) оқу жұмыс жоспары – ТжКБ ұйымы әзірлейтін, оқу пәндерінің және (немесе) модульдерінің тізбесін, бірізділігін және көлемін, бақылау нысанын регламенттейтін құжат;</w:t>
      </w:r>
    </w:p>
    <w:p>
      <w:pPr>
        <w:spacing w:after="0"/>
        <w:ind w:left="0"/>
        <w:jc w:val="both"/>
      </w:pPr>
      <w:r>
        <w:rPr>
          <w:rFonts w:ascii="Times New Roman"/>
          <w:b w:val="false"/>
          <w:i w:val="false"/>
          <w:color w:val="000000"/>
          <w:sz w:val="28"/>
        </w:rPr>
        <w:t>
      22) оқу мерзімі – нақты оқыту нысаны (күндізгі, кешкі, сырттай) бойынша білім беру бағдарламасын меңгеру мерзімі;</w:t>
      </w:r>
    </w:p>
    <w:p>
      <w:pPr>
        <w:spacing w:after="0"/>
        <w:ind w:left="0"/>
        <w:jc w:val="both"/>
      </w:pPr>
      <w:r>
        <w:rPr>
          <w:rFonts w:ascii="Times New Roman"/>
          <w:b w:val="false"/>
          <w:i w:val="false"/>
          <w:color w:val="000000"/>
          <w:sz w:val="28"/>
        </w:rPr>
        <w:t>
      23) таңдау бойынша компонент – пререквизиттер мен постреквизиттерді ескере отырып, кез келген академиялық кезеңде білім алушылар өз бетінше таңдайтын кредиттік оқыту технологиясы кезінде ТжКБ уйымы ұсынатын кредиттердің ең аз көлеміне (немесе академиялық сағаттардың) сәйкес келетін, оқу пәндерінің және (немесе) модульдерінің тізімі;</w:t>
      </w:r>
    </w:p>
    <w:p>
      <w:pPr>
        <w:spacing w:after="0"/>
        <w:ind w:left="0"/>
        <w:jc w:val="both"/>
      </w:pPr>
      <w:r>
        <w:rPr>
          <w:rFonts w:ascii="Times New Roman"/>
          <w:b w:val="false"/>
          <w:i w:val="false"/>
          <w:color w:val="000000"/>
          <w:sz w:val="28"/>
        </w:rPr>
        <w:t>
      24) транскрипт – оқытудың тиісті кезеңінде игерілген пәндердің және (немесе) модульдердің кредиттері мен бағаларының әріптік және сандық өрнегі көрсетілген тізбесін қамтитын құжат;</w:t>
      </w:r>
    </w:p>
    <w:p>
      <w:pPr>
        <w:spacing w:after="0"/>
        <w:ind w:left="0"/>
        <w:jc w:val="both"/>
      </w:pPr>
      <w:r>
        <w:rPr>
          <w:rFonts w:ascii="Times New Roman"/>
          <w:b w:val="false"/>
          <w:i w:val="false"/>
          <w:color w:val="000000"/>
          <w:sz w:val="28"/>
        </w:rPr>
        <w:t>
      25) инклюзивті білім беру бойынша тьютор – білім алушының даярлық деңгейін қамтамасыз ететін, оқу процесін дараландыруға жағдай жасайтын, ерекше білім берілуіне қажеттілігі бар адамдарға тәлімгерлік қызметін атқаратын маман;</w:t>
      </w:r>
    </w:p>
    <w:p>
      <w:pPr>
        <w:spacing w:after="0"/>
        <w:ind w:left="0"/>
        <w:jc w:val="both"/>
      </w:pPr>
      <w:r>
        <w:rPr>
          <w:rFonts w:ascii="Times New Roman"/>
          <w:b w:val="false"/>
          <w:i w:val="false"/>
          <w:color w:val="000000"/>
          <w:sz w:val="28"/>
        </w:rPr>
        <w:t>
      26) үлгілік оқу жоспары – осы стандарт негізінде әзірленген, модульдер және (немесе) циклдер (оқу пәндерінің тізбесі) бойынша оқу уақытының көлемін (еңбексыйымдылығын), кәсіби практиканы, білім алушының оқудағы іс-әрекеттерінің басқа да түрлерін, бақылау нысандарын, мамандықтар мен біліктіліктерге байланысты оқыту мерзімін регламенттейтін құжат;</w:t>
      </w:r>
    </w:p>
    <w:p>
      <w:pPr>
        <w:spacing w:after="0"/>
        <w:ind w:left="0"/>
        <w:jc w:val="both"/>
      </w:pPr>
      <w:r>
        <w:rPr>
          <w:rFonts w:ascii="Times New Roman"/>
          <w:b w:val="false"/>
          <w:i w:val="false"/>
          <w:color w:val="000000"/>
          <w:sz w:val="28"/>
        </w:rPr>
        <w:t>
      27) үлгілік оқу бағдарламасы – үлгілік оқу жоспарының нақты пәні және (немесе) модулі бойынша меңгерілуге тиіс білім, дағды, іскерлік және құзыреттілік мазмұны мен көлемін айқындайтын құжат;</w:t>
      </w:r>
    </w:p>
    <w:p>
      <w:pPr>
        <w:spacing w:after="0"/>
        <w:ind w:left="0"/>
        <w:jc w:val="both"/>
      </w:pPr>
      <w:r>
        <w:rPr>
          <w:rFonts w:ascii="Times New Roman"/>
          <w:b w:val="false"/>
          <w:i w:val="false"/>
          <w:color w:val="000000"/>
          <w:sz w:val="28"/>
        </w:rPr>
        <w:t>
      28) цикл – білім берудің бір бағытындағы оқу пәндерінің жиынтығы;</w:t>
      </w:r>
    </w:p>
    <w:p>
      <w:pPr>
        <w:spacing w:after="0"/>
        <w:ind w:left="0"/>
        <w:jc w:val="both"/>
      </w:pPr>
      <w:r>
        <w:rPr>
          <w:rFonts w:ascii="Times New Roman"/>
          <w:b w:val="false"/>
          <w:i w:val="false"/>
          <w:color w:val="000000"/>
          <w:sz w:val="28"/>
        </w:rPr>
        <w:t>
      29) элективті пәндер және (немесе) модульдер каталогы – таңдау бойынша компонент пәндерінің және (немесе) модульдерінің қысқаша сипаттамасы қамтылған тізбесі;</w:t>
      </w:r>
    </w:p>
    <w:p>
      <w:pPr>
        <w:spacing w:after="0"/>
        <w:ind w:left="0"/>
        <w:jc w:val="both"/>
      </w:pPr>
      <w:r>
        <w:rPr>
          <w:rFonts w:ascii="Times New Roman"/>
          <w:b w:val="false"/>
          <w:i w:val="false"/>
          <w:color w:val="000000"/>
          <w:sz w:val="28"/>
        </w:rPr>
        <w:t>
      30) эдвайзер – оқу кезеңінде оқу траекториясын таңдауға және кредиттік оқыту технологиясы бойынша білім беру бағдарламасын игеруге ықпал ететін, тиісті мамандық бойынша білім алушының академиялық тәлімгері функциясын орындайтын оқытушы.</w:t>
      </w:r>
    </w:p>
    <w:bookmarkStart w:name="z440" w:id="370"/>
    <w:p>
      <w:pPr>
        <w:spacing w:after="0"/>
        <w:ind w:left="0"/>
        <w:jc w:val="both"/>
      </w:pPr>
      <w:r>
        <w:rPr>
          <w:rFonts w:ascii="Times New Roman"/>
          <w:b w:val="false"/>
          <w:i w:val="false"/>
          <w:color w:val="000000"/>
          <w:sz w:val="28"/>
        </w:rPr>
        <w:t>
      3. Техникалық және кәсіптік білімі бар кадрларды даярлау бойынша оқу процесін ұйымдастыру:</w:t>
      </w:r>
    </w:p>
    <w:bookmarkEnd w:id="370"/>
    <w:p>
      <w:pPr>
        <w:spacing w:after="0"/>
        <w:ind w:left="0"/>
        <w:jc w:val="both"/>
      </w:pPr>
      <w:r>
        <w:rPr>
          <w:rFonts w:ascii="Times New Roman"/>
          <w:b w:val="false"/>
          <w:i w:val="false"/>
          <w:color w:val="000000"/>
          <w:sz w:val="28"/>
        </w:rPr>
        <w:t>
      1) мамандық бойынша ТжКБ білім беру бағдарламалары;</w:t>
      </w:r>
    </w:p>
    <w:p>
      <w:pPr>
        <w:spacing w:after="0"/>
        <w:ind w:left="0"/>
        <w:jc w:val="both"/>
      </w:pPr>
      <w:r>
        <w:rPr>
          <w:rFonts w:ascii="Times New Roman"/>
          <w:b w:val="false"/>
          <w:i w:val="false"/>
          <w:color w:val="000000"/>
          <w:sz w:val="28"/>
        </w:rPr>
        <w:t>
      2) оқу-бағдарламалық құжаттамалар – үлгілік және оқу жұмыс бағдарламалары мен жоспарларына, жеке оқу жоспарларына (ӘАОО қоспағанда), сондай-ақ осы стандарт талаптарына сәйкес әзірленген оқу процесін оқу-әдістемелік қамтамасыз ету кешені негізінде жүзеге асырылады.</w:t>
      </w:r>
    </w:p>
    <w:bookmarkStart w:name="z54" w:id="371"/>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371"/>
    <w:bookmarkStart w:name="z441" w:id="372"/>
    <w:p>
      <w:pPr>
        <w:spacing w:after="0"/>
        <w:ind w:left="0"/>
        <w:jc w:val="both"/>
      </w:pPr>
      <w:r>
        <w:rPr>
          <w:rFonts w:ascii="Times New Roman"/>
          <w:b w:val="false"/>
          <w:i w:val="false"/>
          <w:color w:val="000000"/>
          <w:sz w:val="28"/>
        </w:rPr>
        <w:t>
      4. ТжКБ деңгейінде оқыту мазмұны ТжКБ білім беру бағдарламаларымен айқындалады және оқыту нәтижелеріне бағдарланады.</w:t>
      </w:r>
    </w:p>
    <w:bookmarkEnd w:id="372"/>
    <w:p>
      <w:pPr>
        <w:spacing w:after="0"/>
        <w:ind w:left="0"/>
        <w:jc w:val="both"/>
      </w:pPr>
      <w:r>
        <w:rPr>
          <w:rFonts w:ascii="Times New Roman"/>
          <w:b w:val="false"/>
          <w:i w:val="false"/>
          <w:color w:val="000000"/>
          <w:sz w:val="28"/>
        </w:rPr>
        <w:t>
      ТжКБ білім беру бағдарламаларының мазмұны:</w:t>
      </w:r>
    </w:p>
    <w:p>
      <w:pPr>
        <w:spacing w:after="0"/>
        <w:ind w:left="0"/>
        <w:jc w:val="both"/>
      </w:pPr>
      <w:r>
        <w:rPr>
          <w:rFonts w:ascii="Times New Roman"/>
          <w:b w:val="false"/>
          <w:i w:val="false"/>
          <w:color w:val="000000"/>
          <w:sz w:val="28"/>
        </w:rPr>
        <w:t>
      білікті жұмысшы кадрлар деңгейі үшін:</w:t>
      </w:r>
    </w:p>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және базалық және кәсіби модульдерге интеграцияланған жалпы гуманитарлық, жалпы кәсіптік, арнайы пәндерді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өндірістік оқытудан және кәсіби практикадан өтуді;</w:t>
      </w:r>
    </w:p>
    <w:p>
      <w:pPr>
        <w:spacing w:after="0"/>
        <w:ind w:left="0"/>
        <w:jc w:val="both"/>
      </w:pPr>
      <w:r>
        <w:rPr>
          <w:rFonts w:ascii="Times New Roman"/>
          <w:b w:val="false"/>
          <w:i w:val="false"/>
          <w:color w:val="000000"/>
          <w:sz w:val="28"/>
        </w:rPr>
        <w:t>
      4) аралық және қорытынды мемлекеттік аттестаттаудан өтуді.</w:t>
      </w:r>
    </w:p>
    <w:p>
      <w:pPr>
        <w:spacing w:after="0"/>
        <w:ind w:left="0"/>
        <w:jc w:val="both"/>
      </w:pPr>
      <w:r>
        <w:rPr>
          <w:rFonts w:ascii="Times New Roman"/>
          <w:b w:val="false"/>
          <w:i w:val="false"/>
          <w:color w:val="000000"/>
          <w:sz w:val="28"/>
        </w:rPr>
        <w:t>
      орта буын мамандарының деңгейі үшін:</w:t>
      </w:r>
    </w:p>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және базалық кәсіби модульдерге интеграцияланған жалпы гуманитарлық, әлеуметтік-экономикалық, жалпы кәсіптік, арнайы пәндерді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кәсіптік практикадан өтуді;</w:t>
      </w:r>
    </w:p>
    <w:p>
      <w:pPr>
        <w:spacing w:after="0"/>
        <w:ind w:left="0"/>
        <w:jc w:val="both"/>
      </w:pPr>
      <w:r>
        <w:rPr>
          <w:rFonts w:ascii="Times New Roman"/>
          <w:b w:val="false"/>
          <w:i w:val="false"/>
          <w:color w:val="000000"/>
          <w:sz w:val="28"/>
        </w:rPr>
        <w:t xml:space="preserve">
      4) егер жұмыс оқу жоспары бойынша басқа да жұмыс түрлері қарастырылмаған жағдайда курстық және дипломдық жобалауды (жұмысты) орындауды. </w:t>
      </w:r>
    </w:p>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p>
      <w:pPr>
        <w:spacing w:after="0"/>
        <w:ind w:left="0"/>
        <w:jc w:val="both"/>
      </w:pPr>
      <w:r>
        <w:rPr>
          <w:rFonts w:ascii="Times New Roman"/>
          <w:b w:val="false"/>
          <w:i w:val="false"/>
          <w:color w:val="000000"/>
          <w:sz w:val="28"/>
        </w:rPr>
        <w:t>
      ӘАОО-да ТжКБ беру бағдарламаларының мазмұны жалпы гуманитарлық, жалпы кәсіптік, арнайы пәндерді оқуды және әскери тағылымдамадан өтуді көздейді.</w:t>
      </w:r>
    </w:p>
    <w:bookmarkStart w:name="z442" w:id="373"/>
    <w:p>
      <w:pPr>
        <w:spacing w:after="0"/>
        <w:ind w:left="0"/>
        <w:jc w:val="both"/>
      </w:pPr>
      <w:r>
        <w:rPr>
          <w:rFonts w:ascii="Times New Roman"/>
          <w:b w:val="false"/>
          <w:i w:val="false"/>
          <w:color w:val="000000"/>
          <w:sz w:val="28"/>
        </w:rPr>
        <w:t>
      5. ТжКБ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373"/>
    <w:bookmarkStart w:name="z443" w:id="374"/>
    <w:p>
      <w:pPr>
        <w:spacing w:after="0"/>
        <w:ind w:left="0"/>
        <w:jc w:val="both"/>
      </w:pPr>
      <w:r>
        <w:rPr>
          <w:rFonts w:ascii="Times New Roman"/>
          <w:b w:val="false"/>
          <w:i w:val="false"/>
          <w:color w:val="000000"/>
          <w:sz w:val="28"/>
        </w:rPr>
        <w:t>
      6. ТжКБ білім беру бағдарламаларын іске асыру:</w:t>
      </w:r>
    </w:p>
    <w:bookmarkEnd w:id="374"/>
    <w:p>
      <w:pPr>
        <w:spacing w:after="0"/>
        <w:ind w:left="0"/>
        <w:jc w:val="both"/>
      </w:pPr>
      <w:r>
        <w:rPr>
          <w:rFonts w:ascii="Times New Roman"/>
          <w:b w:val="false"/>
          <w:i w:val="false"/>
          <w:color w:val="000000"/>
          <w:sz w:val="28"/>
        </w:rPr>
        <w:t>
      1) оқу әдебиеттері мен оқу-әдістемелік құралдардың кітапханалық қорының, оның ішінде: электрондық білім беру контентінің (электрондық оқу құралдары, аудио және бейне материалдар, әдістемелік көрнекі құралдардың және модульдер (пәндер), кәсіптік практикалар, жазбаша-біліктілік жұмыстары, білім алушының өзіндік жұмысы, курстық және дипломдық жобалар бойынша ұсынымдардың болуымен;</w:t>
      </w:r>
    </w:p>
    <w:p>
      <w:pPr>
        <w:spacing w:after="0"/>
        <w:ind w:left="0"/>
        <w:jc w:val="both"/>
      </w:pPr>
      <w:r>
        <w:rPr>
          <w:rFonts w:ascii="Times New Roman"/>
          <w:b w:val="false"/>
          <w:i w:val="false"/>
          <w:color w:val="000000"/>
          <w:sz w:val="28"/>
        </w:rPr>
        <w:t>
      2) мамандық бейініне сәйкес келетін жоғары, техникалық және кәсіптік, базалық білімі бар инженер-педагог кадрлармен қамтамасыз етіледі. Өндірістен мамандық бейініне сәйкес келетін жоғары, техникалық және кәсіптік, орта білімнен кейінгі базалық білімі бар білікті мамандарды тартуға рұқсат етіледі.</w:t>
      </w:r>
    </w:p>
    <w:p>
      <w:pPr>
        <w:spacing w:after="0"/>
        <w:ind w:left="0"/>
        <w:jc w:val="both"/>
      </w:pPr>
      <w:r>
        <w:rPr>
          <w:rFonts w:ascii="Times New Roman"/>
          <w:b w:val="false"/>
          <w:i w:val="false"/>
          <w:color w:val="000000"/>
          <w:sz w:val="28"/>
        </w:rPr>
        <w:t xml:space="preserve">
      Ерекше білім беру қажеттіліктері бар тұлғаларды оқытуға арналған арнайы оқу бағдарламаларын іске асыруды оқу процесін қадағалайтын мамандар қамтамасыз етеді. </w:t>
      </w:r>
    </w:p>
    <w:bookmarkStart w:name="z444" w:id="375"/>
    <w:p>
      <w:pPr>
        <w:spacing w:after="0"/>
        <w:ind w:left="0"/>
        <w:jc w:val="both"/>
      </w:pPr>
      <w:r>
        <w:rPr>
          <w:rFonts w:ascii="Times New Roman"/>
          <w:b w:val="false"/>
          <w:i w:val="false"/>
          <w:color w:val="000000"/>
          <w:sz w:val="28"/>
        </w:rPr>
        <w:t xml:space="preserve">
      7. Білім беру қызметін жоспарлау және ұйымдастыру оқу бағдарламалары мен жоспарлары негізінде жүзеге асырылады. </w:t>
      </w:r>
    </w:p>
    <w:bookmarkEnd w:id="375"/>
    <w:p>
      <w:pPr>
        <w:spacing w:after="0"/>
        <w:ind w:left="0"/>
        <w:jc w:val="both"/>
      </w:pPr>
      <w:r>
        <w:rPr>
          <w:rFonts w:ascii="Times New Roman"/>
          <w:b w:val="false"/>
          <w:i w:val="false"/>
          <w:color w:val="000000"/>
          <w:sz w:val="28"/>
        </w:rPr>
        <w:t>
      Оқу бағдарламалары мен жоспарлары үлгілік, жұмыс және жеке болып бөлінеді.</w:t>
      </w:r>
    </w:p>
    <w:p>
      <w:pPr>
        <w:spacing w:after="0"/>
        <w:ind w:left="0"/>
        <w:jc w:val="both"/>
      </w:pPr>
      <w:r>
        <w:rPr>
          <w:rFonts w:ascii="Times New Roman"/>
          <w:b w:val="false"/>
          <w:i w:val="false"/>
          <w:color w:val="000000"/>
          <w:sz w:val="28"/>
        </w:rPr>
        <w:t>
      ӘАОО-да оқу бағдарламалары мен жоспарлары үлгілік, жұмыс деп бөлінеді.</w:t>
      </w:r>
    </w:p>
    <w:p>
      <w:pPr>
        <w:spacing w:after="0"/>
        <w:ind w:left="0"/>
        <w:jc w:val="both"/>
      </w:pPr>
      <w:r>
        <w:rPr>
          <w:rFonts w:ascii="Times New Roman"/>
          <w:b w:val="false"/>
          <w:i w:val="false"/>
          <w:color w:val="000000"/>
          <w:sz w:val="28"/>
        </w:rPr>
        <w:t>
      Ерекше білім беру қажеттіліктері бар адамдар үшін психофизиологиялық ерекшеліктері мен қабілеттеріне байланысты білім беру бағдарламасының жартылай немесе толық мазмұнын білдіретін арнайы оқу бағдарламалары әзірленеді.</w:t>
      </w:r>
    </w:p>
    <w:bookmarkStart w:name="z445" w:id="376"/>
    <w:p>
      <w:pPr>
        <w:spacing w:after="0"/>
        <w:ind w:left="0"/>
        <w:jc w:val="both"/>
      </w:pPr>
      <w:r>
        <w:rPr>
          <w:rFonts w:ascii="Times New Roman"/>
          <w:b w:val="false"/>
          <w:i w:val="false"/>
          <w:color w:val="000000"/>
          <w:sz w:val="28"/>
        </w:rPr>
        <w:t>
      8. ТжКБ ұйымдарының үлгілік оқу бағдарламалары мен жоспарлары нақты мамандықтар бойынша әзірленеді.</w:t>
      </w:r>
    </w:p>
    <w:bookmarkEnd w:id="376"/>
    <w:p>
      <w:pPr>
        <w:spacing w:after="0"/>
        <w:ind w:left="0"/>
        <w:jc w:val="both"/>
      </w:pPr>
      <w:r>
        <w:rPr>
          <w:rFonts w:ascii="Times New Roman"/>
          <w:b w:val="false"/>
          <w:i w:val="false"/>
          <w:color w:val="000000"/>
          <w:sz w:val="28"/>
        </w:rPr>
        <w:t>
      Оқу процесін жоспарлау кезінде осы стандарттың 1, 2 және 3-қосымшаларда келтірілген үлгілік оқу жоспарлары ТжКБ оқу жоспары моделінің, модульдік оқыту технологиясы кезінде оқу жоспарының немесе кредиттік оқыту технологиясы кезінде оқу жоспары моделінің негізінде әзірленеді және келесі жағдайларда ерекшеленеді:</w:t>
      </w:r>
    </w:p>
    <w:p>
      <w:pPr>
        <w:spacing w:after="0"/>
        <w:ind w:left="0"/>
        <w:jc w:val="both"/>
      </w:pPr>
      <w:r>
        <w:rPr>
          <w:rFonts w:ascii="Times New Roman"/>
          <w:b w:val="false"/>
          <w:i w:val="false"/>
          <w:color w:val="000000"/>
          <w:sz w:val="28"/>
        </w:rPr>
        <w:t>
      1) ерекше білім берілуіне қажеттіліктері бар адамдардың қатарынан мамандар даярлау;</w:t>
      </w:r>
    </w:p>
    <w:p>
      <w:pPr>
        <w:spacing w:after="0"/>
        <w:ind w:left="0"/>
        <w:jc w:val="both"/>
      </w:pPr>
      <w:r>
        <w:rPr>
          <w:rFonts w:ascii="Times New Roman"/>
          <w:b w:val="false"/>
          <w:i w:val="false"/>
          <w:color w:val="000000"/>
          <w:sz w:val="28"/>
        </w:rPr>
        <w:t>
      2) әскери, медицина мамандықтары және мәдениет пен өнер мамандықтары бойынша мамандар даярлау (хореографиялық оқу орындарына қабылдау 4 (5) сыныптан бастап жүзеге асырылады).</w:t>
      </w:r>
    </w:p>
    <w:p>
      <w:pPr>
        <w:spacing w:after="0"/>
        <w:ind w:left="0"/>
        <w:jc w:val="both"/>
      </w:pPr>
      <w:r>
        <w:rPr>
          <w:rFonts w:ascii="Times New Roman"/>
          <w:b w:val="false"/>
          <w:i w:val="false"/>
          <w:color w:val="000000"/>
          <w:sz w:val="28"/>
        </w:rPr>
        <w:t>
      Кредиттік оқыту технологиясы бойынша үлгілік оқу жоспарларында міндетті компоненттің және оқу қызметінің әрбір түрінің еңбек сыйымдылығы кредит бойынша анықталады (теориялық оқыту, өндірістік оқыту, кәсіптік практика (әскери практика), аралық және қорытынды аттестаттау, дипломдық жоба (жұмыс) жазу), ал таңдау бойынша компонент кредиттер мен сағаттардың жалпы санымен көрсетіледі.</w:t>
      </w:r>
    </w:p>
    <w:bookmarkStart w:name="z446" w:id="377"/>
    <w:p>
      <w:pPr>
        <w:spacing w:after="0"/>
        <w:ind w:left="0"/>
        <w:jc w:val="both"/>
      </w:pPr>
      <w:r>
        <w:rPr>
          <w:rFonts w:ascii="Times New Roman"/>
          <w:b w:val="false"/>
          <w:i w:val="false"/>
          <w:color w:val="000000"/>
          <w:sz w:val="28"/>
        </w:rPr>
        <w:t>
      9. Білім беру ұйымы оқу жұмыс жоспарларын белгілі бір бейін, мамандықтар мен біліктіліктер бойынша оқыту нысаны мен мерзімін көрсете отырып, техникалық және кәсіптік білім берудің мемлекеттік жалпыға міндетті стандарттың 1, 2 және 3-қосымшаларында келтірілген үлгілік оқу жоспарының негізінде, ол болмаған жағдайда ТжКБ оқу жоспарының модельдері негізінде, модульдік оқыту технологиясы кезінде оқу жоспарының немесе кредиттік оқыту технологиясы кезінде оқу жоспарларының моделі негізінде әзірлейді.</w:t>
      </w:r>
    </w:p>
    <w:bookmarkEnd w:id="377"/>
    <w:p>
      <w:pPr>
        <w:spacing w:after="0"/>
        <w:ind w:left="0"/>
        <w:jc w:val="both"/>
      </w:pPr>
      <w:r>
        <w:rPr>
          <w:rFonts w:ascii="Times New Roman"/>
          <w:b w:val="false"/>
          <w:i w:val="false"/>
          <w:color w:val="000000"/>
          <w:sz w:val="28"/>
        </w:rPr>
        <w:t>
      Оқу жұмыс жоспары барлық оқыту кезеңіне әзірленеді және ТжКБ ұйымының басшысы бекітеді.</w:t>
      </w:r>
    </w:p>
    <w:p>
      <w:pPr>
        <w:spacing w:after="0"/>
        <w:ind w:left="0"/>
        <w:jc w:val="both"/>
      </w:pPr>
      <w:r>
        <w:rPr>
          <w:rFonts w:ascii="Times New Roman"/>
          <w:b w:val="false"/>
          <w:i w:val="false"/>
          <w:color w:val="000000"/>
          <w:sz w:val="28"/>
        </w:rPr>
        <w:t>
      Ерекше білім беру қажеттіліктері бар адамдар үшін жұмыс оқу жоспарларында әр пән және (немесе) модуль бойынша оқу уақыты көлемінің 15%-ына дейін жеке оқытуға арналады.</w:t>
      </w:r>
    </w:p>
    <w:p>
      <w:pPr>
        <w:spacing w:after="0"/>
        <w:ind w:left="0"/>
        <w:jc w:val="both"/>
      </w:pPr>
      <w:r>
        <w:rPr>
          <w:rFonts w:ascii="Times New Roman"/>
          <w:b w:val="false"/>
          <w:i w:val="false"/>
          <w:color w:val="000000"/>
          <w:sz w:val="28"/>
        </w:rPr>
        <w:t>
      Ерекше білім беру қажеттіліктері бар адамдар үшін жеке оқу жоспары, олардың психикалық-дене дамуының және жеке мүмкіндіктерінің ерекшеліктерін ескере отырып жоспарланады.</w:t>
      </w:r>
    </w:p>
    <w:p>
      <w:pPr>
        <w:spacing w:after="0"/>
        <w:ind w:left="0"/>
        <w:jc w:val="both"/>
      </w:pPr>
      <w:r>
        <w:rPr>
          <w:rFonts w:ascii="Times New Roman"/>
          <w:b w:val="false"/>
          <w:i w:val="false"/>
          <w:color w:val="000000"/>
          <w:sz w:val="28"/>
        </w:rPr>
        <w:t>
      Оқу жұмыс жоспарларының негізінде тьютордың көмегімен ерекше білім беру қажеттіліктері бар адамдар үшін жеке оқу жоспары жасалады.</w:t>
      </w:r>
    </w:p>
    <w:p>
      <w:pPr>
        <w:spacing w:after="0"/>
        <w:ind w:left="0"/>
        <w:jc w:val="both"/>
      </w:pPr>
      <w:r>
        <w:rPr>
          <w:rFonts w:ascii="Times New Roman"/>
          <w:b w:val="false"/>
          <w:i w:val="false"/>
          <w:color w:val="000000"/>
          <w:sz w:val="28"/>
        </w:rPr>
        <w:t>
      ТжКБ ұйымдарының оқу жұмыс жоспарлары мен оқу бағдарламалары үлгілік оқу жоспарлары мен бағдарламаларынан мынадай:</w:t>
      </w:r>
    </w:p>
    <w:p>
      <w:pPr>
        <w:spacing w:after="0"/>
        <w:ind w:left="0"/>
        <w:jc w:val="both"/>
      </w:pPr>
      <w:r>
        <w:rPr>
          <w:rFonts w:ascii="Times New Roman"/>
          <w:b w:val="false"/>
          <w:i w:val="false"/>
          <w:color w:val="000000"/>
          <w:sz w:val="28"/>
        </w:rPr>
        <w:t>
      1) эксперименттік режимдегі жұмыс;</w:t>
      </w:r>
    </w:p>
    <w:p>
      <w:pPr>
        <w:spacing w:after="0"/>
        <w:ind w:left="0"/>
        <w:jc w:val="both"/>
      </w:pPr>
      <w:r>
        <w:rPr>
          <w:rFonts w:ascii="Times New Roman"/>
          <w:b w:val="false"/>
          <w:i w:val="false"/>
          <w:color w:val="000000"/>
          <w:sz w:val="28"/>
        </w:rPr>
        <w:t>
      2) кәсіптік білім беру базасында біліктілігі жоғары деңгейдегі орта буын мамандарын даярлау;</w:t>
      </w:r>
    </w:p>
    <w:p>
      <w:pPr>
        <w:spacing w:after="0"/>
        <w:ind w:left="0"/>
        <w:jc w:val="both"/>
      </w:pPr>
      <w:r>
        <w:rPr>
          <w:rFonts w:ascii="Times New Roman"/>
          <w:b w:val="false"/>
          <w:i w:val="false"/>
          <w:color w:val="000000"/>
          <w:sz w:val="28"/>
        </w:rPr>
        <w:t>
      3) ерекше білім беру қажеттіліктері бар адамдар қатарынан мамандар даярлау;</w:t>
      </w:r>
    </w:p>
    <w:p>
      <w:pPr>
        <w:spacing w:after="0"/>
        <w:ind w:left="0"/>
        <w:jc w:val="both"/>
      </w:pPr>
      <w:r>
        <w:rPr>
          <w:rFonts w:ascii="Times New Roman"/>
          <w:b w:val="false"/>
          <w:i w:val="false"/>
          <w:color w:val="000000"/>
          <w:sz w:val="28"/>
        </w:rPr>
        <w:t>
      4) әскери мамандықтар бойынша мамандар даярлау;</w:t>
      </w:r>
    </w:p>
    <w:p>
      <w:pPr>
        <w:spacing w:after="0"/>
        <w:ind w:left="0"/>
        <w:jc w:val="both"/>
      </w:pPr>
      <w:r>
        <w:rPr>
          <w:rFonts w:ascii="Times New Roman"/>
          <w:b w:val="false"/>
          <w:i w:val="false"/>
          <w:color w:val="000000"/>
          <w:sz w:val="28"/>
        </w:rPr>
        <w:t>
      5) мамандарды өңірдің және ТжКБ ұйымдарының ерекшелігін ескере отырып, жұмыс берушілердің қажеттіліктеріне сәйкес даярлау жағдайларында ерекшеленуі мүмкін.</w:t>
      </w:r>
    </w:p>
    <w:p>
      <w:pPr>
        <w:spacing w:after="0"/>
        <w:ind w:left="0"/>
        <w:jc w:val="both"/>
      </w:pPr>
      <w:r>
        <w:rPr>
          <w:rFonts w:ascii="Times New Roman"/>
          <w:b w:val="false"/>
          <w:i w:val="false"/>
          <w:color w:val="000000"/>
          <w:sz w:val="28"/>
        </w:rPr>
        <w:t>
      Білім беру ұйымдары білім алушылар үшін оқытудың жеке бағыттарын өңірдің ерекшелігін ескере отырып, жұмыс берушілердің қажеттіліктеріне сәйкес әзірлей алады.</w:t>
      </w:r>
    </w:p>
    <w:p>
      <w:pPr>
        <w:spacing w:after="0"/>
        <w:ind w:left="0"/>
        <w:jc w:val="both"/>
      </w:pPr>
      <w:r>
        <w:rPr>
          <w:rFonts w:ascii="Times New Roman"/>
          <w:b w:val="false"/>
          <w:i w:val="false"/>
          <w:color w:val="000000"/>
          <w:sz w:val="28"/>
        </w:rPr>
        <w:t>
      Модульдік оқыту технологиясы кезінде үлгілік оқу бағдарламалары мен жоспарлары мәндес біліктіліктер тобына әзірленеді. ТжКБ ұйымдарындағы бір мамандықтың басқа біліктіліктері үшін үлгілік оқу жоспарын қолдана отырып, жұмыс оқу жоспары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378"/>
    <w:p>
      <w:pPr>
        <w:spacing w:after="0"/>
        <w:ind w:left="0"/>
        <w:jc w:val="both"/>
      </w:pPr>
      <w:r>
        <w:rPr>
          <w:rFonts w:ascii="Times New Roman"/>
          <w:b w:val="false"/>
          <w:i w:val="false"/>
          <w:color w:val="000000"/>
          <w:sz w:val="28"/>
        </w:rPr>
        <w:t>
      10. ТжКБ ұйымы кредиттік оқыту технологиясы кезінде оқу жұмыс жоспарларына қосымша элективті пәндер және (немесе) модульдер (ӘАОО ны есепке алмағанда) каталогын әзірлейді.</w:t>
      </w:r>
    </w:p>
    <w:bookmarkEnd w:id="378"/>
    <w:p>
      <w:pPr>
        <w:spacing w:after="0"/>
        <w:ind w:left="0"/>
        <w:jc w:val="both"/>
      </w:pPr>
      <w:r>
        <w:rPr>
          <w:rFonts w:ascii="Times New Roman"/>
          <w:b w:val="false"/>
          <w:i w:val="false"/>
          <w:color w:val="000000"/>
          <w:sz w:val="28"/>
        </w:rPr>
        <w:t>
      Білім алушы жұмыс оқу жоспары мен мамандық бойынша элективті пәндер және (немесе) модульдер каталогы негізінде эдвайзердің көмегімен жеке оқу жоспарын құрастырады.</w:t>
      </w:r>
    </w:p>
    <w:p>
      <w:pPr>
        <w:spacing w:after="0"/>
        <w:ind w:left="0"/>
        <w:jc w:val="both"/>
      </w:pPr>
      <w:r>
        <w:rPr>
          <w:rFonts w:ascii="Times New Roman"/>
          <w:b w:val="false"/>
          <w:i w:val="false"/>
          <w:color w:val="000000"/>
          <w:sz w:val="28"/>
        </w:rPr>
        <w:t>
      Жеке оқу жоспарына міндетті компоненттің пәндері және (немесе) модульдері және білім беру қызметінің түрлері (теориялық оқыту, өндірістік оқыту, кәсіптік практика, аралық және қорытынды аттестаттау, дипломдық жұмысты (жобаны) жазу және қорғау) немесе таңдау бойынша компоненттің пәндері және (немесе) модульдері кіреді.</w:t>
      </w:r>
    </w:p>
    <w:p>
      <w:pPr>
        <w:spacing w:after="0"/>
        <w:ind w:left="0"/>
        <w:jc w:val="both"/>
      </w:pPr>
      <w:r>
        <w:rPr>
          <w:rFonts w:ascii="Times New Roman"/>
          <w:b w:val="false"/>
          <w:i w:val="false"/>
          <w:color w:val="000000"/>
          <w:sz w:val="28"/>
        </w:rPr>
        <w:t>
      Элективті пәндер және (немесе) модульдер каталогының, жеке оқу жоспарының нысанын, құрылымын, әзірлеу және бекіту тәртібін ТжКБ ұйымдары өз бетінше айқындайды.</w:t>
      </w:r>
    </w:p>
    <w:bookmarkStart w:name="z448" w:id="379"/>
    <w:p>
      <w:pPr>
        <w:spacing w:after="0"/>
        <w:ind w:left="0"/>
        <w:jc w:val="both"/>
      </w:pPr>
      <w:r>
        <w:rPr>
          <w:rFonts w:ascii="Times New Roman"/>
          <w:b w:val="false"/>
          <w:i w:val="false"/>
          <w:color w:val="000000"/>
          <w:sz w:val="28"/>
        </w:rPr>
        <w:t xml:space="preserve">
      11. Оқытудың модульдік технологиясы, оның ішінде дуальды оқыту кезінде білім беру бағдарламалары әр түрлі траекториялар бойынша: </w:t>
      </w:r>
    </w:p>
    <w:bookmarkEnd w:id="379"/>
    <w:p>
      <w:pPr>
        <w:spacing w:after="0"/>
        <w:ind w:left="0"/>
        <w:jc w:val="both"/>
      </w:pPr>
      <w:r>
        <w:rPr>
          <w:rFonts w:ascii="Times New Roman"/>
          <w:b w:val="false"/>
          <w:i w:val="false"/>
          <w:color w:val="000000"/>
          <w:sz w:val="28"/>
        </w:rPr>
        <w:t>
      жұмысшы біліктілігін;</w:t>
      </w:r>
    </w:p>
    <w:p>
      <w:pPr>
        <w:spacing w:after="0"/>
        <w:ind w:left="0"/>
        <w:jc w:val="both"/>
      </w:pPr>
      <w:r>
        <w:rPr>
          <w:rFonts w:ascii="Times New Roman"/>
          <w:b w:val="false"/>
          <w:i w:val="false"/>
          <w:color w:val="000000"/>
          <w:sz w:val="28"/>
        </w:rPr>
        <w:t>
      жұмысшы біліктілігін және орта буын маманын;</w:t>
      </w:r>
    </w:p>
    <w:p>
      <w:pPr>
        <w:spacing w:after="0"/>
        <w:ind w:left="0"/>
        <w:jc w:val="both"/>
      </w:pPr>
      <w:r>
        <w:rPr>
          <w:rFonts w:ascii="Times New Roman"/>
          <w:b w:val="false"/>
          <w:i w:val="false"/>
          <w:color w:val="000000"/>
          <w:sz w:val="28"/>
        </w:rPr>
        <w:t>
      орта буын маманын игерумен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380"/>
    <w:p>
      <w:pPr>
        <w:spacing w:after="0"/>
        <w:ind w:left="0"/>
        <w:jc w:val="both"/>
      </w:pPr>
      <w:r>
        <w:rPr>
          <w:rFonts w:ascii="Times New Roman"/>
          <w:b w:val="false"/>
          <w:i w:val="false"/>
          <w:color w:val="000000"/>
          <w:sz w:val="28"/>
        </w:rPr>
        <w:t>
      12. Жұмыс оқу бағдарламалары үлгілік оқу бағдарламалары (бар болған жағдайда) негізінде немесе барлық пәндер және (немесе) оқу жоспарының модульдері бойынша әзірленеді және ТжКБ ұйымы бекітеді.</w:t>
      </w:r>
    </w:p>
    <w:bookmarkEnd w:id="380"/>
    <w:bookmarkStart w:name="z450" w:id="381"/>
    <w:p>
      <w:pPr>
        <w:spacing w:after="0"/>
        <w:ind w:left="0"/>
        <w:jc w:val="both"/>
      </w:pPr>
      <w:r>
        <w:rPr>
          <w:rFonts w:ascii="Times New Roman"/>
          <w:b w:val="false"/>
          <w:i w:val="false"/>
          <w:color w:val="000000"/>
          <w:sz w:val="28"/>
        </w:rPr>
        <w:t>
      13. ТжКБ ұйымдары үлгілік оқу жоспарлары мен бағдарламаларының негізінде оқу жұмыс жоспарлары мен бағдарламаларын әзірлеу мен іске асыру кезінде:</w:t>
      </w:r>
    </w:p>
    <w:bookmarkEnd w:id="381"/>
    <w:p>
      <w:pPr>
        <w:spacing w:after="0"/>
        <w:ind w:left="0"/>
        <w:jc w:val="both"/>
      </w:pPr>
      <w:r>
        <w:rPr>
          <w:rFonts w:ascii="Times New Roman"/>
          <w:b w:val="false"/>
          <w:i w:val="false"/>
          <w:color w:val="000000"/>
          <w:sz w:val="28"/>
        </w:rPr>
        <w:t>
      1)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оқыту кезінде 80%-ға дейін) өзгертеді;</w:t>
      </w:r>
    </w:p>
    <w:p>
      <w:pPr>
        <w:spacing w:after="0"/>
        <w:ind w:left="0"/>
        <w:jc w:val="both"/>
      </w:pPr>
      <w:r>
        <w:rPr>
          <w:rFonts w:ascii="Times New Roman"/>
          <w:b w:val="false"/>
          <w:i w:val="false"/>
          <w:color w:val="000000"/>
          <w:sz w:val="28"/>
        </w:rPr>
        <w:t>
      2)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p>
    <w:p>
      <w:pPr>
        <w:spacing w:after="0"/>
        <w:ind w:left="0"/>
        <w:jc w:val="both"/>
      </w:pPr>
      <w:r>
        <w:rPr>
          <w:rFonts w:ascii="Times New Roman"/>
          <w:b w:val="false"/>
          <w:i w:val="false"/>
          <w:color w:val="000000"/>
          <w:sz w:val="28"/>
        </w:rPr>
        <w:t>
      3) міндетті оқытуға арналған жалпы сағат санын сақтай отырып, жұмыс берушінің талаптары бойынша қосымша пәндер (кәсіби модульдер) енгізеді;</w:t>
      </w:r>
    </w:p>
    <w:p>
      <w:pPr>
        <w:spacing w:after="0"/>
        <w:ind w:left="0"/>
        <w:jc w:val="both"/>
      </w:pPr>
      <w:r>
        <w:rPr>
          <w:rFonts w:ascii="Times New Roman"/>
          <w:b w:val="false"/>
          <w:i w:val="false"/>
          <w:color w:val="000000"/>
          <w:sz w:val="28"/>
        </w:rPr>
        <w:t>
      4) оқытудың әртүрлі технологияларын, оқу процесін ұйымдастыру мен бақылау нысандарын,әдістерін таңдайды;</w:t>
      </w:r>
    </w:p>
    <w:p>
      <w:pPr>
        <w:spacing w:after="0"/>
        <w:ind w:left="0"/>
        <w:jc w:val="both"/>
      </w:pPr>
      <w:r>
        <w:rPr>
          <w:rFonts w:ascii="Times New Roman"/>
          <w:b w:val="false"/>
          <w:i w:val="false"/>
          <w:color w:val="000000"/>
          <w:sz w:val="28"/>
        </w:rPr>
        <w:t>
      5) білім алушылардың үлгеріміне ағымдағы бақылау және аралық аттестаттау жүргізу нысанын, тәртібін және кезеңділігін таңдайды;</w:t>
      </w:r>
    </w:p>
    <w:p>
      <w:pPr>
        <w:spacing w:after="0"/>
        <w:ind w:left="0"/>
        <w:jc w:val="both"/>
      </w:pPr>
      <w:r>
        <w:rPr>
          <w:rFonts w:ascii="Times New Roman"/>
          <w:b w:val="false"/>
          <w:i w:val="false"/>
          <w:color w:val="000000"/>
          <w:sz w:val="28"/>
        </w:rPr>
        <w:t>
      6) бір мамандық шеңберінде ұқсас біліктілік бойынша үлгілік оқу бағдарламалары мен үлгілік оқу жоспарлары болмаған кезде білім беру ұйымдары қолданыстағы үлгілік оқу бағдарламалары мен үлгілік оқу жоспарлары бойынша ұқсас тәсілді пайдалана отырып, оқу жұмыс жоспарларын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382"/>
    <w:p>
      <w:pPr>
        <w:spacing w:after="0"/>
        <w:ind w:left="0"/>
        <w:jc w:val="both"/>
      </w:pPr>
      <w:r>
        <w:rPr>
          <w:rFonts w:ascii="Times New Roman"/>
          <w:b w:val="false"/>
          <w:i w:val="false"/>
          <w:color w:val="000000"/>
          <w:sz w:val="28"/>
        </w:rPr>
        <w:t>
      14. Оқу пәнін және (немесе) модулін зерделеу мен интеграциялаудың бірізділігі, олардың әрқайсысы бойынша оқу уақытын пәнаралық байланыстарды ескере отырып, курстарға және семестрлерге бөлу.</w:t>
      </w:r>
    </w:p>
    <w:bookmarkEnd w:id="382"/>
    <w:p>
      <w:pPr>
        <w:spacing w:after="0"/>
        <w:ind w:left="0"/>
        <w:jc w:val="both"/>
      </w:pPr>
      <w:r>
        <w:rPr>
          <w:rFonts w:ascii="Times New Roman"/>
          <w:b w:val="false"/>
          <w:i w:val="false"/>
          <w:color w:val="000000"/>
          <w:sz w:val="28"/>
        </w:rPr>
        <w:t>
      Оқу пәнінің және (немесе) модульдің атауы мен мазмұнын қалыптастыру кезінде ұқсас біліктілік бойынша білім берудің келесі деңгейінде оқыту мен кредиттердің сабақтастығын және нәтижелерін көшіруді қамтамасыз ету.</w:t>
      </w:r>
    </w:p>
    <w:bookmarkStart w:name="z452" w:id="383"/>
    <w:p>
      <w:pPr>
        <w:spacing w:after="0"/>
        <w:ind w:left="0"/>
        <w:jc w:val="both"/>
      </w:pPr>
      <w:r>
        <w:rPr>
          <w:rFonts w:ascii="Times New Roman"/>
          <w:b w:val="false"/>
          <w:i w:val="false"/>
          <w:color w:val="000000"/>
          <w:sz w:val="28"/>
        </w:rPr>
        <w:t>
      15. Жалпы білім беретін пәндер тізбесі мен көлемі бейіндік оқытуды ескере отырып, білім беру мазмұнын кәсіптік бағдарлау негізінде айқындалады.</w:t>
      </w:r>
    </w:p>
    <w:bookmarkEnd w:id="383"/>
    <w:p>
      <w:pPr>
        <w:spacing w:after="0"/>
        <w:ind w:left="0"/>
        <w:jc w:val="both"/>
      </w:pPr>
      <w:r>
        <w:rPr>
          <w:rFonts w:ascii="Times New Roman"/>
          <w:b w:val="false"/>
          <w:i w:val="false"/>
          <w:color w:val="000000"/>
          <w:sz w:val="28"/>
        </w:rPr>
        <w:t>
      ТжКБ мамандықтары қоғамдық-гуманитарлық және жаратылыстану-математикалық бейіндерге бөлінеді.</w:t>
      </w:r>
    </w:p>
    <w:p>
      <w:pPr>
        <w:spacing w:after="0"/>
        <w:ind w:left="0"/>
        <w:jc w:val="both"/>
      </w:pPr>
      <w:r>
        <w:rPr>
          <w:rFonts w:ascii="Times New Roman"/>
          <w:b w:val="false"/>
          <w:i w:val="false"/>
          <w:color w:val="000000"/>
          <w:sz w:val="28"/>
        </w:rPr>
        <w:t xml:space="preserve">
      Жаратылыстану-математикалық бейінге: "Метрология, стандарттау және сертификаттау"; "Геология, тау-кен өнеркәсібі, пайдалы қазбаларды өндіру, өрт қауіпсіздігі және төтенше жағдайларда қорғау"; "Мұнай-газ өндірісі"; "Химия өндірісі"; "Энергетика"; "Көлік (салалар бойынша)", "Көлік техникасы, көлікті пайдалану"; "Байланыс, телекоммуникация және ақпараттық технологиялар"; "Құрылыс және коммуналдық шаруашылық"; "Технологиялық машиналар және құралдар"; "Металлургия және машина жасау"; "Ауыл шаруашылығын механикаландыру және электрлендіру"; "Кәсіптік оқыту"; "Сервис"; "Бұйымдардың, кең тұтынылатын тауарлардың технологиясы"; "Тамақ өнімдерін өндіру технологиясы"; "Тамақтануды ұйымдастыру"; "Ветеринария және экология" жатады. </w:t>
      </w:r>
    </w:p>
    <w:p>
      <w:pPr>
        <w:spacing w:after="0"/>
        <w:ind w:left="0"/>
        <w:jc w:val="both"/>
      </w:pPr>
      <w:r>
        <w:rPr>
          <w:rFonts w:ascii="Times New Roman"/>
          <w:b w:val="false"/>
          <w:i w:val="false"/>
          <w:color w:val="000000"/>
          <w:sz w:val="28"/>
        </w:rPr>
        <w:t>
      Қоғамдық-гуманитарлық бейінге: "Білім беру"; "Медицина, фармацевтика"; "Өнер және мәдениет"; "Экономика және басқару"; "Құқық"; "Қонақ үй бизнесі"; "Туризм" жатады.</w:t>
      </w:r>
    </w:p>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(қазақ тілінде оқитын топтар үшін), "Орыс тілі" және "Орыс әдебиеті" (орыс тілінде оқитын топтар үшін), "Қазақ тілі және әдебиеті" (орыс тілінде оқитын топтар үшін), "Орыс тілі және әдебиеті" (қазақ тілінде оқитын топтар үшін), "Шетел тілі", "Математика", "Информатика", "Қазақстан тарихы", "Өзін-өзі тану", "Дене тәрбиесі", "Алғашқы әскери және технологиялық дайындық" жатады.</w:t>
      </w:r>
    </w:p>
    <w:p>
      <w:pPr>
        <w:spacing w:after="0"/>
        <w:ind w:left="0"/>
        <w:jc w:val="both"/>
      </w:pPr>
      <w:r>
        <w:rPr>
          <w:rFonts w:ascii="Times New Roman"/>
          <w:b w:val="false"/>
          <w:i w:val="false"/>
          <w:color w:val="000000"/>
          <w:sz w:val="28"/>
        </w:rPr>
        <w:t>
      Міндетті оқу пәндерін оқумен қатар білім алушылардың оқытудың стандарттық және тереңдетілген деңгейлерінде бейіндік пәндерді таңдауы қарастырылған.</w:t>
      </w:r>
    </w:p>
    <w:p>
      <w:pPr>
        <w:spacing w:after="0"/>
        <w:ind w:left="0"/>
        <w:jc w:val="both"/>
      </w:pPr>
      <w:r>
        <w:rPr>
          <w:rFonts w:ascii="Times New Roman"/>
          <w:b w:val="false"/>
          <w:i w:val="false"/>
          <w:color w:val="000000"/>
          <w:sz w:val="28"/>
        </w:rPr>
        <w:t>
      Бейіндік оқыту білім алушылардың жеке мүдделері мен қажеттіліктерін есепке алу негізінде жүзеге асырылады. Оқытудың екі деңгейінде пәндерді таңдаудың икемді жүйесі қолданылады. Білім алушы өз қалауы бойынша өзіне маңызды оқытудың тереңдетілген деңгейінің екі пәнін және стандарттық деңгейінің екі пәнін таңдайды. Стандарттық деңгейдегі пәндерге қарағанда тереңдетілген деңгейдегі бейінді пәндерге сағаттардың көп саны беріледі. Стандарттық деңгейде бейінді емес пәндер оқытылады.</w:t>
      </w:r>
    </w:p>
    <w:p>
      <w:pPr>
        <w:spacing w:after="0"/>
        <w:ind w:left="0"/>
        <w:jc w:val="both"/>
      </w:pPr>
      <w:r>
        <w:rPr>
          <w:rFonts w:ascii="Times New Roman"/>
          <w:b w:val="false"/>
          <w:i w:val="false"/>
          <w:color w:val="000000"/>
          <w:sz w:val="28"/>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p>
      <w:pPr>
        <w:spacing w:after="0"/>
        <w:ind w:left="0"/>
        <w:jc w:val="both"/>
      </w:pPr>
      <w:r>
        <w:rPr>
          <w:rFonts w:ascii="Times New Roman"/>
          <w:b w:val="false"/>
          <w:i w:val="false"/>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p>
      <w:pPr>
        <w:spacing w:after="0"/>
        <w:ind w:left="0"/>
        <w:jc w:val="both"/>
      </w:pPr>
      <w:r>
        <w:rPr>
          <w:rFonts w:ascii="Times New Roman"/>
          <w:b w:val="false"/>
          <w:i w:val="false"/>
          <w:color w:val="000000"/>
          <w:sz w:val="28"/>
        </w:rPr>
        <w:t>
      Жалпы білім беретін пәндердің мазмұны үлгілік оқу бағдарламаларымен анықталады.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тізбесін ТжКБ ұйымы мамандығына байланысты өзі анықтайды.</w:t>
      </w:r>
    </w:p>
    <w:p>
      <w:pPr>
        <w:spacing w:after="0"/>
        <w:ind w:left="0"/>
        <w:jc w:val="both"/>
      </w:pPr>
      <w:r>
        <w:rPr>
          <w:rFonts w:ascii="Times New Roman"/>
          <w:b w:val="false"/>
          <w:i w:val="false"/>
          <w:color w:val="000000"/>
          <w:sz w:val="28"/>
        </w:rPr>
        <w:t>
      ТжКБ ұйымының қалауы бойынша жалпы білім беретін пәндер базалық және/немесе кәсіби модульдерге біріктіріледі.</w:t>
      </w:r>
    </w:p>
    <w:p>
      <w:pPr>
        <w:spacing w:after="0"/>
        <w:ind w:left="0"/>
        <w:jc w:val="both"/>
      </w:pPr>
      <w:r>
        <w:rPr>
          <w:rFonts w:ascii="Times New Roman"/>
          <w:b w:val="false"/>
          <w:i w:val="false"/>
          <w:color w:val="000000"/>
          <w:sz w:val="28"/>
        </w:rPr>
        <w:t xml:space="preserve">
      ТжКБ ұйымдарындағы дене тәрбиесі оқу және оқудан тыс уақытта жүзеге асырылады. </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4 сағат жоспарланады.</w:t>
      </w:r>
    </w:p>
    <w:p>
      <w:pPr>
        <w:spacing w:after="0"/>
        <w:ind w:left="0"/>
        <w:jc w:val="both"/>
      </w:pPr>
      <w:r>
        <w:rPr>
          <w:rFonts w:ascii="Times New Roman"/>
          <w:b w:val="false"/>
          <w:i w:val="false"/>
          <w:color w:val="000000"/>
          <w:sz w:val="28"/>
        </w:rPr>
        <w:t xml:space="preserve">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 </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өнері) үшін "Дене шынықтыру" бойынша сабақтар арнайы пәндер немесе кәсіби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p>
      <w:pPr>
        <w:spacing w:after="0"/>
        <w:ind w:left="0"/>
        <w:jc w:val="both"/>
      </w:pPr>
      <w:r>
        <w:rPr>
          <w:rFonts w:ascii="Times New Roman"/>
          <w:b w:val="false"/>
          <w:i w:val="false"/>
          <w:color w:val="000000"/>
          <w:sz w:val="28"/>
        </w:rPr>
        <w:t>
      Қалалық ТжКБ ұйымдарында топтарда 24 және одан да көп білім алушылар, ауылдық жерлерде – 20 және одан да көп білім алушылар болған жағдайда жалпы білім беру пәндерін өткізуде кіші топтарға бөлуге рұқсат етіледі:</w:t>
      </w:r>
    </w:p>
    <w:p>
      <w:pPr>
        <w:spacing w:after="0"/>
        <w:ind w:left="0"/>
        <w:jc w:val="both"/>
      </w:pPr>
      <w:r>
        <w:rPr>
          <w:rFonts w:ascii="Times New Roman"/>
          <w:b w:val="false"/>
          <w:i w:val="false"/>
          <w:color w:val="000000"/>
          <w:sz w:val="28"/>
        </w:rPr>
        <w:t>
      1) оқыту қазақ тілінде жүргізілмейтін топтарда – қазақ тілі және әдебиеті;</w:t>
      </w:r>
    </w:p>
    <w:p>
      <w:pPr>
        <w:spacing w:after="0"/>
        <w:ind w:left="0"/>
        <w:jc w:val="both"/>
      </w:pPr>
      <w:r>
        <w:rPr>
          <w:rFonts w:ascii="Times New Roman"/>
          <w:b w:val="false"/>
          <w:i w:val="false"/>
          <w:color w:val="000000"/>
          <w:sz w:val="28"/>
        </w:rPr>
        <w:t>
      2) оқыту орыс тілінде жүргізілмейтін топтарда – орыс тілі және әдебиеті;</w:t>
      </w:r>
    </w:p>
    <w:p>
      <w:pPr>
        <w:spacing w:after="0"/>
        <w:ind w:left="0"/>
        <w:jc w:val="both"/>
      </w:pPr>
      <w:r>
        <w:rPr>
          <w:rFonts w:ascii="Times New Roman"/>
          <w:b w:val="false"/>
          <w:i w:val="false"/>
          <w:color w:val="000000"/>
          <w:sz w:val="28"/>
        </w:rPr>
        <w:t>
      3) шетел тілінде;</w:t>
      </w:r>
    </w:p>
    <w:p>
      <w:pPr>
        <w:spacing w:after="0"/>
        <w:ind w:left="0"/>
        <w:jc w:val="both"/>
      </w:pPr>
      <w:r>
        <w:rPr>
          <w:rFonts w:ascii="Times New Roman"/>
          <w:b w:val="false"/>
          <w:i w:val="false"/>
          <w:color w:val="000000"/>
          <w:sz w:val="28"/>
        </w:rPr>
        <w:t>
      4) информатикада;</w:t>
      </w:r>
    </w:p>
    <w:p>
      <w:pPr>
        <w:spacing w:after="0"/>
        <w:ind w:left="0"/>
        <w:jc w:val="both"/>
      </w:pPr>
      <w:r>
        <w:rPr>
          <w:rFonts w:ascii="Times New Roman"/>
          <w:b w:val="false"/>
          <w:i w:val="false"/>
          <w:color w:val="000000"/>
          <w:sz w:val="28"/>
        </w:rPr>
        <w:t>
      5) дене тәрбиесінде.</w:t>
      </w:r>
    </w:p>
    <w:p>
      <w:pPr>
        <w:spacing w:after="0"/>
        <w:ind w:left="0"/>
        <w:jc w:val="both"/>
      </w:pPr>
      <w:r>
        <w:rPr>
          <w:rFonts w:ascii="Times New Roman"/>
          <w:b w:val="false"/>
          <w:i w:val="false"/>
          <w:color w:val="000000"/>
          <w:sz w:val="28"/>
        </w:rPr>
        <w:t>
      Топта ерекше білім берілуіне қажеттіліктері бар тұлға болған жағдайда топ толымдылығы осындай әр білім алушыға барлық білім алушылар санын үшке кеміту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Қазақстан Республикасы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w:t>
      </w:r>
      <w:r>
        <w:br/>
      </w:r>
      <w:r>
        <w:rPr>
          <w:rFonts w:ascii="Times New Roman"/>
          <w:b w:val="false"/>
          <w:i w:val="false"/>
          <w:color w:val="000000"/>
          <w:sz w:val="28"/>
        </w:rPr>
        <w:t>
</w:t>
      </w:r>
    </w:p>
    <w:bookmarkStart w:name="z453" w:id="384"/>
    <w:p>
      <w:pPr>
        <w:spacing w:after="0"/>
        <w:ind w:left="0"/>
        <w:jc w:val="both"/>
      </w:pPr>
      <w:r>
        <w:rPr>
          <w:rFonts w:ascii="Times New Roman"/>
          <w:b w:val="false"/>
          <w:i w:val="false"/>
          <w:color w:val="000000"/>
          <w:sz w:val="28"/>
        </w:rPr>
        <w:t>
      16. Әскери мамандықтарды қоспағанда, ТжКБ-ның білім беру бағдарламалары әлеуметтік-экономикалық пәндерді немесе базалық құзыреттерді қалыптастыратын базалық модульдерді оқытуды көздейді.</w:t>
      </w:r>
    </w:p>
    <w:bookmarkEnd w:id="384"/>
    <w:p>
      <w:pPr>
        <w:spacing w:after="0"/>
        <w:ind w:left="0"/>
        <w:jc w:val="both"/>
      </w:pPr>
      <w:r>
        <w:rPr>
          <w:rFonts w:ascii="Times New Roman"/>
          <w:b w:val="false"/>
          <w:i w:val="false"/>
          <w:color w:val="000000"/>
          <w:sz w:val="28"/>
        </w:rPr>
        <w:t>
      Базалық құзыреттер: кәсіби қызмет саласындағы көптілді қарым-қатынасты, қазақ тілде қызметтік құжаттарды жүргізуді, салауатты өмір салтын қолдауды және дене қасиеттерін жетілдіруді, қоғам мен еңбек ұжымында әлеуметтенуді және бейімделуді, нарықтық экономика жағдайында жұмыс істеуді, оның ішінде қаржылық сауаттылықты және кәсіпкерлік қызметті, патриотизм мен ұлттық сана-сезімді дамытуды, цифрлық сауаттылықты және ақпараттық-коммуникациялық дағдыларды, жасыл технологияларды және қоршаған ортаны қорғауды және т.б. қамтиды.</w:t>
      </w:r>
    </w:p>
    <w:p>
      <w:pPr>
        <w:spacing w:after="0"/>
        <w:ind w:left="0"/>
        <w:jc w:val="both"/>
      </w:pPr>
      <w:r>
        <w:rPr>
          <w:rFonts w:ascii="Times New Roman"/>
          <w:b w:val="false"/>
          <w:i w:val="false"/>
          <w:color w:val="000000"/>
          <w:sz w:val="28"/>
        </w:rPr>
        <w:t>
      Базалық модульдерге әлеуметтік-экономикалық және гуманитарлық пәндер кіріктіріледі. Келесі базалық модульдер оқытылады:</w:t>
      </w:r>
    </w:p>
    <w:p>
      <w:pPr>
        <w:spacing w:after="0"/>
        <w:ind w:left="0"/>
        <w:jc w:val="both"/>
      </w:pPr>
      <w:r>
        <w:rPr>
          <w:rFonts w:ascii="Times New Roman"/>
          <w:b w:val="false"/>
          <w:i w:val="false"/>
          <w:color w:val="000000"/>
          <w:sz w:val="28"/>
        </w:rPr>
        <w:t>
      1) кәсіби қызмет саласында кәсіби лексиканы қолдану. Бұл модульде: қазақ тілінде оқитын топтар үшін – кәсіби орыс тілі, кәсіби ағылшын тілі, қазақ тілде іс қағаздарын жүргізу; орыс тілінде оқитын топтар үшін – кәсіби қазақ тілі, кәсіби ағылшын тілі, қазақ тілде іс қағаздарын жүргізу кіріктіріледі;</w:t>
      </w:r>
    </w:p>
    <w:p>
      <w:pPr>
        <w:spacing w:after="0"/>
        <w:ind w:left="0"/>
        <w:jc w:val="both"/>
      </w:pPr>
      <w:r>
        <w:rPr>
          <w:rFonts w:ascii="Times New Roman"/>
          <w:b w:val="false"/>
          <w:i w:val="false"/>
          <w:color w:val="000000"/>
          <w:sz w:val="28"/>
        </w:rPr>
        <w:t xml:space="preserve">
      2) дене қасиеттерін дамыту және жетілдіру; </w:t>
      </w:r>
    </w:p>
    <w:p>
      <w:pPr>
        <w:spacing w:after="0"/>
        <w:ind w:left="0"/>
        <w:jc w:val="both"/>
      </w:pPr>
      <w:r>
        <w:rPr>
          <w:rFonts w:ascii="Times New Roman"/>
          <w:b w:val="false"/>
          <w:i w:val="false"/>
          <w:color w:val="000000"/>
          <w:sz w:val="28"/>
        </w:rPr>
        <w:t>
      3)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 (Философия негіздері, Мәдениеттану, Құқық негіздері, Әлеуметтану және саясаттану негіздері);</w:t>
      </w:r>
    </w:p>
    <w:p>
      <w:pPr>
        <w:spacing w:after="0"/>
        <w:ind w:left="0"/>
        <w:jc w:val="both"/>
      </w:pPr>
      <w:r>
        <w:rPr>
          <w:rFonts w:ascii="Times New Roman"/>
          <w:b w:val="false"/>
          <w:i w:val="false"/>
          <w:color w:val="000000"/>
          <w:sz w:val="28"/>
        </w:rPr>
        <w:t>
      5) экономиканың базалық білімін және кәсіпкерлік негіздерін кәсіби қызметте қолдану (Экономика негіздері, Кәсіпкерлік қызмет негіздері, Іскерлік қарым-қатынас этикасы).</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 орта буын маманы деңгейінде оқытылады.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Қазақстан Республикасы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w:t>
      </w:r>
      <w:r>
        <w:br/>
      </w:r>
      <w:r>
        <w:rPr>
          <w:rFonts w:ascii="Times New Roman"/>
          <w:b w:val="false"/>
          <w:i w:val="false"/>
          <w:color w:val="000000"/>
          <w:sz w:val="28"/>
        </w:rPr>
        <w:t>
</w:t>
      </w:r>
    </w:p>
    <w:bookmarkStart w:name="z454" w:id="385"/>
    <w:p>
      <w:pPr>
        <w:spacing w:after="0"/>
        <w:ind w:left="0"/>
        <w:jc w:val="both"/>
      </w:pPr>
      <w:r>
        <w:rPr>
          <w:rFonts w:ascii="Times New Roman"/>
          <w:b w:val="false"/>
          <w:i w:val="false"/>
          <w:color w:val="000000"/>
          <w:sz w:val="28"/>
        </w:rPr>
        <w:t>
      17. ТжКБ білім беру бағдарламалары міндетті пәндермен және (модульдермен) қатар, ТжКБ ұйымдары айқындайтын пәндерді және (немесе) модульдерді, факультативтік сабақтар мен консультацияларды қамтиды.</w:t>
      </w:r>
    </w:p>
    <w:bookmarkEnd w:id="385"/>
    <w:bookmarkStart w:name="z455" w:id="386"/>
    <w:p>
      <w:pPr>
        <w:spacing w:after="0"/>
        <w:ind w:left="0"/>
        <w:jc w:val="both"/>
      </w:pPr>
      <w:r>
        <w:rPr>
          <w:rFonts w:ascii="Times New Roman"/>
          <w:b w:val="false"/>
          <w:i w:val="false"/>
          <w:color w:val="000000"/>
          <w:sz w:val="28"/>
        </w:rPr>
        <w:t>
      18. ТжКБ білім беру бағдарламаларын іске асыратын ТжКБ ұйымдарындағы оқу процесі теориялық сабақтарды, сондай-ақ оқу-өндірістік шеберханаларда, оқу шаруашылықтарында, оқу полигондарында, кәсіпорындар (ұйымдар) базасында өтетін өндірістік оқуды, кәсіби практиканы қамтиды.</w:t>
      </w:r>
    </w:p>
    <w:bookmarkEnd w:id="386"/>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өткізіледі.</w:t>
      </w:r>
    </w:p>
    <w:p>
      <w:pPr>
        <w:spacing w:after="0"/>
        <w:ind w:left="0"/>
        <w:jc w:val="both"/>
      </w:pPr>
      <w:r>
        <w:rPr>
          <w:rFonts w:ascii="Times New Roman"/>
          <w:b w:val="false"/>
          <w:i w:val="false"/>
          <w:color w:val="000000"/>
          <w:sz w:val="28"/>
        </w:rPr>
        <w:t>
      Кәсіптік практика кәсіпорындарда (ұйымдарда) шарт негізінде жұмыс берушілер ұсынатын мамандық бейініне сәйкес келетін жұмыс орындарында өткізіледі және құзіреттерді қалыптастыруға бағытталған.</w:t>
      </w:r>
    </w:p>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оқу-жаттығуда, далалық жорықтар кезінде өткізу жоспарланады,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Кәсіптік практиканың мерзімдері мен мазмұны оқу жұмыс жоспарлары мен оқу жұмыс бағдарламаларында айқындалады.</w:t>
      </w:r>
    </w:p>
    <w:p>
      <w:pPr>
        <w:spacing w:after="0"/>
        <w:ind w:left="0"/>
        <w:jc w:val="both"/>
      </w:pPr>
      <w:r>
        <w:rPr>
          <w:rFonts w:ascii="Times New Roman"/>
          <w:b w:val="false"/>
          <w:i w:val="false"/>
          <w:color w:val="000000"/>
          <w:sz w:val="28"/>
        </w:rPr>
        <w:t>
      ӘАОО-да кәсіби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both"/>
      </w:pPr>
      <w:r>
        <w:rPr>
          <w:rFonts w:ascii="Times New Roman"/>
          <w:b w:val="false"/>
          <w:i w:val="false"/>
          <w:color w:val="000000"/>
          <w:sz w:val="28"/>
        </w:rPr>
        <w:t>
      Дуалды оқыту кезіндегі кәсіби тәжірибеге бөлінетін сағат көлемі жалпы білім беретін пәндерді, факультативтер мен консультацияларды оқытуға көзделген сағат көлемін қоспағанда, жалпы сағат санынан есептеледі.</w:t>
      </w:r>
    </w:p>
    <w:p>
      <w:pPr>
        <w:spacing w:after="0"/>
        <w:ind w:left="0"/>
        <w:jc w:val="both"/>
      </w:pPr>
      <w:r>
        <w:rPr>
          <w:rFonts w:ascii="Times New Roman"/>
          <w:b w:val="false"/>
          <w:i w:val="false"/>
          <w:color w:val="000000"/>
          <w:sz w:val="28"/>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387"/>
    <w:p>
      <w:pPr>
        <w:spacing w:after="0"/>
        <w:ind w:left="0"/>
        <w:jc w:val="both"/>
      </w:pPr>
      <w:r>
        <w:rPr>
          <w:rFonts w:ascii="Times New Roman"/>
          <w:b w:val="false"/>
          <w:i w:val="false"/>
          <w:color w:val="000000"/>
          <w:sz w:val="28"/>
        </w:rPr>
        <w:t>
      19. Алынған білім, білік, дағды және құзыреттілік деңгейі бақылаудың келесі түрлерімен қамтамасыз етіледі: үлгерімді ағымдағы бақылау, аралық және қорытынды аттестаттау.</w:t>
      </w:r>
    </w:p>
    <w:bookmarkEnd w:id="387"/>
    <w:p>
      <w:pPr>
        <w:spacing w:after="0"/>
        <w:ind w:left="0"/>
        <w:jc w:val="both"/>
      </w:pPr>
      <w:r>
        <w:rPr>
          <w:rFonts w:ascii="Times New Roman"/>
          <w:b w:val="false"/>
          <w:i w:val="false"/>
          <w:color w:val="000000"/>
          <w:sz w:val="28"/>
        </w:rPr>
        <w:t>
      Оқу процесінің жоспарында аралық және қорытынды аттестаттау көрсетіледі.</w:t>
      </w:r>
    </w:p>
    <w:p>
      <w:pPr>
        <w:spacing w:after="0"/>
        <w:ind w:left="0"/>
        <w:jc w:val="both"/>
      </w:pPr>
      <w:r>
        <w:rPr>
          <w:rFonts w:ascii="Times New Roman"/>
          <w:b w:val="false"/>
          <w:i w:val="false"/>
          <w:color w:val="000000"/>
          <w:sz w:val="28"/>
        </w:rPr>
        <w:t>
      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pPr>
        <w:spacing w:after="0"/>
        <w:ind w:left="0"/>
        <w:jc w:val="both"/>
      </w:pPr>
      <w:r>
        <w:rPr>
          <w:rFonts w:ascii="Times New Roman"/>
          <w:b w:val="false"/>
          <w:i w:val="false"/>
          <w:color w:val="000000"/>
          <w:sz w:val="28"/>
        </w:rPr>
        <w:t>
      Білім алушылардың оқу жетістіктерінің деңгейін бағалау балдық-рейтингтік әріптік жүйеде жүргізіледі.</w:t>
      </w:r>
    </w:p>
    <w:p>
      <w:pPr>
        <w:spacing w:after="0"/>
        <w:ind w:left="0"/>
        <w:jc w:val="both"/>
      </w:pPr>
      <w:r>
        <w:rPr>
          <w:rFonts w:ascii="Times New Roman"/>
          <w:b w:val="false"/>
          <w:i w:val="false"/>
          <w:color w:val="000000"/>
          <w:sz w:val="28"/>
        </w:rPr>
        <w:t>
      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p>
      <w:pPr>
        <w:spacing w:after="0"/>
        <w:ind w:left="0"/>
        <w:jc w:val="both"/>
      </w:pPr>
      <w:r>
        <w:rPr>
          <w:rFonts w:ascii="Times New Roman"/>
          <w:b w:val="false"/>
          <w:i w:val="false"/>
          <w:color w:val="000000"/>
          <w:sz w:val="28"/>
        </w:rPr>
        <w:t>
      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pPr>
        <w:spacing w:after="0"/>
        <w:ind w:left="0"/>
        <w:jc w:val="both"/>
      </w:pPr>
      <w:r>
        <w:rPr>
          <w:rFonts w:ascii="Times New Roman"/>
          <w:b w:val="false"/>
          <w:i w:val="false"/>
          <w:color w:val="000000"/>
          <w:sz w:val="28"/>
        </w:rPr>
        <w:t>
      ТжКБ білім беру бағдарламасын меңгерудің толық аяқталуы бойынша қорытынды аттестаттау өткізіледі.</w:t>
      </w:r>
    </w:p>
    <w:p>
      <w:pPr>
        <w:spacing w:after="0"/>
        <w:ind w:left="0"/>
        <w:jc w:val="both"/>
      </w:pPr>
      <w:r>
        <w:rPr>
          <w:rFonts w:ascii="Times New Roman"/>
          <w:b w:val="false"/>
          <w:i w:val="false"/>
          <w:color w:val="000000"/>
          <w:sz w:val="28"/>
        </w:rPr>
        <w:t>
       Қорытынды аттестаттау дипломдық жұмысты немесе дипломдық жобаны жазу және қорғау немесе кешенді емтихан түрінде өткізіледі.</w:t>
      </w:r>
    </w:p>
    <w:p>
      <w:pPr>
        <w:spacing w:after="0"/>
        <w:ind w:left="0"/>
        <w:jc w:val="both"/>
      </w:pPr>
      <w:r>
        <w:rPr>
          <w:rFonts w:ascii="Times New Roman"/>
          <w:b w:val="false"/>
          <w:i w:val="false"/>
          <w:color w:val="000000"/>
          <w:sz w:val="28"/>
        </w:rPr>
        <w:t>
      Жұмысшы біліктілігін игерген және оқуын жалғастырмайтын білім алушылар үшін біліктілік емтиханы түрінде қорытынды аттестаттау өткізіледі. Бағдарламаны толық меңгерген жағдайда аралық аттестаттау шеңберінде білікті жұмысшы кадрлар деңгейі үшін біліктілік емтиханы өткізіледі, қорытынды аттестаттауға арналған оқу уақытының көлемі кәсіптік практикаға беріледі.</w:t>
      </w:r>
    </w:p>
    <w:p>
      <w:pPr>
        <w:spacing w:after="0"/>
        <w:ind w:left="0"/>
        <w:jc w:val="both"/>
      </w:pPr>
      <w:r>
        <w:rPr>
          <w:rFonts w:ascii="Times New Roman"/>
          <w:b w:val="false"/>
          <w:i w:val="false"/>
          <w:color w:val="000000"/>
          <w:sz w:val="28"/>
        </w:rPr>
        <w:t>
      Біліктілік емтихандары өндірістік алаңдарда, зертханаларда, шеберханаларда немесе әрбір біліктілік бойынша қажетті жабдықпен жарақтандырылған оқу орталықтарында өткізіледі.</w:t>
      </w:r>
    </w:p>
    <w:p>
      <w:pPr>
        <w:spacing w:after="0"/>
        <w:ind w:left="0"/>
        <w:jc w:val="both"/>
      </w:pPr>
      <w:r>
        <w:rPr>
          <w:rFonts w:ascii="Times New Roman"/>
          <w:b w:val="false"/>
          <w:i w:val="false"/>
          <w:color w:val="000000"/>
          <w:sz w:val="28"/>
        </w:rPr>
        <w:t>
      Біліктілік емтихандарын өткізу демонстрациялық емтихан нысанын қарастырады.</w:t>
      </w:r>
    </w:p>
    <w:p>
      <w:pPr>
        <w:spacing w:after="0"/>
        <w:ind w:left="0"/>
        <w:jc w:val="both"/>
      </w:pPr>
      <w:r>
        <w:rPr>
          <w:rFonts w:ascii="Times New Roman"/>
          <w:b w:val="false"/>
          <w:i w:val="false"/>
          <w:color w:val="000000"/>
          <w:sz w:val="28"/>
        </w:rPr>
        <w:t>
      Өнер және мәдениет саласындағы мамандықтар үшін шығармашылық тапсырмаларды орындау көзделген.</w:t>
      </w:r>
    </w:p>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pPr>
        <w:spacing w:after="0"/>
        <w:ind w:left="0"/>
        <w:jc w:val="both"/>
      </w:pPr>
      <w:r>
        <w:rPr>
          <w:rFonts w:ascii="Times New Roman"/>
          <w:b w:val="false"/>
          <w:i w:val="false"/>
          <w:color w:val="000000"/>
          <w:sz w:val="28"/>
        </w:rPr>
        <w:t>
      Ерекше білім берілуіне қажеттіліктері бар тұлғалар үшін қорытынды аттестаттау өндірістік оқыту бойынша орындалатын іс-әрекеттерді түсіндіре отырып, практикалық жұмысты орындау нысанында өткізіледі.</w:t>
      </w:r>
    </w:p>
    <w:p>
      <w:pPr>
        <w:spacing w:after="0"/>
        <w:ind w:left="0"/>
        <w:jc w:val="both"/>
      </w:pPr>
      <w:r>
        <w:rPr>
          <w:rFonts w:ascii="Times New Roman"/>
          <w:b w:val="false"/>
          <w:i w:val="false"/>
          <w:color w:val="000000"/>
          <w:sz w:val="28"/>
        </w:rPr>
        <w:t>
      Білім алушылардың қорытынды аттестаттау нысанын ТжКБ ұйымы айқындайды.</w:t>
      </w:r>
    </w:p>
    <w:p>
      <w:pPr>
        <w:spacing w:after="0"/>
        <w:ind w:left="0"/>
        <w:jc w:val="both"/>
      </w:pPr>
      <w:r>
        <w:rPr>
          <w:rFonts w:ascii="Times New Roman"/>
          <w:b w:val="false"/>
          <w:i w:val="false"/>
          <w:color w:val="000000"/>
          <w:sz w:val="28"/>
        </w:rPr>
        <w:t>
      Тізбесі жұмыс оқу жоспарына сәйкес анықталатын дене тәрбиесі сабақтарын, жалпы кәсіптік және арнайы, оның ішінде базалық және кәсіптік модульдерге кіріктірілген пәндер бойынша зертханалық жұмыстарды, практикалық сабақтарды, шеберханаларда (оқу полигондарында және оқу шаруашылықтарында) өндірістік оқытуды жүргізу кезінде оқу топтары саны 13 адамнан аспайтын шағын топтарға, медициналық және фармацевтикалық білім беру ұйымдарында клиникалық пәндер бойынша оқу топтары 8 адамнан аспайтын шағын топтарға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Қазақстан Республикасы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w:t>
      </w:r>
      <w:r>
        <w:br/>
      </w:r>
      <w:r>
        <w:rPr>
          <w:rFonts w:ascii="Times New Roman"/>
          <w:b w:val="false"/>
          <w:i w:val="false"/>
          <w:color w:val="000000"/>
          <w:sz w:val="28"/>
        </w:rPr>
        <w:t>
</w:t>
      </w:r>
    </w:p>
    <w:bookmarkStart w:name="z457" w:id="388"/>
    <w:p>
      <w:pPr>
        <w:spacing w:after="0"/>
        <w:ind w:left="0"/>
        <w:jc w:val="both"/>
      </w:pPr>
      <w:r>
        <w:rPr>
          <w:rFonts w:ascii="Times New Roman"/>
          <w:b w:val="false"/>
          <w:i w:val="false"/>
          <w:color w:val="000000"/>
          <w:sz w:val="28"/>
        </w:rPr>
        <w:t xml:space="preserve">
      20. ТжКБ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88"/>
    <w:bookmarkStart w:name="z55" w:id="389"/>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89"/>
    <w:bookmarkStart w:name="z458" w:id="390"/>
    <w:p>
      <w:pPr>
        <w:spacing w:after="0"/>
        <w:ind w:left="0"/>
        <w:jc w:val="both"/>
      </w:pPr>
      <w:r>
        <w:rPr>
          <w:rFonts w:ascii="Times New Roman"/>
          <w:b w:val="false"/>
          <w:i w:val="false"/>
          <w:color w:val="000000"/>
          <w:sz w:val="28"/>
        </w:rPr>
        <w:t>
      21. Білім алушылардың оқу жүктемесінің ең жоғары көлеміне қойылатын талаптар апталық оқу жүктемесін, оқу жылының ұзақтығын, міндетті оқу уақытының көлемін қамтиды.</w:t>
      </w:r>
    </w:p>
    <w:bookmarkEnd w:id="390"/>
    <w:bookmarkStart w:name="z459" w:id="391"/>
    <w:p>
      <w:pPr>
        <w:spacing w:after="0"/>
        <w:ind w:left="0"/>
        <w:jc w:val="both"/>
      </w:pPr>
      <w:r>
        <w:rPr>
          <w:rFonts w:ascii="Times New Roman"/>
          <w:b w:val="false"/>
          <w:i w:val="false"/>
          <w:color w:val="000000"/>
          <w:sz w:val="28"/>
        </w:rPr>
        <w:t>
      22.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bookmarkEnd w:id="391"/>
    <w:bookmarkStart w:name="z460" w:id="392"/>
    <w:p>
      <w:pPr>
        <w:spacing w:after="0"/>
        <w:ind w:left="0"/>
        <w:jc w:val="both"/>
      </w:pPr>
      <w:r>
        <w:rPr>
          <w:rFonts w:ascii="Times New Roman"/>
          <w:b w:val="false"/>
          <w:i w:val="false"/>
          <w:color w:val="000000"/>
          <w:sz w:val="28"/>
        </w:rPr>
        <w:t>
      23.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392"/>
    <w:p>
      <w:pPr>
        <w:spacing w:after="0"/>
        <w:ind w:left="0"/>
        <w:jc w:val="both"/>
      </w:pPr>
      <w:r>
        <w:rPr>
          <w:rFonts w:ascii="Times New Roman"/>
          <w:b w:val="false"/>
          <w:i w:val="false"/>
          <w:color w:val="000000"/>
          <w:sz w:val="28"/>
        </w:rPr>
        <w:t>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w:t>
      </w:r>
    </w:p>
    <w:bookmarkStart w:name="z461" w:id="393"/>
    <w:p>
      <w:pPr>
        <w:spacing w:after="0"/>
        <w:ind w:left="0"/>
        <w:jc w:val="both"/>
      </w:pPr>
      <w:r>
        <w:rPr>
          <w:rFonts w:ascii="Times New Roman"/>
          <w:b w:val="false"/>
          <w:i w:val="false"/>
          <w:color w:val="000000"/>
          <w:sz w:val="28"/>
        </w:rPr>
        <w:t>
      24. Міндетті оқу уақытының көлемі жылына 1440 сағатты құрайды.</w:t>
      </w:r>
    </w:p>
    <w:bookmarkEnd w:id="393"/>
    <w:bookmarkStart w:name="z462" w:id="394"/>
    <w:p>
      <w:pPr>
        <w:spacing w:after="0"/>
        <w:ind w:left="0"/>
        <w:jc w:val="both"/>
      </w:pPr>
      <w:r>
        <w:rPr>
          <w:rFonts w:ascii="Times New Roman"/>
          <w:b w:val="false"/>
          <w:i w:val="false"/>
          <w:color w:val="000000"/>
          <w:sz w:val="28"/>
        </w:rPr>
        <w:t>
      25. Факультативтік пәндер және (немесе) модульдер 1 оқу тобына аптасына 4 сағаттан артық емес көлемде жоспарланады. Кредиттік оқыту технологиясы кезінде факультативтер ТжКБ ұйымының қалауы бойынша білім алушының таңдау бойынша компонентіне енгізеді.</w:t>
      </w:r>
    </w:p>
    <w:bookmarkEnd w:id="394"/>
    <w:p>
      <w:pPr>
        <w:spacing w:after="0"/>
        <w:ind w:left="0"/>
        <w:jc w:val="both"/>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және (немесе) модульдер бойынша жоспарланады.</w:t>
      </w:r>
    </w:p>
    <w:bookmarkStart w:name="z463" w:id="395"/>
    <w:p>
      <w:pPr>
        <w:spacing w:after="0"/>
        <w:ind w:left="0"/>
        <w:jc w:val="both"/>
      </w:pPr>
      <w:r>
        <w:rPr>
          <w:rFonts w:ascii="Times New Roman"/>
          <w:b w:val="false"/>
          <w:i w:val="false"/>
          <w:color w:val="000000"/>
          <w:sz w:val="28"/>
        </w:rPr>
        <w:t>
      26. Білім алушыларды қорытынды аттестаттауды өткізуге арналған оқу уақытының көлемі 2 аптадан аспайды.</w:t>
      </w:r>
    </w:p>
    <w:bookmarkEnd w:id="395"/>
    <w:p>
      <w:pPr>
        <w:spacing w:after="0"/>
        <w:ind w:left="0"/>
        <w:jc w:val="both"/>
      </w:pPr>
      <w:r>
        <w:rPr>
          <w:rFonts w:ascii="Times New Roman"/>
          <w:b w:val="false"/>
          <w:i w:val="false"/>
          <w:color w:val="000000"/>
          <w:sz w:val="28"/>
        </w:rPr>
        <w:t>
      Дипломдық жұмысты (жобаны) орындауға бөлінген уақыт 6 аптадан аспауы тиіс. Мамандықтың күрделілігіне байланысты диплом алдындағы (біліктілік) практиканың ұзақтығы жұмыс оқу жоспарына сәйкес жоспарланады.</w:t>
      </w:r>
    </w:p>
    <w:bookmarkStart w:name="z464" w:id="396"/>
    <w:p>
      <w:pPr>
        <w:spacing w:after="0"/>
        <w:ind w:left="0"/>
        <w:jc w:val="both"/>
      </w:pPr>
      <w:r>
        <w:rPr>
          <w:rFonts w:ascii="Times New Roman"/>
          <w:b w:val="false"/>
          <w:i w:val="false"/>
          <w:color w:val="000000"/>
          <w:sz w:val="28"/>
        </w:rPr>
        <w:t>
      27. Кредиттік оқыту технологиясы кезінде оқу жылы академиялық кезеңдерден, аралық аттестаттау кезеңінен, практика және демалыстан тұрады. Оқу жылына соңғы курста қорытынды аттестаттау кезеңі қосылады.</w:t>
      </w:r>
    </w:p>
    <w:bookmarkEnd w:id="396"/>
    <w:p>
      <w:pPr>
        <w:spacing w:after="0"/>
        <w:ind w:left="0"/>
        <w:jc w:val="both"/>
      </w:pPr>
      <w:r>
        <w:rPr>
          <w:rFonts w:ascii="Times New Roman"/>
          <w:b w:val="false"/>
          <w:i w:val="false"/>
          <w:color w:val="000000"/>
          <w:sz w:val="28"/>
        </w:rPr>
        <w:t>
      Академиялық кезең ұзақтығы 15 аптадан тұратын семестрден (әскери және медициналық мамандықтар үшін 15 аптадан кем емес) немесе ұзақтығы 10 аптадан тұратын триместрден немесе ұзақтығы 7,5 апталық тоқсаннан тұрады.</w:t>
      </w:r>
    </w:p>
    <w:p>
      <w:pPr>
        <w:spacing w:after="0"/>
        <w:ind w:left="0"/>
        <w:jc w:val="both"/>
      </w:pPr>
      <w:r>
        <w:rPr>
          <w:rFonts w:ascii="Times New Roman"/>
          <w:b w:val="false"/>
          <w:i w:val="false"/>
          <w:color w:val="000000"/>
          <w:sz w:val="28"/>
        </w:rPr>
        <w:t>
      ТжКБ ұйымы академиялық кезеңнің нысанын, соның ішінде оны ұйымдастырудың аралас нысанын дербес айқындайды.</w:t>
      </w:r>
    </w:p>
    <w:bookmarkStart w:name="z465" w:id="397"/>
    <w:p>
      <w:pPr>
        <w:spacing w:after="0"/>
        <w:ind w:left="0"/>
        <w:jc w:val="both"/>
      </w:pPr>
      <w:r>
        <w:rPr>
          <w:rFonts w:ascii="Times New Roman"/>
          <w:b w:val="false"/>
          <w:i w:val="false"/>
          <w:color w:val="000000"/>
          <w:sz w:val="28"/>
        </w:rPr>
        <w:t>
      28. Кредиттік оқыту технологиясы кезінде білім алушының оқу жүктемесінің көлемі игерілген кредит бойынша әрбір оқу пәні және (немесе) модулі немесе басқа да оқу жұмысының түрлерімен өлшенеді.</w:t>
      </w:r>
    </w:p>
    <w:bookmarkEnd w:id="397"/>
    <w:p>
      <w:pPr>
        <w:spacing w:after="0"/>
        <w:ind w:left="0"/>
        <w:jc w:val="both"/>
      </w:pPr>
      <w:r>
        <w:rPr>
          <w:rFonts w:ascii="Times New Roman"/>
          <w:b w:val="false"/>
          <w:i w:val="false"/>
          <w:color w:val="000000"/>
          <w:sz w:val="28"/>
        </w:rPr>
        <w:t>
      Оқу жұмысы көлемін жоспарлау кезінде бір кредит 30 академиялық сағатқа тең.</w:t>
      </w:r>
    </w:p>
    <w:bookmarkStart w:name="z466" w:id="398"/>
    <w:p>
      <w:pPr>
        <w:spacing w:after="0"/>
        <w:ind w:left="0"/>
        <w:jc w:val="both"/>
      </w:pPr>
      <w:r>
        <w:rPr>
          <w:rFonts w:ascii="Times New Roman"/>
          <w:b w:val="false"/>
          <w:i w:val="false"/>
          <w:color w:val="000000"/>
          <w:sz w:val="28"/>
        </w:rPr>
        <w:t>
      29.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398"/>
    <w:bookmarkStart w:name="z56" w:id="399"/>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399"/>
    <w:bookmarkStart w:name="z467" w:id="400"/>
    <w:p>
      <w:pPr>
        <w:spacing w:after="0"/>
        <w:ind w:left="0"/>
        <w:jc w:val="both"/>
      </w:pPr>
      <w:r>
        <w:rPr>
          <w:rFonts w:ascii="Times New Roman"/>
          <w:b w:val="false"/>
          <w:i w:val="false"/>
          <w:color w:val="000000"/>
          <w:sz w:val="28"/>
        </w:rPr>
        <w:t>
      30. Кадрларды даярлау деңгейіне қойылатын талаптар ТжКБ білім беру бағдарламаларының мазмұны мен білім берудің деңгейіне сәйкес базалық және кәсіби құзіреттіліктермен анықталады.</w:t>
      </w:r>
    </w:p>
    <w:bookmarkEnd w:id="400"/>
    <w:bookmarkStart w:name="z468" w:id="401"/>
    <w:p>
      <w:pPr>
        <w:spacing w:after="0"/>
        <w:ind w:left="0"/>
        <w:jc w:val="both"/>
      </w:pPr>
      <w:r>
        <w:rPr>
          <w:rFonts w:ascii="Times New Roman"/>
          <w:b w:val="false"/>
          <w:i w:val="false"/>
          <w:color w:val="000000"/>
          <w:sz w:val="28"/>
        </w:rPr>
        <w:t>
      31. ТжКБ білім беру бағдарламалары олардың мазмұнына және білім алушылар даярлығының көзделген біліктілік деңгейіне байланысты мынадай құзыреттерді қалыптастыруға бағытталған:</w:t>
      </w:r>
    </w:p>
    <w:bookmarkEnd w:id="401"/>
    <w:p>
      <w:pPr>
        <w:spacing w:after="0"/>
        <w:ind w:left="0"/>
        <w:jc w:val="both"/>
      </w:pPr>
      <w:r>
        <w:rPr>
          <w:rFonts w:ascii="Times New Roman"/>
          <w:b w:val="false"/>
          <w:i w:val="false"/>
          <w:color w:val="000000"/>
          <w:sz w:val="28"/>
        </w:rPr>
        <w:t>
      1) белгілі бір деңгейде дербес әрекет ете отырып, оқытушының жетекшілігімен жұмыс жүргізу, негізгі базалық білімді қолдану, практикалық тапсырмаларды орындау, нұсқаулықпен берілген алгоритм бойынша іс-әрекет тәсілін таңдау, жұмыс жағдайының шарттарына сәйкес іс-әрекеттерді түзету;</w:t>
      </w:r>
    </w:p>
    <w:p>
      <w:pPr>
        <w:spacing w:after="0"/>
        <w:ind w:left="0"/>
        <w:jc w:val="both"/>
      </w:pPr>
      <w:r>
        <w:rPr>
          <w:rFonts w:ascii="Times New Roman"/>
          <w:b w:val="false"/>
          <w:i w:val="false"/>
          <w:color w:val="000000"/>
          <w:sz w:val="28"/>
        </w:rPr>
        <w:t>
      2)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pPr>
        <w:spacing w:after="0"/>
        <w:ind w:left="0"/>
        <w:jc w:val="both"/>
      </w:pPr>
      <w:r>
        <w:rPr>
          <w:rFonts w:ascii="Times New Roman"/>
          <w:b w:val="false"/>
          <w:i w:val="false"/>
          <w:color w:val="000000"/>
          <w:sz w:val="28"/>
        </w:rPr>
        <w:t>
      3)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Start w:name="z469" w:id="402"/>
    <w:p>
      <w:pPr>
        <w:spacing w:after="0"/>
        <w:ind w:left="0"/>
        <w:jc w:val="both"/>
      </w:pPr>
      <w:r>
        <w:rPr>
          <w:rFonts w:ascii="Times New Roman"/>
          <w:b w:val="false"/>
          <w:i w:val="false"/>
          <w:color w:val="000000"/>
          <w:sz w:val="28"/>
        </w:rPr>
        <w:t>
      32. ТжКБ ұйымдарында білім алушылардың даярлық деңгейіне қойылатын талаптар:</w:t>
      </w:r>
    </w:p>
    <w:bookmarkEnd w:id="402"/>
    <w:p>
      <w:pPr>
        <w:spacing w:after="0"/>
        <w:ind w:left="0"/>
        <w:jc w:val="both"/>
      </w:pPr>
      <w:r>
        <w:rPr>
          <w:rFonts w:ascii="Times New Roman"/>
          <w:b w:val="false"/>
          <w:i w:val="false"/>
          <w:color w:val="000000"/>
          <w:sz w:val="28"/>
        </w:rPr>
        <w:t>
      1) қорытынды аттестаттау нәтижелері бойынша білікті жұмысшы кадрларды даярлау бағдарламасы толық аяқталған кезде аралық аттестаттау қорытындылары бойынша нақты мамандық бойынша жұмыс біліктілігін беру;</w:t>
      </w:r>
    </w:p>
    <w:p>
      <w:pPr>
        <w:spacing w:after="0"/>
        <w:ind w:left="0"/>
        <w:jc w:val="both"/>
      </w:pPr>
      <w:r>
        <w:rPr>
          <w:rFonts w:ascii="Times New Roman"/>
          <w:b w:val="false"/>
          <w:i w:val="false"/>
          <w:color w:val="000000"/>
          <w:sz w:val="28"/>
        </w:rPr>
        <w:t>
      2) білім алушылар оқытудың даярлық деңгейін аяқтағаннан және қорытынды аттестаттаудан өткеннен кейін, әскери мамандықтар үшін ӘАОО-да оқуды аяқтап, қорытынды аттестаттаудан өткеннен кейін орта буын маманының біліктілігін беру;</w:t>
      </w:r>
    </w:p>
    <w:p>
      <w:pPr>
        <w:spacing w:after="0"/>
        <w:ind w:left="0"/>
        <w:jc w:val="both"/>
      </w:pPr>
      <w:r>
        <w:rPr>
          <w:rFonts w:ascii="Times New Roman"/>
          <w:b w:val="false"/>
          <w:i w:val="false"/>
          <w:color w:val="000000"/>
          <w:sz w:val="28"/>
        </w:rPr>
        <w:t>
      3) мемлекеттік үлгідегі құжат бере отырып, ерекше білім беру қажеттіліктері бар адамдарға арналған арнайы оқу бағдарламасы толық аяқталған кезде нақты мамандық бойынша жұмыс біліктілігін беру рұқсат етіледі.</w:t>
      </w:r>
    </w:p>
    <w:bookmarkStart w:name="z470" w:id="403"/>
    <w:p>
      <w:pPr>
        <w:spacing w:after="0"/>
        <w:ind w:left="0"/>
        <w:jc w:val="both"/>
      </w:pPr>
      <w:r>
        <w:rPr>
          <w:rFonts w:ascii="Times New Roman"/>
          <w:b w:val="false"/>
          <w:i w:val="false"/>
          <w:color w:val="000000"/>
          <w:sz w:val="28"/>
        </w:rPr>
        <w:t>
      33. Модульдік оқыту технологиясы кезінде білім алушылардың дайындық деңгейі базалық және кәсіби құзыреттілікті меңгеруді көздейді.</w:t>
      </w:r>
    </w:p>
    <w:bookmarkEnd w:id="403"/>
    <w:p>
      <w:pPr>
        <w:spacing w:after="0"/>
        <w:ind w:left="0"/>
        <w:jc w:val="both"/>
      </w:pPr>
      <w:r>
        <w:rPr>
          <w:rFonts w:ascii="Times New Roman"/>
          <w:b w:val="false"/>
          <w:i w:val="false"/>
          <w:color w:val="000000"/>
          <w:sz w:val="28"/>
        </w:rPr>
        <w:t>
      Базалық құзыреттер мамандықтар үшін әзірленеді және әлеуметтік жауапкершілік, жұмысты ұйымдастыру, жұмыс орнындағы басқа адамдармен өзара қарым-қатынас, сондай-ақ қоршаған ортаға жауапкершілік мәселелерін қозғайды.</w:t>
      </w:r>
    </w:p>
    <w:p>
      <w:pPr>
        <w:spacing w:after="0"/>
        <w:ind w:left="0"/>
        <w:jc w:val="both"/>
      </w:pPr>
      <w:r>
        <w:rPr>
          <w:rFonts w:ascii="Times New Roman"/>
          <w:b w:val="false"/>
          <w:i w:val="false"/>
          <w:color w:val="000000"/>
          <w:sz w:val="28"/>
        </w:rPr>
        <w:t>
      Кәсіби құзыреттіліктер жұмыс берушілердің талаптарын және қоғамның әлеуметтік сұранысын ескере отырып, кәсіптік стандарттар (бар болған жағдайда) және (немесе) еңбек нарығының функционалдық талдауы негізінде әр біліктілік бойынша әзірленеді.</w:t>
      </w:r>
    </w:p>
    <w:bookmarkStart w:name="z57" w:id="404"/>
    <w:p>
      <w:pPr>
        <w:spacing w:after="0"/>
        <w:ind w:left="0"/>
        <w:jc w:val="left"/>
      </w:pPr>
      <w:r>
        <w:rPr>
          <w:rFonts w:ascii="Times New Roman"/>
          <w:b/>
          <w:i w:val="false"/>
          <w:color w:val="000000"/>
        </w:rPr>
        <w:t xml:space="preserve"> 5-тарау. Оқу уақытына қойылатын талаптар</w:t>
      </w:r>
    </w:p>
    <w:bookmarkEnd w:id="404"/>
    <w:bookmarkStart w:name="z471" w:id="405"/>
    <w:p>
      <w:pPr>
        <w:spacing w:after="0"/>
        <w:ind w:left="0"/>
        <w:jc w:val="both"/>
      </w:pPr>
      <w:r>
        <w:rPr>
          <w:rFonts w:ascii="Times New Roman"/>
          <w:b w:val="false"/>
          <w:i w:val="false"/>
          <w:color w:val="000000"/>
          <w:sz w:val="28"/>
        </w:rPr>
        <w:t>
      34. Оқыту мерзіміне қойылатын талаптарда ТжКБ білім беру бағдарламаларын меңгеру мерзімдері көрсетілген.</w:t>
      </w:r>
    </w:p>
    <w:bookmarkEnd w:id="405"/>
    <w:bookmarkStart w:name="z472" w:id="406"/>
    <w:p>
      <w:pPr>
        <w:spacing w:after="0"/>
        <w:ind w:left="0"/>
        <w:jc w:val="both"/>
      </w:pPr>
      <w:r>
        <w:rPr>
          <w:rFonts w:ascii="Times New Roman"/>
          <w:b w:val="false"/>
          <w:i w:val="false"/>
          <w:color w:val="000000"/>
          <w:sz w:val="28"/>
        </w:rPr>
        <w:t>
      35. Далалық маусымның басталуының өңірлік нормаларына сәйкес далалық жағдайда практикалық оқытуды жүргізетін ТжКБ ұйымдарын қоспағанда, оқу жылы 1 қыркүйектен басталады және мамандықтың ерекшелігіне қарай оқу процесінің ұйымдастырылуына байланысты аяқталады.</w:t>
      </w:r>
    </w:p>
    <w:bookmarkEnd w:id="406"/>
    <w:p>
      <w:pPr>
        <w:spacing w:after="0"/>
        <w:ind w:left="0"/>
        <w:jc w:val="both"/>
      </w:pPr>
      <w:r>
        <w:rPr>
          <w:rFonts w:ascii="Times New Roman"/>
          <w:b w:val="false"/>
          <w:i w:val="false"/>
          <w:color w:val="000000"/>
          <w:sz w:val="28"/>
        </w:rPr>
        <w:t>
      Каникул уақыты жылына 11 аптаны, оның ішінде әскери мамандықтардан басқа, қысқы мерзімде – кемінде 2 аптаны құрайды. Дуальды оқыту кезінде ТжКБ ұйымдарының қалауы бойынша білім алушылар каникул уақытында кәсіпорындарда кәсіптік практикадан өтеді.</w:t>
      </w:r>
    </w:p>
    <w:bookmarkStart w:name="z473" w:id="407"/>
    <w:p>
      <w:pPr>
        <w:spacing w:after="0"/>
        <w:ind w:left="0"/>
        <w:jc w:val="both"/>
      </w:pPr>
      <w:r>
        <w:rPr>
          <w:rFonts w:ascii="Times New Roman"/>
          <w:b w:val="false"/>
          <w:i w:val="false"/>
          <w:color w:val="000000"/>
          <w:sz w:val="28"/>
        </w:rPr>
        <w:t>
      36. ТжКБ білім беру бағдарламаларын меңгеру мерзімі:</w:t>
      </w:r>
    </w:p>
    <w:bookmarkEnd w:id="407"/>
    <w:p>
      <w:pPr>
        <w:spacing w:after="0"/>
        <w:ind w:left="0"/>
        <w:jc w:val="both"/>
      </w:pPr>
      <w:r>
        <w:rPr>
          <w:rFonts w:ascii="Times New Roman"/>
          <w:b w:val="false"/>
          <w:i w:val="false"/>
          <w:color w:val="000000"/>
          <w:sz w:val="28"/>
        </w:rPr>
        <w:t>
      1) негізгі орта білім базасында жалпы орта білім алмай және білім беру қажеттіліктері бар адамдарға – 1 жыл 10 айды;</w:t>
      </w:r>
    </w:p>
    <w:p>
      <w:pPr>
        <w:spacing w:after="0"/>
        <w:ind w:left="0"/>
        <w:jc w:val="both"/>
      </w:pPr>
      <w:r>
        <w:rPr>
          <w:rFonts w:ascii="Times New Roman"/>
          <w:b w:val="false"/>
          <w:i w:val="false"/>
          <w:color w:val="000000"/>
          <w:sz w:val="28"/>
        </w:rPr>
        <w:t>
      2) негізгі орта білім базасында – жалпы орта білім алумен 1 жыл 10 ай, 2 жыл 6 ай, 2 жыл 10 ай, 3 жыл 6 ай, 3 жыл 10 айды;</w:t>
      </w:r>
    </w:p>
    <w:p>
      <w:pPr>
        <w:spacing w:after="0"/>
        <w:ind w:left="0"/>
        <w:jc w:val="both"/>
      </w:pPr>
      <w:r>
        <w:rPr>
          <w:rFonts w:ascii="Times New Roman"/>
          <w:b w:val="false"/>
          <w:i w:val="false"/>
          <w:color w:val="000000"/>
          <w:sz w:val="28"/>
        </w:rPr>
        <w:t>
      3) жалпы орта білім базасында – 10 ай, 1 жыл 6 ай, 1 жыл 10 ай, 2 жыл 6 ай, 2 жыл 10 айды;</w:t>
      </w:r>
    </w:p>
    <w:p>
      <w:pPr>
        <w:spacing w:after="0"/>
        <w:ind w:left="0"/>
        <w:jc w:val="both"/>
      </w:pPr>
      <w:r>
        <w:rPr>
          <w:rFonts w:ascii="Times New Roman"/>
          <w:b w:val="false"/>
          <w:i w:val="false"/>
          <w:color w:val="000000"/>
          <w:sz w:val="28"/>
        </w:rPr>
        <w:t>
      4) техникалық және кәсіптік білім базасында – 10 ай, 1 жыл 6 ай, 1 жыл 10 айды;</w:t>
      </w:r>
    </w:p>
    <w:p>
      <w:pPr>
        <w:spacing w:after="0"/>
        <w:ind w:left="0"/>
        <w:jc w:val="both"/>
      </w:pPr>
      <w:r>
        <w:rPr>
          <w:rFonts w:ascii="Times New Roman"/>
          <w:b w:val="false"/>
          <w:i w:val="false"/>
          <w:color w:val="000000"/>
          <w:sz w:val="28"/>
        </w:rPr>
        <w:t>
      5) орта білімнен кейінгі білім, жоғары білім базасында – 10 ай, 1 жыл 6 айды;</w:t>
      </w:r>
    </w:p>
    <w:p>
      <w:pPr>
        <w:spacing w:after="0"/>
        <w:ind w:left="0"/>
        <w:jc w:val="both"/>
      </w:pPr>
      <w:r>
        <w:rPr>
          <w:rFonts w:ascii="Times New Roman"/>
          <w:b w:val="false"/>
          <w:i w:val="false"/>
          <w:color w:val="000000"/>
          <w:sz w:val="28"/>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айды құрайды.</w:t>
      </w:r>
    </w:p>
    <w:p>
      <w:pPr>
        <w:spacing w:after="0"/>
        <w:ind w:left="0"/>
        <w:jc w:val="both"/>
      </w:pPr>
      <w:r>
        <w:rPr>
          <w:rFonts w:ascii="Times New Roman"/>
          <w:b w:val="false"/>
          <w:i w:val="false"/>
          <w:color w:val="000000"/>
          <w:sz w:val="28"/>
        </w:rPr>
        <w:t>
      7) өнер, геология, су көлігін пайдалану, медицина, әскери мамандықтар үшін оқу мерзімі тиісті мамандықтың ерекшелігіне байланысты айқындалуы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білім берудің мемлекеттік </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59" w:id="408"/>
    <w:p>
      <w:pPr>
        <w:spacing w:after="0"/>
        <w:ind w:left="0"/>
        <w:jc w:val="left"/>
      </w:pPr>
      <w:r>
        <w:rPr>
          <w:rFonts w:ascii="Times New Roman"/>
          <w:b/>
          <w:i w:val="false"/>
          <w:color w:val="000000"/>
        </w:rPr>
        <w:t xml:space="preserve"> Білікті жұмысшы кадрлар мен орта буын маманы деңгейлеріне арналған техникалық және кәсіптік білім берудің оқу жоспарының моделі</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74"/>
        <w:gridCol w:w="874"/>
        <w:gridCol w:w="422"/>
        <w:gridCol w:w="212"/>
        <w:gridCol w:w="634"/>
        <w:gridCol w:w="695"/>
        <w:gridCol w:w="634"/>
        <w:gridCol w:w="695"/>
        <w:gridCol w:w="634"/>
        <w:gridCol w:w="635"/>
        <w:gridCol w:w="695"/>
        <w:gridCol w:w="634"/>
        <w:gridCol w:w="755"/>
        <w:gridCol w:w="634"/>
        <w:gridCol w:w="634"/>
        <w:gridCol w:w="634"/>
        <w:gridCol w:w="635"/>
        <w:gridCol w:w="696"/>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және оқу жұмысының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алмай негізгі орта білім базасында және ЕББҚ бар адамдарды оқыту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(жыл (ж.) ай (а.))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6 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6 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6 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6 ай</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6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6 ай</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 (философия, экономика, құқық негіздері және мәдениеттану), саясаттану және әлеуметтану негіздері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айқындайтын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жалпы көлемінен кемінде 40 %**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кезеңінде аптасына 4 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академиялық сағаттар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r>
    </w:tbl>
    <w:p>
      <w:pPr>
        <w:spacing w:after="0"/>
        <w:ind w:left="0"/>
        <w:jc w:val="both"/>
      </w:pPr>
      <w:r>
        <w:rPr>
          <w:rFonts w:ascii="Times New Roman"/>
          <w:b w:val="false"/>
          <w:i w:val="false"/>
          <w:color w:val="000000"/>
          <w:sz w:val="28"/>
        </w:rPr>
        <w:t>
      * оқу мерзімі білім беру деңгейіне және оқу бейініне байланысты белгіленеді;</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w:t>
            </w:r>
            <w:r>
              <w:br/>
            </w:r>
            <w:r>
              <w:rPr>
                <w:rFonts w:ascii="Times New Roman"/>
                <w:b w:val="false"/>
                <w:i w:val="false"/>
                <w:color w:val="000000"/>
                <w:sz w:val="20"/>
              </w:rPr>
              <w:t>стандартына 2-қосымша</w:t>
            </w:r>
          </w:p>
        </w:tc>
      </w:tr>
    </w:tbl>
    <w:bookmarkStart w:name="z61" w:id="409"/>
    <w:p>
      <w:pPr>
        <w:spacing w:after="0"/>
        <w:ind w:left="0"/>
        <w:jc w:val="left"/>
      </w:pPr>
      <w:r>
        <w:rPr>
          <w:rFonts w:ascii="Times New Roman"/>
          <w:b/>
          <w:i w:val="false"/>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910"/>
        <w:gridCol w:w="1406"/>
        <w:gridCol w:w="1019"/>
        <w:gridCol w:w="1116"/>
        <w:gridCol w:w="1116"/>
        <w:gridCol w:w="922"/>
        <w:gridCol w:w="1116"/>
        <w:gridCol w:w="1116"/>
        <w:gridCol w:w="1022"/>
        <w:gridCol w:w="923"/>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практиканың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 жалпы орта білім алмай және ЕББҚ бар адамдарды оқыту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базасында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(жыл (ж.) ай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10 ай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 ( 3 біліктіліктен көп емес)</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оқу уақытының жалпы көлемінен 40 % кем емес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орта буын маманы біліктілігінің кәсіптік модульдері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(біліктілік) бойынша оқу уақытының жалпы көлемінен 40 % кем емес**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көп емес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көп емес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академиялық сағаттар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bl>
    <w:p>
      <w:pPr>
        <w:spacing w:after="0"/>
        <w:ind w:left="0"/>
        <w:jc w:val="both"/>
      </w:pPr>
      <w:r>
        <w:rPr>
          <w:rFonts w:ascii="Times New Roman"/>
          <w:b w:val="false"/>
          <w:i w:val="false"/>
          <w:color w:val="000000"/>
          <w:sz w:val="28"/>
        </w:rPr>
        <w:t>
      * Ұқсас мамандықтар бойынша;</w:t>
      </w:r>
    </w:p>
    <w:p>
      <w:pPr>
        <w:spacing w:after="0"/>
        <w:ind w:left="0"/>
        <w:jc w:val="both"/>
      </w:pPr>
      <w:r>
        <w:rPr>
          <w:rFonts w:ascii="Times New Roman"/>
          <w:b w:val="false"/>
          <w:i w:val="false"/>
          <w:color w:val="000000"/>
          <w:sz w:val="28"/>
        </w:rPr>
        <w:t>
      ** Оқу орнының қалауы бойынша ЖБП модульдерге біріктірілуі мүмкін.</w:t>
      </w:r>
    </w:p>
    <w:p>
      <w:pPr>
        <w:spacing w:after="0"/>
        <w:ind w:left="0"/>
        <w:jc w:val="both"/>
      </w:pPr>
      <w:r>
        <w:rPr>
          <w:rFonts w:ascii="Times New Roman"/>
          <w:b w:val="false"/>
          <w:i w:val="false"/>
          <w:color w:val="000000"/>
          <w:sz w:val="28"/>
        </w:rPr>
        <w:t>
      *** Кәсіптік модульдерге біріктіру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 қосымша</w:t>
            </w:r>
          </w:p>
        </w:tc>
      </w:tr>
    </w:tbl>
    <w:bookmarkStart w:name="z63" w:id="410"/>
    <w:p>
      <w:pPr>
        <w:spacing w:after="0"/>
        <w:ind w:left="0"/>
        <w:jc w:val="left"/>
      </w:pPr>
      <w:r>
        <w:rPr>
          <w:rFonts w:ascii="Times New Roman"/>
          <w:b/>
          <w:i w:val="false"/>
          <w:color w:val="000000"/>
        </w:rPr>
        <w:t xml:space="preserve"> Білікті жұмысшы кадрлар мен орта буын маманы деңгейлері үшін оқытудың кредиттік технологиясы бойынша техникалық және кәсіптік білім берудің оқу жоспарының моделі</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26"/>
        <w:gridCol w:w="2542"/>
        <w:gridCol w:w="2208"/>
        <w:gridCol w:w="2042"/>
        <w:gridCol w:w="2097"/>
        <w:gridCol w:w="204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(жыл (ж.) ай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( 70%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( 30%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біліктілігіне оқыту уақыты жалпы көлемінен 40 % кем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біліктілігінің кәсіптік модульдері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( 70%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( 30%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біліктілігіне оқыту уақытының жалпы көлемі 40 % кем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 (кредиттер мен академиялық сағаттар бойынша)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120/3600 (2880+720 БӨЖ****)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 (4320+1080 БӨЖ)</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 (1440+360 БӨЖ)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120/3600 (2880+720 БӨЖ)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 (1440+360 БӨЖ)</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сағаттан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академиялық сағаттар бойынша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134/4020 (3300+720 БӨЖ)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201/6030 (4950+1080 БӨЖ)</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67/2010 (1650 +360 БӨЖ)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134/4020 (3300+720 БӨЖ)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67/2010 (1650 +360 БӨЖ)</w:t>
            </w:r>
          </w:p>
        </w:tc>
      </w:tr>
    </w:tbl>
    <w:p>
      <w:pPr>
        <w:spacing w:after="0"/>
        <w:ind w:left="0"/>
        <w:jc w:val="both"/>
      </w:pPr>
      <w:r>
        <w:rPr>
          <w:rFonts w:ascii="Times New Roman"/>
          <w:b w:val="false"/>
          <w:i w:val="false"/>
          <w:color w:val="000000"/>
          <w:sz w:val="28"/>
        </w:rPr>
        <w:t>
      * ұқсас мамандықтар бойынша;</w:t>
      </w:r>
    </w:p>
    <w:p>
      <w:pPr>
        <w:spacing w:after="0"/>
        <w:ind w:left="0"/>
        <w:jc w:val="both"/>
      </w:pPr>
      <w:r>
        <w:rPr>
          <w:rFonts w:ascii="Times New Roman"/>
          <w:b w:val="false"/>
          <w:i w:val="false"/>
          <w:color w:val="000000"/>
          <w:sz w:val="28"/>
        </w:rPr>
        <w:t>
      ** ТжКБ ұйымының қалауы бойынша модульдерге біріктіріледі;</w:t>
      </w:r>
    </w:p>
    <w:p>
      <w:pPr>
        <w:spacing w:after="0"/>
        <w:ind w:left="0"/>
        <w:jc w:val="both"/>
      </w:pPr>
      <w:r>
        <w:rPr>
          <w:rFonts w:ascii="Times New Roman"/>
          <w:b w:val="false"/>
          <w:i w:val="false"/>
          <w:color w:val="000000"/>
          <w:sz w:val="28"/>
        </w:rPr>
        <w:t>
      *** ТжКБ ұйымының қалауы бойынша кәсіптік модульдерге біріктіріледі;</w:t>
      </w:r>
    </w:p>
    <w:p>
      <w:pPr>
        <w:spacing w:after="0"/>
        <w:ind w:left="0"/>
        <w:jc w:val="both"/>
      </w:pPr>
      <w:r>
        <w:rPr>
          <w:rFonts w:ascii="Times New Roman"/>
          <w:b w:val="false"/>
          <w:i w:val="false"/>
          <w:color w:val="000000"/>
          <w:sz w:val="28"/>
        </w:rPr>
        <w:t>
      **** Білім алушының өзіндіқ жұмысы (БӨЖ)– оқытушының әдістемелік басшылығымен тапсырма бойынша орындалатын, бірақ оның тікелей қатысуынсыз білім алушылардың жоспарланған жұмысы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6-қосымша</w:t>
            </w:r>
          </w:p>
        </w:tc>
      </w:tr>
    </w:tbl>
    <w:bookmarkStart w:name="z65" w:id="411"/>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411"/>
    <w:bookmarkStart w:name="z66" w:id="412"/>
    <w:p>
      <w:pPr>
        <w:spacing w:after="0"/>
        <w:ind w:left="0"/>
        <w:jc w:val="left"/>
      </w:pPr>
      <w:r>
        <w:rPr>
          <w:rFonts w:ascii="Times New Roman"/>
          <w:b/>
          <w:i w:val="false"/>
          <w:color w:val="000000"/>
        </w:rPr>
        <w:t xml:space="preserve"> 1-тарау. Жалпы ережелер</w:t>
      </w:r>
    </w:p>
    <w:bookmarkEnd w:id="412"/>
    <w:bookmarkStart w:name="z474" w:id="413"/>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жоғарғы көлеміне, білім алушылардың даярлық деңгейіне және орта білімнен кейінгі білімнің білім беру бағдарламалары бойынша оқыту мерзіміне қойылатын талаптарды айқындайды.</w:t>
      </w:r>
    </w:p>
    <w:bookmarkEnd w:id="413"/>
    <w:bookmarkStart w:name="z475" w:id="414"/>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414"/>
    <w:p>
      <w:pPr>
        <w:spacing w:after="0"/>
        <w:ind w:left="0"/>
        <w:jc w:val="both"/>
      </w:pPr>
      <w:r>
        <w:rPr>
          <w:rFonts w:ascii="Times New Roman"/>
          <w:b w:val="false"/>
          <w:i w:val="false"/>
          <w:color w:val="000000"/>
          <w:sz w:val="28"/>
        </w:rPr>
        <w:t xml:space="preserve">
      1) академиялық кезең – орта білімнен кейінгі білім беру ұйымы мынадай үш нысанның біреуінде дербес белгілейтін кредиттік оқыту технологиясы кезіндегі теориялық оқу кезеңі: семестр, триместр, тоқсан. </w:t>
      </w:r>
    </w:p>
    <w:p>
      <w:pPr>
        <w:spacing w:after="0"/>
        <w:ind w:left="0"/>
        <w:jc w:val="both"/>
      </w:pPr>
      <w:r>
        <w:rPr>
          <w:rFonts w:ascii="Times New Roman"/>
          <w:b w:val="false"/>
          <w:i w:val="false"/>
          <w:color w:val="000000"/>
          <w:sz w:val="28"/>
        </w:rPr>
        <w:t>
      2) академиялық сағат –оқу сабақтарының барлық түрінде кесте бойынша білім алушының оқытушымен қарым-қатынас жұмыстарының уақыты;</w:t>
      </w:r>
    </w:p>
    <w:p>
      <w:pPr>
        <w:spacing w:after="0"/>
        <w:ind w:left="0"/>
        <w:jc w:val="both"/>
      </w:pPr>
      <w:r>
        <w:rPr>
          <w:rFonts w:ascii="Times New Roman"/>
          <w:b w:val="false"/>
          <w:i w:val="false"/>
          <w:color w:val="000000"/>
          <w:sz w:val="28"/>
        </w:rPr>
        <w:t>
      3) бағалау өлшемшарттары – құзіреттілікке қойылған талаптарға сәйкестікке оқу нәтижелерін бағалау бойынша шешім қабылдауға арналған көрсеткіш;</w:t>
      </w:r>
    </w:p>
    <w:p>
      <w:pPr>
        <w:spacing w:after="0"/>
        <w:ind w:left="0"/>
        <w:jc w:val="both"/>
      </w:pPr>
      <w:r>
        <w:rPr>
          <w:rFonts w:ascii="Times New Roman"/>
          <w:b w:val="false"/>
          <w:i w:val="false"/>
          <w:color w:val="000000"/>
          <w:sz w:val="28"/>
        </w:rPr>
        <w:t>
      4) базалық құзырет – өзін-өзі және жеке қызметін басқару қабілеттілігі, өзін-өзі ынталандыруға және өзін-өзі ұйымдастыруға бейімділігі;</w:t>
      </w:r>
    </w:p>
    <w:p>
      <w:pPr>
        <w:spacing w:after="0"/>
        <w:ind w:left="0"/>
        <w:jc w:val="both"/>
      </w:pPr>
      <w:r>
        <w:rPr>
          <w:rFonts w:ascii="Times New Roman"/>
          <w:b w:val="false"/>
          <w:i w:val="false"/>
          <w:color w:val="000000"/>
          <w:sz w:val="28"/>
        </w:rPr>
        <w:t>
      5) базалық модуль – білім алушылардың өзін-өзі және өз қызметін басқару, өзін-өзі ынталандыру мен ұйымдастыру қабілеттілігін игеруге бағытталған білім беру бағдарламасының тәуелсіз, толық тарауы немесе оқыту кезеңі;</w:t>
      </w:r>
    </w:p>
    <w:p>
      <w:pPr>
        <w:spacing w:after="0"/>
        <w:ind w:left="0"/>
        <w:jc w:val="both"/>
      </w:pPr>
      <w:r>
        <w:rPr>
          <w:rFonts w:ascii="Times New Roman"/>
          <w:b w:val="false"/>
          <w:i w:val="false"/>
          <w:color w:val="000000"/>
          <w:sz w:val="28"/>
        </w:rPr>
        <w:t>
      6) біліктілік – алынған кәсіп пен мамандық бойынша қызметтің белгілі бір түрін құзыретті орындауға білімділік, даярлық деңгейі;</w:t>
      </w:r>
    </w:p>
    <w:p>
      <w:pPr>
        <w:spacing w:after="0"/>
        <w:ind w:left="0"/>
        <w:jc w:val="both"/>
      </w:pPr>
      <w:r>
        <w:rPr>
          <w:rFonts w:ascii="Times New Roman"/>
          <w:b w:val="false"/>
          <w:i w:val="false"/>
          <w:color w:val="000000"/>
          <w:sz w:val="28"/>
        </w:rPr>
        <w:t>
      7) дипломдық жұмыс (жоба) – орта білімнен кейінгі білім берудегі білім беру бағдарламаларының білім алушылардың игеруінің нәтижелер қорытындылау және бітіруші курста олардың орындалуын көрсететін студенттердің жеке шығармашылық жұмысы;</w:t>
      </w:r>
    </w:p>
    <w:p>
      <w:pPr>
        <w:spacing w:after="0"/>
        <w:ind w:left="0"/>
        <w:jc w:val="both"/>
      </w:pPr>
      <w:r>
        <w:rPr>
          <w:rFonts w:ascii="Times New Roman"/>
          <w:b w:val="false"/>
          <w:i w:val="false"/>
          <w:color w:val="000000"/>
          <w:sz w:val="28"/>
        </w:rPr>
        <w:t>
      8) жеке оқу жоспары – білім берудің тіркелген кезеңінде, білім алушылардың жеке білім беру қажеттіліктерін және білім беру жолдарын таңдауға, оның ішінде білім беру бағдарламаларының игеру шегінде жеделдетілген оқуға академиялық құқықтарын іске асыруға ықпал ететін, білім алушының оқу жоспары;</w:t>
      </w:r>
    </w:p>
    <w:p>
      <w:pPr>
        <w:spacing w:after="0"/>
        <w:ind w:left="0"/>
        <w:jc w:val="both"/>
      </w:pPr>
      <w:r>
        <w:rPr>
          <w:rFonts w:ascii="Times New Roman"/>
          <w:b w:val="false"/>
          <w:i w:val="false"/>
          <w:color w:val="000000"/>
          <w:sz w:val="28"/>
        </w:rPr>
        <w:t>
      9) кәсіби модуль – білім алушының құзіреттілік негізінде кәсіби міндеттердің жиынтығын шешу қабілетін қалыптастыруға бағытталған білім беру бағдарламасының тәуелсіз, толық тарауы немесе оқыту кезеңі.</w:t>
      </w:r>
    </w:p>
    <w:p>
      <w:pPr>
        <w:spacing w:after="0"/>
        <w:ind w:left="0"/>
        <w:jc w:val="both"/>
      </w:pPr>
      <w:r>
        <w:rPr>
          <w:rFonts w:ascii="Times New Roman"/>
          <w:b w:val="false"/>
          <w:i w:val="false"/>
          <w:color w:val="000000"/>
          <w:sz w:val="28"/>
        </w:rPr>
        <w:t>
      10)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p>
      <w:pPr>
        <w:spacing w:after="0"/>
        <w:ind w:left="0"/>
        <w:jc w:val="both"/>
      </w:pPr>
      <w:r>
        <w:rPr>
          <w:rFonts w:ascii="Times New Roman"/>
          <w:b w:val="false"/>
          <w:i w:val="false"/>
          <w:color w:val="000000"/>
          <w:sz w:val="28"/>
        </w:rPr>
        <w:t>
      11) кредит – білім алушының (оқытушының) оқу жұмыстары көлемінің біріздендірілген өлшем бірлігі;</w:t>
      </w:r>
    </w:p>
    <w:p>
      <w:pPr>
        <w:spacing w:after="0"/>
        <w:ind w:left="0"/>
        <w:jc w:val="both"/>
      </w:pPr>
      <w:r>
        <w:rPr>
          <w:rFonts w:ascii="Times New Roman"/>
          <w:b w:val="false"/>
          <w:i w:val="false"/>
          <w:color w:val="000000"/>
          <w:sz w:val="28"/>
        </w:rPr>
        <w:t xml:space="preserve">
      12) кредиттік оқыту технологиясы –академиялық кредиттерді жинақтай отырып, білім алушылардың пәндерді оқып зерделеу дәйектілігін таңдауы және дербес жоспарлауы негізіндегі оқыту; </w:t>
      </w:r>
    </w:p>
    <w:p>
      <w:pPr>
        <w:spacing w:after="0"/>
        <w:ind w:left="0"/>
        <w:jc w:val="both"/>
      </w:pPr>
      <w:r>
        <w:rPr>
          <w:rFonts w:ascii="Times New Roman"/>
          <w:b w:val="false"/>
          <w:i w:val="false"/>
          <w:color w:val="000000"/>
          <w:sz w:val="28"/>
        </w:rPr>
        <w:t>
      13) модуль – білім беру бағдарламасының тәуелсіз, өзіндік жеткілікті және толық бөлімі немесе оқыту кезеңі;</w:t>
      </w:r>
    </w:p>
    <w:p>
      <w:pPr>
        <w:spacing w:after="0"/>
        <w:ind w:left="0"/>
        <w:jc w:val="both"/>
      </w:pPr>
      <w:r>
        <w:rPr>
          <w:rFonts w:ascii="Times New Roman"/>
          <w:b w:val="false"/>
          <w:i w:val="false"/>
          <w:color w:val="000000"/>
          <w:sz w:val="28"/>
        </w:rPr>
        <w:t>
      14) модульдік оқыту – модульдік білім беру бағдарламаларын меңгеру негізінде оқу процесін ұйымдастыру тәсілі;</w:t>
      </w:r>
    </w:p>
    <w:p>
      <w:pPr>
        <w:spacing w:after="0"/>
        <w:ind w:left="0"/>
        <w:jc w:val="both"/>
      </w:pPr>
      <w:r>
        <w:rPr>
          <w:rFonts w:ascii="Times New Roman"/>
          <w:b w:val="false"/>
          <w:i w:val="false"/>
          <w:color w:val="000000"/>
          <w:sz w:val="28"/>
        </w:rPr>
        <w:t xml:space="preserve">
      15)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 </w:t>
      </w:r>
    </w:p>
    <w:p>
      <w:pPr>
        <w:spacing w:after="0"/>
        <w:ind w:left="0"/>
        <w:jc w:val="both"/>
      </w:pPr>
      <w:r>
        <w:rPr>
          <w:rFonts w:ascii="Times New Roman"/>
          <w:b w:val="false"/>
          <w:i w:val="false"/>
          <w:color w:val="000000"/>
          <w:sz w:val="28"/>
        </w:rPr>
        <w:t>
      16)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p>
      <w:pPr>
        <w:spacing w:after="0"/>
        <w:ind w:left="0"/>
        <w:jc w:val="both"/>
      </w:pPr>
      <w:r>
        <w:rPr>
          <w:rFonts w:ascii="Times New Roman"/>
          <w:b w:val="false"/>
          <w:i w:val="false"/>
          <w:color w:val="000000"/>
          <w:sz w:val="28"/>
        </w:rPr>
        <w:t>
      17) оқу жұмыс бағдарламасы (силлабус) –оқу жұмыс жоспарының нақты пәні және (немесе) модулі үшін орта білімнен кейінгі білім беру ұйымдары әзірлейтін құжат;</w:t>
      </w:r>
    </w:p>
    <w:p>
      <w:pPr>
        <w:spacing w:after="0"/>
        <w:ind w:left="0"/>
        <w:jc w:val="both"/>
      </w:pPr>
      <w:r>
        <w:rPr>
          <w:rFonts w:ascii="Times New Roman"/>
          <w:b w:val="false"/>
          <w:i w:val="false"/>
          <w:color w:val="000000"/>
          <w:sz w:val="28"/>
        </w:rPr>
        <w:t>
      18) оқу жұмыс жоспары –оқу пәндерінің және (немесе) модульдерінің тізбесі, оқудың бірізділігі мен көлемін, бақылау нысанын регламенттейтін үлгілік оқу жоспарының немесе осы стандарттың негізінде орта білімнен кейінгі білім беру ұйымы әзірлейтін құжат;</w:t>
      </w:r>
    </w:p>
    <w:p>
      <w:pPr>
        <w:spacing w:after="0"/>
        <w:ind w:left="0"/>
        <w:jc w:val="both"/>
      </w:pPr>
      <w:r>
        <w:rPr>
          <w:rFonts w:ascii="Times New Roman"/>
          <w:b w:val="false"/>
          <w:i w:val="false"/>
          <w:color w:val="000000"/>
          <w:sz w:val="28"/>
        </w:rPr>
        <w:t>
      19) оқыту мерзімі – нақты оқыту нысаны (күндізгі, кешкі, сырттай) бойынша білім беру бағдарламаларын игеру мерзімі;</w:t>
      </w:r>
    </w:p>
    <w:p>
      <w:pPr>
        <w:spacing w:after="0"/>
        <w:ind w:left="0"/>
        <w:jc w:val="both"/>
      </w:pPr>
      <w:r>
        <w:rPr>
          <w:rFonts w:ascii="Times New Roman"/>
          <w:b w:val="false"/>
          <w:i w:val="false"/>
          <w:color w:val="000000"/>
          <w:sz w:val="28"/>
        </w:rPr>
        <w:t>
      20) таңдау бойынша компонент – орта білімнен кейінгі білім беру ұйымдарының ұсынатын пререквизиттері мен постреквизиттерін есепке ала отырып кез келген академиялық кезеңде білім алушылардың өздері таңдай алатын оқу пәндерінің және (немесе) модульдердің және тиісті кредиттердің (немесе академиялық сағаттардың) ең аз көлемінің тізбесі;</w:t>
      </w:r>
    </w:p>
    <w:p>
      <w:pPr>
        <w:spacing w:after="0"/>
        <w:ind w:left="0"/>
        <w:jc w:val="both"/>
      </w:pPr>
      <w:r>
        <w:rPr>
          <w:rFonts w:ascii="Times New Roman"/>
          <w:b w:val="false"/>
          <w:i w:val="false"/>
          <w:color w:val="000000"/>
          <w:sz w:val="28"/>
        </w:rPr>
        <w:t>
      21) транскрипт – білімді бағалаудың әріптік және сандық жүйесі бойынша кредиттері мен бағалары көрсетілген оқудың тиісті кезеңінде игерілген пәндер мен (немесе) модульдердің тізбесі бар құжат;</w:t>
      </w:r>
    </w:p>
    <w:p>
      <w:pPr>
        <w:spacing w:after="0"/>
        <w:ind w:left="0"/>
        <w:jc w:val="both"/>
      </w:pPr>
      <w:r>
        <w:rPr>
          <w:rFonts w:ascii="Times New Roman"/>
          <w:b w:val="false"/>
          <w:i w:val="false"/>
          <w:color w:val="000000"/>
          <w:sz w:val="28"/>
        </w:rPr>
        <w:t>
      22) тьютор – білім алушылардың даярлық деңгейін қамтамасыз ететін оқу процесін даралау (жеке оқу жоспарын құру және білім беру-кәсіби треакториясын жоспарлау) үшін жағдайлар жасайтын ерекше білім беру қажеттіліктері бар адамдардың тәлімгерлік функциясын атқаратын маман;</w:t>
      </w:r>
    </w:p>
    <w:p>
      <w:pPr>
        <w:spacing w:after="0"/>
        <w:ind w:left="0"/>
        <w:jc w:val="both"/>
      </w:pPr>
      <w:r>
        <w:rPr>
          <w:rFonts w:ascii="Times New Roman"/>
          <w:b w:val="false"/>
          <w:i w:val="false"/>
          <w:color w:val="000000"/>
          <w:sz w:val="28"/>
        </w:rPr>
        <w:t>
      23)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p>
      <w:pPr>
        <w:spacing w:after="0"/>
        <w:ind w:left="0"/>
        <w:jc w:val="both"/>
      </w:pPr>
      <w:r>
        <w:rPr>
          <w:rFonts w:ascii="Times New Roman"/>
          <w:b w:val="false"/>
          <w:i w:val="false"/>
          <w:color w:val="000000"/>
          <w:sz w:val="28"/>
        </w:rPr>
        <w:t>
      24) үлгілік оқу жоспары – мамандықтар мен біліктіліктерге қатысты білім алушылардың модульдер бойынша оқу уақытының, кәсіби практикаларының және оқу қызметінің басқа да түрлерінің, бақылау нысандарының, оқу мерзімдерінің көлемін (еңбек сыйымдылығын) регламенттейтін осы стандарт негізінде әзірленетін құжат;</w:t>
      </w:r>
    </w:p>
    <w:p>
      <w:pPr>
        <w:spacing w:after="0"/>
        <w:ind w:left="0"/>
        <w:jc w:val="both"/>
      </w:pPr>
      <w:r>
        <w:rPr>
          <w:rFonts w:ascii="Times New Roman"/>
          <w:b w:val="false"/>
          <w:i w:val="false"/>
          <w:color w:val="000000"/>
          <w:sz w:val="28"/>
        </w:rPr>
        <w:t>
      25) эдвайзер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кредиттік оқыту технологиясы бойынша орта білімнен кейінгі білім беру бағдарламаларын игеруіне ықпал ететін оқытушы;</w:t>
      </w:r>
    </w:p>
    <w:p>
      <w:pPr>
        <w:spacing w:after="0"/>
        <w:ind w:left="0"/>
        <w:jc w:val="both"/>
      </w:pPr>
      <w:r>
        <w:rPr>
          <w:rFonts w:ascii="Times New Roman"/>
          <w:b w:val="false"/>
          <w:i w:val="false"/>
          <w:color w:val="000000"/>
          <w:sz w:val="28"/>
        </w:rPr>
        <w:t>
      26) элективті және (немесе) модульді пәндер каталогы– таңдау бойынша компоненттері бар пәндер және (немесе) модульдердің тізбесі, олардың қысқаша сипаттамасы;</w:t>
      </w:r>
    </w:p>
    <w:bookmarkStart w:name="z476" w:id="415"/>
    <w:p>
      <w:pPr>
        <w:spacing w:after="0"/>
        <w:ind w:left="0"/>
        <w:jc w:val="both"/>
      </w:pPr>
      <w:r>
        <w:rPr>
          <w:rFonts w:ascii="Times New Roman"/>
          <w:b w:val="false"/>
          <w:i w:val="false"/>
          <w:color w:val="000000"/>
          <w:sz w:val="28"/>
        </w:rPr>
        <w:t>
      3. Орта білімнен кейінгі білімі бар кадрларды даярлау осы стандартқа, сондай-ақ мыналарға:</w:t>
      </w:r>
    </w:p>
    <w:bookmarkEnd w:id="415"/>
    <w:p>
      <w:pPr>
        <w:spacing w:after="0"/>
        <w:ind w:left="0"/>
        <w:jc w:val="both"/>
      </w:pPr>
      <w:r>
        <w:rPr>
          <w:rFonts w:ascii="Times New Roman"/>
          <w:b w:val="false"/>
          <w:i w:val="false"/>
          <w:color w:val="000000"/>
          <w:sz w:val="28"/>
        </w:rPr>
        <w:t>
      1) оқу-бағдарламалық құжаттарға – осы стандарттың оқу жоспарының моделіне, үлгілік және оқу жұмыс жоспарлары мен бағдарламаларына, жеке оқу жоспарларына;</w:t>
      </w:r>
    </w:p>
    <w:p>
      <w:pPr>
        <w:spacing w:after="0"/>
        <w:ind w:left="0"/>
        <w:jc w:val="both"/>
      </w:pPr>
      <w:r>
        <w:rPr>
          <w:rFonts w:ascii="Times New Roman"/>
          <w:b w:val="false"/>
          <w:i w:val="false"/>
          <w:color w:val="000000"/>
          <w:sz w:val="28"/>
        </w:rPr>
        <w:t>
       2) орта білімнен кейінгі білім берудің интеграцияланған білім беру бағдарламаларына сәйкес жүзеге асырылады.</w:t>
      </w:r>
    </w:p>
    <w:bookmarkStart w:name="z67" w:id="416"/>
    <w:p>
      <w:pPr>
        <w:spacing w:after="0"/>
        <w:ind w:left="0"/>
        <w:jc w:val="left"/>
      </w:pPr>
      <w:r>
        <w:rPr>
          <w:rFonts w:ascii="Times New Roman"/>
          <w:b/>
          <w:i w:val="false"/>
          <w:color w:val="000000"/>
        </w:rPr>
        <w:t xml:space="preserve"> 2-тарау. Оқыту нәтижелеріне бағдарлай отырып орта білімнен кейінгі білім беру мазмұнына қойылатын талаптар</w:t>
      </w:r>
    </w:p>
    <w:bookmarkEnd w:id="416"/>
    <w:bookmarkStart w:name="z477" w:id="417"/>
    <w:p>
      <w:pPr>
        <w:spacing w:after="0"/>
        <w:ind w:left="0"/>
        <w:jc w:val="both"/>
      </w:pPr>
      <w:r>
        <w:rPr>
          <w:rFonts w:ascii="Times New Roman"/>
          <w:b w:val="false"/>
          <w:i w:val="false"/>
          <w:color w:val="000000"/>
          <w:sz w:val="28"/>
        </w:rPr>
        <w:t>
      4. Орта білімнен кейінгі білім беру бағдарламаларының мазмұны бакалавриаттың білім беру бағдарламаларының жекелеген модульдерін немесе пәндерін қоса алғанда, техникалық және кәсіптік білім берудің модульдеріне интеграцияланған білім беру бағдарламаларын зерделеуді көздейді.</w:t>
      </w:r>
    </w:p>
    <w:bookmarkEnd w:id="417"/>
    <w:p>
      <w:pPr>
        <w:spacing w:after="0"/>
        <w:ind w:left="0"/>
        <w:jc w:val="both"/>
      </w:pPr>
      <w:r>
        <w:rPr>
          <w:rFonts w:ascii="Times New Roman"/>
          <w:b w:val="false"/>
          <w:i w:val="false"/>
          <w:color w:val="000000"/>
          <w:sz w:val="28"/>
        </w:rPr>
        <w:t>
      Орта білімнен кейінгі білім берудің интеграцияланған білім беру бағдарламаларын нақты қызметті орындау және кәсіптік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 Интеграцияланған білім беру бағдарламаларының түрлері: пәнаралық, деңгейаралық, жоғары оқу орындары аралық және халықаралық</w:t>
      </w:r>
    </w:p>
    <w:p>
      <w:pPr>
        <w:spacing w:after="0"/>
        <w:ind w:left="0"/>
        <w:jc w:val="both"/>
      </w:pPr>
      <w:r>
        <w:rPr>
          <w:rFonts w:ascii="Times New Roman"/>
          <w:b w:val="false"/>
          <w:i w:val="false"/>
          <w:color w:val="000000"/>
          <w:sz w:val="28"/>
        </w:rPr>
        <w:t>
      Орта білімнен кейінгі білім беру бағдарламасы:</w:t>
      </w:r>
    </w:p>
    <w:p>
      <w:pPr>
        <w:spacing w:after="0"/>
        <w:ind w:left="0"/>
        <w:jc w:val="both"/>
      </w:pPr>
      <w:r>
        <w:rPr>
          <w:rFonts w:ascii="Times New Roman"/>
          <w:b w:val="false"/>
          <w:i w:val="false"/>
          <w:color w:val="000000"/>
          <w:sz w:val="28"/>
        </w:rPr>
        <w:t>
      1) базалық және кәсіптік модульдерді игеруді;</w:t>
      </w:r>
    </w:p>
    <w:p>
      <w:pPr>
        <w:spacing w:after="0"/>
        <w:ind w:left="0"/>
        <w:jc w:val="both"/>
      </w:pPr>
      <w:r>
        <w:rPr>
          <w:rFonts w:ascii="Times New Roman"/>
          <w:b w:val="false"/>
          <w:i w:val="false"/>
          <w:color w:val="000000"/>
          <w:sz w:val="28"/>
        </w:rPr>
        <w:t>
      2) базалық және кәсіптік модульдер бойынша зертханалық-практикалық жұмыстарды орындауды;</w:t>
      </w:r>
    </w:p>
    <w:p>
      <w:pPr>
        <w:spacing w:after="0"/>
        <w:ind w:left="0"/>
        <w:jc w:val="both"/>
      </w:pPr>
      <w:r>
        <w:rPr>
          <w:rFonts w:ascii="Times New Roman"/>
          <w:b w:val="false"/>
          <w:i w:val="false"/>
          <w:color w:val="000000"/>
          <w:sz w:val="28"/>
        </w:rPr>
        <w:t>
      3) өндірістік оқудан және кәсіптік практикадан өтуді;</w:t>
      </w:r>
    </w:p>
    <w:p>
      <w:pPr>
        <w:spacing w:after="0"/>
        <w:ind w:left="0"/>
        <w:jc w:val="both"/>
      </w:pPr>
      <w:r>
        <w:rPr>
          <w:rFonts w:ascii="Times New Roman"/>
          <w:b w:val="false"/>
          <w:i w:val="false"/>
          <w:color w:val="000000"/>
          <w:sz w:val="28"/>
        </w:rPr>
        <w:t>
      4) курстық және дипломдық жобалауды (жұмысты) орындау);</w:t>
      </w:r>
    </w:p>
    <w:p>
      <w:pPr>
        <w:spacing w:after="0"/>
        <w:ind w:left="0"/>
        <w:jc w:val="both"/>
      </w:pPr>
      <w:r>
        <w:rPr>
          <w:rFonts w:ascii="Times New Roman"/>
          <w:b w:val="false"/>
          <w:i w:val="false"/>
          <w:color w:val="000000"/>
          <w:sz w:val="28"/>
        </w:rPr>
        <w:t>
      5) аралық және қорытынды аттестаттаудан өтуді қамтиды.</w:t>
      </w:r>
    </w:p>
    <w:p>
      <w:pPr>
        <w:spacing w:after="0"/>
        <w:ind w:left="0"/>
        <w:jc w:val="both"/>
      </w:pPr>
      <w:r>
        <w:rPr>
          <w:rFonts w:ascii="Times New Roman"/>
          <w:b w:val="false"/>
          <w:i w:val="false"/>
          <w:color w:val="000000"/>
          <w:sz w:val="28"/>
        </w:rPr>
        <w:t>
      Орта білімнен кейінгі білім беру бағдарламаларын іске асыру:</w:t>
      </w:r>
    </w:p>
    <w:p>
      <w:pPr>
        <w:spacing w:after="0"/>
        <w:ind w:left="0"/>
        <w:jc w:val="both"/>
      </w:pPr>
      <w:r>
        <w:rPr>
          <w:rFonts w:ascii="Times New Roman"/>
          <w:b w:val="false"/>
          <w:i w:val="false"/>
          <w:color w:val="000000"/>
          <w:sz w:val="28"/>
        </w:rPr>
        <w:t>
      1) оқу әдебиетінің кітапханалық қорының және оқу-әдістемелік құралдарының, оның ішінде модульдер (пәндер), білім алушының дербес жұмыстары, курстық және дипломдық жұмыстар (жобалар) бойынша цифрлық білім беру ресурстарының болумен;</w:t>
      </w:r>
    </w:p>
    <w:p>
      <w:pPr>
        <w:spacing w:after="0"/>
        <w:ind w:left="0"/>
        <w:jc w:val="both"/>
      </w:pPr>
      <w:r>
        <w:rPr>
          <w:rFonts w:ascii="Times New Roman"/>
          <w:b w:val="false"/>
          <w:i w:val="false"/>
          <w:color w:val="000000"/>
          <w:sz w:val="28"/>
        </w:rPr>
        <w:t>
      2) базалық жоғары білімі бар, өндірістік өтілі бар инженерлік-педагогикалық кадрлармен қамтамасыз етіледі. Мамандық бейініне сәйкес келетін базалық жоғары білімі бар өндірістен білікті мамандарды тартуға жол беріледі.</w:t>
      </w:r>
    </w:p>
    <w:bookmarkStart w:name="z478" w:id="418"/>
    <w:p>
      <w:pPr>
        <w:spacing w:after="0"/>
        <w:ind w:left="0"/>
        <w:jc w:val="both"/>
      </w:pPr>
      <w:r>
        <w:rPr>
          <w:rFonts w:ascii="Times New Roman"/>
          <w:b w:val="false"/>
          <w:i w:val="false"/>
          <w:color w:val="000000"/>
          <w:sz w:val="28"/>
        </w:rPr>
        <w:t>
      5. Білім беру бағдарламаларының тәрбиелік компоненттері ұлттық құндылықтарды дарытуға, патриоттық және азаматтықты қалыптастыруға, білім алушылардың жан-жақты қызығушылықтары мен қабілетін дамытуға бағытталған.</w:t>
      </w:r>
    </w:p>
    <w:bookmarkEnd w:id="418"/>
    <w:bookmarkStart w:name="z479" w:id="419"/>
    <w:p>
      <w:pPr>
        <w:spacing w:after="0"/>
        <w:ind w:left="0"/>
        <w:jc w:val="both"/>
      </w:pPr>
      <w:r>
        <w:rPr>
          <w:rFonts w:ascii="Times New Roman"/>
          <w:b w:val="false"/>
          <w:i w:val="false"/>
          <w:color w:val="000000"/>
          <w:sz w:val="28"/>
        </w:rPr>
        <w:t>
      6. Орта білімнен кейінгі білім берудің интеграцияланған білім беру бағдарламалары кредиттік-модульдік технологияны қолдана отырып, құзыреттілік тәсіл негізінде құрылады.</w:t>
      </w:r>
    </w:p>
    <w:bookmarkEnd w:id="419"/>
    <w:bookmarkStart w:name="z480" w:id="420"/>
    <w:p>
      <w:pPr>
        <w:spacing w:after="0"/>
        <w:ind w:left="0"/>
        <w:jc w:val="both"/>
      </w:pPr>
      <w:r>
        <w:rPr>
          <w:rFonts w:ascii="Times New Roman"/>
          <w:b w:val="false"/>
          <w:i w:val="false"/>
          <w:color w:val="000000"/>
          <w:sz w:val="28"/>
        </w:rPr>
        <w:t xml:space="preserve">
      7. Базалық және кәсіби модульдер міндетті және таңдау бойынша компоненттерді қамтиды. </w:t>
      </w:r>
    </w:p>
    <w:bookmarkEnd w:id="420"/>
    <w:p>
      <w:pPr>
        <w:spacing w:after="0"/>
        <w:ind w:left="0"/>
        <w:jc w:val="both"/>
      </w:pPr>
      <w:r>
        <w:rPr>
          <w:rFonts w:ascii="Times New Roman"/>
          <w:b w:val="false"/>
          <w:i w:val="false"/>
          <w:color w:val="000000"/>
          <w:sz w:val="28"/>
        </w:rPr>
        <w:t>
      Міндетті компонент модульдерінің тізбесі үлгілік оқу жоспарымен немесе осы стандарттың оқу жоспарының моделімен айқындалады.</w:t>
      </w:r>
    </w:p>
    <w:p>
      <w:pPr>
        <w:spacing w:after="0"/>
        <w:ind w:left="0"/>
        <w:jc w:val="both"/>
      </w:pPr>
      <w:r>
        <w:rPr>
          <w:rFonts w:ascii="Times New Roman"/>
          <w:b w:val="false"/>
          <w:i w:val="false"/>
          <w:color w:val="000000"/>
          <w:sz w:val="28"/>
        </w:rPr>
        <w:t>
      Таңдау компоненті модульдерінің тізбесін орта білімнен кейінгі білім беру ұйымы дербес айқындайды.</w:t>
      </w:r>
    </w:p>
    <w:p>
      <w:pPr>
        <w:spacing w:after="0"/>
        <w:ind w:left="0"/>
        <w:jc w:val="both"/>
      </w:pPr>
      <w:r>
        <w:rPr>
          <w:rFonts w:ascii="Times New Roman"/>
          <w:b w:val="false"/>
          <w:i w:val="false"/>
          <w:color w:val="000000"/>
          <w:sz w:val="28"/>
        </w:rPr>
        <w:t>
      Базалық және кәсіптік модульдердің міндетті компонентінің көлемі оларды оқуға бөлінген уақыттың жалпы көлемінің кемінде 70%-ын құрайды.</w:t>
      </w:r>
    </w:p>
    <w:p>
      <w:pPr>
        <w:spacing w:after="0"/>
        <w:ind w:left="0"/>
        <w:jc w:val="both"/>
      </w:pPr>
      <w:r>
        <w:rPr>
          <w:rFonts w:ascii="Times New Roman"/>
          <w:b w:val="false"/>
          <w:i w:val="false"/>
          <w:color w:val="000000"/>
          <w:sz w:val="28"/>
        </w:rPr>
        <w:t>
      Базалық және кәсіптік модульдерді таңдау компонентінің көлемі 30% - дан аспайды және бұл:</w:t>
      </w:r>
    </w:p>
    <w:p>
      <w:pPr>
        <w:spacing w:after="0"/>
        <w:ind w:left="0"/>
        <w:jc w:val="both"/>
      </w:pPr>
      <w:r>
        <w:rPr>
          <w:rFonts w:ascii="Times New Roman"/>
          <w:b w:val="false"/>
          <w:i w:val="false"/>
          <w:color w:val="000000"/>
          <w:sz w:val="28"/>
        </w:rPr>
        <w:t>
      1) орта білімнен кейінгі білім беру бағдарламасын меңгерген бітіруші дайын болуы тиіс қызметтің негізгі түрлерін кеңейтуге;</w:t>
      </w:r>
    </w:p>
    <w:p>
      <w:pPr>
        <w:spacing w:after="0"/>
        <w:ind w:left="0"/>
        <w:jc w:val="both"/>
      </w:pPr>
      <w:r>
        <w:rPr>
          <w:rFonts w:ascii="Times New Roman"/>
          <w:b w:val="false"/>
          <w:i w:val="false"/>
          <w:color w:val="000000"/>
          <w:sz w:val="28"/>
        </w:rPr>
        <w:t>
      2) міндетті компоненттің мазмұнымен анықталатын білім алушының дайындығын тереңдетуге;</w:t>
      </w:r>
    </w:p>
    <w:p>
      <w:pPr>
        <w:spacing w:after="0"/>
        <w:ind w:left="0"/>
        <w:jc w:val="both"/>
      </w:pPr>
      <w:r>
        <w:rPr>
          <w:rFonts w:ascii="Times New Roman"/>
          <w:b w:val="false"/>
          <w:i w:val="false"/>
          <w:color w:val="000000"/>
          <w:sz w:val="28"/>
        </w:rPr>
        <w:t>
      3) аймақтық еңбек нарығының сұраныстарына сәйкес бітірушінің бәсекеге қабілеттілігін және тиісті мамандық бойынша білімін келесі деңгейде жалғастыру мүмкіндігін қамтамасыз ету үшін қажетті қосымша құзыреттіліктерді алуға мүмкіндік береді.</w:t>
      </w:r>
    </w:p>
    <w:bookmarkStart w:name="z481" w:id="421"/>
    <w:p>
      <w:pPr>
        <w:spacing w:after="0"/>
        <w:ind w:left="0"/>
        <w:jc w:val="both"/>
      </w:pPr>
      <w:r>
        <w:rPr>
          <w:rFonts w:ascii="Times New Roman"/>
          <w:b w:val="false"/>
          <w:i w:val="false"/>
          <w:color w:val="000000"/>
          <w:sz w:val="28"/>
        </w:rPr>
        <w:t>
      8. Таңдау компоненті нақты өңірдің әлеуметтік-экономикалық даму ерекшелігін және еңбек нарығының қажеттілігін, сондай-ақ білім алушының жеке мүдделерін ескереді.</w:t>
      </w:r>
    </w:p>
    <w:bookmarkEnd w:id="421"/>
    <w:p>
      <w:pPr>
        <w:spacing w:after="0"/>
        <w:ind w:left="0"/>
        <w:jc w:val="both"/>
      </w:pPr>
      <w:r>
        <w:rPr>
          <w:rFonts w:ascii="Times New Roman"/>
          <w:b w:val="false"/>
          <w:i w:val="false"/>
          <w:color w:val="000000"/>
          <w:sz w:val="28"/>
        </w:rPr>
        <w:t>
      Таңдау компоненті жұмыс берушілер мен орта білімнен кейінгі білім беру ұйымдары әріптестерінің, пәндік-циклдік комиссиялардың ұсыныстары бойынша қалыптастырылады.</w:t>
      </w:r>
    </w:p>
    <w:bookmarkStart w:name="z482" w:id="422"/>
    <w:p>
      <w:pPr>
        <w:spacing w:after="0"/>
        <w:ind w:left="0"/>
        <w:jc w:val="both"/>
      </w:pPr>
      <w:r>
        <w:rPr>
          <w:rFonts w:ascii="Times New Roman"/>
          <w:b w:val="false"/>
          <w:i w:val="false"/>
          <w:color w:val="000000"/>
          <w:sz w:val="28"/>
        </w:rPr>
        <w:t>
      9. Базалық модульдер жалпы гуманитарлық және әлеуметтік-экономикалық пәндердің мазмұнын қамтиды.</w:t>
      </w:r>
    </w:p>
    <w:bookmarkEnd w:id="422"/>
    <w:p>
      <w:pPr>
        <w:spacing w:after="0"/>
        <w:ind w:left="0"/>
        <w:jc w:val="both"/>
      </w:pPr>
      <w:r>
        <w:rPr>
          <w:rFonts w:ascii="Times New Roman"/>
          <w:b w:val="false"/>
          <w:i w:val="false"/>
          <w:color w:val="000000"/>
          <w:sz w:val="28"/>
        </w:rPr>
        <w:t>
      Кәсіптік модульдер жалпы кәсіптік, арнайы пәннің, өндірістік оқыту мен кәсіптік практиканың мазмұнын қарастырады.</w:t>
      </w:r>
    </w:p>
    <w:bookmarkStart w:name="z483" w:id="423"/>
    <w:p>
      <w:pPr>
        <w:spacing w:after="0"/>
        <w:ind w:left="0"/>
        <w:jc w:val="both"/>
      </w:pPr>
      <w:r>
        <w:rPr>
          <w:rFonts w:ascii="Times New Roman"/>
          <w:b w:val="false"/>
          <w:i w:val="false"/>
          <w:color w:val="000000"/>
          <w:sz w:val="28"/>
        </w:rPr>
        <w:t>
      10. Оқу процесін жоспарлау кезінде үлгілік оқу жоспарлары осы стандартқа қосымшада келтірілген орта білімнен кейінгі білім берудің оқу жоспарының моделі негізінде әзірленеді.</w:t>
      </w:r>
    </w:p>
    <w:bookmarkEnd w:id="423"/>
    <w:bookmarkStart w:name="z484" w:id="424"/>
    <w:p>
      <w:pPr>
        <w:spacing w:after="0"/>
        <w:ind w:left="0"/>
        <w:jc w:val="both"/>
      </w:pPr>
      <w:r>
        <w:rPr>
          <w:rFonts w:ascii="Times New Roman"/>
          <w:b w:val="false"/>
          <w:i w:val="false"/>
          <w:color w:val="000000"/>
          <w:sz w:val="28"/>
        </w:rPr>
        <w:t>
      11. Білім беру қызметін ұйымдастыру оқу процесін жоспарлау, білім беру мазмұны, оқу сабақтарын өткізу тәсілдерін таңдау, білім алушылардың өзіндік жұмысы, олардың оқу жетістіктерін қорытынды бақылау түрлері арқылы жүзеге асырылады.</w:t>
      </w:r>
    </w:p>
    <w:bookmarkEnd w:id="424"/>
    <w:bookmarkStart w:name="z485" w:id="425"/>
    <w:p>
      <w:pPr>
        <w:spacing w:after="0"/>
        <w:ind w:left="0"/>
        <w:jc w:val="both"/>
      </w:pPr>
      <w:r>
        <w:rPr>
          <w:rFonts w:ascii="Times New Roman"/>
          <w:b w:val="false"/>
          <w:i w:val="false"/>
          <w:color w:val="000000"/>
          <w:sz w:val="28"/>
        </w:rPr>
        <w:t xml:space="preserve">
      12. Білім беру қызметін жоспарлау және ұйымдастыру оқу бағдарламалары мен жоспарлары негізінде жүзеге асырылады. </w:t>
      </w:r>
    </w:p>
    <w:bookmarkEnd w:id="425"/>
    <w:p>
      <w:pPr>
        <w:spacing w:after="0"/>
        <w:ind w:left="0"/>
        <w:jc w:val="both"/>
      </w:pPr>
      <w:r>
        <w:rPr>
          <w:rFonts w:ascii="Times New Roman"/>
          <w:b w:val="false"/>
          <w:i w:val="false"/>
          <w:color w:val="000000"/>
          <w:sz w:val="28"/>
        </w:rPr>
        <w:t>
      Оқу бағдарламалары мен жоспарлары үлгілік, жұмыс және жеке болып бөлінеді</w:t>
      </w:r>
    </w:p>
    <w:bookmarkStart w:name="z486" w:id="426"/>
    <w:p>
      <w:pPr>
        <w:spacing w:after="0"/>
        <w:ind w:left="0"/>
        <w:jc w:val="both"/>
      </w:pPr>
      <w:r>
        <w:rPr>
          <w:rFonts w:ascii="Times New Roman"/>
          <w:b w:val="false"/>
          <w:i w:val="false"/>
          <w:color w:val="000000"/>
          <w:sz w:val="28"/>
        </w:rPr>
        <w:t>
      13. Үлгілік оқу бағдарламалары мен жоспарлары осы стандарттың негізінде орта білімнен кейінгі білімнің нақты мамандықтары бойынша әзірленеді.</w:t>
      </w:r>
    </w:p>
    <w:bookmarkEnd w:id="426"/>
    <w:p>
      <w:pPr>
        <w:spacing w:after="0"/>
        <w:ind w:left="0"/>
        <w:jc w:val="both"/>
      </w:pPr>
      <w:r>
        <w:rPr>
          <w:rFonts w:ascii="Times New Roman"/>
          <w:b w:val="false"/>
          <w:i w:val="false"/>
          <w:color w:val="000000"/>
          <w:sz w:val="28"/>
        </w:rPr>
        <w:t>
      Үлгілік оқу жоспарларында міндетті компоненттің және оқу қызметінің әрбір түрінің (кәсіптік практиканың, аралық және қорытынды аттестаттаудың, дипломдық жұмысты (жобаны) жазудың) кредит пен сағаттарда еңбек сыйымдылығы анықталады, ал таңдау компоненті кредиттер мен сағаттардың жалпы санымен көрсетіледі.</w:t>
      </w:r>
    </w:p>
    <w:bookmarkStart w:name="z487" w:id="427"/>
    <w:p>
      <w:pPr>
        <w:spacing w:after="0"/>
        <w:ind w:left="0"/>
        <w:jc w:val="both"/>
      </w:pPr>
      <w:r>
        <w:rPr>
          <w:rFonts w:ascii="Times New Roman"/>
          <w:b w:val="false"/>
          <w:i w:val="false"/>
          <w:color w:val="000000"/>
          <w:sz w:val="28"/>
        </w:rPr>
        <w:t>
      14. Үлгілік оқу жоспарлары осы стандартқа қосымшада келтірілген орта білімнен кейінгі білім берудің оқу жоспарының моделіне сәйкес келеді және дайындық жағдайында:</w:t>
      </w:r>
    </w:p>
    <w:bookmarkEnd w:id="427"/>
    <w:p>
      <w:pPr>
        <w:spacing w:after="0"/>
        <w:ind w:left="0"/>
        <w:jc w:val="both"/>
      </w:pPr>
      <w:r>
        <w:rPr>
          <w:rFonts w:ascii="Times New Roman"/>
          <w:b w:val="false"/>
          <w:i w:val="false"/>
          <w:color w:val="000000"/>
          <w:sz w:val="28"/>
        </w:rPr>
        <w:t>
      1) ерекше білім беру қажеттіліктері бар адамдар қатарындағы мамандар;</w:t>
      </w:r>
    </w:p>
    <w:p>
      <w:pPr>
        <w:spacing w:after="0"/>
        <w:ind w:left="0"/>
        <w:jc w:val="both"/>
      </w:pPr>
      <w:r>
        <w:rPr>
          <w:rFonts w:ascii="Times New Roman"/>
          <w:b w:val="false"/>
          <w:i w:val="false"/>
          <w:color w:val="000000"/>
          <w:sz w:val="28"/>
        </w:rPr>
        <w:t>
      2) әскери, медициналық мамандықтар және мәдениет және өнер мамандықтары бойынша мамандар ерекшеленеді.</w:t>
      </w:r>
    </w:p>
    <w:bookmarkStart w:name="z488" w:id="428"/>
    <w:p>
      <w:pPr>
        <w:spacing w:after="0"/>
        <w:ind w:left="0"/>
        <w:jc w:val="both"/>
      </w:pPr>
      <w:r>
        <w:rPr>
          <w:rFonts w:ascii="Times New Roman"/>
          <w:b w:val="false"/>
          <w:i w:val="false"/>
          <w:color w:val="000000"/>
          <w:sz w:val="28"/>
        </w:rPr>
        <w:t>
      15. Оқу жұмыс жоспарларын осы стандарт және үлгілік оқу жоспары негізінде оқу нысаны мен мерзімін көрсете отырып, әрбір оқу тобына белгілі бір бейін, мамандығы мен біліктілігі бойынша орта білімнен кейінгі білім беру ұйымы әзірлейді.</w:t>
      </w:r>
    </w:p>
    <w:bookmarkEnd w:id="428"/>
    <w:p>
      <w:pPr>
        <w:spacing w:after="0"/>
        <w:ind w:left="0"/>
        <w:jc w:val="both"/>
      </w:pPr>
      <w:r>
        <w:rPr>
          <w:rFonts w:ascii="Times New Roman"/>
          <w:b w:val="false"/>
          <w:i w:val="false"/>
          <w:color w:val="000000"/>
          <w:sz w:val="28"/>
        </w:rPr>
        <w:t>
      Оқу жұмыс жоспары оқу процесінің кестесінен, уақыт бюджеті бойынша жиынтық деректерден, түсіндірме жазбадан және оқу пәндерінің және (немесе) модульдердің тізбектілігі мен көлемін, бақылау нысанынан, семестр бойынша теориялық оқыту мен кәсіптік практиканың сағаттарын (кредиттерін) бөлуді реттейтін жоспар-кестеден тұрады.</w:t>
      </w:r>
    </w:p>
    <w:p>
      <w:pPr>
        <w:spacing w:after="0"/>
        <w:ind w:left="0"/>
        <w:jc w:val="both"/>
      </w:pPr>
      <w:r>
        <w:rPr>
          <w:rFonts w:ascii="Times New Roman"/>
          <w:b w:val="false"/>
          <w:i w:val="false"/>
          <w:color w:val="000000"/>
          <w:sz w:val="28"/>
        </w:rPr>
        <w:t>
      Жұмыс оқу жоспары оқудың барлық кезеңіне әзірленеді және орта білімнен кейінгі білім беру ұйымының басшысы бекітеді.</w:t>
      </w:r>
    </w:p>
    <w:p>
      <w:pPr>
        <w:spacing w:after="0"/>
        <w:ind w:left="0"/>
        <w:jc w:val="both"/>
      </w:pPr>
      <w:r>
        <w:rPr>
          <w:rFonts w:ascii="Times New Roman"/>
          <w:b w:val="false"/>
          <w:i w:val="false"/>
          <w:color w:val="000000"/>
          <w:sz w:val="28"/>
        </w:rPr>
        <w:t>
      Жұмыс оқу жоспары білім алушы мен оқытушының оқу жұмысының еңбек сыйымдылығын есептеу үшін негіз болады.</w:t>
      </w:r>
    </w:p>
    <w:p>
      <w:pPr>
        <w:spacing w:after="0"/>
        <w:ind w:left="0"/>
        <w:jc w:val="both"/>
      </w:pPr>
      <w:r>
        <w:rPr>
          <w:rFonts w:ascii="Times New Roman"/>
          <w:b w:val="false"/>
          <w:i w:val="false"/>
          <w:color w:val="000000"/>
          <w:sz w:val="28"/>
        </w:rPr>
        <w:t>
      Орта білімнен кейінгі білім беру ұйымдарының жұмыс оқу жоспарлары мен оқу бағдарламалары, үлгілік оқу жоспарлары мен бағдарламаларынан мынадай жағдайларда:</w:t>
      </w:r>
    </w:p>
    <w:p>
      <w:pPr>
        <w:spacing w:after="0"/>
        <w:ind w:left="0"/>
        <w:jc w:val="both"/>
      </w:pPr>
      <w:r>
        <w:rPr>
          <w:rFonts w:ascii="Times New Roman"/>
          <w:b w:val="false"/>
          <w:i w:val="false"/>
          <w:color w:val="000000"/>
          <w:sz w:val="28"/>
        </w:rPr>
        <w:t>
      1) эксперименттік режимдегі жұмыста;</w:t>
      </w:r>
    </w:p>
    <w:p>
      <w:pPr>
        <w:spacing w:after="0"/>
        <w:ind w:left="0"/>
        <w:jc w:val="both"/>
      </w:pPr>
      <w:r>
        <w:rPr>
          <w:rFonts w:ascii="Times New Roman"/>
          <w:b w:val="false"/>
          <w:i w:val="false"/>
          <w:color w:val="000000"/>
          <w:sz w:val="28"/>
        </w:rPr>
        <w:t>
      2) ерекше білім беру қажеттіліктері бар адамдар арасынан мамандар даярлауда ерекшеленеді</w:t>
      </w:r>
    </w:p>
    <w:bookmarkStart w:name="z489" w:id="429"/>
    <w:p>
      <w:pPr>
        <w:spacing w:after="0"/>
        <w:ind w:left="0"/>
        <w:jc w:val="both"/>
      </w:pPr>
      <w:r>
        <w:rPr>
          <w:rFonts w:ascii="Times New Roman"/>
          <w:b w:val="false"/>
          <w:i w:val="false"/>
          <w:color w:val="000000"/>
          <w:sz w:val="28"/>
        </w:rPr>
        <w:t>
      16. Орта білімнен кейінгі білім беру ұйымдарының үлгілік оқу жоспарлары мен бағдарламалары негізінде білім беру бағдарламаларын әзірлеу және іске асыру кезінде:</w:t>
      </w:r>
    </w:p>
    <w:bookmarkEnd w:id="429"/>
    <w:p>
      <w:pPr>
        <w:spacing w:after="0"/>
        <w:ind w:left="0"/>
        <w:jc w:val="both"/>
      </w:pPr>
      <w:r>
        <w:rPr>
          <w:rFonts w:ascii="Times New Roman"/>
          <w:b w:val="false"/>
          <w:i w:val="false"/>
          <w:color w:val="000000"/>
          <w:sz w:val="28"/>
        </w:rPr>
        <w:t>
      1) базалық және кәсіптік модульдерді игеруге бөлінетін оқу уақытының 50% - ға дейін және оқу сағаттарының жалпы санын сақтай отырып, өндірістік оқыту мен кәсіптік практиканы 60% - ға дейін өзгертеді;</w:t>
      </w:r>
    </w:p>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таңдайды;</w:t>
      </w:r>
    </w:p>
    <w:p>
      <w:pPr>
        <w:spacing w:after="0"/>
        <w:ind w:left="0"/>
        <w:jc w:val="both"/>
      </w:pPr>
      <w:r>
        <w:rPr>
          <w:rFonts w:ascii="Times New Roman"/>
          <w:b w:val="false"/>
          <w:i w:val="false"/>
          <w:color w:val="000000"/>
          <w:sz w:val="28"/>
        </w:rPr>
        <w:t>
      3)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p>
    <w:p>
      <w:pPr>
        <w:spacing w:after="0"/>
        <w:ind w:left="0"/>
        <w:jc w:val="both"/>
      </w:pPr>
      <w:r>
        <w:rPr>
          <w:rFonts w:ascii="Times New Roman"/>
          <w:b w:val="false"/>
          <w:i w:val="false"/>
          <w:color w:val="000000"/>
          <w:sz w:val="28"/>
        </w:rPr>
        <w:t>
      4) білім алушылардың үлгерімін ағымдағы бақылау және білім алушылардың аралық аттестаттаудың нысандарын, тәртібін және кезеңділігін таңдайды;</w:t>
      </w:r>
    </w:p>
    <w:p>
      <w:pPr>
        <w:spacing w:after="0"/>
        <w:ind w:left="0"/>
        <w:jc w:val="both"/>
      </w:pPr>
      <w:r>
        <w:rPr>
          <w:rFonts w:ascii="Times New Roman"/>
          <w:b w:val="false"/>
          <w:i w:val="false"/>
          <w:color w:val="000000"/>
          <w:sz w:val="28"/>
        </w:rPr>
        <w:t>
      5) бір мамандық шеңберінде ұқсас біліктілік бойынша үлгілік оқу бағдарламалары мен үлгілік оқу жоспарлары болмаған кезде білім беру ұйымдары қолданыстағы үлгілік оқу бағдарламалары мен үлгілік оқу жоспарлары бойынша ұқсас тәсілді пайдалана отырып, оқу жұмыс жоспарларын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430"/>
    <w:p>
      <w:pPr>
        <w:spacing w:after="0"/>
        <w:ind w:left="0"/>
        <w:jc w:val="both"/>
      </w:pPr>
      <w:r>
        <w:rPr>
          <w:rFonts w:ascii="Times New Roman"/>
          <w:b w:val="false"/>
          <w:i w:val="false"/>
          <w:color w:val="000000"/>
          <w:sz w:val="28"/>
        </w:rPr>
        <w:t>
      17. Оқу жұмыс жоспарларына қосымша орта білімнен кейінгі білім беру ұйымдары элективті пәндер және (немесе) модульдердің каталогын әзірлейді</w:t>
      </w:r>
    </w:p>
    <w:bookmarkEnd w:id="430"/>
    <w:bookmarkStart w:name="z491" w:id="431"/>
    <w:p>
      <w:pPr>
        <w:spacing w:after="0"/>
        <w:ind w:left="0"/>
        <w:jc w:val="both"/>
      </w:pPr>
      <w:r>
        <w:rPr>
          <w:rFonts w:ascii="Times New Roman"/>
          <w:b w:val="false"/>
          <w:i w:val="false"/>
          <w:color w:val="000000"/>
          <w:sz w:val="28"/>
        </w:rPr>
        <w:t>
      18. Үлгілік және оқу жұмыс жоспарының және элективті пәндер және (немесе) білім алушының мамандығы бойынша модульдердің негізінде эдвайзердің көмегімен жеке оқу жоспары жасалады.</w:t>
      </w:r>
    </w:p>
    <w:bookmarkEnd w:id="431"/>
    <w:p>
      <w:pPr>
        <w:spacing w:after="0"/>
        <w:ind w:left="0"/>
        <w:jc w:val="both"/>
      </w:pPr>
      <w:r>
        <w:rPr>
          <w:rFonts w:ascii="Times New Roman"/>
          <w:b w:val="false"/>
          <w:i w:val="false"/>
          <w:color w:val="000000"/>
          <w:sz w:val="28"/>
        </w:rPr>
        <w:t>
      Жеке оқу жоспары әр білім алушының жеке білім траекториясын анықтайды.</w:t>
      </w:r>
    </w:p>
    <w:p>
      <w:pPr>
        <w:spacing w:after="0"/>
        <w:ind w:left="0"/>
        <w:jc w:val="both"/>
      </w:pPr>
      <w:r>
        <w:rPr>
          <w:rFonts w:ascii="Times New Roman"/>
          <w:b w:val="false"/>
          <w:i w:val="false"/>
          <w:color w:val="000000"/>
          <w:sz w:val="28"/>
        </w:rPr>
        <w:t>
      Жеке оқу жоспарына міндетті компоненттің пәндері және (немесе) модульдері және оқу қызметінің түрлері (кәсіптік практика, аралық және қорытынды аттестаттау, дипломдық жұмысты (жобаны) жазу және қорғау, таңдау компонентінің пәндері және (немесе) модульдері енгізіледі.</w:t>
      </w:r>
    </w:p>
    <w:p>
      <w:pPr>
        <w:spacing w:after="0"/>
        <w:ind w:left="0"/>
        <w:jc w:val="both"/>
      </w:pPr>
      <w:r>
        <w:rPr>
          <w:rFonts w:ascii="Times New Roman"/>
          <w:b w:val="false"/>
          <w:i w:val="false"/>
          <w:color w:val="000000"/>
          <w:sz w:val="28"/>
        </w:rPr>
        <w:t>
      Ерекше білім беру қажеттіліктері бар адамдарға арналған жеке оқу жоспары олардың психофизикалық дамуының ерекшеліктерін, жеке мүмкіндіктерін ескере отырып әзірленеді.</w:t>
      </w:r>
    </w:p>
    <w:p>
      <w:pPr>
        <w:spacing w:after="0"/>
        <w:ind w:left="0"/>
        <w:jc w:val="both"/>
      </w:pPr>
      <w:r>
        <w:rPr>
          <w:rFonts w:ascii="Times New Roman"/>
          <w:b w:val="false"/>
          <w:i w:val="false"/>
          <w:color w:val="000000"/>
          <w:sz w:val="28"/>
        </w:rPr>
        <w:t>
      Тьютордың көмегімен ерекше білім беру қажеттілігі бар тұлғаларға арналған жұмыс оқу жоспарлары негізінде жеке оқу жоспары жасалады.</w:t>
      </w:r>
    </w:p>
    <w:bookmarkStart w:name="z492" w:id="432"/>
    <w:p>
      <w:pPr>
        <w:spacing w:after="0"/>
        <w:ind w:left="0"/>
        <w:jc w:val="both"/>
      </w:pPr>
      <w:r>
        <w:rPr>
          <w:rFonts w:ascii="Times New Roman"/>
          <w:b w:val="false"/>
          <w:i w:val="false"/>
          <w:color w:val="000000"/>
          <w:sz w:val="28"/>
        </w:rPr>
        <w:t>
      19. Жеке оқу жоспарының нысанын, құрылымын әзірлеу, бекіту тәртібін элективті пәндер каталогын және (немесе) модульдерді білім беру ұйымы дербес айқындайды.</w:t>
      </w:r>
    </w:p>
    <w:bookmarkEnd w:id="432"/>
    <w:bookmarkStart w:name="z493" w:id="433"/>
    <w:p>
      <w:pPr>
        <w:spacing w:after="0"/>
        <w:ind w:left="0"/>
        <w:jc w:val="both"/>
      </w:pPr>
      <w:r>
        <w:rPr>
          <w:rFonts w:ascii="Times New Roman"/>
          <w:b w:val="false"/>
          <w:i w:val="false"/>
          <w:color w:val="000000"/>
          <w:sz w:val="28"/>
        </w:rPr>
        <w:t xml:space="preserve">
      20. Оқу жұмыс бағдарламалары (силлабустар) оқу жоспарының барлық пәндері және (немесе) модульдері бойынша әзірленеді. Бұл ретте міндетті компоненттің пәндері және (немесе) модульдері бойынша оларды әзірлеу үлгілік оқу бағдарламалары негізінде олар болған кезде жүзеге асырылады. </w:t>
      </w:r>
    </w:p>
    <w:bookmarkEnd w:id="433"/>
    <w:p>
      <w:pPr>
        <w:spacing w:after="0"/>
        <w:ind w:left="0"/>
        <w:jc w:val="both"/>
      </w:pPr>
      <w:r>
        <w:rPr>
          <w:rFonts w:ascii="Times New Roman"/>
          <w:b w:val="false"/>
          <w:i w:val="false"/>
          <w:color w:val="000000"/>
          <w:sz w:val="28"/>
        </w:rPr>
        <w:t>
      Оқу жұмыс бағдарламаларының (силлабустардың) нысанын, құрылымын, әзірлеу және бекіту тәртібін орта білімнен кейінгі білім беру ұйымы дербес айқындайды.</w:t>
      </w:r>
    </w:p>
    <w:bookmarkStart w:name="z494" w:id="434"/>
    <w:p>
      <w:pPr>
        <w:spacing w:after="0"/>
        <w:ind w:left="0"/>
        <w:jc w:val="both"/>
      </w:pPr>
      <w:r>
        <w:rPr>
          <w:rFonts w:ascii="Times New Roman"/>
          <w:b w:val="false"/>
          <w:i w:val="false"/>
          <w:color w:val="000000"/>
          <w:sz w:val="28"/>
        </w:rPr>
        <w:t>
      21. Әрбір пән және (немесе) модуль аяқталғаннан кейін емтихан немесе сараланған сынақ түрінде оқу жетістіктерінің деңгейін бағалау рәсімі өткізіледі.</w:t>
      </w:r>
    </w:p>
    <w:bookmarkEnd w:id="434"/>
    <w:p>
      <w:pPr>
        <w:spacing w:after="0"/>
        <w:ind w:left="0"/>
        <w:jc w:val="both"/>
      </w:pPr>
      <w:r>
        <w:rPr>
          <w:rFonts w:ascii="Times New Roman"/>
          <w:b w:val="false"/>
          <w:i w:val="false"/>
          <w:color w:val="000000"/>
          <w:sz w:val="28"/>
        </w:rPr>
        <w:t>
      Кәсіби практикалардың, курстық жұмыстардың (жобалардың) барлық түрлерін орындау нәтижелерін бағалау есептерді (жұмыстарды) қорғау нысанында жүргізіледі.</w:t>
      </w:r>
    </w:p>
    <w:bookmarkStart w:name="z495" w:id="435"/>
    <w:p>
      <w:pPr>
        <w:spacing w:after="0"/>
        <w:ind w:left="0"/>
        <w:jc w:val="both"/>
      </w:pPr>
      <w:r>
        <w:rPr>
          <w:rFonts w:ascii="Times New Roman"/>
          <w:b w:val="false"/>
          <w:i w:val="false"/>
          <w:color w:val="000000"/>
          <w:sz w:val="28"/>
        </w:rPr>
        <w:t xml:space="preserve">
      22. Орта білімнен кейінгі білім беру бағдарламасы аяқталғаннан кейін дипломдық жұмыстарды (жобаларды) қорғау және (немесе) емтихан тапсыру нысанында қорытынды аттестаттау өткізіледі. </w:t>
      </w:r>
    </w:p>
    <w:bookmarkEnd w:id="435"/>
    <w:p>
      <w:pPr>
        <w:spacing w:after="0"/>
        <w:ind w:left="0"/>
        <w:jc w:val="both"/>
      </w:pPr>
      <w:r>
        <w:rPr>
          <w:rFonts w:ascii="Times New Roman"/>
          <w:b w:val="false"/>
          <w:i w:val="false"/>
          <w:color w:val="000000"/>
          <w:sz w:val="28"/>
        </w:rPr>
        <w:t xml:space="preserve">
      Өткізуге арналған оқу уақытының көлемі екі аптадан аспайды. </w:t>
      </w:r>
    </w:p>
    <w:p>
      <w:pPr>
        <w:spacing w:after="0"/>
        <w:ind w:left="0"/>
        <w:jc w:val="both"/>
      </w:pPr>
      <w:r>
        <w:rPr>
          <w:rFonts w:ascii="Times New Roman"/>
          <w:b w:val="false"/>
          <w:i w:val="false"/>
          <w:color w:val="000000"/>
          <w:sz w:val="28"/>
        </w:rPr>
        <w:t>
      Өнер және мәдениет саласындағы мамандықтар үшін шығармашылық тапсырмаларды орындау қарастырылған.</w:t>
      </w:r>
    </w:p>
    <w:p>
      <w:pPr>
        <w:spacing w:after="0"/>
        <w:ind w:left="0"/>
        <w:jc w:val="both"/>
      </w:pPr>
      <w:r>
        <w:rPr>
          <w:rFonts w:ascii="Times New Roman"/>
          <w:b w:val="false"/>
          <w:i w:val="false"/>
          <w:color w:val="000000"/>
          <w:sz w:val="28"/>
        </w:rPr>
        <w:t>
      Жұмыс біліктілігін меңгерген және орта білімнен кейінгі білім деңгейі бойынша оқуын жалғастырмайтын білім алушылар үшін тиісті деңгейдегі диплом ала отырып, біліктілік емтиханы нысанында қорытынды аттестаттау өткізіледі.</w:t>
      </w:r>
    </w:p>
    <w:bookmarkStart w:name="z496" w:id="436"/>
    <w:p>
      <w:pPr>
        <w:spacing w:after="0"/>
        <w:ind w:left="0"/>
        <w:jc w:val="both"/>
      </w:pPr>
      <w:r>
        <w:rPr>
          <w:rFonts w:ascii="Times New Roman"/>
          <w:b w:val="false"/>
          <w:i w:val="false"/>
          <w:color w:val="000000"/>
          <w:sz w:val="28"/>
        </w:rPr>
        <w:t>
      23. Үлгілік оқу бағдарламалары мен жоспарларында білім алушыларды қорытынды аттестаттау әрбір біліктілік деңгейін аяқтағаннан кейін көзделеді. Орта білімнен кейінгі білім беру бағдарламасын игерген жағдайда білікті жұмысшы кадрлар деңгейі үшін біліктілік емтиханы аралық аттестаттау шеңберінде өткізіледі, қорытынды аттестаттаудың оқу уақытының көлемі кәсіптік практикаға бөлінеді.</w:t>
      </w:r>
    </w:p>
    <w:bookmarkEnd w:id="436"/>
    <w:p>
      <w:pPr>
        <w:spacing w:after="0"/>
        <w:ind w:left="0"/>
        <w:jc w:val="both"/>
      </w:pPr>
      <w:r>
        <w:rPr>
          <w:rFonts w:ascii="Times New Roman"/>
          <w:b w:val="false"/>
          <w:i w:val="false"/>
          <w:color w:val="000000"/>
          <w:sz w:val="28"/>
        </w:rPr>
        <w:t xml:space="preserve">
      Аралық аттестаттау қорытындысы бойынша білім алушыларға нақты біліктілік бойынша кәсіптік біліктіліктің қол жеткізілген деңгейі (разряд, класс санат) беріледі. </w:t>
      </w:r>
    </w:p>
    <w:p>
      <w:pPr>
        <w:spacing w:after="0"/>
        <w:ind w:left="0"/>
        <w:jc w:val="both"/>
      </w:pPr>
      <w:r>
        <w:rPr>
          <w:rFonts w:ascii="Times New Roman"/>
          <w:b w:val="false"/>
          <w:i w:val="false"/>
          <w:color w:val="000000"/>
          <w:sz w:val="28"/>
        </w:rPr>
        <w:t>
      Біліктілік емтихандары әрбір біліктілік бойынша қажетті жабдықтармен жабдықталған өндірістік алаңдарда, зертханаларда, шеберханаларда немесе оқу орталықтарында өткізіледі.</w:t>
      </w:r>
    </w:p>
    <w:bookmarkStart w:name="z497" w:id="437"/>
    <w:p>
      <w:pPr>
        <w:spacing w:after="0"/>
        <w:ind w:left="0"/>
        <w:jc w:val="both"/>
      </w:pPr>
      <w:r>
        <w:rPr>
          <w:rFonts w:ascii="Times New Roman"/>
          <w:b w:val="false"/>
          <w:i w:val="false"/>
          <w:color w:val="000000"/>
          <w:sz w:val="28"/>
        </w:rPr>
        <w:t>
      24. Өндірістік оқыту оқу-өндірістік шеберханаларда, зертханаларда, оқу шаруашылықтарында, оқу полигондарында, жұмыс берушілердің кәсіпорындарында (ұйымдарында) өндірістік оқыту шеберінің және (немесе) тәлімгердің басшылығымен жүзеге асырылады.</w:t>
      </w:r>
    </w:p>
    <w:bookmarkEnd w:id="437"/>
    <w:p>
      <w:pPr>
        <w:spacing w:after="0"/>
        <w:ind w:left="0"/>
        <w:jc w:val="both"/>
      </w:pPr>
      <w:r>
        <w:rPr>
          <w:rFonts w:ascii="Times New Roman"/>
          <w:b w:val="false"/>
          <w:i w:val="false"/>
          <w:color w:val="000000"/>
          <w:sz w:val="28"/>
        </w:rPr>
        <w:t>
      Кәсіптік практика оқу, өндірістік және диплом алдындағы болып бөлінеді.</w:t>
      </w:r>
    </w:p>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жүзеге асырылады.</w:t>
      </w:r>
    </w:p>
    <w:p>
      <w:pPr>
        <w:spacing w:after="0"/>
        <w:ind w:left="0"/>
        <w:jc w:val="both"/>
      </w:pPr>
      <w:r>
        <w:rPr>
          <w:rFonts w:ascii="Times New Roman"/>
          <w:b w:val="false"/>
          <w:i w:val="false"/>
          <w:color w:val="000000"/>
          <w:sz w:val="28"/>
        </w:rPr>
        <w:t>
      Кәсіптік практика кәсіпорындарда (ұйымдарда), жұмыс берушілер шарттық негізде ұсынатын жұмыс орындарында жүргізіледі және кәсіби құзыреттілікті қалыптастыруға бағытталған.</w:t>
      </w:r>
    </w:p>
    <w:p>
      <w:pPr>
        <w:spacing w:after="0"/>
        <w:ind w:left="0"/>
        <w:jc w:val="both"/>
      </w:pPr>
      <w:r>
        <w:rPr>
          <w:rFonts w:ascii="Times New Roman"/>
          <w:b w:val="false"/>
          <w:i w:val="false"/>
          <w:color w:val="000000"/>
          <w:sz w:val="28"/>
        </w:rPr>
        <w:t>
      Кәсіптік практикадан өту кезеңінде білім алушылардың бір немесе бірнеше ұқсас біліктілік емтиханын тапсыра отырып, меңгеруі көзделеді.</w:t>
      </w:r>
    </w:p>
    <w:p>
      <w:pPr>
        <w:spacing w:after="0"/>
        <w:ind w:left="0"/>
        <w:jc w:val="both"/>
      </w:pPr>
      <w:r>
        <w:rPr>
          <w:rFonts w:ascii="Times New Roman"/>
          <w:b w:val="false"/>
          <w:i w:val="false"/>
          <w:color w:val="000000"/>
          <w:sz w:val="28"/>
        </w:rPr>
        <w:t>
      Кәсіптік практика аяқталғаннан кейін білім алушыларға Кәсіптік біліктіліктің қол жеткізілген деңгейі (разряд, класс, санат) беріледі.</w:t>
      </w:r>
    </w:p>
    <w:p>
      <w:pPr>
        <w:spacing w:after="0"/>
        <w:ind w:left="0"/>
        <w:jc w:val="both"/>
      </w:pPr>
      <w:r>
        <w:rPr>
          <w:rFonts w:ascii="Times New Roman"/>
          <w:b w:val="false"/>
          <w:i w:val="false"/>
          <w:color w:val="000000"/>
          <w:sz w:val="28"/>
        </w:rPr>
        <w:t>
      Кәсіптік практиканың мерзімдері мен мазмұны оқу жұмыс жоспарында жәнеоқу жұмыс бағдарламаларында айқындалады.</w:t>
      </w:r>
    </w:p>
    <w:p>
      <w:pPr>
        <w:spacing w:after="0"/>
        <w:ind w:left="0"/>
        <w:jc w:val="both"/>
      </w:pPr>
      <w:r>
        <w:rPr>
          <w:rFonts w:ascii="Times New Roman"/>
          <w:b w:val="false"/>
          <w:i w:val="false"/>
          <w:color w:val="000000"/>
          <w:sz w:val="28"/>
        </w:rPr>
        <w:t>
      Дуалды оқыту кезіндегі кәсіби тәжірибеге бөлінетін сағат көлемі жалпы білім беретін пәндерді, факультативтер мен консультацияларды оқытуға көзделген сағат көлемін қоспағанда, жалпы сағат санынан есептеледі.</w:t>
      </w:r>
    </w:p>
    <w:p>
      <w:pPr>
        <w:spacing w:after="0"/>
        <w:ind w:left="0"/>
        <w:jc w:val="both"/>
      </w:pPr>
      <w:r>
        <w:rPr>
          <w:rFonts w:ascii="Times New Roman"/>
          <w:b w:val="false"/>
          <w:i w:val="false"/>
          <w:color w:val="000000"/>
          <w:sz w:val="28"/>
        </w:rPr>
        <w:t>
      Орта білімнен кейінгі білім беру ұйымдарының қалауы бойынша кәсіптік практика кәсіптік модульдерге біріктіріледі.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438"/>
    <w:p>
      <w:pPr>
        <w:spacing w:after="0"/>
        <w:ind w:left="0"/>
        <w:jc w:val="both"/>
      </w:pPr>
      <w:r>
        <w:rPr>
          <w:rFonts w:ascii="Times New Roman"/>
          <w:b w:val="false"/>
          <w:i w:val="false"/>
          <w:color w:val="000000"/>
          <w:sz w:val="28"/>
        </w:rPr>
        <w:t>
      25. Консультациялар мен факультативтік сабақтар білім алушылардың жеке қабілеттері мен сұраныстарын қамтамасыз етуге бағытталған.</w:t>
      </w:r>
    </w:p>
    <w:bookmarkEnd w:id="438"/>
    <w:bookmarkStart w:name="z499" w:id="439"/>
    <w:p>
      <w:pPr>
        <w:spacing w:after="0"/>
        <w:ind w:left="0"/>
        <w:jc w:val="both"/>
      </w:pPr>
      <w:r>
        <w:rPr>
          <w:rFonts w:ascii="Times New Roman"/>
          <w:b w:val="false"/>
          <w:i w:val="false"/>
          <w:color w:val="000000"/>
          <w:sz w:val="28"/>
        </w:rPr>
        <w:t>
      26.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End w:id="439"/>
    <w:bookmarkStart w:name="z500" w:id="440"/>
    <w:p>
      <w:pPr>
        <w:spacing w:after="0"/>
        <w:ind w:left="0"/>
        <w:jc w:val="both"/>
      </w:pPr>
      <w:r>
        <w:rPr>
          <w:rFonts w:ascii="Times New Roman"/>
          <w:b w:val="false"/>
          <w:i w:val="false"/>
          <w:color w:val="000000"/>
          <w:sz w:val="28"/>
        </w:rPr>
        <w:t xml:space="preserve">
      27. Орта білімнен кейінгі білім беру ұйымы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40"/>
    <w:bookmarkStart w:name="z68" w:id="441"/>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441"/>
    <w:bookmarkStart w:name="z501" w:id="442"/>
    <w:p>
      <w:pPr>
        <w:spacing w:after="0"/>
        <w:ind w:left="0"/>
        <w:jc w:val="both"/>
      </w:pPr>
      <w:r>
        <w:rPr>
          <w:rFonts w:ascii="Times New Roman"/>
          <w:b w:val="false"/>
          <w:i w:val="false"/>
          <w:color w:val="000000"/>
          <w:sz w:val="28"/>
        </w:rPr>
        <w:t>
      28. Білім алушының оқу жүктемесінің көлемі әрбір оқу пәні және (немесе) модуль немесе оқу жұмысының басқа түрлері бойынша меңгеретін кредиттерде өлшенеді.</w:t>
      </w:r>
    </w:p>
    <w:bookmarkEnd w:id="442"/>
    <w:p>
      <w:pPr>
        <w:spacing w:after="0"/>
        <w:ind w:left="0"/>
        <w:jc w:val="both"/>
      </w:pPr>
      <w:r>
        <w:rPr>
          <w:rFonts w:ascii="Times New Roman"/>
          <w:b w:val="false"/>
          <w:i w:val="false"/>
          <w:color w:val="000000"/>
          <w:sz w:val="28"/>
        </w:rPr>
        <w:t xml:space="preserve">
      Студенттердің жекелеген санаттары үшін оқытудың нысаны мен технологиясына байланысты оқытудың кредиттік технологиясының ерекшеліктерін ескере отырып, оқу жылы ішінде академиялық кредиттердің аз немесе көп санын игеруге жол беріледі. </w:t>
      </w:r>
    </w:p>
    <w:bookmarkStart w:name="z502" w:id="443"/>
    <w:p>
      <w:pPr>
        <w:spacing w:after="0"/>
        <w:ind w:left="0"/>
        <w:jc w:val="both"/>
      </w:pPr>
      <w:r>
        <w:rPr>
          <w:rFonts w:ascii="Times New Roman"/>
          <w:b w:val="false"/>
          <w:i w:val="false"/>
          <w:color w:val="000000"/>
          <w:sz w:val="28"/>
        </w:rPr>
        <w:t>
      29. Аудиториялық және аудиториядан тыс жұмыстың, практиканың барлық түрлерінің, аралық және қорытынды аттестаттаудың бір академиялық сағаты 50 минутқа тең.</w:t>
      </w:r>
    </w:p>
    <w:bookmarkEnd w:id="443"/>
    <w:bookmarkStart w:name="z503" w:id="444"/>
    <w:p>
      <w:pPr>
        <w:spacing w:after="0"/>
        <w:ind w:left="0"/>
        <w:jc w:val="both"/>
      </w:pPr>
      <w:r>
        <w:rPr>
          <w:rFonts w:ascii="Times New Roman"/>
          <w:b w:val="false"/>
          <w:i w:val="false"/>
          <w:color w:val="000000"/>
          <w:sz w:val="28"/>
        </w:rPr>
        <w:t>
      30. Оқу жұмысының көлемін жоспарлауда бір кредит 30 академиялық сағатқа тең.</w:t>
      </w:r>
    </w:p>
    <w:bookmarkEnd w:id="444"/>
    <w:bookmarkStart w:name="z504" w:id="445"/>
    <w:p>
      <w:pPr>
        <w:spacing w:after="0"/>
        <w:ind w:left="0"/>
        <w:jc w:val="both"/>
      </w:pPr>
      <w:r>
        <w:rPr>
          <w:rFonts w:ascii="Times New Roman"/>
          <w:b w:val="false"/>
          <w:i w:val="false"/>
          <w:color w:val="000000"/>
          <w:sz w:val="28"/>
        </w:rPr>
        <w:t>
      31. Оқу жылы академиялық кезеңдерден, аралық аттестация кезеңінен, практика және каникулдардан тұрады. Соңғы курстағы оқу жылына қорытынды аттестациялау кезеңі қосылады.</w:t>
      </w:r>
    </w:p>
    <w:bookmarkEnd w:id="445"/>
    <w:bookmarkStart w:name="z505" w:id="446"/>
    <w:p>
      <w:pPr>
        <w:spacing w:after="0"/>
        <w:ind w:left="0"/>
        <w:jc w:val="both"/>
      </w:pPr>
      <w:r>
        <w:rPr>
          <w:rFonts w:ascii="Times New Roman"/>
          <w:b w:val="false"/>
          <w:i w:val="false"/>
          <w:color w:val="000000"/>
          <w:sz w:val="28"/>
        </w:rPr>
        <w:t>
      32. Академиялық кезең ұзақтығы 15 аптадан тұратын семестрден (әскери және медициналық мамандықтар үшін 15 аптадан кем емес) немесе ұзақтығы 10 аптадан тұратын триместрден немесе ұзақтығы 7,5 апталық тоқсаннан тұрады.</w:t>
      </w:r>
    </w:p>
    <w:bookmarkEnd w:id="446"/>
    <w:p>
      <w:pPr>
        <w:spacing w:after="0"/>
        <w:ind w:left="0"/>
        <w:jc w:val="both"/>
      </w:pPr>
      <w:r>
        <w:rPr>
          <w:rFonts w:ascii="Times New Roman"/>
          <w:b w:val="false"/>
          <w:i w:val="false"/>
          <w:color w:val="000000"/>
          <w:sz w:val="28"/>
        </w:rPr>
        <w:t>
      Орта білімнен кейінгі білім беру ұйымы академиялық кезеңнің нысанын, оның ұйымының аралас нысанын қоса алғанда, дербес айқындайды.</w:t>
      </w:r>
    </w:p>
    <w:bookmarkStart w:name="z506" w:id="447"/>
    <w:p>
      <w:pPr>
        <w:spacing w:after="0"/>
        <w:ind w:left="0"/>
        <w:jc w:val="both"/>
      </w:pPr>
      <w:r>
        <w:rPr>
          <w:rFonts w:ascii="Times New Roman"/>
          <w:b w:val="false"/>
          <w:i w:val="false"/>
          <w:color w:val="000000"/>
          <w:sz w:val="28"/>
        </w:rPr>
        <w:t>
      33. Өндірістік оқытудың ұзақтығы білім алушының 36 сағатқа тең апта ішіндегі белгіленген жұмыс уақытын негізге ала отырып, апталарда айқындалады (6 күндік жұмыс аптасы кезінде күніне 6 сағат).</w:t>
      </w:r>
    </w:p>
    <w:bookmarkEnd w:id="447"/>
    <w:p>
      <w:pPr>
        <w:spacing w:after="0"/>
        <w:ind w:left="0"/>
        <w:jc w:val="both"/>
      </w:pPr>
      <w:r>
        <w:rPr>
          <w:rFonts w:ascii="Times New Roman"/>
          <w:b w:val="false"/>
          <w:i w:val="false"/>
          <w:color w:val="000000"/>
          <w:sz w:val="28"/>
        </w:rPr>
        <w:t>
      Диплом алдындағы (біліктілік) тәжірибенің ұзақтығы мамандықтың күрделілігіне байланысты жоспарланады</w:t>
      </w:r>
    </w:p>
    <w:bookmarkStart w:name="z507" w:id="448"/>
    <w:p>
      <w:pPr>
        <w:spacing w:after="0"/>
        <w:ind w:left="0"/>
        <w:jc w:val="both"/>
      </w:pPr>
      <w:r>
        <w:rPr>
          <w:rFonts w:ascii="Times New Roman"/>
          <w:b w:val="false"/>
          <w:i w:val="false"/>
          <w:color w:val="000000"/>
          <w:sz w:val="28"/>
        </w:rPr>
        <w:t>
      34. Орта білімнен кейінгі білім берудің аяқталуының негізгі крийтерийі студенттердің оқу кезеңінде барлық кредит кезеңдерін қоса алғанда, толық білім бағдарламалары бойынша оқу түрлерін толық игеру болып табылады.</w:t>
      </w:r>
    </w:p>
    <w:bookmarkEnd w:id="448"/>
    <w:bookmarkStart w:name="z508" w:id="449"/>
    <w:p>
      <w:pPr>
        <w:spacing w:after="0"/>
        <w:ind w:left="0"/>
        <w:jc w:val="both"/>
      </w:pPr>
      <w:r>
        <w:rPr>
          <w:rFonts w:ascii="Times New Roman"/>
          <w:b w:val="false"/>
          <w:i w:val="false"/>
          <w:color w:val="000000"/>
          <w:sz w:val="28"/>
        </w:rPr>
        <w:t>
      35. Жеделдетілген оқу мерзімімен қысқартылған білім беру бағдарламалары бойынша оқыту үшін техникалық және кәсіптік, орта білімнен кейінгі немесе жоғары білім негізінде түскен студенттерге кредиттердің саны мен орта білімнен кейінгі білім беру бағдарламасының қажетті көлемін орта білімнен кейінгі білім беру ұйымы алдыңғы білім беру деңгейінің бейінінің және қол жеткізілген оқыту нәтижелерінің сәйкестігін ескере отырып дербес айқындайды.</w:t>
      </w:r>
    </w:p>
    <w:bookmarkEnd w:id="449"/>
    <w:bookmarkStart w:name="z509" w:id="450"/>
    <w:p>
      <w:pPr>
        <w:spacing w:after="0"/>
        <w:ind w:left="0"/>
        <w:jc w:val="both"/>
      </w:pPr>
      <w:r>
        <w:rPr>
          <w:rFonts w:ascii="Times New Roman"/>
          <w:b w:val="false"/>
          <w:i w:val="false"/>
          <w:color w:val="000000"/>
          <w:sz w:val="28"/>
        </w:rPr>
        <w:t>
      36. Орта білімнен кейінгі білім берудің қысқартылған білім беру бағдарламалары бойынша:</w:t>
      </w:r>
    </w:p>
    <w:bookmarkEnd w:id="450"/>
    <w:p>
      <w:pPr>
        <w:spacing w:after="0"/>
        <w:ind w:left="0"/>
        <w:jc w:val="both"/>
      </w:pPr>
      <w:r>
        <w:rPr>
          <w:rFonts w:ascii="Times New Roman"/>
          <w:b w:val="false"/>
          <w:i w:val="false"/>
          <w:color w:val="000000"/>
          <w:sz w:val="28"/>
        </w:rPr>
        <w:t>
      1) оқытудың қол жеткізілген нәтижелеріне, алдыңғы білім беру деңгейінде игерілген пререквизиттерге байланысты өзінің Жеке оқу жоспарын қалыптастырады, оларды орта білімнен кейінгі білім беру ұйымы міндетті түрде қайта оқиды және оның транскриптіне енгізіледі;</w:t>
      </w:r>
    </w:p>
    <w:p>
      <w:pPr>
        <w:spacing w:after="0"/>
        <w:ind w:left="0"/>
        <w:jc w:val="both"/>
      </w:pPr>
      <w:r>
        <w:rPr>
          <w:rFonts w:ascii="Times New Roman"/>
          <w:b w:val="false"/>
          <w:i w:val="false"/>
          <w:color w:val="000000"/>
          <w:sz w:val="28"/>
        </w:rPr>
        <w:t>
      2) оқытудың жеке мерзімдері мен орта білімнен кейінгі білім беру ұйымы қолданыстағы орта білімнен кейінгі білім беру бағдарламасы негізінде дербес айқындайтын білім беру бағдарламасының көлемі болады.</w:t>
      </w:r>
    </w:p>
    <w:bookmarkStart w:name="z510" w:id="451"/>
    <w:p>
      <w:pPr>
        <w:spacing w:after="0"/>
        <w:ind w:left="0"/>
        <w:jc w:val="both"/>
      </w:pPr>
      <w:r>
        <w:rPr>
          <w:rFonts w:ascii="Times New Roman"/>
          <w:b w:val="false"/>
          <w:i w:val="false"/>
          <w:color w:val="000000"/>
          <w:sz w:val="28"/>
        </w:rPr>
        <w:t>
      37. Міндетті оқу сабақтарының оқу уақытының көлемі кешкі оқу нысаны үшін 70% және сырттай оқу нысаны үшін күндізгі оқу нысаны үшін көзделген оқу уақытының тиісті көлемінің 30%-ын құрайды.</w:t>
      </w:r>
    </w:p>
    <w:bookmarkEnd w:id="451"/>
    <w:bookmarkStart w:name="z511" w:id="452"/>
    <w:p>
      <w:pPr>
        <w:spacing w:after="0"/>
        <w:ind w:left="0"/>
        <w:jc w:val="both"/>
      </w:pPr>
      <w:r>
        <w:rPr>
          <w:rFonts w:ascii="Times New Roman"/>
          <w:b w:val="false"/>
          <w:i w:val="false"/>
          <w:color w:val="000000"/>
          <w:sz w:val="28"/>
        </w:rPr>
        <w:t>
      38. Оқу қызметінің барлық түрлерін қоса алғанда, білім алушылардың оқу жүктемесінің ең жоғары көлемі аптасына 54 сағаттан аспауы тиіс.</w:t>
      </w:r>
    </w:p>
    <w:bookmarkEnd w:id="452"/>
    <w:bookmarkStart w:name="z512" w:id="453"/>
    <w:p>
      <w:pPr>
        <w:spacing w:after="0"/>
        <w:ind w:left="0"/>
        <w:jc w:val="both"/>
      </w:pPr>
      <w:r>
        <w:rPr>
          <w:rFonts w:ascii="Times New Roman"/>
          <w:b w:val="false"/>
          <w:i w:val="false"/>
          <w:color w:val="000000"/>
          <w:sz w:val="28"/>
        </w:rPr>
        <w:t>
      39. Күндізгі оқу нысаны кезінде білім алушылардың міндетті жүктемесінің көлемі аптасына кемінде 36 сағатты құрайды.</w:t>
      </w:r>
    </w:p>
    <w:bookmarkEnd w:id="453"/>
    <w:bookmarkStart w:name="z69" w:id="454"/>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454"/>
    <w:bookmarkStart w:name="z513" w:id="455"/>
    <w:p>
      <w:pPr>
        <w:spacing w:after="0"/>
        <w:ind w:left="0"/>
        <w:jc w:val="both"/>
      </w:pPr>
      <w:r>
        <w:rPr>
          <w:rFonts w:ascii="Times New Roman"/>
          <w:b w:val="false"/>
          <w:i w:val="false"/>
          <w:color w:val="000000"/>
          <w:sz w:val="28"/>
        </w:rPr>
        <w:t>
      40. Білім алушылардың дайындық деңгейіне қойылатын талаптар орта білімнен кейінгі білім беру бағдарламаларына, орта білімнен кейінгі білім беру ұйымдарында білім алушылардың дайындық деңгейіне қойылатын талаптарды қамтиды.</w:t>
      </w:r>
    </w:p>
    <w:bookmarkEnd w:id="455"/>
    <w:bookmarkStart w:name="z514" w:id="456"/>
    <w:p>
      <w:pPr>
        <w:spacing w:after="0"/>
        <w:ind w:left="0"/>
        <w:jc w:val="both"/>
      </w:pPr>
      <w:r>
        <w:rPr>
          <w:rFonts w:ascii="Times New Roman"/>
          <w:b w:val="false"/>
          <w:i w:val="false"/>
          <w:color w:val="000000"/>
          <w:sz w:val="28"/>
        </w:rPr>
        <w:t>
      41. Орта білімнен кейінгі білім берудің біріктірілген білім беру бағдарламалары бірнеше жұмыс біліктілігін игере отырып, қолданбалы бакалаврларды даярлауды көздейді.</w:t>
      </w:r>
    </w:p>
    <w:bookmarkEnd w:id="456"/>
    <w:p>
      <w:pPr>
        <w:spacing w:after="0"/>
        <w:ind w:left="0"/>
        <w:jc w:val="both"/>
      </w:pPr>
      <w:r>
        <w:rPr>
          <w:rFonts w:ascii="Times New Roman"/>
          <w:b w:val="false"/>
          <w:i w:val="false"/>
          <w:color w:val="000000"/>
          <w:sz w:val="28"/>
        </w:rPr>
        <w:t>
      Орта білімнен кейінгі білім берудің білім беру бағдарламалары мынадай құзыреттіліктерді иеленуге бағытталған: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Start w:name="z515" w:id="457"/>
    <w:p>
      <w:pPr>
        <w:spacing w:after="0"/>
        <w:ind w:left="0"/>
        <w:jc w:val="both"/>
      </w:pPr>
      <w:r>
        <w:rPr>
          <w:rFonts w:ascii="Times New Roman"/>
          <w:b w:val="false"/>
          <w:i w:val="false"/>
          <w:color w:val="000000"/>
          <w:sz w:val="28"/>
        </w:rPr>
        <w:t>
      42. Білім алушылардың дайындық деңгейі базалық және кәсіби құзыреттілікті меңгеруді көздейді.</w:t>
      </w:r>
    </w:p>
    <w:bookmarkEnd w:id="457"/>
    <w:p>
      <w:pPr>
        <w:spacing w:after="0"/>
        <w:ind w:left="0"/>
        <w:jc w:val="both"/>
      </w:pPr>
      <w:r>
        <w:rPr>
          <w:rFonts w:ascii="Times New Roman"/>
          <w:b w:val="false"/>
          <w:i w:val="false"/>
          <w:color w:val="000000"/>
          <w:sz w:val="28"/>
        </w:rPr>
        <w:t>
      Базалық құзыреттер мамандық үшін анықталады және ұлттық сананы қалыптастыру, рухани жаңғырту әлеуметтік жауапкершілік, жұмысты ұйымдастыру, жұмыс орнындағы басқа адамдармен өзара қарым-қатынас, сондай-ақ қоршаған ортаға жауапкершілік контекстінде әлеуметтік-гуманитарлық дүниетанымды дамытуға бағытталған.</w:t>
      </w:r>
    </w:p>
    <w:p>
      <w:pPr>
        <w:spacing w:after="0"/>
        <w:ind w:left="0"/>
        <w:jc w:val="both"/>
      </w:pPr>
      <w:r>
        <w:rPr>
          <w:rFonts w:ascii="Times New Roman"/>
          <w:b w:val="false"/>
          <w:i w:val="false"/>
          <w:color w:val="000000"/>
          <w:sz w:val="28"/>
        </w:rPr>
        <w:t>
      Кәсіптік құзыреттер жұмыс берушілердің талаптары мен қоғамның әлеуметтік сұрауын ескере отырып, әрбір біліктілік бойынша кәсіби стандарттар (болған жағдайда) немесе еңбек нарығын жекелеп талдау негізінде анықталады.</w:t>
      </w:r>
    </w:p>
    <w:bookmarkStart w:name="z516" w:id="458"/>
    <w:p>
      <w:pPr>
        <w:spacing w:after="0"/>
        <w:ind w:left="0"/>
        <w:jc w:val="both"/>
      </w:pPr>
      <w:r>
        <w:rPr>
          <w:rFonts w:ascii="Times New Roman"/>
          <w:b w:val="false"/>
          <w:i w:val="false"/>
          <w:color w:val="000000"/>
          <w:sz w:val="28"/>
        </w:rPr>
        <w:t>
      43. Орта білімнен кейінгі білім беру бағдарламасы бойынша оқуды аяқтаған және қорытынды аттестаттаудан табысты өткен адамдарға тиісті мамандық бойынша "қолданбалы бакалавр" біліктілігі беріледі. Білім алушылардың дайындық деңгейі базалық және кәсіптік құзыреттерді меңгеруді көздейді.</w:t>
      </w:r>
    </w:p>
    <w:bookmarkEnd w:id="458"/>
    <w:bookmarkStart w:name="z70" w:id="459"/>
    <w:p>
      <w:pPr>
        <w:spacing w:after="0"/>
        <w:ind w:left="0"/>
        <w:jc w:val="left"/>
      </w:pPr>
      <w:r>
        <w:rPr>
          <w:rFonts w:ascii="Times New Roman"/>
          <w:b/>
          <w:i w:val="false"/>
          <w:color w:val="000000"/>
        </w:rPr>
        <w:t xml:space="preserve"> 5-тарау. Оқу уақытына қойылатын талаптар.</w:t>
      </w:r>
    </w:p>
    <w:bookmarkEnd w:id="459"/>
    <w:bookmarkStart w:name="z517" w:id="460"/>
    <w:p>
      <w:pPr>
        <w:spacing w:after="0"/>
        <w:ind w:left="0"/>
        <w:jc w:val="both"/>
      </w:pPr>
      <w:r>
        <w:rPr>
          <w:rFonts w:ascii="Times New Roman"/>
          <w:b w:val="false"/>
          <w:i w:val="false"/>
          <w:color w:val="000000"/>
          <w:sz w:val="28"/>
        </w:rPr>
        <w:t>
      44. Оқу мерзіміне қойылатын талаптар орта білімнен кейінгі білім беру бағдарламаларын меңгеру мерзімін қамтиды және білім беру бағдарламаларының мазмұнымен, оқыту нәтижелерімен және игерілген кредиттердің көлемімен анықталады.</w:t>
      </w:r>
    </w:p>
    <w:bookmarkEnd w:id="460"/>
    <w:p>
      <w:pPr>
        <w:spacing w:after="0"/>
        <w:ind w:left="0"/>
        <w:jc w:val="both"/>
      </w:pPr>
      <w:r>
        <w:rPr>
          <w:rFonts w:ascii="Times New Roman"/>
          <w:b w:val="false"/>
          <w:i w:val="false"/>
          <w:color w:val="000000"/>
          <w:sz w:val="28"/>
        </w:rPr>
        <w:t>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w:t>
      </w:r>
    </w:p>
    <w:p>
      <w:pPr>
        <w:spacing w:after="0"/>
        <w:ind w:left="0"/>
        <w:jc w:val="both"/>
      </w:pPr>
      <w:r>
        <w:rPr>
          <w:rFonts w:ascii="Times New Roman"/>
          <w:b w:val="false"/>
          <w:i w:val="false"/>
          <w:color w:val="000000"/>
          <w:sz w:val="28"/>
        </w:rPr>
        <w:t>
      Оқу мерзімі жалпы орта білім базасында 2 жыл 10 ай, Техникалық және кәсіптік білім базасында ұқсас мамандықтар бойынша қабылдау базасына байланысты: орта буын маманы үшін 10 ай, білікті жұмысшы кадрлар үшін 1 жыл 10 ай.</w:t>
      </w:r>
    </w:p>
    <w:p>
      <w:pPr>
        <w:spacing w:after="0"/>
        <w:ind w:left="0"/>
        <w:jc w:val="both"/>
      </w:pPr>
      <w:r>
        <w:rPr>
          <w:rFonts w:ascii="Times New Roman"/>
          <w:b w:val="false"/>
          <w:i w:val="false"/>
          <w:color w:val="000000"/>
          <w:sz w:val="28"/>
        </w:rPr>
        <w:t>
      Өнер, геология, су көлігін пайдалану, медицина, әскери мамандықтар үшін оқу мерзімі тиісті мамандықтың ерекшелігіне байланысты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берудің мемлекеттік жалпыға </w:t>
            </w:r>
            <w:r>
              <w:br/>
            </w:r>
            <w:r>
              <w:rPr>
                <w:rFonts w:ascii="Times New Roman"/>
                <w:b w:val="false"/>
                <w:i w:val="false"/>
                <w:color w:val="000000"/>
                <w:sz w:val="20"/>
              </w:rPr>
              <w:t>міндетті стандартына қосымша</w:t>
            </w:r>
          </w:p>
        </w:tc>
      </w:tr>
    </w:tbl>
    <w:bookmarkStart w:name="z72" w:id="461"/>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631"/>
        <w:gridCol w:w="3424"/>
        <w:gridCol w:w="3250"/>
        <w:gridCol w:w="3425"/>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Модульдер мен оқу жұмыстарының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базасында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(жыл (ж.) ай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10а.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1ж.10а.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2ж.10а.</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кәсіби модульдер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(кемінде 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(30% аспайды)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мамандықтар бойынша оқу уақытының жалпы көлемінен кемінде 40 %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қолданбалы бакалавриат біліктілігінің кәсіптік модулі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(кемінде 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(30% аспайды)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жалпы көлемінен кемінде 40 %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міндетті оқытудың қорытынды кредиттері мен академиялық сағаттары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 (1440+360 БӨЖ**)</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120/3600 (2880+720 БӨЖ)</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 (4320+1080 БӨЖ)</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 (аптасына кемінде 4 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кемінде 100 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кредиттер мен академиялық сағаттар: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67/2010 (1650+360 БӨЖ)</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134/4020 (3300+720 БӨЖ)</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201/6030 (4950+1080 БӨЖ)</w:t>
            </w:r>
          </w:p>
        </w:tc>
      </w:tr>
    </w:tbl>
    <w:p>
      <w:pPr>
        <w:spacing w:after="0"/>
        <w:ind w:left="0"/>
        <w:jc w:val="both"/>
      </w:pPr>
      <w:r>
        <w:rPr>
          <w:rFonts w:ascii="Times New Roman"/>
          <w:b w:val="false"/>
          <w:i w:val="false"/>
          <w:color w:val="000000"/>
          <w:sz w:val="28"/>
        </w:rPr>
        <w:t>
      *оқу орнының қарастыруы бойынша кәсіби модульдерге біріктірілуі мүмкін;</w:t>
      </w:r>
    </w:p>
    <w:p>
      <w:pPr>
        <w:spacing w:after="0"/>
        <w:ind w:left="0"/>
        <w:jc w:val="both"/>
      </w:pPr>
      <w:r>
        <w:rPr>
          <w:rFonts w:ascii="Times New Roman"/>
          <w:b w:val="false"/>
          <w:i w:val="false"/>
          <w:color w:val="000000"/>
          <w:sz w:val="28"/>
        </w:rPr>
        <w:t>
      **Білім алушының өзіндіқ жұмысы (БӨЖ) - оқытушының әдістемелік басшылығымен тапсырма бойынша орындалатын, бірақ оның тікелей қатысуынсыз білім алушылардың жоспарланған жұмысы.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7-қосымша</w:t>
            </w:r>
          </w:p>
        </w:tc>
      </w:tr>
    </w:tbl>
    <w:bookmarkStart w:name="z74" w:id="462"/>
    <w:p>
      <w:pPr>
        <w:spacing w:after="0"/>
        <w:ind w:left="0"/>
        <w:jc w:val="left"/>
      </w:pPr>
      <w:r>
        <w:rPr>
          <w:rFonts w:ascii="Times New Roman"/>
          <w:b/>
          <w:i w:val="false"/>
          <w:color w:val="000000"/>
        </w:rPr>
        <w:t xml:space="preserve"> Жоғары білім берудің мемлекеттік жалпыға міндетті стандарты</w:t>
      </w:r>
    </w:p>
    <w:bookmarkEnd w:id="462"/>
    <w:bookmarkStart w:name="z75" w:id="463"/>
    <w:p>
      <w:pPr>
        <w:spacing w:after="0"/>
        <w:ind w:left="0"/>
        <w:jc w:val="left"/>
      </w:pPr>
      <w:r>
        <w:rPr>
          <w:rFonts w:ascii="Times New Roman"/>
          <w:b/>
          <w:i w:val="false"/>
          <w:color w:val="000000"/>
        </w:rPr>
        <w:t xml:space="preserve"> 1-тарау. Жалпы ережелер</w:t>
      </w:r>
    </w:p>
    <w:bookmarkEnd w:id="463"/>
    <w:bookmarkStart w:name="z518" w:id="464"/>
    <w:p>
      <w:pPr>
        <w:spacing w:after="0"/>
        <w:ind w:left="0"/>
        <w:jc w:val="both"/>
      </w:pPr>
      <w:r>
        <w:rPr>
          <w:rFonts w:ascii="Times New Roman"/>
          <w:b w:val="false"/>
          <w:i w:val="false"/>
          <w:color w:val="000000"/>
          <w:sz w:val="28"/>
        </w:rPr>
        <w:t xml:space="preserve">
      1. Осы жоғары білім берудің мемлекеттік жалпыға міндетті стандарты (бұдан әрі – МЖБС)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w:t>
      </w:r>
    </w:p>
    <w:bookmarkEnd w:id="464"/>
    <w:bookmarkStart w:name="z519" w:id="465"/>
    <w:p>
      <w:pPr>
        <w:spacing w:after="0"/>
        <w:ind w:left="0"/>
        <w:jc w:val="both"/>
      </w:pPr>
      <w:r>
        <w:rPr>
          <w:rFonts w:ascii="Times New Roman"/>
          <w:b w:val="false"/>
          <w:i w:val="false"/>
          <w:color w:val="000000"/>
          <w:sz w:val="28"/>
        </w:rPr>
        <w:t>
      2. МЖМС-да мынадай терминдер мен анықтамалар қолданылады:</w:t>
      </w:r>
    </w:p>
    <w:bookmarkEnd w:id="465"/>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w:t>
      </w:r>
    </w:p>
    <w:p>
      <w:pPr>
        <w:spacing w:after="0"/>
        <w:ind w:left="0"/>
        <w:jc w:val="both"/>
      </w:pPr>
      <w:r>
        <w:rPr>
          <w:rFonts w:ascii="Times New Roman"/>
          <w:b w:val="false"/>
          <w:i w:val="false"/>
          <w:color w:val="000000"/>
          <w:sz w:val="28"/>
        </w:rPr>
        <w:t>
      2) ӘАОО-дағы кәсіби құзыреттер – ұлттық қауіпсіздік жүйесінде кәсіби қызметті және құқық қорғау органдарында тиісті лауазымда кәсіби қызметті тиімді жүзеге асыру үшін қажетті білім, іскерлік және дағды;</w:t>
      </w:r>
    </w:p>
    <w:p>
      <w:pPr>
        <w:spacing w:after="0"/>
        <w:ind w:left="0"/>
        <w:jc w:val="both"/>
      </w:pPr>
      <w:r>
        <w:rPr>
          <w:rFonts w:ascii="Times New Roman"/>
          <w:b w:val="false"/>
          <w:i w:val="false"/>
          <w:color w:val="000000"/>
          <w:sz w:val="28"/>
        </w:rPr>
        <w:t>
      3) бакалавриат – кемінде 240 академиялық кредит міндетті түрде меңгерілетін тиісті білім беру бағдарламасы бойынша "бакалавр" дәрежесін бере отырып, кадрлар даярлауға бағытталған жоғары білім деңгейі;</w:t>
      </w:r>
    </w:p>
    <w:p>
      <w:pPr>
        <w:spacing w:after="0"/>
        <w:ind w:left="0"/>
        <w:jc w:val="both"/>
      </w:pPr>
      <w:r>
        <w:rPr>
          <w:rFonts w:ascii="Times New Roman"/>
          <w:b w:val="false"/>
          <w:i w:val="false"/>
          <w:color w:val="000000"/>
          <w:sz w:val="28"/>
        </w:rPr>
        <w:t>
      4)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pPr>
        <w:spacing w:after="0"/>
        <w:ind w:left="0"/>
        <w:jc w:val="both"/>
      </w:pPr>
      <w:r>
        <w:rPr>
          <w:rFonts w:ascii="Times New Roman"/>
          <w:b w:val="false"/>
          <w:i w:val="false"/>
          <w:color w:val="000000"/>
          <w:sz w:val="28"/>
        </w:rPr>
        <w:t>
      5) дипломдық жұмыс – білім беру бағдарламасының бейініне сәйкес студенттің өзекті проблеманы өз бетінше зерделеу нәтижелерін жинақтауды білдіретін бітіру жұмысы;</w:t>
      </w:r>
    </w:p>
    <w:p>
      <w:pPr>
        <w:spacing w:after="0"/>
        <w:ind w:left="0"/>
        <w:jc w:val="both"/>
      </w:pPr>
      <w:r>
        <w:rPr>
          <w:rFonts w:ascii="Times New Roman"/>
          <w:b w:val="false"/>
          <w:i w:val="false"/>
          <w:color w:val="000000"/>
          <w:sz w:val="28"/>
        </w:rPr>
        <w:t>
      5-1) дипломдық жоба – жобалау элементтерін қолдана отырып және (немесе) бизнес-жобаларды, модельдерді, сондай-ақ шығармашылық сипаттағы жобаларды дайындау түрінде орындалған білім беру бағдарламасының бейініне сәйкес келетін қолданбалы міндеттерді дербес шешуді білдіретін студенттің бітіру жұмысы;</w:t>
      </w:r>
    </w:p>
    <w:p>
      <w:pPr>
        <w:spacing w:after="0"/>
        <w:ind w:left="0"/>
        <w:jc w:val="both"/>
      </w:pPr>
      <w:r>
        <w:rPr>
          <w:rFonts w:ascii="Times New Roman"/>
          <w:b w:val="false"/>
          <w:i w:val="false"/>
          <w:color w:val="000000"/>
          <w:sz w:val="28"/>
        </w:rPr>
        <w:t>
      6)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p>
      <w:pPr>
        <w:spacing w:after="0"/>
        <w:ind w:left="0"/>
        <w:jc w:val="both"/>
      </w:pPr>
      <w:r>
        <w:rPr>
          <w:rFonts w:ascii="Times New Roman"/>
          <w:b w:val="false"/>
          <w:i w:val="false"/>
          <w:color w:val="000000"/>
          <w:sz w:val="28"/>
        </w:rPr>
        <w:t>
      7)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даярлауға бағытталған жоғары білім деңгейі;</w:t>
      </w:r>
    </w:p>
    <w:p>
      <w:pPr>
        <w:spacing w:after="0"/>
        <w:ind w:left="0"/>
        <w:jc w:val="both"/>
      </w:pPr>
      <w:r>
        <w:rPr>
          <w:rFonts w:ascii="Times New Roman"/>
          <w:b w:val="false"/>
          <w:i w:val="false"/>
          <w:color w:val="000000"/>
          <w:sz w:val="28"/>
        </w:rPr>
        <w:t>
      8)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9) құзыреттілік – оқу процесінде алған білімді, шеберлік пен дағдыны кәсіби қызметте практикалық тұрғыда пайдалана білу қабілеті</w:t>
      </w:r>
    </w:p>
    <w:p>
      <w:pPr>
        <w:spacing w:after="0"/>
        <w:ind w:left="0"/>
        <w:jc w:val="both"/>
      </w:pPr>
      <w:r>
        <w:rPr>
          <w:rFonts w:ascii="Times New Roman"/>
          <w:b w:val="false"/>
          <w:i w:val="false"/>
          <w:color w:val="000000"/>
          <w:sz w:val="28"/>
        </w:rPr>
        <w:t>
      10) міндетті компонент – МЖМС-да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w:t>
      </w:r>
    </w:p>
    <w:p>
      <w:pPr>
        <w:spacing w:after="0"/>
        <w:ind w:left="0"/>
        <w:jc w:val="both"/>
      </w:pPr>
      <w:r>
        <w:rPr>
          <w:rFonts w:ascii="Times New Roman"/>
          <w:b w:val="false"/>
          <w:i w:val="false"/>
          <w:color w:val="000000"/>
          <w:sz w:val="28"/>
        </w:rPr>
        <w:t>
      11) оқу жұмыс жоспары (бұдан әрі – ОЖЖ) – білім беру бағдарламасы және студенттердің жеке оқу жоспарлары негізінде ЖОО дербес әзірлейтін оқу құжаты;</w:t>
      </w:r>
    </w:p>
    <w:p>
      <w:pPr>
        <w:spacing w:after="0"/>
        <w:ind w:left="0"/>
        <w:jc w:val="both"/>
      </w:pPr>
      <w:r>
        <w:rPr>
          <w:rFonts w:ascii="Times New Roman"/>
          <w:b w:val="false"/>
          <w:i w:val="false"/>
          <w:color w:val="000000"/>
          <w:sz w:val="28"/>
        </w:rPr>
        <w:t>
      12) таңдау компоненті – ЖОО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p>
      <w:pPr>
        <w:spacing w:after="0"/>
        <w:ind w:left="0"/>
        <w:jc w:val="both"/>
      </w:pPr>
      <w:r>
        <w:rPr>
          <w:rFonts w:ascii="Times New Roman"/>
          <w:b w:val="false"/>
          <w:i w:val="false"/>
          <w:color w:val="000000"/>
          <w:sz w:val="28"/>
        </w:rPr>
        <w:t>
      ӘАОО-дағы ОЖЖ – білім беру бағдарламасы және біліктілік талаптары, сипаттамалары негізінде АӘОО дербес әзірлейтін оқу құжаты;</w:t>
      </w:r>
    </w:p>
    <w:p>
      <w:pPr>
        <w:spacing w:after="0"/>
        <w:ind w:left="0"/>
        <w:jc w:val="both"/>
      </w:pPr>
      <w:r>
        <w:rPr>
          <w:rFonts w:ascii="Times New Roman"/>
          <w:b w:val="false"/>
          <w:i w:val="false"/>
          <w:color w:val="000000"/>
          <w:sz w:val="28"/>
        </w:rPr>
        <w:t xml:space="preserve">
      13) үлгілік оқу бағдарламасы (бұдан әрі – ҮОБ) – Заңның </w:t>
      </w:r>
      <w:r>
        <w:rPr>
          <w:rFonts w:ascii="Times New Roman"/>
          <w:b w:val="false"/>
          <w:i w:val="false"/>
          <w:color w:val="000000"/>
          <w:sz w:val="28"/>
        </w:rPr>
        <w:t>5-бабының</w:t>
      </w:r>
      <w:r>
        <w:rPr>
          <w:rFonts w:ascii="Times New Roman"/>
          <w:b w:val="false"/>
          <w:i w:val="false"/>
          <w:color w:val="000000"/>
          <w:sz w:val="28"/>
        </w:rPr>
        <w:t xml:space="preserve"> 5-2) тармақшасына сәйкес оқу мазмұнын, көлемін, ұсынылатын әдебиетті анықтайтын білім беру бағдарламасының міндетті компонентіндегі пәннің оқу құжаты.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66"/>
    <w:p>
      <w:pPr>
        <w:spacing w:after="0"/>
        <w:ind w:left="0"/>
        <w:jc w:val="left"/>
      </w:pPr>
      <w:r>
        <w:rPr>
          <w:rFonts w:ascii="Times New Roman"/>
          <w:b/>
          <w:i w:val="false"/>
          <w:color w:val="000000"/>
        </w:rPr>
        <w:t xml:space="preserve"> 2-тарау. Оқу нәтижелеріне бағдарлана отырып жоғары білім беру мазмұнына қойылатын талаптар</w:t>
      </w:r>
    </w:p>
    <w:bookmarkEnd w:id="466"/>
    <w:bookmarkStart w:name="z520" w:id="467"/>
    <w:p>
      <w:pPr>
        <w:spacing w:after="0"/>
        <w:ind w:left="0"/>
        <w:jc w:val="both"/>
      </w:pPr>
      <w:r>
        <w:rPr>
          <w:rFonts w:ascii="Times New Roman"/>
          <w:b w:val="false"/>
          <w:i w:val="false"/>
          <w:color w:val="000000"/>
          <w:sz w:val="28"/>
        </w:rPr>
        <w:t>
      3. Жоғары білім беру бағдарламасының мазмұны үш цикл пәндерінен тұрады – жалпы білім беретін пәндер (бұдан әрі – ЖБП), базалық пәндер (бұдан әрі – БП) және бейіндеуші пәндер және осы МЖБС-ға 1 және 2-қосымшаларда келтірілген.</w:t>
      </w:r>
    </w:p>
    <w:bookmarkEnd w:id="467"/>
    <w:p>
      <w:pPr>
        <w:spacing w:after="0"/>
        <w:ind w:left="0"/>
        <w:jc w:val="both"/>
      </w:pPr>
      <w:r>
        <w:rPr>
          <w:rFonts w:ascii="Times New Roman"/>
          <w:b w:val="false"/>
          <w:i w:val="false"/>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p>
      <w:pPr>
        <w:spacing w:after="0"/>
        <w:ind w:left="0"/>
        <w:jc w:val="both"/>
      </w:pPr>
      <w:r>
        <w:rPr>
          <w:rFonts w:ascii="Times New Roman"/>
          <w:b w:val="false"/>
          <w:i w:val="false"/>
          <w:color w:val="000000"/>
          <w:sz w:val="28"/>
        </w:rPr>
        <w:t>
      ӘАОО-ларда ЖБП циклі міндетті және жоғары оқу орны компоненті пәндерінен, БП және бейіндеуші пәндер циклдері жоғары оқу орны компоненті пәндерінен тұрады, олардың құрылымы осы МЖБС-ға 3-қосымшада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468"/>
    <w:p>
      <w:pPr>
        <w:spacing w:after="0"/>
        <w:ind w:left="0"/>
        <w:jc w:val="both"/>
      </w:pPr>
      <w:r>
        <w:rPr>
          <w:rFonts w:ascii="Times New Roman"/>
          <w:b w:val="false"/>
          <w:i w:val="false"/>
          <w:color w:val="000000"/>
          <w:sz w:val="28"/>
        </w:rPr>
        <w:t>
      4. ЖБП циклі тізбесінде міндетті компонент пәндерінің көлемін азайтуға жол берілмейді, оның мазмұны үлгілік оқу бағдарламаларымен айқындалады. Тек техникалық және кәсіптік, орта білімнен кейінгі немесе жоғары білім базасында жеделдетілген оқыту мерзімімен қысқартылған білім беру бағдарламалары үшін рұқсат беріледі.</w:t>
      </w:r>
    </w:p>
    <w:bookmarkEnd w:id="468"/>
    <w:bookmarkStart w:name="z522" w:id="469"/>
    <w:p>
      <w:pPr>
        <w:spacing w:after="0"/>
        <w:ind w:left="0"/>
        <w:jc w:val="both"/>
      </w:pPr>
      <w:r>
        <w:rPr>
          <w:rFonts w:ascii="Times New Roman"/>
          <w:b w:val="false"/>
          <w:i w:val="false"/>
          <w:color w:val="000000"/>
          <w:sz w:val="28"/>
        </w:rPr>
        <w:t>
      5. ЖК және ТК пәндерін ЖОО дербес анықтайды және еңбек нарығының қажеттілігін, жұмыс берушілердің күтуін және білім алушылардың жеке мүдделерін ескереді.</w:t>
      </w:r>
    </w:p>
    <w:bookmarkEnd w:id="469"/>
    <w:p>
      <w:pPr>
        <w:spacing w:after="0"/>
        <w:ind w:left="0"/>
        <w:jc w:val="both"/>
      </w:pPr>
      <w:r>
        <w:rPr>
          <w:rFonts w:ascii="Times New Roman"/>
          <w:b w:val="false"/>
          <w:i w:val="false"/>
          <w:color w:val="000000"/>
          <w:sz w:val="28"/>
        </w:rPr>
        <w:t>
      ӘАОО-да жоғары оқу орны компоненті нақты ӘАОО-да қалыптасқан ғылыми мектептер, біліктілік сипаттамаларына, біліктілік талаптарына қойылатын ӘАОО талаптарының ерекшелігін ескереді.</w:t>
      </w:r>
    </w:p>
    <w:bookmarkStart w:name="z523" w:id="470"/>
    <w:p>
      <w:pPr>
        <w:spacing w:after="0"/>
        <w:ind w:left="0"/>
        <w:jc w:val="both"/>
      </w:pPr>
      <w:r>
        <w:rPr>
          <w:rFonts w:ascii="Times New Roman"/>
          <w:b w:val="false"/>
          <w:i w:val="false"/>
          <w:color w:val="000000"/>
          <w:sz w:val="28"/>
        </w:rPr>
        <w:t>
      6. ЖБП циклінің көлемі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 модулі (саясаттану, әлеуметтану, мәдениеттану, психология).</w:t>
      </w:r>
    </w:p>
    <w:bookmarkEnd w:id="470"/>
    <w:p>
      <w:pPr>
        <w:spacing w:after="0"/>
        <w:ind w:left="0"/>
        <w:jc w:val="both"/>
      </w:pPr>
      <w:r>
        <w:rPr>
          <w:rFonts w:ascii="Times New Roman"/>
          <w:b w:val="false"/>
          <w:i w:val="false"/>
          <w:color w:val="000000"/>
          <w:sz w:val="28"/>
        </w:rPr>
        <w:t>
      Бұл ретте бакалавриат деңгейіндегі барлық мамандықтар және (немесе) кадрлар даярлау бағыттары бойынша ЖОО білім алушылары "Қазақстанның қазіргі заман тарихы" пәнінен оны оқып аяқтағаннан кейін сол академиялық кезеңде мемлекеттік емтихан тапсырады.</w:t>
      </w:r>
    </w:p>
    <w:p>
      <w:pPr>
        <w:spacing w:after="0"/>
        <w:ind w:left="0"/>
        <w:jc w:val="both"/>
      </w:pPr>
      <w:r>
        <w:rPr>
          <w:rFonts w:ascii="Times New Roman"/>
          <w:b w:val="false"/>
          <w:i w:val="false"/>
          <w:color w:val="000000"/>
          <w:sz w:val="28"/>
        </w:rPr>
        <w:t>
      ЖБП цикліндегі міндетті компонент пәндері:</w:t>
      </w:r>
    </w:p>
    <w:p>
      <w:pPr>
        <w:spacing w:after="0"/>
        <w:ind w:left="0"/>
        <w:jc w:val="both"/>
      </w:pPr>
      <w:r>
        <w:rPr>
          <w:rFonts w:ascii="Times New Roman"/>
          <w:b w:val="false"/>
          <w:i w:val="false"/>
          <w:color w:val="000000"/>
          <w:sz w:val="28"/>
        </w:rPr>
        <w:t>
      1)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бағдарлауға, өзін-өзі жетілдіруге және кәсіби табысқа бағдарланған;</w:t>
      </w:r>
    </w:p>
    <w:p>
      <w:pPr>
        <w:spacing w:after="0"/>
        <w:ind w:left="0"/>
        <w:jc w:val="both"/>
      </w:pPr>
      <w:r>
        <w:rPr>
          <w:rFonts w:ascii="Times New Roman"/>
          <w:b w:val="false"/>
          <w:i w:val="false"/>
          <w:color w:val="000000"/>
          <w:sz w:val="28"/>
        </w:rPr>
        <w:t xml:space="preserve">
      2) дүниетанымдық, азаматтық және адамгершілік ұстанымдардың қалыптасуы негізінде болашақ маман тұлғасының әлеуметтік-мәдени дамуын қамтамасыз ететін жалпы құзыреттілік жүйесін құрайды; </w:t>
      </w:r>
    </w:p>
    <w:p>
      <w:pPr>
        <w:spacing w:after="0"/>
        <w:ind w:left="0"/>
        <w:jc w:val="both"/>
      </w:pPr>
      <w:r>
        <w:rPr>
          <w:rFonts w:ascii="Times New Roman"/>
          <w:b w:val="false"/>
          <w:i w:val="false"/>
          <w:color w:val="000000"/>
          <w:sz w:val="28"/>
        </w:rPr>
        <w:t xml:space="preserve">
      3) мемлекеттік, орыс және шет тілдерінде тұлғааралық әлеуметтік және кәсіби қарым-қатынас жасау қабілеттерін дамытады; </w:t>
      </w:r>
    </w:p>
    <w:p>
      <w:pPr>
        <w:spacing w:after="0"/>
        <w:ind w:left="0"/>
        <w:jc w:val="both"/>
      </w:pPr>
      <w:r>
        <w:rPr>
          <w:rFonts w:ascii="Times New Roman"/>
          <w:b w:val="false"/>
          <w:i w:val="false"/>
          <w:color w:val="000000"/>
          <w:sz w:val="28"/>
        </w:rPr>
        <w:t xml:space="preserve">
      4) өз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ықпал етеді; </w:t>
      </w:r>
    </w:p>
    <w:p>
      <w:pPr>
        <w:spacing w:after="0"/>
        <w:ind w:left="0"/>
        <w:jc w:val="both"/>
      </w:pPr>
      <w:r>
        <w:rPr>
          <w:rFonts w:ascii="Times New Roman"/>
          <w:b w:val="false"/>
          <w:i w:val="false"/>
          <w:color w:val="000000"/>
          <w:sz w:val="28"/>
        </w:rPr>
        <w:t xml:space="preserve">
      5) өзін-өзі дамыту және өмір бойы білімін жетілдіру дағдыларын қалыптастырады; </w:t>
      </w:r>
    </w:p>
    <w:p>
      <w:pPr>
        <w:spacing w:after="0"/>
        <w:ind w:left="0"/>
        <w:jc w:val="both"/>
      </w:pPr>
      <w:r>
        <w:rPr>
          <w:rFonts w:ascii="Times New Roman"/>
          <w:b w:val="false"/>
          <w:i w:val="false"/>
          <w:color w:val="000000"/>
          <w:sz w:val="28"/>
        </w:rPr>
        <w:t>
      6) қазіргі әлемде ұтқырлыққа, сыни ойлау мен физикалық өзін-өзі жетілдіруге қабілетті тұлғаны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471"/>
    <w:p>
      <w:pPr>
        <w:spacing w:after="0"/>
        <w:ind w:left="0"/>
        <w:jc w:val="both"/>
      </w:pPr>
      <w:r>
        <w:rPr>
          <w:rFonts w:ascii="Times New Roman"/>
          <w:b w:val="false"/>
          <w:i w:val="false"/>
          <w:color w:val="000000"/>
          <w:sz w:val="28"/>
        </w:rPr>
        <w:t>
      7. ЖБП циклінің міндетті пәндерін оқып бітіргеннен кейін тыңдаушы келесі біліктілікке ие болады:</w:t>
      </w:r>
    </w:p>
    <w:bookmarkEnd w:id="471"/>
    <w:p>
      <w:pPr>
        <w:spacing w:after="0"/>
        <w:ind w:left="0"/>
        <w:jc w:val="both"/>
      </w:pPr>
      <w:r>
        <w:rPr>
          <w:rFonts w:ascii="Times New Roman"/>
          <w:b w:val="false"/>
          <w:i w:val="false"/>
          <w:color w:val="000000"/>
          <w:sz w:val="28"/>
        </w:rPr>
        <w:t>
      1) ғылыми және философиялық таным әдістерімен табиғи және әлеуметтік әлемді ғылыми тұрғыда түсінуді және зерттеуді қамтамасыз ететін философия негіздерін білу арқылы қалыптасқан дүниетанымдық ұстанымдар негізінде қоршаған шындыққа баға беру;</w:t>
      </w:r>
    </w:p>
    <w:p>
      <w:pPr>
        <w:spacing w:after="0"/>
        <w:ind w:left="0"/>
        <w:jc w:val="both"/>
      </w:pPr>
      <w:r>
        <w:rPr>
          <w:rFonts w:ascii="Times New Roman"/>
          <w:b w:val="false"/>
          <w:i w:val="false"/>
          <w:color w:val="000000"/>
          <w:sz w:val="28"/>
        </w:rPr>
        <w:t>
      2) мифологиялық, діни және ғылыми дүниетанымның мазмұнын және ерекшеліктерін интерпретациялау;</w:t>
      </w:r>
    </w:p>
    <w:p>
      <w:pPr>
        <w:spacing w:after="0"/>
        <w:ind w:left="0"/>
        <w:jc w:val="both"/>
      </w:pPr>
      <w:r>
        <w:rPr>
          <w:rFonts w:ascii="Times New Roman"/>
          <w:b w:val="false"/>
          <w:i w:val="false"/>
          <w:color w:val="000000"/>
          <w:sz w:val="28"/>
        </w:rPr>
        <w:t>
      3) әлеуметтік және өндірістік салаларда болып жатқан барлық құбылыстарға жеке баға беру;</w:t>
      </w:r>
    </w:p>
    <w:p>
      <w:pPr>
        <w:spacing w:after="0"/>
        <w:ind w:left="0"/>
        <w:jc w:val="both"/>
      </w:pPr>
      <w:r>
        <w:rPr>
          <w:rFonts w:ascii="Times New Roman"/>
          <w:b w:val="false"/>
          <w:i w:val="false"/>
          <w:color w:val="000000"/>
          <w:sz w:val="28"/>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көрсете білу;</w:t>
      </w:r>
    </w:p>
    <w:p>
      <w:pPr>
        <w:spacing w:after="0"/>
        <w:ind w:left="0"/>
        <w:jc w:val="both"/>
      </w:pPr>
      <w:r>
        <w:rPr>
          <w:rFonts w:ascii="Times New Roman"/>
          <w:b w:val="false"/>
          <w:i w:val="false"/>
          <w:color w:val="000000"/>
          <w:sz w:val="28"/>
        </w:rPr>
        <w:t>
      5) Қазақстанның қазіргі заманғы оқиғаларының себептері мен салдарын талдау үшін тарихи сипаттау әдістері мен тәсілдерін қолдана білу;</w:t>
      </w:r>
    </w:p>
    <w:p>
      <w:pPr>
        <w:spacing w:after="0"/>
        <w:ind w:left="0"/>
        <w:jc w:val="both"/>
      </w:pPr>
      <w:r>
        <w:rPr>
          <w:rFonts w:ascii="Times New Roman"/>
          <w:b w:val="false"/>
          <w:i w:val="false"/>
          <w:color w:val="000000"/>
          <w:sz w:val="28"/>
        </w:rPr>
        <w:t>
      6) әлеуметтану, саясаттану, мәдениеттану, психологияның базалық білімі негізінде түрлі тұлғааралық, әлеуметтік және кәсіби қарым-қатынас салаларындағы жағдайларға баға беру;</w:t>
      </w:r>
    </w:p>
    <w:p>
      <w:pPr>
        <w:spacing w:after="0"/>
        <w:ind w:left="0"/>
        <w:jc w:val="both"/>
      </w:pPr>
      <w:r>
        <w:rPr>
          <w:rFonts w:ascii="Times New Roman"/>
          <w:b w:val="false"/>
          <w:i w:val="false"/>
          <w:color w:val="000000"/>
          <w:sz w:val="28"/>
        </w:rPr>
        <w:t>
      7) осы ғылымдардағы білімді интеграциялық процестердің қазіргі заманғы өнімі ретінде синтездеу;</w:t>
      </w:r>
    </w:p>
    <w:p>
      <w:pPr>
        <w:spacing w:after="0"/>
        <w:ind w:left="0"/>
        <w:jc w:val="both"/>
      </w:pPr>
      <w:r>
        <w:rPr>
          <w:rFonts w:ascii="Times New Roman"/>
          <w:b w:val="false"/>
          <w:i w:val="false"/>
          <w:color w:val="000000"/>
          <w:sz w:val="28"/>
        </w:rPr>
        <w:t>
      8) нақты ғылымды, сондай-ақ бүкіл әлеуметтік-саяси кластерді зерттеуге арналған ғылыми әдістер мен тәсілдерді қолдана білу;</w:t>
      </w:r>
    </w:p>
    <w:p>
      <w:pPr>
        <w:spacing w:after="0"/>
        <w:ind w:left="0"/>
        <w:jc w:val="both"/>
      </w:pPr>
      <w:r>
        <w:rPr>
          <w:rFonts w:ascii="Times New Roman"/>
          <w:b w:val="false"/>
          <w:i w:val="false"/>
          <w:color w:val="000000"/>
          <w:sz w:val="28"/>
        </w:rPr>
        <w:t>
      9) өзінің моральдық және азаматтық ұстанымын дамыту;</w:t>
      </w:r>
    </w:p>
    <w:p>
      <w:pPr>
        <w:spacing w:after="0"/>
        <w:ind w:left="0"/>
        <w:jc w:val="both"/>
      </w:pPr>
      <w:r>
        <w:rPr>
          <w:rFonts w:ascii="Times New Roman"/>
          <w:b w:val="false"/>
          <w:i w:val="false"/>
          <w:color w:val="000000"/>
          <w:sz w:val="28"/>
        </w:rPr>
        <w:t>
      10) қазақстандық қоғамның іскерлік, мәдени, құқықтық және этикалық нормаларын пайдалану;</w:t>
      </w:r>
    </w:p>
    <w:p>
      <w:pPr>
        <w:spacing w:after="0"/>
        <w:ind w:left="0"/>
        <w:jc w:val="both"/>
      </w:pPr>
      <w:r>
        <w:rPr>
          <w:rFonts w:ascii="Times New Roman"/>
          <w:b w:val="false"/>
          <w:i w:val="false"/>
          <w:color w:val="000000"/>
          <w:sz w:val="28"/>
        </w:rPr>
        <w:t>
      11) жеке және кәсіби бәсекеге қабілеттілігін таныту;</w:t>
      </w:r>
    </w:p>
    <w:p>
      <w:pPr>
        <w:spacing w:after="0"/>
        <w:ind w:left="0"/>
        <w:jc w:val="both"/>
      </w:pPr>
      <w:r>
        <w:rPr>
          <w:rFonts w:ascii="Times New Roman"/>
          <w:b w:val="false"/>
          <w:i w:val="false"/>
          <w:color w:val="000000"/>
          <w:sz w:val="28"/>
        </w:rPr>
        <w:t>
      12) әлемде танылған әлеуметтік-гуманитарлық ғылымдар саласындағы пәнді практикада қолдана білу;</w:t>
      </w:r>
    </w:p>
    <w:p>
      <w:pPr>
        <w:spacing w:after="0"/>
        <w:ind w:left="0"/>
        <w:jc w:val="both"/>
      </w:pPr>
      <w:r>
        <w:rPr>
          <w:rFonts w:ascii="Times New Roman"/>
          <w:b w:val="false"/>
          <w:i w:val="false"/>
          <w:color w:val="000000"/>
          <w:sz w:val="28"/>
        </w:rPr>
        <w:t>
      13) талдаудың әдіснамасын таңдау;</w:t>
      </w:r>
    </w:p>
    <w:p>
      <w:pPr>
        <w:spacing w:after="0"/>
        <w:ind w:left="0"/>
        <w:jc w:val="both"/>
      </w:pPr>
      <w:r>
        <w:rPr>
          <w:rFonts w:ascii="Times New Roman"/>
          <w:b w:val="false"/>
          <w:i w:val="false"/>
          <w:color w:val="000000"/>
          <w:sz w:val="28"/>
        </w:rPr>
        <w:t>
      14) зерттеудің нәтижелерін жинақтай білу;</w:t>
      </w:r>
    </w:p>
    <w:p>
      <w:pPr>
        <w:spacing w:after="0"/>
        <w:ind w:left="0"/>
        <w:jc w:val="both"/>
      </w:pPr>
      <w:r>
        <w:rPr>
          <w:rFonts w:ascii="Times New Roman"/>
          <w:b w:val="false"/>
          <w:i w:val="false"/>
          <w:color w:val="000000"/>
          <w:sz w:val="28"/>
        </w:rPr>
        <w:t>
      15) жаңа білімді синтездеу және оны гуманитарлық әлеуметтік маңызды өнімдер түрінде ұсыну;</w:t>
      </w:r>
    </w:p>
    <w:p>
      <w:pPr>
        <w:spacing w:after="0"/>
        <w:ind w:left="0"/>
        <w:jc w:val="both"/>
      </w:pPr>
      <w:r>
        <w:rPr>
          <w:rFonts w:ascii="Times New Roman"/>
          <w:b w:val="false"/>
          <w:i w:val="false"/>
          <w:color w:val="000000"/>
          <w:sz w:val="28"/>
        </w:rPr>
        <w:t>
      16) тұлғаралық, мәдениетаралық және өндірістік (кәсіби) қарым-қатынас мәселелерін шешу мақсатында қазақ, орыс және шет тілдерінде ауызша және жазбаша түрде қарым-қатынас жасай білу;</w:t>
      </w:r>
    </w:p>
    <w:p>
      <w:pPr>
        <w:spacing w:after="0"/>
        <w:ind w:left="0"/>
        <w:jc w:val="both"/>
      </w:pPr>
      <w:r>
        <w:rPr>
          <w:rFonts w:ascii="Times New Roman"/>
          <w:b w:val="false"/>
          <w:i w:val="false"/>
          <w:color w:val="000000"/>
          <w:sz w:val="28"/>
        </w:rPr>
        <w:t>
      17) грамматикалық білімдер жүйесін, белгілі бір тілде тиісті ниет білдірудің прагматикалық құралдарын жеткілікті көлемде түсіну негізінде лингвистикалық және сөйлеу ресурстарын дұрыс пайдалана білу;</w:t>
      </w:r>
    </w:p>
    <w:p>
      <w:pPr>
        <w:spacing w:after="0"/>
        <w:ind w:left="0"/>
        <w:jc w:val="both"/>
      </w:pPr>
      <w:r>
        <w:rPr>
          <w:rFonts w:ascii="Times New Roman"/>
          <w:b w:val="false"/>
          <w:i w:val="false"/>
          <w:color w:val="000000"/>
          <w:sz w:val="28"/>
        </w:rPr>
        <w:t>
      18) байланысқа қатысушылардың іс-әрекеттеріне баға беру;</w:t>
      </w:r>
    </w:p>
    <w:p>
      <w:pPr>
        <w:spacing w:after="0"/>
        <w:ind w:left="0"/>
        <w:jc w:val="both"/>
      </w:pPr>
      <w:r>
        <w:rPr>
          <w:rFonts w:ascii="Times New Roman"/>
          <w:b w:val="false"/>
          <w:i w:val="false"/>
          <w:color w:val="000000"/>
          <w:sz w:val="28"/>
        </w:rPr>
        <w:t>
      19) жеке іс-әрекеттерінде түрлі ақпараттық және коммуникациялық технологияларды: интернет-ресурстары, ақпаратты іздеу, сақтау, өңдеу, қорғау және тарату бойынша бұлтты және мобильді қызметтерді қолдана білу;</w:t>
      </w:r>
    </w:p>
    <w:p>
      <w:pPr>
        <w:spacing w:after="0"/>
        <w:ind w:left="0"/>
        <w:jc w:val="both"/>
      </w:pPr>
      <w:r>
        <w:rPr>
          <w:rFonts w:ascii="Times New Roman"/>
          <w:b w:val="false"/>
          <w:i w:val="false"/>
          <w:color w:val="000000"/>
          <w:sz w:val="28"/>
        </w:rPr>
        <w:t>
      20) өзін-өзі дамыту және мансаптық өсу үшін өмір бойына жеке білім беру траекториясын құру, дене шынықтыру әдістері мен құралдары арқылы толыққанды әлеуметтік және кәсіби қызметті қамтамасыз ету үшін салауатты өмір салтын ұстану.</w:t>
      </w:r>
    </w:p>
    <w:bookmarkStart w:name="z525" w:id="472"/>
    <w:p>
      <w:pPr>
        <w:spacing w:after="0"/>
        <w:ind w:left="0"/>
        <w:jc w:val="both"/>
      </w:pPr>
      <w:r>
        <w:rPr>
          <w:rFonts w:ascii="Times New Roman"/>
          <w:b w:val="false"/>
          <w:i w:val="false"/>
          <w:color w:val="000000"/>
          <w:sz w:val="28"/>
        </w:rPr>
        <w:t>
      8. ЖБП циклінің ЖК және (немесе) ТК, экономика мен құқық, сыбайлас жемқорлыққа қарсы мәдениет негіздері, экология және өмір қауіпсіздігі саласындағы кәсіптік дағдыларды қалыптастыру, сондай-ақ кәсіпкерлік дағдылар, көшбасшылық, инновацияларды қабылдау дағдыларын қалыптастыруға бағытталған пәндердің жалпы көлемінен кемінде 5 академиялық кредитті құрайды.</w:t>
      </w:r>
    </w:p>
    <w:bookmarkEnd w:id="472"/>
    <w:bookmarkStart w:name="z526" w:id="473"/>
    <w:p>
      <w:pPr>
        <w:spacing w:after="0"/>
        <w:ind w:left="0"/>
        <w:jc w:val="both"/>
      </w:pPr>
      <w:r>
        <w:rPr>
          <w:rFonts w:ascii="Times New Roman"/>
          <w:b w:val="false"/>
          <w:i w:val="false"/>
          <w:color w:val="000000"/>
          <w:sz w:val="28"/>
        </w:rPr>
        <w:t>
      9. ЖОО пәнаралық сипатқа ие ЖБП циклінің пәндері бойынша интеграцияланған бағдарламалар әзірлей алады.</w:t>
      </w:r>
    </w:p>
    <w:bookmarkEnd w:id="473"/>
    <w:bookmarkStart w:name="z527" w:id="474"/>
    <w:p>
      <w:pPr>
        <w:spacing w:after="0"/>
        <w:ind w:left="0"/>
        <w:jc w:val="both"/>
      </w:pPr>
      <w:r>
        <w:rPr>
          <w:rFonts w:ascii="Times New Roman"/>
          <w:b w:val="false"/>
          <w:i w:val="false"/>
          <w:color w:val="000000"/>
          <w:sz w:val="28"/>
        </w:rPr>
        <w:t>
      10. ӘАОО-да ЖБП циклінің көлемі жоғары білімнің білім беру бағдарламасындағы пәндердің көлемінен кемінде 23%-дан аспайды немесе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білімнің модулі (саясаттану, әлеуметтану, мәдениеттану, психология).</w:t>
      </w:r>
    </w:p>
    <w:bookmarkEnd w:id="474"/>
    <w:p>
      <w:pPr>
        <w:spacing w:after="0"/>
        <w:ind w:left="0"/>
        <w:jc w:val="both"/>
      </w:pPr>
      <w:r>
        <w:rPr>
          <w:rFonts w:ascii="Times New Roman"/>
          <w:b w:val="false"/>
          <w:i w:val="false"/>
          <w:color w:val="000000"/>
          <w:sz w:val="28"/>
        </w:rPr>
        <w:t>
      ӘАОО-да "Дене шынықтыру" пәнін БП цикліне немесе қосымша оқыту түріне ауыстыруға, ал оған бөлінген кредиттерді ЖК-нің ЖБП циклі ауыстыруға рұқсат етіледі.</w:t>
      </w:r>
    </w:p>
    <w:p>
      <w:pPr>
        <w:spacing w:after="0"/>
        <w:ind w:left="0"/>
        <w:jc w:val="both"/>
      </w:pPr>
      <w:r>
        <w:rPr>
          <w:rFonts w:ascii="Times New Roman"/>
          <w:b w:val="false"/>
          <w:i w:val="false"/>
          <w:color w:val="000000"/>
          <w:sz w:val="28"/>
        </w:rPr>
        <w:t>
      ӘАОО-да ЖК ЖБП циклінің пәндері кемінде 5 академиялық кредитті құрайды.</w:t>
      </w:r>
    </w:p>
    <w:bookmarkStart w:name="z528" w:id="475"/>
    <w:p>
      <w:pPr>
        <w:spacing w:after="0"/>
        <w:ind w:left="0"/>
        <w:jc w:val="both"/>
      </w:pPr>
      <w:r>
        <w:rPr>
          <w:rFonts w:ascii="Times New Roman"/>
          <w:b w:val="false"/>
          <w:i w:val="false"/>
          <w:color w:val="000000"/>
          <w:sz w:val="28"/>
        </w:rPr>
        <w:t>
      11. БП циклі оқу пәндерін оқуды және кәсіби практикадан өтуді қамтиды және кемінде 112 академиялық кредитті құрайды.</w:t>
      </w:r>
    </w:p>
    <w:bookmarkEnd w:id="475"/>
    <w:p>
      <w:pPr>
        <w:spacing w:after="0"/>
        <w:ind w:left="0"/>
        <w:jc w:val="both"/>
      </w:pPr>
      <w:r>
        <w:rPr>
          <w:rFonts w:ascii="Times New Roman"/>
          <w:b w:val="false"/>
          <w:i w:val="false"/>
          <w:color w:val="000000"/>
          <w:sz w:val="28"/>
        </w:rPr>
        <w:t>
      ӘАОО-лар үшін БП циклі жоғары білімнің білім беру бағдарламасының жалпы көлемінде 112 академиялық кредиттен аспайды. БП цикліне практикалардың барлық түрлері (кәсіптік практика, оқу практикасы, әскери тағылымдама, жауынгерлік дайындық және т.б.)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476"/>
    <w:p>
      <w:pPr>
        <w:spacing w:after="0"/>
        <w:ind w:left="0"/>
        <w:jc w:val="both"/>
      </w:pPr>
      <w:r>
        <w:rPr>
          <w:rFonts w:ascii="Times New Roman"/>
          <w:b w:val="false"/>
          <w:i w:val="false"/>
          <w:color w:val="000000"/>
          <w:sz w:val="28"/>
        </w:rPr>
        <w:t>
      12. Бейіндеуші пәндер циклі көлемі жоғары білімнің білім беру бағдарламасының жалпы көлемінен кемінде 60 академиялық кредитті құрайтын оқу пәндерін және кәсіптік практика түрлерін қамтиды.</w:t>
      </w:r>
    </w:p>
    <w:bookmarkEnd w:id="476"/>
    <w:p>
      <w:pPr>
        <w:spacing w:after="0"/>
        <w:ind w:left="0"/>
        <w:jc w:val="both"/>
      </w:pPr>
      <w:r>
        <w:rPr>
          <w:rFonts w:ascii="Times New Roman"/>
          <w:b w:val="false"/>
          <w:i w:val="false"/>
          <w:color w:val="000000"/>
          <w:sz w:val="28"/>
        </w:rPr>
        <w:t>
      ӘАОО-ларда цикл пәндерінің көлемі жоғары білімнің білім беру бағдарламаларының жалпы көлемінен кемінде 60 академиялық кредитті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0" w:id="477"/>
    <w:p>
      <w:pPr>
        <w:spacing w:after="0"/>
        <w:ind w:left="0"/>
        <w:jc w:val="both"/>
      </w:pPr>
      <w:r>
        <w:rPr>
          <w:rFonts w:ascii="Times New Roman"/>
          <w:b w:val="false"/>
          <w:i w:val="false"/>
          <w:color w:val="000000"/>
          <w:sz w:val="28"/>
        </w:rPr>
        <w:t>
      13. БП және бейіндеуші пәндер циклдерінің пәндері мен модульдерінің бағдарламалары білім берудің бірқатар салалары бойынша кадрлар даярлауды қамтамасыз ететін пәнаралық және көп салалы сипатта болады.</w:t>
      </w:r>
    </w:p>
    <w:bookmarkEnd w:id="477"/>
    <w:p>
      <w:pPr>
        <w:spacing w:after="0"/>
        <w:ind w:left="0"/>
        <w:jc w:val="both"/>
      </w:pPr>
      <w:r>
        <w:rPr>
          <w:rFonts w:ascii="Times New Roman"/>
          <w:b w:val="false"/>
          <w:i w:val="false"/>
          <w:color w:val="000000"/>
          <w:sz w:val="28"/>
        </w:rPr>
        <w:t>
      Білім алушылар оқытудың жеке траекториясын анықтау кезінде жоғары оқу орны компоненті және (немесе) таңдау компоненті аясында негізгі (Major) білім беру бағдарламасы пәндерін және (немесе) қосымша (Minor) білім беру бағдарламасы пәндерін таңдай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1" w:id="478"/>
    <w:p>
      <w:pPr>
        <w:spacing w:after="0"/>
        <w:ind w:left="0"/>
        <w:jc w:val="both"/>
      </w:pPr>
      <w:r>
        <w:rPr>
          <w:rFonts w:ascii="Times New Roman"/>
          <w:b w:val="false"/>
          <w:i w:val="false"/>
          <w:color w:val="000000"/>
          <w:sz w:val="28"/>
        </w:rPr>
        <w:t>
      14. Қорытынды аттестаттау жоғары білімнің білім беру бағдарламаларының жалпы көлемінен кемінде 12 академиялық кредитті құрайды және дипломдық жұмысты және дипломдық жобаны жазу және қорғау түрінде жүргізіледі.</w:t>
      </w:r>
    </w:p>
    <w:bookmarkEnd w:id="478"/>
    <w:p>
      <w:pPr>
        <w:spacing w:after="0"/>
        <w:ind w:left="0"/>
        <w:jc w:val="both"/>
      </w:pPr>
      <w:r>
        <w:rPr>
          <w:rFonts w:ascii="Times New Roman"/>
          <w:b w:val="false"/>
          <w:i w:val="false"/>
          <w:color w:val="000000"/>
          <w:sz w:val="28"/>
        </w:rPr>
        <w:t>
      Бұл ретте, дипломдық жұмыстың немесе дипломдық жобаның орнына мынадай негіздер бойынша екі кешенді емтихан тапсыра алады:</w:t>
      </w:r>
    </w:p>
    <w:p>
      <w:pPr>
        <w:spacing w:after="0"/>
        <w:ind w:left="0"/>
        <w:jc w:val="both"/>
      </w:pPr>
      <w:r>
        <w:rPr>
          <w:rFonts w:ascii="Times New Roman"/>
          <w:b w:val="false"/>
          <w:i w:val="false"/>
          <w:color w:val="000000"/>
          <w:sz w:val="28"/>
        </w:rPr>
        <w:t>
      1) денсаулығына байланысты стационарда ұзақ ем алу;</w:t>
      </w:r>
    </w:p>
    <w:p>
      <w:pPr>
        <w:spacing w:after="0"/>
        <w:ind w:left="0"/>
        <w:jc w:val="both"/>
      </w:pPr>
      <w:r>
        <w:rPr>
          <w:rFonts w:ascii="Times New Roman"/>
          <w:b w:val="false"/>
          <w:i w:val="false"/>
          <w:color w:val="000000"/>
          <w:sz w:val="28"/>
        </w:rPr>
        <w:t>
      2) ерекше білім беру қажеттілігі бар тұлғалар, оның ішінде мүгедек балалар, бала кезінен мүгедектер, I топтағы мүгедектер;</w:t>
      </w:r>
    </w:p>
    <w:p>
      <w:pPr>
        <w:spacing w:after="0"/>
        <w:ind w:left="0"/>
        <w:jc w:val="both"/>
      </w:pPr>
      <w:r>
        <w:rPr>
          <w:rFonts w:ascii="Times New Roman"/>
          <w:b w:val="false"/>
          <w:i w:val="false"/>
          <w:color w:val="000000"/>
          <w:sz w:val="28"/>
        </w:rPr>
        <w:t>
      3) жүкті әйелдер немесе екі жасқа толғанға дейінгі бала тәрбиелейтіндер;</w:t>
      </w:r>
    </w:p>
    <w:p>
      <w:pPr>
        <w:spacing w:after="0"/>
        <w:ind w:left="0"/>
        <w:jc w:val="both"/>
      </w:pPr>
      <w:r>
        <w:rPr>
          <w:rFonts w:ascii="Times New Roman"/>
          <w:b w:val="false"/>
          <w:i w:val="false"/>
          <w:color w:val="000000"/>
          <w:sz w:val="28"/>
        </w:rPr>
        <w:t>
      4) оқуды аяқтамаған сырттай оқу нысанының студенттері.</w:t>
      </w:r>
    </w:p>
    <w:p>
      <w:pPr>
        <w:spacing w:after="0"/>
        <w:ind w:left="0"/>
        <w:jc w:val="both"/>
      </w:pPr>
      <w:r>
        <w:rPr>
          <w:rFonts w:ascii="Times New Roman"/>
          <w:b w:val="false"/>
          <w:i w:val="false"/>
          <w:color w:val="000000"/>
          <w:sz w:val="28"/>
        </w:rPr>
        <w:t>
      Кешенді емтихан тапсыру үшін білім алушылар ЖОО басшысының атына өтініш жазады және тиісті құжатты ұсынады.</w:t>
      </w:r>
    </w:p>
    <w:p>
      <w:pPr>
        <w:spacing w:after="0"/>
        <w:ind w:left="0"/>
        <w:jc w:val="both"/>
      </w:pPr>
      <w:r>
        <w:rPr>
          <w:rFonts w:ascii="Times New Roman"/>
          <w:b w:val="false"/>
          <w:i w:val="false"/>
          <w:color w:val="000000"/>
          <w:sz w:val="28"/>
        </w:rPr>
        <w:t>
      Кешенді емтихан бағдарламасы жоғары білімнің білім беру бағдарламасына сәйкес еңбек нарығының талаптарына жауап беретін интеграцияланған білім мен негізгі құзыреттілікті көрсетеді.</w:t>
      </w:r>
    </w:p>
    <w:p>
      <w:pPr>
        <w:spacing w:after="0"/>
        <w:ind w:left="0"/>
        <w:jc w:val="both"/>
      </w:pPr>
      <w:r>
        <w:rPr>
          <w:rFonts w:ascii="Times New Roman"/>
          <w:b w:val="false"/>
          <w:i w:val="false"/>
          <w:color w:val="000000"/>
          <w:sz w:val="28"/>
        </w:rPr>
        <w:t>
      Дипломдық жұмыстарға немесе жобаларға басшылық жасауды бейін бойынша оқытушылар және (немесе) Ұлттық біліктілік шеңберінің 8 деңгейіне сәйкес келетін, кемінде 3 жыл жұмыс өтілі бар мамандар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2" w:id="479"/>
    <w:p>
      <w:pPr>
        <w:spacing w:after="0"/>
        <w:ind w:left="0"/>
        <w:jc w:val="both"/>
      </w:pPr>
      <w:r>
        <w:rPr>
          <w:rFonts w:ascii="Times New Roman"/>
          <w:b w:val="false"/>
          <w:i w:val="false"/>
          <w:color w:val="000000"/>
          <w:sz w:val="28"/>
        </w:rPr>
        <w:t>
      15. ӘАОО-ларда қорытынды аттестаттау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bookmarkEnd w:id="479"/>
    <w:p>
      <w:pPr>
        <w:spacing w:after="0"/>
        <w:ind w:left="0"/>
        <w:jc w:val="both"/>
      </w:pPr>
      <w:r>
        <w:rPr>
          <w:rFonts w:ascii="Times New Roman"/>
          <w:b w:val="false"/>
          <w:i w:val="false"/>
          <w:color w:val="000000"/>
          <w:sz w:val="28"/>
        </w:rPr>
        <w:t>
      ӘАОО-ларда қорытынды аттестаттауды өткізу нысандары қарамағында ӘАОО бар мемлекеттік органдар бекітетін білім алушылардың үлгерімін ағымдағы бақылау, аралық және қорытынды аттестаттау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3" w:id="480"/>
    <w:p>
      <w:pPr>
        <w:spacing w:after="0"/>
        <w:ind w:left="0"/>
        <w:jc w:val="both"/>
      </w:pPr>
      <w:r>
        <w:rPr>
          <w:rFonts w:ascii="Times New Roman"/>
          <w:b w:val="false"/>
          <w:i w:val="false"/>
          <w:color w:val="000000"/>
          <w:sz w:val="28"/>
        </w:rPr>
        <w:t>
      16. Қорытынды аттестаттаудың мақсаты жоғары білімнің білім беру бағдарламасын зерделеу аяқталғаннан кейін алынған білім нәтижелерін және игерілген құзыреттерді бағалау болып табылады.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4" w:id="481"/>
    <w:p>
      <w:pPr>
        <w:spacing w:after="0"/>
        <w:ind w:left="0"/>
        <w:jc w:val="both"/>
      </w:pPr>
      <w:r>
        <w:rPr>
          <w:rFonts w:ascii="Times New Roman"/>
          <w:b w:val="false"/>
          <w:i w:val="false"/>
          <w:color w:val="000000"/>
          <w:sz w:val="28"/>
        </w:rPr>
        <w:t>
      17. Оқытудың қосымша түрлерін әскери дайындық және студенттің өзі анықтайтын оқудың басқа да түрлерін қамтиды.</w:t>
      </w:r>
    </w:p>
    <w:bookmarkEnd w:id="481"/>
    <w:p>
      <w:pPr>
        <w:spacing w:after="0"/>
        <w:ind w:left="0"/>
        <w:jc w:val="both"/>
      </w:pPr>
      <w:r>
        <w:rPr>
          <w:rFonts w:ascii="Times New Roman"/>
          <w:b w:val="false"/>
          <w:i w:val="false"/>
          <w:color w:val="000000"/>
          <w:sz w:val="28"/>
        </w:rPr>
        <w:t>
      ӘАОО-да оқытудың қосымша түрлерін ӘАОО дербес анықтайды.</w:t>
      </w:r>
    </w:p>
    <w:bookmarkStart w:name="z535" w:id="482"/>
    <w:p>
      <w:pPr>
        <w:spacing w:after="0"/>
        <w:ind w:left="0"/>
        <w:jc w:val="both"/>
      </w:pPr>
      <w:r>
        <w:rPr>
          <w:rFonts w:ascii="Times New Roman"/>
          <w:b w:val="false"/>
          <w:i w:val="false"/>
          <w:color w:val="000000"/>
          <w:sz w:val="28"/>
        </w:rPr>
        <w:t>
      18. Әскери дайындық мемлекеттік білім беру тапсырысы шегінде немесе ақылы негізде жүзеге асырылады.</w:t>
      </w:r>
    </w:p>
    <w:bookmarkEnd w:id="482"/>
    <w:p>
      <w:pPr>
        <w:spacing w:after="0"/>
        <w:ind w:left="0"/>
        <w:jc w:val="both"/>
      </w:pPr>
      <w:r>
        <w:rPr>
          <w:rFonts w:ascii="Times New Roman"/>
          <w:b w:val="false"/>
          <w:i w:val="false"/>
          <w:color w:val="000000"/>
          <w:sz w:val="28"/>
        </w:rPr>
        <w:t>
      ӘАОО-ны қоспағанда, басқа қосымша оқыту түрлерін меңгеру ақылы негізде қамтамасыз етіледі.</w:t>
      </w:r>
    </w:p>
    <w:bookmarkStart w:name="z536" w:id="483"/>
    <w:p>
      <w:pPr>
        <w:spacing w:after="0"/>
        <w:ind w:left="0"/>
        <w:jc w:val="both"/>
      </w:pPr>
      <w:r>
        <w:rPr>
          <w:rFonts w:ascii="Times New Roman"/>
          <w:b w:val="false"/>
          <w:i w:val="false"/>
          <w:color w:val="000000"/>
          <w:sz w:val="28"/>
        </w:rPr>
        <w:t>
      19. Үш тілде білім беру бағдарламаларын енгізген ЖОО білім беру қызметін жоспарлау мен ұйымдастыруды үш тілде: оқыту тілінде, екінші тілде және ағылшын тілінде жүзеге асырады.</w:t>
      </w:r>
    </w:p>
    <w:bookmarkEnd w:id="483"/>
    <w:p>
      <w:pPr>
        <w:spacing w:after="0"/>
        <w:ind w:left="0"/>
        <w:jc w:val="both"/>
      </w:pPr>
      <w:r>
        <w:rPr>
          <w:rFonts w:ascii="Times New Roman"/>
          <w:b w:val="false"/>
          <w:i w:val="false"/>
          <w:color w:val="000000"/>
          <w:sz w:val="28"/>
        </w:rPr>
        <w:t>
      Бұл ретте оқу пәндерінің 50%-ын оқыту (мемлекеттік немесе орыс) тілінде, 20%-ын екінші тілде (сәйкесінше орыс немесе мемлекеттік), 30%-ын ағылшын тілінде оқыту көзделеді.</w:t>
      </w:r>
    </w:p>
    <w:p>
      <w:pPr>
        <w:spacing w:after="0"/>
        <w:ind w:left="0"/>
        <w:jc w:val="both"/>
      </w:pPr>
      <w:r>
        <w:rPr>
          <w:rFonts w:ascii="Times New Roman"/>
          <w:b w:val="false"/>
          <w:i w:val="false"/>
          <w:color w:val="000000"/>
          <w:sz w:val="28"/>
        </w:rPr>
        <w:t>
      Үш тілде білім беру бағдарламасын енгізген ӘАОО оқытуды үш тілде: мемлекеттік, орыс және ағылшын тілдерінде жүзеге асырады. Екі тілде білім беру бағдарламасын енгізген ӘАОО оқытуды екі тілде: қазақ және орыс тілдерінде жүзеге асырады. Бұл ретте әртүрлі тілдерде оқытылатын пәндердің пайыздық арақатынасын ӘАОО дербес айқындайды.</w:t>
      </w:r>
    </w:p>
    <w:bookmarkStart w:name="z537" w:id="484"/>
    <w:p>
      <w:pPr>
        <w:spacing w:after="0"/>
        <w:ind w:left="0"/>
        <w:jc w:val="both"/>
      </w:pPr>
      <w:r>
        <w:rPr>
          <w:rFonts w:ascii="Times New Roman"/>
          <w:b w:val="false"/>
          <w:i w:val="false"/>
          <w:color w:val="000000"/>
          <w:sz w:val="28"/>
        </w:rPr>
        <w:t>
      20. Дуальды оқыту элементтерін енгізген ЖОО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484"/>
    <w:p>
      <w:pPr>
        <w:spacing w:after="0"/>
        <w:ind w:left="0"/>
        <w:jc w:val="both"/>
      </w:pPr>
      <w:r>
        <w:rPr>
          <w:rFonts w:ascii="Times New Roman"/>
          <w:b w:val="false"/>
          <w:i w:val="false"/>
          <w:color w:val="000000"/>
          <w:sz w:val="28"/>
        </w:rPr>
        <w:t xml:space="preserve">
      Бұл ретте пәннің оқу материалының 40%-ына дейінін тікелей өндірісте (технологиялық процесс, шығармашылық қызмет процесі, қаржы-экономикалық процестер, психологиялық-педагогикалық процесс және тағы басқа) меңгерілуі тиіс екені көзделген. </w:t>
      </w:r>
    </w:p>
    <w:bookmarkStart w:name="z538" w:id="485"/>
    <w:p>
      <w:pPr>
        <w:spacing w:after="0"/>
        <w:ind w:left="0"/>
        <w:jc w:val="both"/>
      </w:pPr>
      <w:r>
        <w:rPr>
          <w:rFonts w:ascii="Times New Roman"/>
          <w:b w:val="false"/>
          <w:i w:val="false"/>
          <w:color w:val="000000"/>
          <w:sz w:val="28"/>
        </w:rPr>
        <w:t>
      21. ЖОО оқу бағдарламаларын (оқу жұмыс жоспары, жеке оқу бағдарламалары) және пәндер бойынша оқу жұмыс жоспарлары (силлабустар) әзірленетін оқу нәтижелерін көрсететін МЖБС талаптарына сәйкес білім беру бағдарламаларын дербес әзірлейді.</w:t>
      </w:r>
    </w:p>
    <w:bookmarkEnd w:id="485"/>
    <w:p>
      <w:pPr>
        <w:spacing w:after="0"/>
        <w:ind w:left="0"/>
        <w:jc w:val="both"/>
      </w:pPr>
      <w:r>
        <w:rPr>
          <w:rFonts w:ascii="Times New Roman"/>
          <w:b w:val="false"/>
          <w:i w:val="false"/>
          <w:color w:val="000000"/>
          <w:sz w:val="28"/>
        </w:rPr>
        <w:t xml:space="preserve">
      ӘАОО-ны қоспағанда, жоғары білімнің білім беру бағдарламалары модульдік оқыту қағидаты бойынша әзірленеді. </w:t>
      </w:r>
    </w:p>
    <w:bookmarkStart w:name="z539" w:id="486"/>
    <w:p>
      <w:pPr>
        <w:spacing w:after="0"/>
        <w:ind w:left="0"/>
        <w:jc w:val="both"/>
      </w:pPr>
      <w:r>
        <w:rPr>
          <w:rFonts w:ascii="Times New Roman"/>
          <w:b w:val="false"/>
          <w:i w:val="false"/>
          <w:color w:val="000000"/>
          <w:sz w:val="28"/>
        </w:rPr>
        <w:t>
      22. Жоғары білімді кадрларды даярлау жалпы орта білім, техникалық және кәсіптік білім, орта білімнен кейінгі білімнің, сондай-ақ екінші жоғары білім алған кезде – жоғары білімнің жалпы білім беретін оқу бағдарламаларының базасында жүзеге асырылады.</w:t>
      </w:r>
    </w:p>
    <w:bookmarkEnd w:id="486"/>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бағдарламасының базасында "кіруде" жоғары білімнің білім беру бағдарламасы бейінінің техникалық және кәсіптік немесе орта білімнен кейінгі білімнің білім беру бағдарламасына сәйкес келген жағдайда формальді білім берудің алдыңғы деңгейіндегі оқыту нәтижелері автоматты түрде танылады және оқу мерзімі қысқартылады. </w:t>
      </w:r>
    </w:p>
    <w:p>
      <w:pPr>
        <w:spacing w:after="0"/>
        <w:ind w:left="0"/>
        <w:jc w:val="both"/>
      </w:pPr>
      <w:r>
        <w:rPr>
          <w:rFonts w:ascii="Times New Roman"/>
          <w:b w:val="false"/>
          <w:i w:val="false"/>
          <w:color w:val="000000"/>
          <w:sz w:val="28"/>
        </w:rPr>
        <w:t>
      Білім беру бағдарламасының бейініне сәйкес келмеген жағдайда оқыту жоғары білімнің толық бағдарламасы бойынша жүзеге асырылады.</w:t>
      </w:r>
    </w:p>
    <w:p>
      <w:pPr>
        <w:spacing w:after="0"/>
        <w:ind w:left="0"/>
        <w:jc w:val="both"/>
      </w:pPr>
      <w:r>
        <w:rPr>
          <w:rFonts w:ascii="Times New Roman"/>
          <w:b w:val="false"/>
          <w:i w:val="false"/>
          <w:color w:val="000000"/>
          <w:sz w:val="28"/>
        </w:rPr>
        <w:t>
      Оқыту нәтижелері сәйкес болған жағдайда пререквизиттер ретінде алдыңғы формальды білім деңгейінің жекелеген пәндері, сондай-ақ тиісті деңгейдегі формальды емес білімнің оқыту нәтижелері қайта есептелуі мүмкін.</w:t>
      </w:r>
    </w:p>
    <w:bookmarkStart w:name="z540" w:id="487"/>
    <w:p>
      <w:pPr>
        <w:spacing w:after="0"/>
        <w:ind w:left="0"/>
        <w:jc w:val="both"/>
      </w:pPr>
      <w:r>
        <w:rPr>
          <w:rFonts w:ascii="Times New Roman"/>
          <w:b w:val="false"/>
          <w:i w:val="false"/>
          <w:color w:val="000000"/>
          <w:sz w:val="28"/>
        </w:rPr>
        <w:t>
      23. Білім беру мазмұнын жоспарлау, оқу процесін ұйымдастыру және өткізу тәсілін ЖОО оқытудың кредиттік технологиялары негізінде дербес жүзеге асырады.</w:t>
      </w:r>
    </w:p>
    <w:bookmarkEnd w:id="487"/>
    <w:bookmarkStart w:name="z541" w:id="488"/>
    <w:p>
      <w:pPr>
        <w:spacing w:after="0"/>
        <w:ind w:left="0"/>
        <w:jc w:val="both"/>
      </w:pPr>
      <w:r>
        <w:rPr>
          <w:rFonts w:ascii="Times New Roman"/>
          <w:b w:val="false"/>
          <w:i w:val="false"/>
          <w:color w:val="000000"/>
          <w:sz w:val="28"/>
        </w:rPr>
        <w:t>
      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Жіктеуішке сәйкес анықталады:</w:t>
      </w:r>
    </w:p>
    <w:bookmarkEnd w:id="488"/>
    <w:p>
      <w:pPr>
        <w:spacing w:after="0"/>
        <w:ind w:left="0"/>
        <w:jc w:val="both"/>
      </w:pPr>
      <w:r>
        <w:rPr>
          <w:rFonts w:ascii="Times New Roman"/>
          <w:b w:val="false"/>
          <w:i w:val="false"/>
          <w:color w:val="000000"/>
          <w:sz w:val="28"/>
        </w:rPr>
        <w:t>
      1) "Педагогикалық ғалымдар" - педагогикалық жоғары білім;</w:t>
      </w:r>
    </w:p>
    <w:p>
      <w:pPr>
        <w:spacing w:after="0"/>
        <w:ind w:left="0"/>
        <w:jc w:val="both"/>
      </w:pPr>
      <w:r>
        <w:rPr>
          <w:rFonts w:ascii="Times New Roman"/>
          <w:b w:val="false"/>
          <w:i w:val="false"/>
          <w:color w:val="000000"/>
          <w:sz w:val="28"/>
        </w:rPr>
        <w:t>
      2) "Өнер және гуманитарлық ғылымдар" - жоғары өнертану немесе жоғары гуманитарлық білім;</w:t>
      </w:r>
    </w:p>
    <w:p>
      <w:pPr>
        <w:spacing w:after="0"/>
        <w:ind w:left="0"/>
        <w:jc w:val="both"/>
      </w:pPr>
      <w:r>
        <w:rPr>
          <w:rFonts w:ascii="Times New Roman"/>
          <w:b w:val="false"/>
          <w:i w:val="false"/>
          <w:color w:val="000000"/>
          <w:sz w:val="28"/>
        </w:rPr>
        <w:t>
      3) "әлеуметтік ғылымдар, журналистика және ақпарат" - әлеуметтік ғылымдар саласындағы жоғары білім немесе PR саласындағы жоғары білім;</w:t>
      </w:r>
    </w:p>
    <w:p>
      <w:pPr>
        <w:spacing w:after="0"/>
        <w:ind w:left="0"/>
        <w:jc w:val="both"/>
      </w:pPr>
      <w:r>
        <w:rPr>
          <w:rFonts w:ascii="Times New Roman"/>
          <w:b w:val="false"/>
          <w:i w:val="false"/>
          <w:color w:val="000000"/>
          <w:sz w:val="28"/>
        </w:rPr>
        <w:t>
      4) "Бизнес, басқару және құқық" - экономикалық білім немесе жоғары заңгерлік білім;</w:t>
      </w:r>
    </w:p>
    <w:p>
      <w:pPr>
        <w:spacing w:after="0"/>
        <w:ind w:left="0"/>
        <w:jc w:val="both"/>
      </w:pPr>
      <w:r>
        <w:rPr>
          <w:rFonts w:ascii="Times New Roman"/>
          <w:b w:val="false"/>
          <w:i w:val="false"/>
          <w:color w:val="000000"/>
          <w:sz w:val="28"/>
        </w:rPr>
        <w:t>
      5) "Жаратылыстану ғылымдары, математика және статистика" - жоғары жаратылыстану білімі немесе жоғары математикалық білім;</w:t>
      </w:r>
    </w:p>
    <w:p>
      <w:pPr>
        <w:spacing w:after="0"/>
        <w:ind w:left="0"/>
        <w:jc w:val="both"/>
      </w:pPr>
      <w:r>
        <w:rPr>
          <w:rFonts w:ascii="Times New Roman"/>
          <w:b w:val="false"/>
          <w:i w:val="false"/>
          <w:color w:val="000000"/>
          <w:sz w:val="28"/>
        </w:rPr>
        <w:t>
      6) "Ақпараттық-коммуникациялық технологиялар" - АКТ саласындағы жоғары білім;</w:t>
      </w:r>
    </w:p>
    <w:p>
      <w:pPr>
        <w:spacing w:after="0"/>
        <w:ind w:left="0"/>
        <w:jc w:val="both"/>
      </w:pPr>
      <w:r>
        <w:rPr>
          <w:rFonts w:ascii="Times New Roman"/>
          <w:b w:val="false"/>
          <w:i w:val="false"/>
          <w:color w:val="000000"/>
          <w:sz w:val="28"/>
        </w:rPr>
        <w:t xml:space="preserve">
      7) "Инженерлік, өңдеу және құрылыс салалары" - жоғары инженерлік білім; </w:t>
      </w:r>
    </w:p>
    <w:p>
      <w:pPr>
        <w:spacing w:after="0"/>
        <w:ind w:left="0"/>
        <w:jc w:val="both"/>
      </w:pPr>
      <w:r>
        <w:rPr>
          <w:rFonts w:ascii="Times New Roman"/>
          <w:b w:val="false"/>
          <w:i w:val="false"/>
          <w:color w:val="000000"/>
          <w:sz w:val="28"/>
        </w:rPr>
        <w:t>
      8) "Ауыл шауашылығы және биоресурстар" - жоғары ауылшаруашылық білім;</w:t>
      </w:r>
    </w:p>
    <w:p>
      <w:pPr>
        <w:spacing w:after="0"/>
        <w:ind w:left="0"/>
        <w:jc w:val="both"/>
      </w:pPr>
      <w:r>
        <w:rPr>
          <w:rFonts w:ascii="Times New Roman"/>
          <w:b w:val="false"/>
          <w:i w:val="false"/>
          <w:color w:val="000000"/>
          <w:sz w:val="28"/>
        </w:rPr>
        <w:t>
      9) "Ветеринария" - жоғары ветеринарлық білім;</w:t>
      </w:r>
    </w:p>
    <w:p>
      <w:pPr>
        <w:spacing w:after="0"/>
        <w:ind w:left="0"/>
        <w:jc w:val="both"/>
      </w:pPr>
      <w:r>
        <w:rPr>
          <w:rFonts w:ascii="Times New Roman"/>
          <w:b w:val="false"/>
          <w:i w:val="false"/>
          <w:color w:val="000000"/>
          <w:sz w:val="28"/>
        </w:rPr>
        <w:t>
      10) "Денсаулық сақтау және әлеуметтік қамтамасыз ету (медицина)" - жоғары медициналық білім;</w:t>
      </w:r>
    </w:p>
    <w:p>
      <w:pPr>
        <w:spacing w:after="0"/>
        <w:ind w:left="0"/>
        <w:jc w:val="both"/>
      </w:pPr>
      <w:r>
        <w:rPr>
          <w:rFonts w:ascii="Times New Roman"/>
          <w:b w:val="false"/>
          <w:i w:val="false"/>
          <w:color w:val="000000"/>
          <w:sz w:val="28"/>
        </w:rPr>
        <w:t>
      11) "Қызмет көрсету" - қызмет көрсету саласындағы жоғары білім;</w:t>
      </w:r>
    </w:p>
    <w:p>
      <w:pPr>
        <w:spacing w:after="0"/>
        <w:ind w:left="0"/>
        <w:jc w:val="both"/>
      </w:pPr>
      <w:r>
        <w:rPr>
          <w:rFonts w:ascii="Times New Roman"/>
          <w:b w:val="false"/>
          <w:i w:val="false"/>
          <w:color w:val="000000"/>
          <w:sz w:val="28"/>
        </w:rPr>
        <w:t>
      12) "Ұлттық қауіпсіздік және әскери іс" - ұлттық қауіпсіздік және әскери іс саласындағы жоғары білім.</w:t>
      </w:r>
    </w:p>
    <w:p>
      <w:pPr>
        <w:spacing w:after="0"/>
        <w:ind w:left="0"/>
        <w:jc w:val="both"/>
      </w:pPr>
      <w:r>
        <w:rPr>
          <w:rFonts w:ascii="Times New Roman"/>
          <w:b w:val="false"/>
          <w:i w:val="false"/>
          <w:color w:val="000000"/>
          <w:sz w:val="28"/>
        </w:rPr>
        <w:t>
      Білім беру салалары мен деңгейлері бойынша берілетін дәрежелердің атауы осы МЖБС-ға 3-қосымшаға сәйкес айқындалады.</w:t>
      </w:r>
    </w:p>
    <w:bookmarkStart w:name="z77" w:id="489"/>
    <w:p>
      <w:pPr>
        <w:spacing w:after="0"/>
        <w:ind w:left="0"/>
        <w:jc w:val="left"/>
      </w:pPr>
      <w:r>
        <w:rPr>
          <w:rFonts w:ascii="Times New Roman"/>
          <w:b/>
          <w:i w:val="false"/>
          <w:color w:val="000000"/>
        </w:rPr>
        <w:t xml:space="preserve"> 3-тарау. Студенттердің оқу жүктемесінің ең жоғары көлеміне қойылатын талаптар</w:t>
      </w:r>
    </w:p>
    <w:bookmarkEnd w:id="489"/>
    <w:bookmarkStart w:name="z542" w:id="490"/>
    <w:p>
      <w:pPr>
        <w:spacing w:after="0"/>
        <w:ind w:left="0"/>
        <w:jc w:val="both"/>
      </w:pPr>
      <w:r>
        <w:rPr>
          <w:rFonts w:ascii="Times New Roman"/>
          <w:b w:val="false"/>
          <w:i w:val="false"/>
          <w:color w:val="000000"/>
          <w:sz w:val="28"/>
        </w:rPr>
        <w:t>
      25. Оқу жүктемесі оқу пәнін, модулін немесе жоғары білімнің білім беру бағдарламасын толық зерделеу үшін студентке талап етілетін және жоғары білімнің білім беру бағдарламасында белгіленген оқыту нәтижелеріне қол жеткізу үшін қажетті уақытпен өлшенеді.</w:t>
      </w:r>
    </w:p>
    <w:bookmarkEnd w:id="490"/>
    <w:bookmarkStart w:name="z543" w:id="491"/>
    <w:p>
      <w:pPr>
        <w:spacing w:after="0"/>
        <w:ind w:left="0"/>
        <w:jc w:val="both"/>
      </w:pPr>
      <w:r>
        <w:rPr>
          <w:rFonts w:ascii="Times New Roman"/>
          <w:b w:val="false"/>
          <w:i w:val="false"/>
          <w:color w:val="000000"/>
          <w:sz w:val="28"/>
        </w:rPr>
        <w:t>
      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 кәсіптік практика, дипломдық жұмыс (жоба), өзіндік жұмыс, оның ішінде оқытушының жетекшілімен жүргізілетін жұмыс.</w:t>
      </w:r>
    </w:p>
    <w:bookmarkEnd w:id="491"/>
    <w:bookmarkStart w:name="z544" w:id="492"/>
    <w:p>
      <w:pPr>
        <w:spacing w:after="0"/>
        <w:ind w:left="0"/>
        <w:jc w:val="both"/>
      </w:pPr>
      <w:r>
        <w:rPr>
          <w:rFonts w:ascii="Times New Roman"/>
          <w:b w:val="false"/>
          <w:i w:val="false"/>
          <w:color w:val="000000"/>
          <w:sz w:val="28"/>
        </w:rPr>
        <w:t>
      27. Студенттің оқу жүктемесін анықтау кезінде оқу жылы нысандарын жоғары және (немесе) жоғары оқу орнынан кейінгі білім беру ұйымы дербес айқындайтын академиялық кезеңдерден (семестр – 15 апта, триместр – 10 апта, тоқсан – 7-8 апта), аралық аттесттау, практика, каникул кезеңдерінен, қорытынды аттесттау кезеңінен (бітіруші курста) тұратынын ескеру қажет.</w:t>
      </w:r>
    </w:p>
    <w:bookmarkEnd w:id="492"/>
    <w:p>
      <w:pPr>
        <w:spacing w:after="0"/>
        <w:ind w:left="0"/>
        <w:jc w:val="both"/>
      </w:pPr>
      <w:r>
        <w:rPr>
          <w:rFonts w:ascii="Times New Roman"/>
          <w:b w:val="false"/>
          <w:i w:val="false"/>
          <w:color w:val="000000"/>
          <w:sz w:val="28"/>
        </w:rPr>
        <w:t>
      ӘАОО-да курсанттың оқу жүктемесін анықтау кезінде ӘАОО дербес айқындайтын академиялық кезеңнің ұзақтығы негізге алынады.</w:t>
      </w:r>
    </w:p>
    <w:bookmarkStart w:name="z545" w:id="493"/>
    <w:p>
      <w:pPr>
        <w:spacing w:after="0"/>
        <w:ind w:left="0"/>
        <w:jc w:val="both"/>
      </w:pPr>
      <w:r>
        <w:rPr>
          <w:rFonts w:ascii="Times New Roman"/>
          <w:b w:val="false"/>
          <w:i w:val="false"/>
          <w:color w:val="000000"/>
          <w:sz w:val="28"/>
        </w:rPr>
        <w:t xml:space="preserve">
      28. Бір оқу жылының толық оқу жүктемесі, әдетте, 60 академиялық кредитті немесе 1800 академиялық сағатты құрайды. </w:t>
      </w:r>
    </w:p>
    <w:bookmarkEnd w:id="493"/>
    <w:p>
      <w:pPr>
        <w:spacing w:after="0"/>
        <w:ind w:left="0"/>
        <w:jc w:val="both"/>
      </w:pPr>
      <w:r>
        <w:rPr>
          <w:rFonts w:ascii="Times New Roman"/>
          <w:b w:val="false"/>
          <w:i w:val="false"/>
          <w:color w:val="000000"/>
          <w:sz w:val="28"/>
        </w:rPr>
        <w:t>
      ЖОО семестр (триместр, тоқсан) бойынша академиялық кредиттердің көлемін дербес бөледі.</w:t>
      </w:r>
    </w:p>
    <w:p>
      <w:pPr>
        <w:spacing w:after="0"/>
        <w:ind w:left="0"/>
        <w:jc w:val="both"/>
      </w:pPr>
      <w:r>
        <w:rPr>
          <w:rFonts w:ascii="Times New Roman"/>
          <w:b w:val="false"/>
          <w:i w:val="false"/>
          <w:color w:val="000000"/>
          <w:sz w:val="28"/>
        </w:rPr>
        <w:t>
      ӘАОО-ларда бір оқу жылының толық оқу жүктемесі кемінде 60 академиялық кредитті құрайды. Бұл ретте білім алушы бір семестр ішінде кемінде 20 академиялық кредитті меңгереді.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494"/>
    <w:p>
      <w:pPr>
        <w:spacing w:after="0"/>
        <w:ind w:left="0"/>
        <w:jc w:val="both"/>
      </w:pPr>
      <w:r>
        <w:rPr>
          <w:rFonts w:ascii="Times New Roman"/>
          <w:b w:val="false"/>
          <w:i w:val="false"/>
          <w:color w:val="000000"/>
          <w:sz w:val="28"/>
        </w:rPr>
        <w:t>
      29. Бір академиялық кредит 30 академиялық сағатқа сәйкес келеді.</w:t>
      </w:r>
    </w:p>
    <w:bookmarkEnd w:id="494"/>
    <w:bookmarkStart w:name="z547" w:id="495"/>
    <w:p>
      <w:pPr>
        <w:spacing w:after="0"/>
        <w:ind w:left="0"/>
        <w:jc w:val="both"/>
      </w:pPr>
      <w:r>
        <w:rPr>
          <w:rFonts w:ascii="Times New Roman"/>
          <w:b w:val="false"/>
          <w:i w:val="false"/>
          <w:color w:val="000000"/>
          <w:sz w:val="28"/>
        </w:rPr>
        <w:t>
      30. Осы МЖБС-ның 27, 28-тармақтарында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ЖОО дербес есептейді.</w:t>
      </w:r>
    </w:p>
    <w:bookmarkEnd w:id="495"/>
    <w:bookmarkStart w:name="z548" w:id="496"/>
    <w:p>
      <w:pPr>
        <w:spacing w:after="0"/>
        <w:ind w:left="0"/>
        <w:jc w:val="both"/>
      </w:pPr>
      <w:r>
        <w:rPr>
          <w:rFonts w:ascii="Times New Roman"/>
          <w:b w:val="false"/>
          <w:i w:val="false"/>
          <w:color w:val="000000"/>
          <w:sz w:val="28"/>
        </w:rPr>
        <w:t>
      31. Бакалавриат бағдарламалары бойынша оқудың аяқталуының негізгі өлшемі студенттің оқу қызметінің барлық түрлерін қоса алғанда, білім алушылардың барлық оқу кезеңінде кемінде 240 академиялық кредитті игеруі болып табылады.</w:t>
      </w:r>
    </w:p>
    <w:bookmarkEnd w:id="496"/>
    <w:p>
      <w:pPr>
        <w:spacing w:after="0"/>
        <w:ind w:left="0"/>
        <w:jc w:val="both"/>
      </w:pPr>
      <w:r>
        <w:rPr>
          <w:rFonts w:ascii="Times New Roman"/>
          <w:b w:val="false"/>
          <w:i w:val="false"/>
          <w:color w:val="000000"/>
          <w:sz w:val="28"/>
        </w:rPr>
        <w:t>
      "Ветеринария", "Денсаулық сақтау" даярлық бағыттары бойынша жоғары білімнің білім беру бағдарламаларының, сондай-ақ сәулет және дизайн саласындағы білім беру бағдарламаларының ерекшелігін ескере отырып, оқудың аяқталғандығының негізгі өлшемшарты студенттің кемінде 300 академиялық кредитті меңгеруі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9" w:id="497"/>
    <w:p>
      <w:pPr>
        <w:spacing w:after="0"/>
        <w:ind w:left="0"/>
        <w:jc w:val="both"/>
      </w:pPr>
      <w:r>
        <w:rPr>
          <w:rFonts w:ascii="Times New Roman"/>
          <w:b w:val="false"/>
          <w:i w:val="false"/>
          <w:color w:val="000000"/>
          <w:sz w:val="28"/>
        </w:rPr>
        <w:t xml:space="preserve">
      32. Техникалық және кәсіптік білім беру бағдарламасы немесе орта білімнен кейінгі білім беру бағдарламасы немесе жоғары білім беру бағдарламасы базасында немесе жоғары білімнің қысқартылған білім беру бағдарламалары бойынша оқу үшін жалпы орта білім беру бағдарламасы базасында оқуға түскен студенттердің академиялық кредиттер саны мен жоғары білімнің білім беру бағдарламасының қажетті көлемін ЖОО формальды және формальды емес білім беруде бұрын қол жеткізілген оқу нәтижелерін тануды ескере отырып,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 туралы" Қазақстан Республикасы Білім және ғылым министрлігінің 2018 жылғы 28 қыркүйектегі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тізілімінде № 17588 тіркелген) сәйкес дербес айқындайды.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0" w:id="498"/>
    <w:p>
      <w:pPr>
        <w:spacing w:after="0"/>
        <w:ind w:left="0"/>
        <w:jc w:val="both"/>
      </w:pPr>
      <w:r>
        <w:rPr>
          <w:rFonts w:ascii="Times New Roman"/>
          <w:b w:val="false"/>
          <w:i w:val="false"/>
          <w:color w:val="000000"/>
          <w:sz w:val="28"/>
        </w:rPr>
        <w:t xml:space="preserve">
      33.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98"/>
    <w:bookmarkStart w:name="z78" w:id="499"/>
    <w:p>
      <w:pPr>
        <w:spacing w:after="0"/>
        <w:ind w:left="0"/>
        <w:jc w:val="left"/>
      </w:pPr>
      <w:r>
        <w:rPr>
          <w:rFonts w:ascii="Times New Roman"/>
          <w:b/>
          <w:i w:val="false"/>
          <w:color w:val="000000"/>
        </w:rPr>
        <w:t xml:space="preserve"> 4-тарау. Студенттерді даярлау деңгейіне қойылатын талаптар</w:t>
      </w:r>
    </w:p>
    <w:bookmarkEnd w:id="499"/>
    <w:bookmarkStart w:name="z551" w:id="500"/>
    <w:p>
      <w:pPr>
        <w:spacing w:after="0"/>
        <w:ind w:left="0"/>
        <w:jc w:val="both"/>
      </w:pPr>
      <w:r>
        <w:rPr>
          <w:rFonts w:ascii="Times New Roman"/>
          <w:b w:val="false"/>
          <w:i w:val="false"/>
          <w:color w:val="000000"/>
          <w:sz w:val="28"/>
        </w:rPr>
        <w:t>
      33. Студенттерді даярлау деңгейіне қойылатын талаптар жоғары білімнің бірінші деңгейіндегі (бакалавриат) Дублин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bookmarkEnd w:id="500"/>
    <w:p>
      <w:pPr>
        <w:spacing w:after="0"/>
        <w:ind w:left="0"/>
        <w:jc w:val="both"/>
      </w:pPr>
      <w:r>
        <w:rPr>
          <w:rFonts w:ascii="Times New Roman"/>
          <w:b w:val="false"/>
          <w:i w:val="false"/>
          <w:color w:val="000000"/>
          <w:sz w:val="28"/>
        </w:rPr>
        <w:t>
      Оқыту нәтижелері барлық жоғары білімнің білім беру бағдарламасы деңгейінде де және жеке модульдер немесе оқу пәні деңгейінде де тұжырымдалады.</w:t>
      </w:r>
    </w:p>
    <w:bookmarkStart w:name="z552" w:id="501"/>
    <w:p>
      <w:pPr>
        <w:spacing w:after="0"/>
        <w:ind w:left="0"/>
        <w:jc w:val="both"/>
      </w:pPr>
      <w:r>
        <w:rPr>
          <w:rFonts w:ascii="Times New Roman"/>
          <w:b w:val="false"/>
          <w:i w:val="false"/>
          <w:color w:val="000000"/>
          <w:sz w:val="28"/>
        </w:rPr>
        <w:t>
      34. Дескрипторлар студенттердің мынадай қабілеттерін сипаттайтын оқыту нәтижелерін көрсетеді:</w:t>
      </w:r>
    </w:p>
    <w:bookmarkEnd w:id="501"/>
    <w:p>
      <w:pPr>
        <w:spacing w:after="0"/>
        <w:ind w:left="0"/>
        <w:jc w:val="both"/>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p>
      <w:pPr>
        <w:spacing w:after="0"/>
        <w:ind w:left="0"/>
        <w:jc w:val="both"/>
      </w:pPr>
      <w:r>
        <w:rPr>
          <w:rFonts w:ascii="Times New Roman"/>
          <w:b w:val="false"/>
          <w:i w:val="false"/>
          <w:color w:val="000000"/>
          <w:sz w:val="28"/>
        </w:rPr>
        <w:t>
      2) білімі және түсінігін кәсіби деңгейде қолдану, зерттелетін саладағы проблемаларды шешу және дәлелдерді қалыптастыру;</w:t>
      </w:r>
    </w:p>
    <w:p>
      <w:pPr>
        <w:spacing w:after="0"/>
        <w:ind w:left="0"/>
        <w:jc w:val="both"/>
      </w:pPr>
      <w:r>
        <w:rPr>
          <w:rFonts w:ascii="Times New Roman"/>
          <w:b w:val="false"/>
          <w:i w:val="false"/>
          <w:color w:val="000000"/>
          <w:sz w:val="28"/>
        </w:rPr>
        <w:t>
      3) әлеуметтік, этикалық және ғылыми жинақтарды ескере отырып, пайымдаулар жасау үшін ақпаратты жинау және түсіндіру;</w:t>
      </w:r>
    </w:p>
    <w:p>
      <w:pPr>
        <w:spacing w:after="0"/>
        <w:ind w:left="0"/>
        <w:jc w:val="both"/>
      </w:pPr>
      <w:r>
        <w:rPr>
          <w:rFonts w:ascii="Times New Roman"/>
          <w:b w:val="false"/>
          <w:i w:val="false"/>
          <w:color w:val="000000"/>
          <w:sz w:val="28"/>
        </w:rPr>
        <w:t>
      4) мамандарға да, маман еместерге де ақпараттар, идеялар, проблемалар мен шешімдер туралы хабарлау;</w:t>
      </w:r>
    </w:p>
    <w:p>
      <w:pPr>
        <w:spacing w:after="0"/>
        <w:ind w:left="0"/>
        <w:jc w:val="both"/>
      </w:pPr>
      <w:r>
        <w:rPr>
          <w:rFonts w:ascii="Times New Roman"/>
          <w:b w:val="false"/>
          <w:i w:val="false"/>
          <w:color w:val="000000"/>
          <w:sz w:val="28"/>
        </w:rPr>
        <w:t>
      5) зерттелетін салада қосымша білім алуды жалғастыру үшін қажетті оқу дағдыларын қалыптастыру.</w:t>
      </w:r>
    </w:p>
    <w:bookmarkStart w:name="z553" w:id="502"/>
    <w:p>
      <w:pPr>
        <w:spacing w:after="0"/>
        <w:ind w:left="0"/>
        <w:jc w:val="both"/>
      </w:pPr>
      <w:r>
        <w:rPr>
          <w:rFonts w:ascii="Times New Roman"/>
          <w:b w:val="false"/>
          <w:i w:val="false"/>
          <w:color w:val="000000"/>
          <w:sz w:val="28"/>
        </w:rPr>
        <w:t>
      35. Дескрипторлар студенттердің мынадай қабілеттерін сипаттайтын оқыту нәтижелерін көрсетеді:</w:t>
      </w:r>
    </w:p>
    <w:bookmarkEnd w:id="502"/>
    <w:p>
      <w:pPr>
        <w:spacing w:after="0"/>
        <w:ind w:left="0"/>
        <w:jc w:val="both"/>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p>
      <w:pPr>
        <w:spacing w:after="0"/>
        <w:ind w:left="0"/>
        <w:jc w:val="both"/>
      </w:pPr>
      <w:r>
        <w:rPr>
          <w:rFonts w:ascii="Times New Roman"/>
          <w:b w:val="false"/>
          <w:i w:val="false"/>
          <w:color w:val="000000"/>
          <w:sz w:val="28"/>
        </w:rPr>
        <w:t>
      2) кәсіби деңгейде білім мен түсінуді қолдану, дәлелдерді қалыптастыру және оқытылатын саладағы мәселелерді шешу;</w:t>
      </w:r>
    </w:p>
    <w:p>
      <w:pPr>
        <w:spacing w:after="0"/>
        <w:ind w:left="0"/>
        <w:jc w:val="both"/>
      </w:pPr>
      <w:r>
        <w:rPr>
          <w:rFonts w:ascii="Times New Roman"/>
          <w:b w:val="false"/>
          <w:i w:val="false"/>
          <w:color w:val="000000"/>
          <w:sz w:val="28"/>
        </w:rPr>
        <w:t>
      3) әлеуметтік, этикалық және ғылыми жинақтарды ескере отырып, пайымдаулар қалыптастыру үшін ақпаратты жинауды және түсіндіруді жүзеге асыру;</w:t>
      </w:r>
    </w:p>
    <w:p>
      <w:pPr>
        <w:spacing w:after="0"/>
        <w:ind w:left="0"/>
        <w:jc w:val="both"/>
      </w:pPr>
      <w:r>
        <w:rPr>
          <w:rFonts w:ascii="Times New Roman"/>
          <w:b w:val="false"/>
          <w:i w:val="false"/>
          <w:color w:val="000000"/>
          <w:sz w:val="28"/>
        </w:rPr>
        <w:t>
      4) оқытылатын салада оқу-практикалық және кәсіби міндеттерді шешу үшін теориялық және практикалық білімді қолдану;</w:t>
      </w:r>
    </w:p>
    <w:p>
      <w:pPr>
        <w:spacing w:after="0"/>
        <w:ind w:left="0"/>
        <w:jc w:val="both"/>
      </w:pPr>
      <w:r>
        <w:rPr>
          <w:rFonts w:ascii="Times New Roman"/>
          <w:b w:val="false"/>
          <w:i w:val="false"/>
          <w:color w:val="000000"/>
          <w:sz w:val="28"/>
        </w:rPr>
        <w:t>
      5) оқытылатын салада одан әрі оқуды өз бетінше жалғастыру үшін қажетті оқыту дағдылары;</w:t>
      </w:r>
    </w:p>
    <w:p>
      <w:pPr>
        <w:spacing w:after="0"/>
        <w:ind w:left="0"/>
        <w:jc w:val="both"/>
      </w:pPr>
      <w:r>
        <w:rPr>
          <w:rFonts w:ascii="Times New Roman"/>
          <w:b w:val="false"/>
          <w:i w:val="false"/>
          <w:color w:val="000000"/>
          <w:sz w:val="28"/>
        </w:rPr>
        <w:t>
      6) ғылыми зерттеулердің әдістерін және академиялық хатты білу және оларды оқытылатын салада қолдану;</w:t>
      </w:r>
    </w:p>
    <w:p>
      <w:pPr>
        <w:spacing w:after="0"/>
        <w:ind w:left="0"/>
        <w:jc w:val="both"/>
      </w:pPr>
      <w:r>
        <w:rPr>
          <w:rFonts w:ascii="Times New Roman"/>
          <w:b w:val="false"/>
          <w:i w:val="false"/>
          <w:color w:val="000000"/>
          <w:sz w:val="28"/>
        </w:rPr>
        <w:t>
      7) оқытылатын салада фактілерді, құбылыстарды, теорияларды және олардың арасындағы күрделі тәуелділікті білу және түсіну;</w:t>
      </w:r>
    </w:p>
    <w:p>
      <w:pPr>
        <w:spacing w:after="0"/>
        <w:ind w:left="0"/>
        <w:jc w:val="both"/>
      </w:pPr>
      <w:r>
        <w:rPr>
          <w:rFonts w:ascii="Times New Roman"/>
          <w:b w:val="false"/>
          <w:i w:val="false"/>
          <w:color w:val="000000"/>
          <w:sz w:val="28"/>
        </w:rPr>
        <w:t>
      8) академиялық адалдық принциптері мен мәдениетінің маңызын ұғыну.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4" w:id="503"/>
    <w:p>
      <w:pPr>
        <w:spacing w:after="0"/>
        <w:ind w:left="0"/>
        <w:jc w:val="both"/>
      </w:pPr>
      <w:r>
        <w:rPr>
          <w:rFonts w:ascii="Times New Roman"/>
          <w:b w:val="false"/>
          <w:i w:val="false"/>
          <w:color w:val="000000"/>
          <w:sz w:val="28"/>
        </w:rPr>
        <w:t>
      36. Жоғары білімнің білім беру бағдарламасы бойынша оқуын аяқтаған және қорытынды аттестаттаудан табысты өткен тұлғаларға "бакалавр" дәрежесі және (немесе) тиісті біліктілік беріледі және жоғары білім туралы диплом қосымшасымен (транскрипт) және (немесе) дипломға жалпыеуропалық қосымша (Diploma Supplement (диплома саплэмент)) тегін беріледі.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04"/>
    <w:p>
      <w:pPr>
        <w:spacing w:after="0"/>
        <w:ind w:left="0"/>
        <w:jc w:val="left"/>
      </w:pPr>
      <w:r>
        <w:rPr>
          <w:rFonts w:ascii="Times New Roman"/>
          <w:b/>
          <w:i w:val="false"/>
          <w:color w:val="000000"/>
        </w:rPr>
        <w:t xml:space="preserve"> 5-тарау. Оқу мерзіміне қойылатын талаптар</w:t>
      </w:r>
    </w:p>
    <w:bookmarkEnd w:id="504"/>
    <w:bookmarkStart w:name="z555" w:id="505"/>
    <w:p>
      <w:pPr>
        <w:spacing w:after="0"/>
        <w:ind w:left="0"/>
        <w:jc w:val="both"/>
      </w:pPr>
      <w:r>
        <w:rPr>
          <w:rFonts w:ascii="Times New Roman"/>
          <w:b w:val="false"/>
          <w:i w:val="false"/>
          <w:color w:val="ff0000"/>
          <w:sz w:val="28"/>
        </w:rPr>
        <w:t xml:space="preserve">
      37.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05"/>
    <w:bookmarkStart w:name="z556" w:id="506"/>
    <w:p>
      <w:pPr>
        <w:spacing w:after="0"/>
        <w:ind w:left="0"/>
        <w:jc w:val="both"/>
      </w:pPr>
      <w:r>
        <w:rPr>
          <w:rFonts w:ascii="Times New Roman"/>
          <w:b w:val="false"/>
          <w:i w:val="false"/>
          <w:color w:val="000000"/>
          <w:sz w:val="28"/>
        </w:rPr>
        <w:t>
      38. Бакалавриат бағдарламалары бойынша оқудың аяқталуының негізгі өлшемшарты білім алушының барлық оқу кезеңінде студенттің оқу әрекетінің барлық түрлерін қоса алғанда, кемінде 240 академиялық кредитті меңгеруі болып табылады.</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81" w:id="507"/>
    <w:p>
      <w:pPr>
        <w:spacing w:after="0"/>
        <w:ind w:left="0"/>
        <w:jc w:val="left"/>
      </w:pPr>
      <w:r>
        <w:rPr>
          <w:rFonts w:ascii="Times New Roman"/>
          <w:b/>
          <w:i w:val="false"/>
          <w:color w:val="000000"/>
        </w:rPr>
        <w:t xml:space="preserve"> Жоғары білімнің білім беру бағдарламасының құрылымы</w:t>
      </w:r>
    </w:p>
    <w:bookmarkEnd w:id="507"/>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639"/>
        <w:gridCol w:w="3362"/>
        <w:gridCol w:w="273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және (немесе) таңдау компоненті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дипломдық жобаны жазу және қорғау немесе кешенді емтихан тапсыру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83" w:id="508"/>
    <w:p>
      <w:pPr>
        <w:spacing w:after="0"/>
        <w:ind w:left="0"/>
        <w:jc w:val="left"/>
      </w:pPr>
      <w:r>
        <w:rPr>
          <w:rFonts w:ascii="Times New Roman"/>
          <w:b/>
          <w:i w:val="false"/>
          <w:color w:val="000000"/>
        </w:rPr>
        <w:t xml:space="preserve"> Жоғары білімнің білім беру бағдарламасының құрылымы</w:t>
      </w:r>
    </w:p>
    <w:bookmarkEnd w:id="508"/>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639"/>
        <w:gridCol w:w="3362"/>
        <w:gridCol w:w="273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Ақпараттық-коммункациялық технологиялар (ағылшын тілінде)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Бейіндеуші пәндер циклы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дипломдық жобаны жазу және қорғау немесе кешенді емтихан тапсыру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85" w:id="509"/>
    <w:p>
      <w:pPr>
        <w:spacing w:after="0"/>
        <w:ind w:left="0"/>
        <w:jc w:val="left"/>
      </w:pPr>
      <w:r>
        <w:rPr>
          <w:rFonts w:ascii="Times New Roman"/>
          <w:b/>
          <w:i w:val="false"/>
          <w:color w:val="000000"/>
        </w:rPr>
        <w:t xml:space="preserve"> ӘАОО-да жоғары білімнің білім беру бағдарламасының құрылымы (оқу мерзімі 4 жыл)</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2996"/>
        <w:gridCol w:w="4176"/>
        <w:gridCol w:w="3534"/>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1680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56</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51</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кем емес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кем емес</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3360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112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Бейіндеуші пәндер циклы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1800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60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7200-ден кем емес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240-тан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4-қосымша</w:t>
            </w:r>
          </w:p>
        </w:tc>
      </w:tr>
    </w:tbl>
    <w:bookmarkStart w:name="z87" w:id="510"/>
    <w:p>
      <w:pPr>
        <w:spacing w:after="0"/>
        <w:ind w:left="0"/>
        <w:jc w:val="left"/>
      </w:pPr>
      <w:r>
        <w:rPr>
          <w:rFonts w:ascii="Times New Roman"/>
          <w:b/>
          <w:i w:val="false"/>
          <w:color w:val="000000"/>
        </w:rPr>
        <w:t xml:space="preserve"> Білім беру салалары мен деңгейлеріне сәйкес берілетін дәрежелердің атауы</w:t>
      </w:r>
    </w:p>
    <w:bookmarkEnd w:id="510"/>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935"/>
        <w:gridCol w:w="2962"/>
        <w:gridCol w:w="3334"/>
        <w:gridCol w:w="428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xml:space="preserve">№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білім беру бағдарламалары бойынша берілетін дәреже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білім беру бағдарламасы бойынша (ғылыми-педагогикалық бағыт/ бейіндік) берілетін дәреже</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 бейіні бойынша доктор білім беру бағдарламалары бойынша берілетін дәреже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білім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педагогика ғылымдарының магистрі/ білім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философия докторы (PhD) /білім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 бакалавры</w:t>
            </w:r>
            <w:r>
              <w:br/>
            </w:r>
            <w:r>
              <w:rPr>
                <w:rFonts w:ascii="Times New Roman"/>
                <w:b w:val="false"/>
                <w:i w:val="false"/>
                <w:color w:val="000000"/>
                <w:sz w:val="20"/>
              </w:rPr>
              <w:t>
2. "білім беру бағдарламасының атауы және код" білім беру бағдарламасы бойынша гуманитарлық білім бакалавры</w:t>
            </w:r>
            <w:r>
              <w:br/>
            </w:r>
            <w:r>
              <w:rPr>
                <w:rFonts w:ascii="Times New Roman"/>
                <w:b w:val="false"/>
                <w:i w:val="false"/>
                <w:color w:val="000000"/>
                <w:sz w:val="20"/>
              </w:rPr>
              <w:t>
3. "білім беру бағдарламасының коды және атауы" білім беру бағдарламасы бойынша тіл білімі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өнертану ғылымдарының магистрі/ өнер магистрі</w:t>
            </w:r>
            <w:r>
              <w:br/>
            </w:r>
            <w:r>
              <w:rPr>
                <w:rFonts w:ascii="Times New Roman"/>
                <w:b w:val="false"/>
                <w:i w:val="false"/>
                <w:color w:val="000000"/>
                <w:sz w:val="20"/>
              </w:rPr>
              <w:t>
2. "білім беру бағдарламасының коды және атауы" білім беру бағдарламасы бойынша гуманитарлық ғылымдар магистрі/ гуманитарлық білім магистрі</w:t>
            </w:r>
            <w:r>
              <w:br/>
            </w:r>
            <w:r>
              <w:rPr>
                <w:rFonts w:ascii="Times New Roman"/>
                <w:b w:val="false"/>
                <w:i w:val="false"/>
                <w:color w:val="000000"/>
                <w:sz w:val="20"/>
              </w:rPr>
              <w:t>
3. "білім беру бағдарламасының коды және атауы" білім беру бағдарламасы бойынша филология ғылымдары магистрі/ тіл білімі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PhD философия докторы/Өнер докторы</w:t>
            </w:r>
            <w:r>
              <w:br/>
            </w: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w:t>
            </w:r>
            <w:r>
              <w:br/>
            </w:r>
            <w:r>
              <w:rPr>
                <w:rFonts w:ascii="Times New Roman"/>
                <w:b w:val="false"/>
                <w:i w:val="false"/>
                <w:color w:val="000000"/>
                <w:sz w:val="20"/>
              </w:rPr>
              <w:t>
3.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білім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ғылымдар магистрі/әлеуметтік білім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экономика бакалавры немесе бизнес және басқару бакалавры</w:t>
            </w:r>
            <w:r>
              <w:br/>
            </w:r>
            <w:r>
              <w:rPr>
                <w:rFonts w:ascii="Times New Roman"/>
                <w:b w:val="false"/>
                <w:i w:val="false"/>
                <w:color w:val="000000"/>
                <w:sz w:val="20"/>
              </w:rPr>
              <w:t>
2. "білім беру бағдарламасының коды және атауы" білім беру бағдарламасы бойынша құқық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бағдарламасының коды және атауы" білім беру бағдарламасы бойынша экономика ғылымдары магистрі/ бизнес және басқару магистрі немесе МВА </w:t>
            </w:r>
            <w:r>
              <w:br/>
            </w:r>
            <w:r>
              <w:rPr>
                <w:rFonts w:ascii="Times New Roman"/>
                <w:b w:val="false"/>
                <w:i w:val="false"/>
                <w:color w:val="000000"/>
                <w:sz w:val="20"/>
              </w:rPr>
              <w:t>
2. "білім беру бағдарламасының коды және атауы" білім беру бағдарламасы бойынша заң ғылымдарының магистрі/құқық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бағдарламасының коды және атауы" білім беру бағдарламасы бойынша PhD философия докторы/ экономика докторы немесе DВА </w:t>
            </w:r>
            <w:r>
              <w:br/>
            </w: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докторы/құқық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коды және атауы" білім беру бағдарламасы бойынша жаратылыстану бакалавры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жаратылыстану ғылымдарының магистрі/жаратылыстану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және технология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шауашылығы және биоресурстар"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коды және атауы" білім беру бағдарламасы бойынша ауыл шаруашылығы бакалавры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ауыл шаруашылығы ғылымдарының магистрі/ауыл шаруашылығы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ветеринария маманы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денсаулық сақтау бакалавры</w:t>
            </w:r>
            <w:r>
              <w:br/>
            </w:r>
            <w:r>
              <w:rPr>
                <w:rFonts w:ascii="Times New Roman"/>
                <w:b w:val="false"/>
                <w:i w:val="false"/>
                <w:color w:val="000000"/>
                <w:sz w:val="20"/>
              </w:rPr>
              <w:t>
2. "білім беру бағдарламасының коды және атауы" білім беру бағдарламасы бойынша әлеуметтік қамтамасыз ету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медицина ғылымдарының магистрі/ денсаулық сақтау магистрі</w:t>
            </w:r>
            <w:r>
              <w:br/>
            </w:r>
            <w:r>
              <w:rPr>
                <w:rFonts w:ascii="Times New Roman"/>
                <w:b w:val="false"/>
                <w:i w:val="false"/>
                <w:color w:val="000000"/>
                <w:sz w:val="20"/>
              </w:rPr>
              <w:t>
2. "білім беру бағдарламасының коды және атауы" білім беру бағдарламасы бойынша ғылым магистрі/әлеуметтік қамтамасыз ету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докторы/медицина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қызмет көрсету саласының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ғылым магистрі/ қызмет көрсету саласының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және әскери іс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коды және атауы" білім беру бағдарламасы бойынша PhD философия докторы/әскери ісі және ұлттық қауіпсіздік докторы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8-қосымша</w:t>
            </w:r>
          </w:p>
        </w:tc>
      </w:tr>
    </w:tbl>
    <w:bookmarkStart w:name="z89" w:id="511"/>
    <w:p>
      <w:pPr>
        <w:spacing w:after="0"/>
        <w:ind w:left="0"/>
        <w:jc w:val="left"/>
      </w:pPr>
      <w:r>
        <w:rPr>
          <w:rFonts w:ascii="Times New Roman"/>
          <w:b/>
          <w:i w:val="false"/>
          <w:color w:val="000000"/>
        </w:rPr>
        <w:t xml:space="preserve"> Жоғары оқу орнынан кейінгі білім берудің мемлекеттік жалпыға міндетті стандарты</w:t>
      </w:r>
    </w:p>
    <w:bookmarkEnd w:id="511"/>
    <w:bookmarkStart w:name="z90" w:id="512"/>
    <w:p>
      <w:pPr>
        <w:spacing w:after="0"/>
        <w:ind w:left="0"/>
        <w:jc w:val="left"/>
      </w:pPr>
      <w:r>
        <w:rPr>
          <w:rFonts w:ascii="Times New Roman"/>
          <w:b/>
          <w:i w:val="false"/>
          <w:color w:val="000000"/>
        </w:rPr>
        <w:t xml:space="preserve"> 1-тарау. Жалпы ережелер</w:t>
      </w:r>
    </w:p>
    <w:bookmarkEnd w:id="512"/>
    <w:bookmarkStart w:name="z557" w:id="513"/>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стандарты (бұдан әрі – МЖБС)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және 5-2) тармақшаларына және 56-бабына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 Қазақстан Республикасы Президентінің жанындағы, Қазақстан Республикасы Жоғарғы Сотының жанындағы білім беру ұйымдарында, білім беру мазмұны мен оқыту технологиясы ерекше мәртебеге сәйкес, оның ішінде мемлекеттік білім беру тапсырысы шеңберінде білім алушылардың айрықша мәртебесіне сәйкес дербес айқындалады.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8" w:id="514"/>
    <w:p>
      <w:pPr>
        <w:spacing w:after="0"/>
        <w:ind w:left="0"/>
        <w:jc w:val="both"/>
      </w:pPr>
      <w:r>
        <w:rPr>
          <w:rFonts w:ascii="Times New Roman"/>
          <w:b w:val="false"/>
          <w:i w:val="false"/>
          <w:color w:val="000000"/>
          <w:sz w:val="28"/>
        </w:rPr>
        <w:t>
      2. МЖБС-да Заңға сәйкес ұғымдар қолданылады. Оларға қосымша мынадай ұғымдар енгізілген:</w:t>
      </w:r>
    </w:p>
    <w:bookmarkEnd w:id="514"/>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министрлігі жүйесіндегі және тиісті лауазымдағы кәсіби қызметті тиімді жүзеге асыру үшін қажетті білім, іскерлік және дағды;</w:t>
      </w:r>
    </w:p>
    <w:p>
      <w:pPr>
        <w:spacing w:after="0"/>
        <w:ind w:left="0"/>
        <w:jc w:val="both"/>
      </w:pPr>
      <w:r>
        <w:rPr>
          <w:rFonts w:ascii="Times New Roman"/>
          <w:b w:val="false"/>
          <w:i w:val="false"/>
          <w:color w:val="000000"/>
          <w:sz w:val="28"/>
        </w:rPr>
        <w:t>
      2) ӘАОО-дағы біліктілік талаптары – ұлттық қауіпсіздік, құқық қорғау органдары жүйесіндегі және тиісті лауазымдағы кәсіби қызметті тиімді жүзеге асыру үшін қажетті білім, шеберлік және дағды;</w:t>
      </w:r>
    </w:p>
    <w:p>
      <w:pPr>
        <w:spacing w:after="0"/>
        <w:ind w:left="0"/>
        <w:jc w:val="both"/>
      </w:pPr>
      <w:r>
        <w:rPr>
          <w:rFonts w:ascii="Times New Roman"/>
          <w:b w:val="false"/>
          <w:i w:val="false"/>
          <w:color w:val="000000"/>
          <w:sz w:val="28"/>
        </w:rPr>
        <w:t>
      3) ӘАОО-дағы кәсіби құзыреттер – тиісті лауазымда құқық қорғау органдары жүйесіндегі кәсіби қызметті тиімді жүзеге асыру үшін қажетті білімдер, іскерліктер мен дағдылар;</w:t>
      </w:r>
    </w:p>
    <w:p>
      <w:pPr>
        <w:spacing w:after="0"/>
        <w:ind w:left="0"/>
        <w:jc w:val="both"/>
      </w:pPr>
      <w:r>
        <w:rPr>
          <w:rFonts w:ascii="Times New Roman"/>
          <w:b w:val="false"/>
          <w:i w:val="false"/>
          <w:color w:val="000000"/>
          <w:sz w:val="28"/>
        </w:rPr>
        <w:t>
      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қамтитын өзіндік ғылыми зерттеуден тұратын, ғылымның қазіргі заманғы теориялық, әдістемелік және технологиялық жетістіктеріне негізделген бітіру жұмысы;</w:t>
      </w:r>
    </w:p>
    <w:p>
      <w:pPr>
        <w:spacing w:after="0"/>
        <w:ind w:left="0"/>
        <w:jc w:val="both"/>
      </w:pPr>
      <w:r>
        <w:rPr>
          <w:rFonts w:ascii="Times New Roman"/>
          <w:b w:val="false"/>
          <w:i w:val="false"/>
          <w:color w:val="000000"/>
          <w:sz w:val="28"/>
        </w:rPr>
        <w:t>
      5) ӘАОО-дағы ОЖЖ – білім беру бағдарламасы не ҮОҚы негізінде білім беру ұйымы дербес әзірлейтін оқу құжаты;</w:t>
      </w:r>
    </w:p>
    <w:p>
      <w:pPr>
        <w:spacing w:after="0"/>
        <w:ind w:left="0"/>
        <w:jc w:val="both"/>
      </w:pPr>
      <w:r>
        <w:rPr>
          <w:rFonts w:ascii="Times New Roman"/>
          <w:b w:val="false"/>
          <w:i w:val="false"/>
          <w:color w:val="000000"/>
          <w:sz w:val="28"/>
        </w:rPr>
        <w:t>
      6)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7) DBA бағдарламасы (бұдан әрі – DBA (ДиБиЭй)) – бизнес-әкімшілендіруде жобалау жұмысы мен қолданбалы зерттеулер жүргізуге негізделген және басқарушы кадрлар даярлауға бағытталған жоғары оқу орнынан кейінгі білімнің білім беру бағдарламасы;</w:t>
      </w:r>
    </w:p>
    <w:p>
      <w:pPr>
        <w:spacing w:after="0"/>
        <w:ind w:left="0"/>
        <w:jc w:val="both"/>
      </w:pPr>
      <w:r>
        <w:rPr>
          <w:rFonts w:ascii="Times New Roman"/>
          <w:b w:val="false"/>
          <w:i w:val="false"/>
          <w:color w:val="000000"/>
          <w:sz w:val="28"/>
        </w:rPr>
        <w:t>
      8) докторант – докторантурада білім алатын адам;</w:t>
      </w:r>
    </w:p>
    <w:p>
      <w:pPr>
        <w:spacing w:after="0"/>
        <w:ind w:left="0"/>
        <w:jc w:val="both"/>
      </w:pPr>
      <w:r>
        <w:rPr>
          <w:rFonts w:ascii="Times New Roman"/>
          <w:b w:val="false"/>
          <w:i w:val="false"/>
          <w:color w:val="000000"/>
          <w:sz w:val="28"/>
        </w:rPr>
        <w:t>
      9)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педагогтік және (немесе) кәсіптік қызмет үшін жоғары оқу орнынан кейінгі білім беру;</w:t>
      </w:r>
    </w:p>
    <w:p>
      <w:pPr>
        <w:spacing w:after="0"/>
        <w:ind w:left="0"/>
        <w:jc w:val="both"/>
      </w:pPr>
      <w:r>
        <w:rPr>
          <w:rFonts w:ascii="Times New Roman"/>
          <w:b w:val="false"/>
          <w:i w:val="false"/>
          <w:color w:val="000000"/>
          <w:sz w:val="28"/>
        </w:rPr>
        <w:t>
      10) докторлық диссертация – докторанттың теориялық ережелер әзірленген, жиынтығын жаңа ғылыми жетістік ретінде саралауға болатын немесе ғылыми проблема шешілген не ғылыми негізделген техникалық, экономикалық немесе технологиялық шешімдер жазылған дербес зерттеу болып табылатын ғылыми жұмысы;</w:t>
      </w:r>
    </w:p>
    <w:p>
      <w:pPr>
        <w:spacing w:after="0"/>
        <w:ind w:left="0"/>
        <w:jc w:val="both"/>
      </w:pPr>
      <w:r>
        <w:rPr>
          <w:rFonts w:ascii="Times New Roman"/>
          <w:b w:val="false"/>
          <w:i w:val="false"/>
          <w:color w:val="000000"/>
          <w:sz w:val="28"/>
        </w:rPr>
        <w:t>
      11)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pPr>
        <w:spacing w:after="0"/>
        <w:ind w:left="0"/>
        <w:jc w:val="both"/>
      </w:pPr>
      <w:r>
        <w:rPr>
          <w:rFonts w:ascii="Times New Roman"/>
          <w:b w:val="false"/>
          <w:i w:val="false"/>
          <w:color w:val="000000"/>
          <w:sz w:val="28"/>
        </w:rPr>
        <w:t>
      12) executive MBA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p>
      <w:pPr>
        <w:spacing w:after="0"/>
        <w:ind w:left="0"/>
        <w:jc w:val="both"/>
      </w:pPr>
      <w:r>
        <w:rPr>
          <w:rFonts w:ascii="Times New Roman"/>
          <w:b w:val="false"/>
          <w:i w:val="false"/>
          <w:color w:val="000000"/>
          <w:sz w:val="28"/>
        </w:rPr>
        <w:t>
      13)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p>
      <w:pPr>
        <w:spacing w:after="0"/>
        <w:ind w:left="0"/>
        <w:jc w:val="both"/>
      </w:pPr>
      <w:r>
        <w:rPr>
          <w:rFonts w:ascii="Times New Roman"/>
          <w:b w:val="false"/>
          <w:i w:val="false"/>
          <w:color w:val="000000"/>
          <w:sz w:val="28"/>
        </w:rPr>
        <w:t>
      14)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15) құзыреттілік – оқу процесінде алған білімді, шеберлік пен дағдыны кәсіби қызметте практикалық тұрғыда пайдалана білу қабілеті;</w:t>
      </w:r>
    </w:p>
    <w:p>
      <w:pPr>
        <w:spacing w:after="0"/>
        <w:ind w:left="0"/>
        <w:jc w:val="both"/>
      </w:pPr>
      <w:r>
        <w:rPr>
          <w:rFonts w:ascii="Times New Roman"/>
          <w:b w:val="false"/>
          <w:i w:val="false"/>
          <w:color w:val="000000"/>
          <w:sz w:val="28"/>
        </w:rPr>
        <w:t>
      16) магистр – магистратураның білім беру бағдарламасын меңгерген тұлғаларға берілетін дәреже;</w:t>
      </w:r>
    </w:p>
    <w:p>
      <w:pPr>
        <w:spacing w:after="0"/>
        <w:ind w:left="0"/>
        <w:jc w:val="both"/>
      </w:pPr>
      <w:r>
        <w:rPr>
          <w:rFonts w:ascii="Times New Roman"/>
          <w:b w:val="false"/>
          <w:i w:val="false"/>
          <w:color w:val="000000"/>
          <w:sz w:val="28"/>
        </w:rPr>
        <w:t>
      17) магистрант – магистратурада білім алушы тұлға;</w:t>
      </w:r>
    </w:p>
    <w:p>
      <w:pPr>
        <w:spacing w:after="0"/>
        <w:ind w:left="0"/>
        <w:jc w:val="both"/>
      </w:pPr>
      <w:r>
        <w:rPr>
          <w:rFonts w:ascii="Times New Roman"/>
          <w:b w:val="false"/>
          <w:i w:val="false"/>
          <w:color w:val="000000"/>
          <w:sz w:val="28"/>
        </w:rPr>
        <w:t>
      18)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p>
      <w:pPr>
        <w:spacing w:after="0"/>
        <w:ind w:left="0"/>
        <w:jc w:val="both"/>
      </w:pPr>
      <w:r>
        <w:rPr>
          <w:rFonts w:ascii="Times New Roman"/>
          <w:b w:val="false"/>
          <w:i w:val="false"/>
          <w:color w:val="000000"/>
          <w:sz w:val="28"/>
        </w:rPr>
        <w:t>
      19)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p>
      <w:pPr>
        <w:spacing w:after="0"/>
        <w:ind w:left="0"/>
        <w:jc w:val="both"/>
      </w:pPr>
      <w:r>
        <w:rPr>
          <w:rFonts w:ascii="Times New Roman"/>
          <w:b w:val="false"/>
          <w:i w:val="false"/>
          <w:color w:val="000000"/>
          <w:sz w:val="28"/>
        </w:rPr>
        <w:t>
      20)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бітіру жұмысы;</w:t>
      </w:r>
    </w:p>
    <w:p>
      <w:pPr>
        <w:spacing w:after="0"/>
        <w:ind w:left="0"/>
        <w:jc w:val="both"/>
      </w:pPr>
      <w:r>
        <w:rPr>
          <w:rFonts w:ascii="Times New Roman"/>
          <w:b w:val="false"/>
          <w:i w:val="false"/>
          <w:color w:val="000000"/>
          <w:sz w:val="28"/>
        </w:rPr>
        <w:t>
      21)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p>
      <w:pPr>
        <w:spacing w:after="0"/>
        <w:ind w:left="0"/>
        <w:jc w:val="both"/>
      </w:pPr>
      <w:r>
        <w:rPr>
          <w:rFonts w:ascii="Times New Roman"/>
          <w:b w:val="false"/>
          <w:i w:val="false"/>
          <w:color w:val="000000"/>
          <w:sz w:val="28"/>
        </w:rPr>
        <w:t>
      22)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23) оқу жұмыс жоспары (бұдан әрі – ОЖЖ) – білім беру ұйымының білім беру бағдарламасы мен білім алушылардың жеке оқу жоспарлары негізінде дербес әзірлейтін оқу құжаты;</w:t>
      </w:r>
    </w:p>
    <w:p>
      <w:pPr>
        <w:spacing w:after="0"/>
        <w:ind w:left="0"/>
        <w:jc w:val="both"/>
      </w:pPr>
      <w:r>
        <w:rPr>
          <w:rFonts w:ascii="Times New Roman"/>
          <w:b w:val="false"/>
          <w:i w:val="false"/>
          <w:color w:val="000000"/>
          <w:sz w:val="28"/>
        </w:rPr>
        <w:t>
      24) таңдау компоненті – жоғары оқу орны ұсынатын, пререквизиттері мен постреквизиттерін ескере отырып, кез келген академиялық кезеңде білім алушының өздері таңдайтын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25)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26) іскерлік әкімшілендіру докторы – DBA бағдарламасын меңгерген тұлғаларға берілетін дәреже;</w:t>
      </w:r>
    </w:p>
    <w:p>
      <w:pPr>
        <w:spacing w:after="0"/>
        <w:ind w:left="0"/>
        <w:jc w:val="both"/>
      </w:pPr>
      <w:r>
        <w:rPr>
          <w:rFonts w:ascii="Times New Roman"/>
          <w:b w:val="false"/>
          <w:i w:val="false"/>
          <w:color w:val="000000"/>
          <w:sz w:val="28"/>
        </w:rPr>
        <w:t>
      27) іскерлік әкімшілендіру магистрі – МВА немесе ЕМВА бағдарламасын меңгерген тұлғаларға берілетін академиялық дәреже;</w:t>
      </w:r>
    </w:p>
    <w:p>
      <w:pPr>
        <w:spacing w:after="0"/>
        <w:ind w:left="0"/>
        <w:jc w:val="both"/>
      </w:pPr>
      <w:r>
        <w:rPr>
          <w:rFonts w:ascii="Times New Roman"/>
          <w:b w:val="false"/>
          <w:i w:val="false"/>
          <w:color w:val="000000"/>
          <w:sz w:val="28"/>
        </w:rPr>
        <w:t>
      28) диссертациялық зерттеудің ғылыми негіздемесі (research proposal (ресҰч пропозал)) – докторант дайындаған және бірінші немесе екінші оқу жылы ішінде жоғары оқу орны бекіткен, зерттеудің мақсаты, міндеттері мен әдіснамасын, әдебиеттерге шолу жасауды және зерттеудің күтілетін нәтижелерін қамтитын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515"/>
    <w:p>
      <w:pPr>
        <w:spacing w:after="0"/>
        <w:ind w:left="0"/>
        <w:jc w:val="left"/>
      </w:pPr>
      <w:r>
        <w:rPr>
          <w:rFonts w:ascii="Times New Roman"/>
          <w:b/>
          <w:i w:val="false"/>
          <w:color w:val="000000"/>
        </w:rPr>
        <w:t xml:space="preserve"> 2-тарау. Оқыту нәтижелеріне бағдарлана отырып, магистратураның білім беру бағдарламаларының мазмұнына қойылатын талаптар</w:t>
      </w:r>
    </w:p>
    <w:bookmarkEnd w:id="515"/>
    <w:bookmarkStart w:name="z92" w:id="516"/>
    <w:p>
      <w:pPr>
        <w:spacing w:after="0"/>
        <w:ind w:left="0"/>
        <w:jc w:val="left"/>
      </w:pPr>
      <w:r>
        <w:rPr>
          <w:rFonts w:ascii="Times New Roman"/>
          <w:b/>
          <w:i w:val="false"/>
          <w:color w:val="000000"/>
        </w:rPr>
        <w:t xml:space="preserve"> 1-параграф. Магистратура</w:t>
      </w:r>
    </w:p>
    <w:bookmarkEnd w:id="516"/>
    <w:bookmarkStart w:name="z559" w:id="517"/>
    <w:p>
      <w:pPr>
        <w:spacing w:after="0"/>
        <w:ind w:left="0"/>
        <w:jc w:val="both"/>
      </w:pPr>
      <w:r>
        <w:rPr>
          <w:rFonts w:ascii="Times New Roman"/>
          <w:b w:val="false"/>
          <w:i w:val="false"/>
          <w:color w:val="000000"/>
          <w:sz w:val="28"/>
        </w:rPr>
        <w:t xml:space="preserve">
      3. Магистратураның білім беру бағдарламасының мазмұны мыналардан тұрады: </w:t>
      </w:r>
    </w:p>
    <w:bookmarkEnd w:id="517"/>
    <w:p>
      <w:pPr>
        <w:spacing w:after="0"/>
        <w:ind w:left="0"/>
        <w:jc w:val="both"/>
      </w:pPr>
      <w:r>
        <w:rPr>
          <w:rFonts w:ascii="Times New Roman"/>
          <w:b w:val="false"/>
          <w:i w:val="false"/>
          <w:color w:val="000000"/>
          <w:sz w:val="28"/>
        </w:rPr>
        <w:t>
      1) базалық және бейіндеуші пәндер циклдерін зерделеуді қамтитын теориялық оқу;</w:t>
      </w:r>
    </w:p>
    <w:p>
      <w:pPr>
        <w:spacing w:after="0"/>
        <w:ind w:left="0"/>
        <w:jc w:val="both"/>
      </w:pPr>
      <w:r>
        <w:rPr>
          <w:rFonts w:ascii="Times New Roman"/>
          <w:b w:val="false"/>
          <w:i w:val="false"/>
          <w:color w:val="000000"/>
          <w:sz w:val="28"/>
        </w:rPr>
        <w:t>
      2) магистранттарды практикалық даярлау: практикалардың, ғылыми және кәсіби тағылымдамалардың түрлері;</w:t>
      </w:r>
    </w:p>
    <w:p>
      <w:pPr>
        <w:spacing w:after="0"/>
        <w:ind w:left="0"/>
        <w:jc w:val="both"/>
      </w:pPr>
      <w:r>
        <w:rPr>
          <w:rFonts w:ascii="Times New Roman"/>
          <w:b w:val="false"/>
          <w:i w:val="false"/>
          <w:color w:val="000000"/>
          <w:sz w:val="28"/>
        </w:rPr>
        <w:t>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 ӘАОО үшін магистрлік диссертацияны немесе магистрлік жобаны орындау;</w:t>
      </w:r>
    </w:p>
    <w:p>
      <w:pPr>
        <w:spacing w:after="0"/>
        <w:ind w:left="0"/>
        <w:jc w:val="both"/>
      </w:pPr>
      <w:r>
        <w:rPr>
          <w:rFonts w:ascii="Times New Roman"/>
          <w:b w:val="false"/>
          <w:i w:val="false"/>
          <w:color w:val="000000"/>
          <w:sz w:val="28"/>
        </w:rPr>
        <w:t>
      4) қорытынды аттестаттау.</w:t>
      </w:r>
    </w:p>
    <w:bookmarkStart w:name="z560" w:id="518"/>
    <w:p>
      <w:pPr>
        <w:spacing w:after="0"/>
        <w:ind w:left="0"/>
        <w:jc w:val="both"/>
      </w:pPr>
      <w:r>
        <w:rPr>
          <w:rFonts w:ascii="Times New Roman"/>
          <w:b w:val="false"/>
          <w:i w:val="false"/>
          <w:color w:val="000000"/>
          <w:sz w:val="28"/>
        </w:rPr>
        <w:t>
      4. Базалық (бұдан әрі – БП) және бейіндеуші пәндер циклдері жоғары оқу орны компоненті (бұдан әрі – ЖК) және таңдау бойынша компонент (бұдан әрі – ТК) пәндерінен тұрады.</w:t>
      </w:r>
    </w:p>
    <w:bookmarkEnd w:id="518"/>
    <w:p>
      <w:pPr>
        <w:spacing w:after="0"/>
        <w:ind w:left="0"/>
        <w:jc w:val="both"/>
      </w:pPr>
      <w:r>
        <w:rPr>
          <w:rFonts w:ascii="Times New Roman"/>
          <w:b w:val="false"/>
          <w:i w:val="false"/>
          <w:color w:val="000000"/>
          <w:sz w:val="28"/>
        </w:rPr>
        <w:t>
      ӘАОО-да БП және бейіндеуші пәндер циклдері ЖК пәндерін қамтиды.</w:t>
      </w:r>
    </w:p>
    <w:bookmarkStart w:name="z561" w:id="519"/>
    <w:p>
      <w:pPr>
        <w:spacing w:after="0"/>
        <w:ind w:left="0"/>
        <w:jc w:val="both"/>
      </w:pPr>
      <w:r>
        <w:rPr>
          <w:rFonts w:ascii="Times New Roman"/>
          <w:b w:val="false"/>
          <w:i w:val="false"/>
          <w:color w:val="000000"/>
          <w:sz w:val="28"/>
        </w:rPr>
        <w:t>
      5. Жоғары оқу орны компоненті және таңдау бойынша компонент пәндерінің тізбесін ЖОО дербес айқындайды. Бұл ретте еңбек нарығының сұранысы, жұмыс берушілердің талабы, магистранттардың сұраныстары мен мүдделері ескеріледі.</w:t>
      </w:r>
    </w:p>
    <w:bookmarkEnd w:id="519"/>
    <w:p>
      <w:pPr>
        <w:spacing w:after="0"/>
        <w:ind w:left="0"/>
        <w:jc w:val="both"/>
      </w:pPr>
      <w:r>
        <w:rPr>
          <w:rFonts w:ascii="Times New Roman"/>
          <w:b w:val="false"/>
          <w:i w:val="false"/>
          <w:color w:val="000000"/>
          <w:sz w:val="28"/>
        </w:rPr>
        <w:t xml:space="preserve">
      ӘАОО-ны қоспағанда, ғылыми-педагогикалық бағыттағы магистратураның барлық білім беру бағдарламаларының БП циклінің жоғары оқу орны компоненті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 "Шет тілі (кәсіби)" пәндерін қамтиды. </w:t>
      </w:r>
    </w:p>
    <w:p>
      <w:pPr>
        <w:spacing w:after="0"/>
        <w:ind w:left="0"/>
        <w:jc w:val="both"/>
      </w:pPr>
      <w:r>
        <w:rPr>
          <w:rFonts w:ascii="Times New Roman"/>
          <w:b w:val="false"/>
          <w:i w:val="false"/>
          <w:color w:val="000000"/>
          <w:sz w:val="28"/>
        </w:rPr>
        <w:t xml:space="preserve">
      ЖОО-лар пәнаралық сипатқа ие БП циклінің жоғары оқу орны компоненті пәндері бойынша кіріктірілген бағдарламалар әзірлейді. </w:t>
      </w:r>
    </w:p>
    <w:bookmarkStart w:name="z562" w:id="520"/>
    <w:p>
      <w:pPr>
        <w:spacing w:after="0"/>
        <w:ind w:left="0"/>
        <w:jc w:val="both"/>
      </w:pPr>
      <w:r>
        <w:rPr>
          <w:rFonts w:ascii="Times New Roman"/>
          <w:b w:val="false"/>
          <w:i w:val="false"/>
          <w:color w:val="000000"/>
          <w:sz w:val="28"/>
        </w:rPr>
        <w:t>
      6. Ғылыми-педагогикалық бағыттағы магистратурада БП циклінің көлемі магистратураның білім беру бағдарламасының жалпы көлемінде 35 академиялық кредитті құрайды. Олардың 20 академиялық кредиті ЖК-ға тиесілі.</w:t>
      </w:r>
    </w:p>
    <w:bookmarkEnd w:id="520"/>
    <w:p>
      <w:pPr>
        <w:spacing w:after="0"/>
        <w:ind w:left="0"/>
        <w:jc w:val="both"/>
      </w:pPr>
      <w:r>
        <w:rPr>
          <w:rFonts w:ascii="Times New Roman"/>
          <w:b w:val="false"/>
          <w:i w:val="false"/>
          <w:color w:val="000000"/>
          <w:sz w:val="28"/>
        </w:rPr>
        <w:t>
      ӘАОО-ларда ғылыми-педагогикалық бағыттағы магистратурада БП көлемі магистратураның білім беру бағдарламасының жалпы көлемінің кемінде 16%-ын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3" w:id="521"/>
    <w:p>
      <w:pPr>
        <w:spacing w:after="0"/>
        <w:ind w:left="0"/>
        <w:jc w:val="both"/>
      </w:pPr>
      <w:r>
        <w:rPr>
          <w:rFonts w:ascii="Times New Roman"/>
          <w:b w:val="false"/>
          <w:i w:val="false"/>
          <w:color w:val="000000"/>
          <w:sz w:val="28"/>
        </w:rPr>
        <w:t xml:space="preserve">
      7. Бейінді бағыттағы магистратурада БП циклінің көлемі магистратураның білім беру бағдарламасының жалпы көлемінен 10 академиялық кредитті (оқу мерзімі 1 жыл) және 15 академиялық кредитті (оқу мерзімі 1,5 жыл) құрайды. Оның ішінде ЖК пәндерінің көлемі оқу мерзімдері 1 жыл және 1,5 жыл болатын 6 академиялық кредитті құрайды. </w:t>
      </w:r>
    </w:p>
    <w:bookmarkEnd w:id="521"/>
    <w:p>
      <w:pPr>
        <w:spacing w:after="0"/>
        <w:ind w:left="0"/>
        <w:jc w:val="both"/>
      </w:pPr>
      <w:r>
        <w:rPr>
          <w:rFonts w:ascii="Times New Roman"/>
          <w:b w:val="false"/>
          <w:i w:val="false"/>
          <w:color w:val="000000"/>
          <w:sz w:val="28"/>
        </w:rPr>
        <w:t>
      ӘАОО-ларда бейіндік бағыттағы магистратурада БП циклінің көлемі магистратураның білім беру бағдарламасының жалпы көлемінен кемінде 12%-ын (оқу мерзімі 1 жыл) және кемінде 15%-ын (оқу мерзімі 1,5 жыл)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 w:id="522"/>
    <w:p>
      <w:pPr>
        <w:spacing w:after="0"/>
        <w:ind w:left="0"/>
        <w:jc w:val="both"/>
      </w:pPr>
      <w:r>
        <w:rPr>
          <w:rFonts w:ascii="Times New Roman"/>
          <w:b w:val="false"/>
          <w:i w:val="false"/>
          <w:color w:val="000000"/>
          <w:sz w:val="28"/>
        </w:rPr>
        <w:t>
      8. Ғылыми-педагогикалық бағыттағы магистратурада бейіндеуші пәндер циклінің көлемі магистратураның білім беру бағдарламасының жалпы көлемінде 49 академиялық кредитті құрайды.</w:t>
      </w:r>
    </w:p>
    <w:bookmarkEnd w:id="522"/>
    <w:p>
      <w:pPr>
        <w:spacing w:after="0"/>
        <w:ind w:left="0"/>
        <w:jc w:val="both"/>
      </w:pPr>
      <w:r>
        <w:rPr>
          <w:rFonts w:ascii="Times New Roman"/>
          <w:b w:val="false"/>
          <w:i w:val="false"/>
          <w:color w:val="000000"/>
          <w:sz w:val="28"/>
        </w:rPr>
        <w:t>
      ӘАОО-ларда ғылыми-педагогикалық бағыттағы магистратурада бейіндеуші пәндер циклінің көлемі магистратураның білім беру бағдарламасының жалпы көлемінен кемінде 46%-ды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5" w:id="523"/>
    <w:p>
      <w:pPr>
        <w:spacing w:after="0"/>
        <w:ind w:left="0"/>
        <w:jc w:val="both"/>
      </w:pPr>
      <w:r>
        <w:rPr>
          <w:rFonts w:ascii="Times New Roman"/>
          <w:b w:val="false"/>
          <w:i w:val="false"/>
          <w:color w:val="000000"/>
          <w:sz w:val="28"/>
        </w:rPr>
        <w:t>
      9. Бейінді бағыттағы магистратурада бейіндеуші пәндер циклінің көлемі ЖОО-ның қалауы бойынша ЖК мен ТК арасында бөлінетін магистратураның білім беру бағдарламасының жалпы көлемінде 25 академиялық кредитті (оқу мерзімі 1 жыл) және 45 академиялық кредитті (оқу мерзімі 1,5 жыл) құрайды.</w:t>
      </w:r>
    </w:p>
    <w:bookmarkEnd w:id="523"/>
    <w:p>
      <w:pPr>
        <w:spacing w:after="0"/>
        <w:ind w:left="0"/>
        <w:jc w:val="both"/>
      </w:pPr>
      <w:r>
        <w:rPr>
          <w:rFonts w:ascii="Times New Roman"/>
          <w:b w:val="false"/>
          <w:i w:val="false"/>
          <w:color w:val="000000"/>
          <w:sz w:val="28"/>
        </w:rPr>
        <w:t>
      ӘАОО-ларда бейінді бағыттағы магистратурада магистратураның білім беру бағдарламасының жалпы көлемінен бейіндеуші пәндер циклінің көлемі кемінде 47% (оқу мерзімі 1 жыл) және кемінде 50%-ды (оқу мерзімі 1,5 жыл)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6" w:id="524"/>
    <w:p>
      <w:pPr>
        <w:spacing w:after="0"/>
        <w:ind w:left="0"/>
        <w:jc w:val="both"/>
      </w:pPr>
      <w:r>
        <w:rPr>
          <w:rFonts w:ascii="Times New Roman"/>
          <w:b w:val="false"/>
          <w:i w:val="false"/>
          <w:color w:val="000000"/>
          <w:sz w:val="28"/>
        </w:rPr>
        <w:t>
      10. Пәндер мен 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bookmarkEnd w:id="524"/>
    <w:bookmarkStart w:name="z567" w:id="525"/>
    <w:p>
      <w:pPr>
        <w:spacing w:after="0"/>
        <w:ind w:left="0"/>
        <w:jc w:val="both"/>
      </w:pPr>
      <w:r>
        <w:rPr>
          <w:rFonts w:ascii="Times New Roman"/>
          <w:b w:val="false"/>
          <w:i w:val="false"/>
          <w:color w:val="000000"/>
          <w:sz w:val="28"/>
        </w:rPr>
        <w:t>
      11. Тиісті бағыттар бойынша магистратураның білім беру бағдарламасының құрылымы осы стандартқа 1, 2, 3 және 4-қосымшаларға сәйкес айқындалады.</w:t>
      </w:r>
    </w:p>
    <w:bookmarkEnd w:id="525"/>
    <w:bookmarkStart w:name="z568" w:id="526"/>
    <w:p>
      <w:pPr>
        <w:spacing w:after="0"/>
        <w:ind w:left="0"/>
        <w:jc w:val="both"/>
      </w:pPr>
      <w:r>
        <w:rPr>
          <w:rFonts w:ascii="Times New Roman"/>
          <w:b w:val="false"/>
          <w:i w:val="false"/>
          <w:color w:val="000000"/>
          <w:sz w:val="28"/>
        </w:rPr>
        <w:t xml:space="preserve">
      12.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526"/>
    <w:bookmarkStart w:name="z569" w:id="527"/>
    <w:p>
      <w:pPr>
        <w:spacing w:after="0"/>
        <w:ind w:left="0"/>
        <w:jc w:val="both"/>
      </w:pPr>
      <w:r>
        <w:rPr>
          <w:rFonts w:ascii="Times New Roman"/>
          <w:b w:val="false"/>
          <w:i w:val="false"/>
          <w:color w:val="000000"/>
          <w:sz w:val="28"/>
        </w:rPr>
        <w:t>
      13. Білім беру мазмұнын, оқу процесін ұйымдастыру және өткізу тәсілін жоспарлауды ЖОО және ғылыми ұйым кредиттік оқыту технологиясы негізінде дербес жүзеге асырады.</w:t>
      </w:r>
    </w:p>
    <w:bookmarkEnd w:id="527"/>
    <w:bookmarkStart w:name="z570" w:id="528"/>
    <w:p>
      <w:pPr>
        <w:spacing w:after="0"/>
        <w:ind w:left="0"/>
        <w:jc w:val="both"/>
      </w:pPr>
      <w:r>
        <w:rPr>
          <w:rFonts w:ascii="Times New Roman"/>
          <w:b w:val="false"/>
          <w:i w:val="false"/>
          <w:color w:val="000000"/>
          <w:sz w:val="28"/>
        </w:rPr>
        <w:t>
      14. Ғылыми-педагогикалық бағыттағы магистратура жоғары оқу орындары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bookmarkEnd w:id="528"/>
    <w:p>
      <w:pPr>
        <w:spacing w:after="0"/>
        <w:ind w:left="0"/>
        <w:jc w:val="both"/>
      </w:pPr>
      <w:r>
        <w:rPr>
          <w:rFonts w:ascii="Times New Roman"/>
          <w:b w:val="false"/>
          <w:i w:val="false"/>
          <w:color w:val="000000"/>
          <w:sz w:val="28"/>
        </w:rPr>
        <w:t xml:space="preserve">
      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асырады. </w:t>
      </w:r>
    </w:p>
    <w:bookmarkStart w:name="z571" w:id="529"/>
    <w:p>
      <w:pPr>
        <w:spacing w:after="0"/>
        <w:ind w:left="0"/>
        <w:jc w:val="both"/>
      </w:pPr>
      <w:r>
        <w:rPr>
          <w:rFonts w:ascii="Times New Roman"/>
          <w:b w:val="false"/>
          <w:i w:val="false"/>
          <w:color w:val="000000"/>
          <w:sz w:val="28"/>
        </w:rPr>
        <w:t>
      15.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асырады.</w:t>
      </w:r>
    </w:p>
    <w:bookmarkEnd w:id="529"/>
    <w:p>
      <w:pPr>
        <w:spacing w:after="0"/>
        <w:ind w:left="0"/>
        <w:jc w:val="both"/>
      </w:pPr>
      <w:r>
        <w:rPr>
          <w:rFonts w:ascii="Times New Roman"/>
          <w:b w:val="false"/>
          <w:i w:val="false"/>
          <w:color w:val="000000"/>
          <w:sz w:val="28"/>
        </w:rPr>
        <w:t>
      Бизнес-орта үшін мамандар даярлау мақсатында ЖОО MBA бағдарламаларын іске асыра алады.</w:t>
      </w:r>
    </w:p>
    <w:bookmarkStart w:name="z572" w:id="530"/>
    <w:p>
      <w:pPr>
        <w:spacing w:after="0"/>
        <w:ind w:left="0"/>
        <w:jc w:val="both"/>
      </w:pPr>
      <w:r>
        <w:rPr>
          <w:rFonts w:ascii="Times New Roman"/>
          <w:b w:val="false"/>
          <w:i w:val="false"/>
          <w:color w:val="000000"/>
          <w:sz w:val="28"/>
        </w:rPr>
        <w:t xml:space="preserve">
      16. Магистрлік бағдарламаның міндетті компоненті мыналар болып табылады: </w:t>
      </w:r>
    </w:p>
    <w:bookmarkEnd w:id="530"/>
    <w:p>
      <w:pPr>
        <w:spacing w:after="0"/>
        <w:ind w:left="0"/>
        <w:jc w:val="both"/>
      </w:pPr>
      <w:r>
        <w:rPr>
          <w:rFonts w:ascii="Times New Roman"/>
          <w:b w:val="false"/>
          <w:i w:val="false"/>
          <w:color w:val="000000"/>
          <w:sz w:val="28"/>
        </w:rPr>
        <w:t>
      1) магистранттарды практикалардың, ғылыми немесе кәсіби тағылымдамалардың түрлерін қамтитын практикалық даярлау;</w:t>
      </w:r>
    </w:p>
    <w:p>
      <w:pPr>
        <w:spacing w:after="0"/>
        <w:ind w:left="0"/>
        <w:jc w:val="both"/>
      </w:pPr>
      <w:r>
        <w:rPr>
          <w:rFonts w:ascii="Times New Roman"/>
          <w:b w:val="false"/>
          <w:i w:val="false"/>
          <w:color w:val="000000"/>
          <w:sz w:val="28"/>
        </w:rPr>
        <w:t>
      2) ғылыми-педагогикалық магистратура үшін магистрлік диссертацияны орындауды қамтитын ғылыми-зерттеу жұмысы немесе бейінді магистратура үшін магистрлік жобаны орындауды қамтитын эксперименттік-зерттеу жұмысы.</w:t>
      </w:r>
    </w:p>
    <w:bookmarkStart w:name="z573" w:id="531"/>
    <w:p>
      <w:pPr>
        <w:spacing w:after="0"/>
        <w:ind w:left="0"/>
        <w:jc w:val="both"/>
      </w:pPr>
      <w:r>
        <w:rPr>
          <w:rFonts w:ascii="Times New Roman"/>
          <w:b w:val="false"/>
          <w:i w:val="false"/>
          <w:color w:val="000000"/>
          <w:sz w:val="28"/>
        </w:rPr>
        <w:t>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531"/>
    <w:p>
      <w:pPr>
        <w:spacing w:after="0"/>
        <w:ind w:left="0"/>
        <w:jc w:val="both"/>
      </w:pPr>
      <w:r>
        <w:rPr>
          <w:rFonts w:ascii="Times New Roman"/>
          <w:b w:val="false"/>
          <w:i w:val="false"/>
          <w:color w:val="000000"/>
          <w:sz w:val="28"/>
        </w:rPr>
        <w:t>
      1) БП циклінде педагогикалық – ЖОО-да (ӘАОО-ларда БП циклінде және ОҚТ);</w:t>
      </w:r>
    </w:p>
    <w:p>
      <w:pPr>
        <w:spacing w:after="0"/>
        <w:ind w:left="0"/>
        <w:jc w:val="both"/>
      </w:pPr>
      <w:r>
        <w:rPr>
          <w:rFonts w:ascii="Times New Roman"/>
          <w:b w:val="false"/>
          <w:i w:val="false"/>
          <w:color w:val="000000"/>
          <w:sz w:val="28"/>
        </w:rPr>
        <w:t>
      2) бейіндеуші пәндер циклінде зерттеу – диссертация орындалған жерде (ӘАОО-ларда МҒЗЖ шеңберінде).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532"/>
    <w:p>
      <w:pPr>
        <w:spacing w:after="0"/>
        <w:ind w:left="0"/>
        <w:jc w:val="both"/>
      </w:pPr>
      <w:r>
        <w:rPr>
          <w:rFonts w:ascii="Times New Roman"/>
          <w:b w:val="false"/>
          <w:i w:val="false"/>
          <w:color w:val="000000"/>
          <w:sz w:val="28"/>
        </w:rPr>
        <w:t>
      18. Педагогикалық практика оқыту мен оқу әдістемесінің практикалық дағдыларын қалыптастыру мақсатында өткізіледі. Бұл ретте ЖОО қалауы бойынша магистранттар бакалавриатта сабақ өтуге тартылады.</w:t>
      </w:r>
    </w:p>
    <w:bookmarkEnd w:id="532"/>
    <w:bookmarkStart w:name="z575" w:id="533"/>
    <w:p>
      <w:pPr>
        <w:spacing w:after="0"/>
        <w:ind w:left="0"/>
        <w:jc w:val="both"/>
      </w:pPr>
      <w:r>
        <w:rPr>
          <w:rFonts w:ascii="Times New Roman"/>
          <w:b w:val="false"/>
          <w:i w:val="false"/>
          <w:color w:val="000000"/>
          <w:sz w:val="28"/>
        </w:rPr>
        <w:t>
      19. Магистранттың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bookmarkEnd w:id="533"/>
    <w:bookmarkStart w:name="z576" w:id="534"/>
    <w:p>
      <w:pPr>
        <w:spacing w:after="0"/>
        <w:ind w:left="0"/>
        <w:jc w:val="both"/>
      </w:pPr>
      <w:r>
        <w:rPr>
          <w:rFonts w:ascii="Times New Roman"/>
          <w:b w:val="false"/>
          <w:i w:val="false"/>
          <w:color w:val="000000"/>
          <w:sz w:val="28"/>
        </w:rPr>
        <w:t xml:space="preserve">
      20. ӘАОО-ны қоспағанда, бейінді магистратураның білім беру бағдарламасы бейіндеуші пәндер циклінде өндірістік практиканы қамтиды. </w:t>
      </w:r>
    </w:p>
    <w:bookmarkEnd w:id="534"/>
    <w:p>
      <w:pPr>
        <w:spacing w:after="0"/>
        <w:ind w:left="0"/>
        <w:jc w:val="both"/>
      </w:pPr>
      <w:r>
        <w:rPr>
          <w:rFonts w:ascii="Times New Roman"/>
          <w:b w:val="false"/>
          <w:i w:val="false"/>
          <w:color w:val="000000"/>
          <w:sz w:val="28"/>
        </w:rPr>
        <w:t xml:space="preserve">
      Магистранттың өндірістік практикасы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 </w:t>
      </w:r>
    </w:p>
    <w:p>
      <w:pPr>
        <w:spacing w:after="0"/>
        <w:ind w:left="0"/>
        <w:jc w:val="both"/>
      </w:pPr>
      <w:r>
        <w:rPr>
          <w:rFonts w:ascii="Times New Roman"/>
          <w:b w:val="false"/>
          <w:i w:val="false"/>
          <w:color w:val="000000"/>
          <w:sz w:val="28"/>
        </w:rPr>
        <w:t>
      ӘАОО-да өндірістік практика МҒЗЖ шеңберінде кәсіптік практика немесе әскери тағылымдама түрінде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7" w:id="535"/>
    <w:p>
      <w:pPr>
        <w:spacing w:after="0"/>
        <w:ind w:left="0"/>
        <w:jc w:val="both"/>
      </w:pPr>
      <w:r>
        <w:rPr>
          <w:rFonts w:ascii="Times New Roman"/>
          <w:b w:val="false"/>
          <w:i w:val="false"/>
          <w:color w:val="000000"/>
          <w:sz w:val="28"/>
        </w:rPr>
        <w:t xml:space="preserve">
      21. Зерттеу (өндірістік) практиканың мазмұны диссертациялық (жобалық) зерттеу тақырыбымен айқындалады. </w:t>
      </w:r>
    </w:p>
    <w:bookmarkEnd w:id="535"/>
    <w:bookmarkStart w:name="z578" w:id="536"/>
    <w:p>
      <w:pPr>
        <w:spacing w:after="0"/>
        <w:ind w:left="0"/>
        <w:jc w:val="both"/>
      </w:pPr>
      <w:r>
        <w:rPr>
          <w:rFonts w:ascii="Times New Roman"/>
          <w:b w:val="false"/>
          <w:i w:val="false"/>
          <w:color w:val="000000"/>
          <w:sz w:val="28"/>
        </w:rPr>
        <w:t>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саладағы немесе қызмет салаларындағы ұйымдарда ғылыми тағылымдамадан міндетті өту қарастырылады.</w:t>
      </w:r>
    </w:p>
    <w:bookmarkEnd w:id="536"/>
    <w:p>
      <w:pPr>
        <w:spacing w:after="0"/>
        <w:ind w:left="0"/>
        <w:jc w:val="both"/>
      </w:pPr>
      <w:r>
        <w:rPr>
          <w:rFonts w:ascii="Times New Roman"/>
          <w:b w:val="false"/>
          <w:i w:val="false"/>
          <w:color w:val="000000"/>
          <w:sz w:val="28"/>
        </w:rPr>
        <w:t>
      МҒЗЖ (МЭЗЖ) оқу жұмысының басқа түрлерімен қатар немесе жеке кезеңде жоспарланады.</w:t>
      </w:r>
    </w:p>
    <w:p>
      <w:pPr>
        <w:spacing w:after="0"/>
        <w:ind w:left="0"/>
        <w:jc w:val="both"/>
      </w:pPr>
      <w:r>
        <w:rPr>
          <w:rFonts w:ascii="Times New Roman"/>
          <w:b w:val="false"/>
          <w:i w:val="false"/>
          <w:color w:val="000000"/>
          <w:sz w:val="28"/>
        </w:rPr>
        <w:t>
      ӘАОО-да ғылыми тағылымдама МҒЗЖ шеңберінде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9" w:id="537"/>
    <w:p>
      <w:pPr>
        <w:spacing w:after="0"/>
        <w:ind w:left="0"/>
        <w:jc w:val="both"/>
      </w:pPr>
      <w:r>
        <w:rPr>
          <w:rFonts w:ascii="Times New Roman"/>
          <w:b w:val="false"/>
          <w:i w:val="false"/>
          <w:color w:val="000000"/>
          <w:sz w:val="28"/>
        </w:rPr>
        <w:t>
      23. Ғылыми-зерттеу немесе эксперименттік-зерттеу жұмысының нәтижелерін оларды жүргізген әрбір кезеңнің соңында магистрант есеп түрінде ресімдейді.</w:t>
      </w:r>
    </w:p>
    <w:bookmarkEnd w:id="537"/>
    <w:bookmarkStart w:name="z580" w:id="538"/>
    <w:p>
      <w:pPr>
        <w:spacing w:after="0"/>
        <w:ind w:left="0"/>
        <w:jc w:val="both"/>
      </w:pPr>
      <w:r>
        <w:rPr>
          <w:rFonts w:ascii="Times New Roman"/>
          <w:b w:val="false"/>
          <w:i w:val="false"/>
          <w:color w:val="000000"/>
          <w:sz w:val="28"/>
        </w:rPr>
        <w:t>
      24. Ғылыми-педагогикалық магистратурадағы магистранттың ғылыми-зерттеу жұмысына қойылатын талаптар:</w:t>
      </w:r>
    </w:p>
    <w:bookmarkEnd w:id="538"/>
    <w:p>
      <w:pPr>
        <w:spacing w:after="0"/>
        <w:ind w:left="0"/>
        <w:jc w:val="both"/>
      </w:pPr>
      <w:r>
        <w:rPr>
          <w:rFonts w:ascii="Times New Roman"/>
          <w:b w:val="false"/>
          <w:i w:val="false"/>
          <w:color w:val="000000"/>
          <w:sz w:val="28"/>
        </w:rPr>
        <w:t>
      1) магистрлік диссертация орындалатын және қорғалатын білім беру бағдарламасының бейініне сәйкес келуі;</w:t>
      </w:r>
    </w:p>
    <w:p>
      <w:pPr>
        <w:spacing w:after="0"/>
        <w:ind w:left="0"/>
        <w:jc w:val="both"/>
      </w:pPr>
      <w:r>
        <w:rPr>
          <w:rFonts w:ascii="Times New Roman"/>
          <w:b w:val="false"/>
          <w:i w:val="false"/>
          <w:color w:val="000000"/>
          <w:sz w:val="28"/>
        </w:rPr>
        <w:t>
      2) өзекті, ғылыми жаңалығының және практикалық маңызының болуы;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негізделуі;</w:t>
      </w:r>
    </w:p>
    <w:p>
      <w:pPr>
        <w:spacing w:after="0"/>
        <w:ind w:left="0"/>
        <w:jc w:val="both"/>
      </w:pPr>
      <w:r>
        <w:rPr>
          <w:rFonts w:ascii="Times New Roman"/>
          <w:b w:val="false"/>
          <w:i w:val="false"/>
          <w:color w:val="000000"/>
          <w:sz w:val="28"/>
        </w:rPr>
        <w:t>
      4) ғылыми зерттеулердің қазіргі әдістерін қолдана отырып орындалуы;</w:t>
      </w:r>
    </w:p>
    <w:p>
      <w:pPr>
        <w:spacing w:after="0"/>
        <w:ind w:left="0"/>
        <w:jc w:val="both"/>
      </w:pPr>
      <w:r>
        <w:rPr>
          <w:rFonts w:ascii="Times New Roman"/>
          <w:b w:val="false"/>
          <w:i w:val="false"/>
          <w:color w:val="000000"/>
          <w:sz w:val="28"/>
        </w:rPr>
        <w:t>
      5) негізгі қорғалатын ережелер бойынша ғылыми-зерттеу (әдістемелік, практикалық) бөлімдерінің болуы;</w:t>
      </w:r>
    </w:p>
    <w:p>
      <w:pPr>
        <w:spacing w:after="0"/>
        <w:ind w:left="0"/>
        <w:jc w:val="both"/>
      </w:pPr>
      <w:r>
        <w:rPr>
          <w:rFonts w:ascii="Times New Roman"/>
          <w:b w:val="false"/>
          <w:i w:val="false"/>
          <w:color w:val="000000"/>
          <w:sz w:val="28"/>
        </w:rPr>
        <w:t>
      6) тиісті білім беру саласында алдыңғы қатарлы халықаралық тәжірибеге негізделуі қажет.</w:t>
      </w:r>
    </w:p>
    <w:bookmarkStart w:name="z581" w:id="539"/>
    <w:p>
      <w:pPr>
        <w:spacing w:after="0"/>
        <w:ind w:left="0"/>
        <w:jc w:val="both"/>
      </w:pPr>
      <w:r>
        <w:rPr>
          <w:rFonts w:ascii="Times New Roman"/>
          <w:b w:val="false"/>
          <w:i w:val="false"/>
          <w:color w:val="000000"/>
          <w:sz w:val="28"/>
        </w:rPr>
        <w:t>
      25. Бейінді магистратурадағы магистранттың эксперименттік-зерттеу жұмысына қойылатын талаптар:</w:t>
      </w:r>
    </w:p>
    <w:bookmarkEnd w:id="539"/>
    <w:p>
      <w:pPr>
        <w:spacing w:after="0"/>
        <w:ind w:left="0"/>
        <w:jc w:val="both"/>
      </w:pPr>
      <w:r>
        <w:rPr>
          <w:rFonts w:ascii="Times New Roman"/>
          <w:b w:val="false"/>
          <w:i w:val="false"/>
          <w:color w:val="000000"/>
          <w:sz w:val="28"/>
        </w:rPr>
        <w:t>
      1) магистрлік жоба орындалатын және қорғалатын білім беру бағдарламасының бейініне сәйкес келуі;</w:t>
      </w:r>
    </w:p>
    <w:p>
      <w:pPr>
        <w:spacing w:after="0"/>
        <w:ind w:left="0"/>
        <w:jc w:val="both"/>
      </w:pPr>
      <w:r>
        <w:rPr>
          <w:rFonts w:ascii="Times New Roman"/>
          <w:b w:val="false"/>
          <w:i w:val="false"/>
          <w:color w:val="000000"/>
          <w:sz w:val="28"/>
        </w:rPr>
        <w:t>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p>
      <w:pPr>
        <w:spacing w:after="0"/>
        <w:ind w:left="0"/>
        <w:jc w:val="both"/>
      </w:pPr>
      <w:r>
        <w:rPr>
          <w:rFonts w:ascii="Times New Roman"/>
          <w:b w:val="false"/>
          <w:i w:val="false"/>
          <w:color w:val="000000"/>
          <w:sz w:val="28"/>
        </w:rPr>
        <w:t>
      3) алдыңғы қатарлы ақпараттық технологияларды қолдана отырып орындалуы;</w:t>
      </w:r>
    </w:p>
    <w:p>
      <w:pPr>
        <w:spacing w:after="0"/>
        <w:ind w:left="0"/>
        <w:jc w:val="both"/>
      </w:pPr>
      <w:r>
        <w:rPr>
          <w:rFonts w:ascii="Times New Roman"/>
          <w:b w:val="false"/>
          <w:i w:val="false"/>
          <w:color w:val="000000"/>
          <w:sz w:val="28"/>
        </w:rPr>
        <w:t>
      4) негізгі қорғалатын ережелер бойынша эксперименттік-зерттеу (әдістемелік, практикалық) бөлімдерінің болуы қажет.</w:t>
      </w:r>
    </w:p>
    <w:bookmarkStart w:name="z582" w:id="540"/>
    <w:p>
      <w:pPr>
        <w:spacing w:after="0"/>
        <w:ind w:left="0"/>
        <w:jc w:val="both"/>
      </w:pPr>
      <w:r>
        <w:rPr>
          <w:rFonts w:ascii="Times New Roman"/>
          <w:b w:val="false"/>
          <w:i w:val="false"/>
          <w:color w:val="000000"/>
          <w:sz w:val="28"/>
        </w:rPr>
        <w:t>
      26. Жыл сайын оқу жылы аяқталғаннан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ЖОО дербес айқындайды.</w:t>
      </w:r>
    </w:p>
    <w:bookmarkEnd w:id="540"/>
    <w:bookmarkStart w:name="z583" w:id="541"/>
    <w:p>
      <w:pPr>
        <w:spacing w:after="0"/>
        <w:ind w:left="0"/>
        <w:jc w:val="both"/>
      </w:pPr>
      <w:r>
        <w:rPr>
          <w:rFonts w:ascii="Times New Roman"/>
          <w:b w:val="false"/>
          <w:i w:val="false"/>
          <w:color w:val="000000"/>
          <w:sz w:val="28"/>
        </w:rPr>
        <w:t>
      27. Магистранттың ғылыми-зерттеу немесе эксперименттік-зерттеу жұмысының соңғы қорытындысы магистрлік диссертация (жоба) болып табылады.</w:t>
      </w:r>
    </w:p>
    <w:bookmarkEnd w:id="541"/>
    <w:bookmarkStart w:name="z584" w:id="542"/>
    <w:p>
      <w:pPr>
        <w:spacing w:after="0"/>
        <w:ind w:left="0"/>
        <w:jc w:val="both"/>
      </w:pPr>
      <w:r>
        <w:rPr>
          <w:rFonts w:ascii="Times New Roman"/>
          <w:b w:val="false"/>
          <w:i w:val="false"/>
          <w:color w:val="000000"/>
          <w:sz w:val="28"/>
        </w:rPr>
        <w:t>
      28. Магистрлік диссертацияның негізгі нәтижелері ең кемі бір жарияланымда және (немесе) ғылыми-практикалық конференцияға қатысуында көрінуі тиіс.</w:t>
      </w:r>
    </w:p>
    <w:bookmarkEnd w:id="542"/>
    <w:bookmarkStart w:name="z585" w:id="543"/>
    <w:p>
      <w:pPr>
        <w:spacing w:after="0"/>
        <w:ind w:left="0"/>
        <w:jc w:val="both"/>
      </w:pPr>
      <w:r>
        <w:rPr>
          <w:rFonts w:ascii="Times New Roman"/>
          <w:b w:val="false"/>
          <w:i w:val="false"/>
          <w:color w:val="000000"/>
          <w:sz w:val="28"/>
        </w:rPr>
        <w:t>
      29. ЖОО магистранттың зерттеу нәтижелерін жариялауына көмек көрсетеді.</w:t>
      </w:r>
    </w:p>
    <w:bookmarkEnd w:id="543"/>
    <w:bookmarkStart w:name="z586" w:id="544"/>
    <w:p>
      <w:pPr>
        <w:spacing w:after="0"/>
        <w:ind w:left="0"/>
        <w:jc w:val="both"/>
      </w:pPr>
      <w:r>
        <w:rPr>
          <w:rFonts w:ascii="Times New Roman"/>
          <w:b w:val="false"/>
          <w:i w:val="false"/>
          <w:color w:val="000000"/>
          <w:sz w:val="28"/>
        </w:rPr>
        <w:t xml:space="preserve">
      30. Оқуға қабылданғаннан кейін екі ай ішінде әрбір магистрантқа магистрлік диссертацияға (жобаға) жетекшілік жасау үшін ғылыми жетекші тағайындалады. </w:t>
      </w:r>
    </w:p>
    <w:bookmarkEnd w:id="544"/>
    <w:p>
      <w:pPr>
        <w:spacing w:after="0"/>
        <w:ind w:left="0"/>
        <w:jc w:val="both"/>
      </w:pPr>
      <w:r>
        <w:rPr>
          <w:rFonts w:ascii="Times New Roman"/>
          <w:b w:val="false"/>
          <w:i w:val="false"/>
          <w:color w:val="000000"/>
          <w:sz w:val="28"/>
        </w:rPr>
        <w:t>
      Магистранттың ғылыми жетекшісі және зерттеу тақырыбы ғылыми кеңестің шешімімен бекітіледі.</w:t>
      </w:r>
    </w:p>
    <w:p>
      <w:pPr>
        <w:spacing w:after="0"/>
        <w:ind w:left="0"/>
        <w:jc w:val="both"/>
      </w:pPr>
      <w:r>
        <w:rPr>
          <w:rFonts w:ascii="Times New Roman"/>
          <w:b w:val="false"/>
          <w:i w:val="false"/>
          <w:color w:val="000000"/>
          <w:sz w:val="28"/>
        </w:rPr>
        <w:t>
      Магистрлік диссертацияларға жетекшілікті даярлық бағытының тиісті бейініне сәйкес келетін "ғылым кандидаты" немесе "ғылым докторы" ғылыми дәрежесі немесе "философии докторы (PhD)" немесе "бейіні бойынша доктор" дәрежесі, ғылыми–педагогикалық өтілі кем дегенде 3 жыл, білім беру саласындағы уәкілетті орган бекіткен Ғылыми қызметтің негізгі нәтижелерін жариялау үшін ұсынылған ғылыми басылымдар тізбесіне (бұдан әрі – басылымдар Тізбесі) енгізілген басылымдарда 5 ғылыми мақаланың және Web of Science Core Collection (Вэб оф Сайнс Кор Коллекшн) базасындағы JCR (ЖСР) базасында импакт-факторы бар немесе Science Citation Index Expanded немесе Social Science Citation Index немесе Arts and Humanities Citation Index базаларының біреуінде индексетелетін немесе Scopus (Скопус) деректер базасында CiteScore (СайтСкор) бойынша процентиль көрсеткіші кемінде 25 болатын халықаралық рецензияланатын ғылыми журналдарда 1 ғылыми мақаланың авторы болып табылатын оқытушылар жүзеге асырады.</w:t>
      </w:r>
    </w:p>
    <w:p>
      <w:pPr>
        <w:spacing w:after="0"/>
        <w:ind w:left="0"/>
        <w:jc w:val="both"/>
      </w:pPr>
      <w:r>
        <w:rPr>
          <w:rFonts w:ascii="Times New Roman"/>
          <w:b w:val="false"/>
          <w:i w:val="false"/>
          <w:color w:val="000000"/>
          <w:sz w:val="28"/>
        </w:rPr>
        <w:t>
      ӘАОО-ларда бірінші семестр ішінде әрбір магистрантқа магистрлік диссертацияға жетекшілік жасау үшін ғылыми жетекші тағайындалады. Магистранттың ғылыми жетекшісі және зерттеу тақырыбы ғылыми кеңес шешімінің негізінде ӘАОО басшысының бұйрығымен бекітіледі.</w:t>
      </w:r>
    </w:p>
    <w:p>
      <w:pPr>
        <w:spacing w:after="0"/>
        <w:ind w:left="0"/>
        <w:jc w:val="both"/>
      </w:pPr>
      <w:r>
        <w:rPr>
          <w:rFonts w:ascii="Times New Roman"/>
          <w:b w:val="false"/>
          <w:i w:val="false"/>
          <w:color w:val="000000"/>
          <w:sz w:val="28"/>
        </w:rPr>
        <w:t>
      ӘАОО-да магистранттың ғылыми жетекшісі ғылым кандидаттары немесе докторлары немесе PhD докторлар, сондай-ақ "магистр" дәрежесі немесе кем дегенде 3 жыл ғылыми-педагогикалық жұмыс тәжірибесі бар подполковник әскери атағына (арнайы атағы, шені) ие немесе ғылымның тиісті саласының білікті мамандары қатарынан, ғылыми басылымдар тізбесіне енгізілген басылымдарда 5 ғылыми мақаланың авторы болып табылатындар тағайындалады.</w:t>
      </w:r>
    </w:p>
    <w:p>
      <w:pPr>
        <w:spacing w:after="0"/>
        <w:ind w:left="0"/>
        <w:jc w:val="both"/>
      </w:pPr>
      <w:r>
        <w:rPr>
          <w:rFonts w:ascii="Times New Roman"/>
          <w:b w:val="false"/>
          <w:i w:val="false"/>
          <w:color w:val="000000"/>
          <w:sz w:val="28"/>
        </w:rPr>
        <w:t>
      Қажет болған жағдайда ғылымның аралас салалары бойынша ғылыми консультанттар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8" w:id="545"/>
    <w:p>
      <w:pPr>
        <w:spacing w:after="0"/>
        <w:ind w:left="0"/>
        <w:jc w:val="both"/>
      </w:pPr>
      <w:r>
        <w:rPr>
          <w:rFonts w:ascii="Times New Roman"/>
          <w:b w:val="false"/>
          <w:i w:val="false"/>
          <w:color w:val="000000"/>
          <w:sz w:val="28"/>
        </w:rPr>
        <w:t>
      32. Магистрлік диссертацияның (жобаның) мазмұны мен ресімделуіне, оларды дайындау мен қорғауға қойылатын талаптарды ЖОО өзі айқындайды.</w:t>
      </w:r>
    </w:p>
    <w:bookmarkEnd w:id="545"/>
    <w:p>
      <w:pPr>
        <w:spacing w:after="0"/>
        <w:ind w:left="0"/>
        <w:jc w:val="both"/>
      </w:pPr>
      <w:r>
        <w:rPr>
          <w:rFonts w:ascii="Times New Roman"/>
          <w:b w:val="false"/>
          <w:i w:val="false"/>
          <w:color w:val="000000"/>
          <w:sz w:val="28"/>
        </w:rPr>
        <w:t>
      ӘАОО-да магистрлік диссертацияның (жобаның) мазмұнына және ресімделуіне, оларды дайындау мен қорғауға қойылатын талаптарды ӘАОО дербес немесе тиісті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9" w:id="546"/>
    <w:p>
      <w:pPr>
        <w:spacing w:after="0"/>
        <w:ind w:left="0"/>
        <w:jc w:val="both"/>
      </w:pPr>
      <w:r>
        <w:rPr>
          <w:rFonts w:ascii="Times New Roman"/>
          <w:b w:val="false"/>
          <w:i w:val="false"/>
          <w:color w:val="000000"/>
          <w:sz w:val="28"/>
        </w:rPr>
        <w:t>
      33. Магистрлік диссертация міндетті түрде плагиатқа тексерілуден өтуі тиіс, мұндай тексерісті жүргізу қағидалары мен тәртібін ЖОО-ның өзі анықтайды.</w:t>
      </w:r>
    </w:p>
    <w:bookmarkEnd w:id="546"/>
    <w:bookmarkStart w:name="z590" w:id="547"/>
    <w:p>
      <w:pPr>
        <w:spacing w:after="0"/>
        <w:ind w:left="0"/>
        <w:jc w:val="both"/>
      </w:pPr>
      <w:r>
        <w:rPr>
          <w:rFonts w:ascii="Times New Roman"/>
          <w:b w:val="false"/>
          <w:i w:val="false"/>
          <w:color w:val="000000"/>
          <w:sz w:val="28"/>
        </w:rPr>
        <w:t>
      34. Магистрлік диссертацияны (жобаны) қорғау магистрлік диссертацияны (жобаны) дайындауды, оны ресімдеуді және қорғау рәсімін қамтиды.</w:t>
      </w:r>
    </w:p>
    <w:bookmarkEnd w:id="547"/>
    <w:bookmarkStart w:name="z591" w:id="548"/>
    <w:p>
      <w:pPr>
        <w:spacing w:after="0"/>
        <w:ind w:left="0"/>
        <w:jc w:val="both"/>
      </w:pPr>
      <w:r>
        <w:rPr>
          <w:rFonts w:ascii="Times New Roman"/>
          <w:b w:val="false"/>
          <w:i w:val="false"/>
          <w:color w:val="000000"/>
          <w:sz w:val="28"/>
        </w:rPr>
        <w:t>
      35. Магистрлік диссертацияны (жобаны) қорғау рәсімін ЖОО және ғылыми ұйым дербес айқындайды.</w:t>
      </w:r>
    </w:p>
    <w:bookmarkEnd w:id="548"/>
    <w:bookmarkStart w:name="z592" w:id="549"/>
    <w:p>
      <w:pPr>
        <w:spacing w:after="0"/>
        <w:ind w:left="0"/>
        <w:jc w:val="both"/>
      </w:pPr>
      <w:r>
        <w:rPr>
          <w:rFonts w:ascii="Times New Roman"/>
          <w:b w:val="false"/>
          <w:i w:val="false"/>
          <w:color w:val="000000"/>
          <w:sz w:val="28"/>
        </w:rPr>
        <w:t>
      36. ӘАОО-ны қоспағанда,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w:t>
      </w:r>
    </w:p>
    <w:bookmarkEnd w:id="549"/>
    <w:bookmarkStart w:name="z593" w:id="550"/>
    <w:p>
      <w:pPr>
        <w:spacing w:after="0"/>
        <w:ind w:left="0"/>
        <w:jc w:val="both"/>
      </w:pPr>
      <w:r>
        <w:rPr>
          <w:rFonts w:ascii="Times New Roman"/>
          <w:b w:val="false"/>
          <w:i w:val="false"/>
          <w:color w:val="000000"/>
          <w:sz w:val="28"/>
        </w:rPr>
        <w:t>
      37. ӘАОО-ны қоспағанда, бейінді магистратураны бітірген тұлғалар үшін педагогикалық бейіннің білім беру бағдарламасының мазмұны осы стандартқа 5-қосымшаға сәйкес белгіленеді.</w:t>
      </w:r>
    </w:p>
    <w:bookmarkEnd w:id="550"/>
    <w:bookmarkStart w:name="z594" w:id="551"/>
    <w:p>
      <w:pPr>
        <w:spacing w:after="0"/>
        <w:ind w:left="0"/>
        <w:jc w:val="both"/>
      </w:pPr>
      <w:r>
        <w:rPr>
          <w:rFonts w:ascii="Times New Roman"/>
          <w:b w:val="false"/>
          <w:i w:val="false"/>
          <w:color w:val="000000"/>
          <w:sz w:val="28"/>
        </w:rPr>
        <w:t>
      38. ӘАОО-ны қоспағанда, педагогикалық бейіннің білім беру бағдарламасын аяқтаған бейінді бағыттағы магистрге негізгі дипломына қосымша тиісті куәлік беріледі.</w:t>
      </w:r>
    </w:p>
    <w:bookmarkEnd w:id="551"/>
    <w:p>
      <w:pPr>
        <w:spacing w:after="0"/>
        <w:ind w:left="0"/>
        <w:jc w:val="both"/>
      </w:pPr>
      <w:r>
        <w:rPr>
          <w:rFonts w:ascii="Times New Roman"/>
          <w:b w:val="false"/>
          <w:i w:val="false"/>
          <w:color w:val="000000"/>
          <w:sz w:val="28"/>
        </w:rPr>
        <w:t>
      Педагогикалық бейіннің білім беру бағдарламасын меңгергені туралы куәліктің нысанын ЖОО дербес айқындайды және меншік нысаны мен ведомстволық бағыныстылығына қарамастан ЖОО-лар тарапынан міндетті түрде танылады.</w:t>
      </w:r>
    </w:p>
    <w:bookmarkStart w:name="z595" w:id="552"/>
    <w:p>
      <w:pPr>
        <w:spacing w:after="0"/>
        <w:ind w:left="0"/>
        <w:jc w:val="both"/>
      </w:pPr>
      <w:r>
        <w:rPr>
          <w:rFonts w:ascii="Times New Roman"/>
          <w:b w:val="false"/>
          <w:i w:val="false"/>
          <w:color w:val="000000"/>
          <w:sz w:val="28"/>
        </w:rPr>
        <w:t>
      39. Қорытынды аттестаттау ғылыми-педагогикалық және бейіндік бағыттағы магистратураның білім беру бағдарламасының жалпы көлемінен кемінде 12 академиялық кредитті құрайды және магистрлік диссертацияны (жобаны) жазу және қорғау түрінде жүргізіледі.</w:t>
      </w:r>
    </w:p>
    <w:bookmarkEnd w:id="552"/>
    <w:p>
      <w:pPr>
        <w:spacing w:after="0"/>
        <w:ind w:left="0"/>
        <w:jc w:val="both"/>
      </w:pPr>
      <w:r>
        <w:rPr>
          <w:rFonts w:ascii="Times New Roman"/>
          <w:b w:val="false"/>
          <w:i w:val="false"/>
          <w:color w:val="000000"/>
          <w:sz w:val="28"/>
        </w:rPr>
        <w:t>
      ӘАОО-ларда қорытынды аттестаттау көлемі өз бетінше анықталады, 12 кредиттен аспайды және ӘАОО өз бетінше пәндер цикліне және басқа да қызметтер түрлеріне қайта бөле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553"/>
    <w:p>
      <w:pPr>
        <w:spacing w:after="0"/>
        <w:ind w:left="0"/>
        <w:jc w:val="both"/>
      </w:pPr>
      <w:r>
        <w:rPr>
          <w:rFonts w:ascii="Times New Roman"/>
          <w:b w:val="false"/>
          <w:i w:val="false"/>
          <w:color w:val="000000"/>
          <w:sz w:val="28"/>
        </w:rPr>
        <w:t xml:space="preserve">
      40. Қорытынды аттестаттаудың мақсаты магистратураның білім беру бағдарламасын оқып аяқтағаннан кейін қол жеткізілген оқыту нәтижелері мен меңгерілген құзыреттерді бағалау болып табылады. </w:t>
      </w:r>
    </w:p>
    <w:bookmarkEnd w:id="553"/>
    <w:p>
      <w:pPr>
        <w:spacing w:after="0"/>
        <w:ind w:left="0"/>
        <w:jc w:val="both"/>
      </w:pPr>
      <w:r>
        <w:rPr>
          <w:rFonts w:ascii="Times New Roman"/>
          <w:b w:val="false"/>
          <w:i w:val="false"/>
          <w:color w:val="000000"/>
          <w:sz w:val="28"/>
        </w:rPr>
        <w:t xml:space="preserve">
      ӘАОО-ларда қорытынды аттестаттау кешенді мемлекеттік емтихан тапсыру және (немесе) магистрлік диссертация (жоба) қорғау нысанында өткізіледі. </w:t>
      </w:r>
    </w:p>
    <w:p>
      <w:pPr>
        <w:spacing w:after="0"/>
        <w:ind w:left="0"/>
        <w:jc w:val="both"/>
      </w:pPr>
      <w:r>
        <w:rPr>
          <w:rFonts w:ascii="Times New Roman"/>
          <w:b w:val="false"/>
          <w:i w:val="false"/>
          <w:color w:val="000000"/>
          <w:sz w:val="28"/>
        </w:rPr>
        <w:t>
      ӘАОО білім алушылардың теориялық дайындық деңгейін, оқу жетістіктерін, оқу нәтижелері мен зерттеу-талдау қабілеттерін ескере отырып, оларды қорытынды аттестаттаудың нысанын өзі айқындайды.</w:t>
      </w:r>
    </w:p>
    <w:p>
      <w:pPr>
        <w:spacing w:after="0"/>
        <w:ind w:left="0"/>
        <w:jc w:val="both"/>
      </w:pPr>
      <w:r>
        <w:rPr>
          <w:rFonts w:ascii="Times New Roman"/>
          <w:b w:val="false"/>
          <w:i w:val="false"/>
          <w:color w:val="000000"/>
          <w:sz w:val="28"/>
        </w:rPr>
        <w:t>
      Егер магистрлік диссертация (жоба) қорғау қорытындысы атестаттауға шықпаған жағдайда, магистрлік диссертация (жоба) қорғауды өткізу тәртібін ӘАОО өзі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554"/>
    <w:p>
      <w:pPr>
        <w:spacing w:after="0"/>
        <w:ind w:left="0"/>
        <w:jc w:val="both"/>
      </w:pPr>
      <w:r>
        <w:rPr>
          <w:rFonts w:ascii="Times New Roman"/>
          <w:b w:val="false"/>
          <w:i w:val="false"/>
          <w:color w:val="000000"/>
          <w:sz w:val="28"/>
        </w:rPr>
        <w:t>
      41. ӘАОО білім алушыларын қоспағанда, магистратурада білім алушылар қажет болған жағдайда оқудың қосымша түрлерін өз бетінше ақылы негізде меңгереді.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9" w:id="555"/>
    <w:p>
      <w:pPr>
        <w:spacing w:after="0"/>
        <w:ind w:left="0"/>
        <w:jc w:val="both"/>
      </w:pPr>
      <w:r>
        <w:rPr>
          <w:rFonts w:ascii="Times New Roman"/>
          <w:b w:val="false"/>
          <w:i w:val="false"/>
          <w:color w:val="000000"/>
          <w:sz w:val="28"/>
        </w:rPr>
        <w:t>
      43. МВА (ЕМВА) бітірушілерінің басты және кәсіби құзыреттеріне қойылатын талаптар.</w:t>
      </w:r>
    </w:p>
    <w:bookmarkEnd w:id="555"/>
    <w:p>
      <w:pPr>
        <w:spacing w:after="0"/>
        <w:ind w:left="0"/>
        <w:jc w:val="both"/>
      </w:pPr>
      <w:r>
        <w:rPr>
          <w:rFonts w:ascii="Times New Roman"/>
          <w:b w:val="false"/>
          <w:i w:val="false"/>
          <w:color w:val="000000"/>
          <w:sz w:val="28"/>
        </w:rPr>
        <w:t>
      МВА (ЕМВА) бағдарламасын бітірушілердің құзыреттері мынадай білімдермен және дағдылармен айқындалады:</w:t>
      </w:r>
    </w:p>
    <w:p>
      <w:pPr>
        <w:spacing w:after="0"/>
        <w:ind w:left="0"/>
        <w:jc w:val="both"/>
      </w:pPr>
      <w:r>
        <w:rPr>
          <w:rFonts w:ascii="Times New Roman"/>
          <w:b w:val="false"/>
          <w:i w:val="false"/>
          <w:color w:val="000000"/>
          <w:sz w:val="28"/>
        </w:rPr>
        <w:t>
      1) заманауи нарықтық ортада ұйым қызметінің стратегиялық позициясымен бизнесті басқарудың мәні;</w:t>
      </w:r>
    </w:p>
    <w:p>
      <w:pPr>
        <w:spacing w:after="0"/>
        <w:ind w:left="0"/>
        <w:jc w:val="both"/>
      </w:pPr>
      <w:r>
        <w:rPr>
          <w:rFonts w:ascii="Times New Roman"/>
          <w:b w:val="false"/>
          <w:i w:val="false"/>
          <w:color w:val="000000"/>
          <w:sz w:val="28"/>
        </w:rPr>
        <w:t>
      2) ұйымдардың құрылымы, олардың мүдделі тараптармен (стейкхолдерлермен) өзара іс-қимыл жүргізу тетіктері, ұзақ мерзімді перспективада сыртқы контекст жағдайында жұмыс істеу принципі;</w:t>
      </w:r>
    </w:p>
    <w:p>
      <w:pPr>
        <w:spacing w:after="0"/>
        <w:ind w:left="0"/>
        <w:jc w:val="both"/>
      </w:pPr>
      <w:r>
        <w:rPr>
          <w:rFonts w:ascii="Times New Roman"/>
          <w:b w:val="false"/>
          <w:i w:val="false"/>
          <w:color w:val="000000"/>
          <w:sz w:val="28"/>
        </w:rPr>
        <w:t>
      3) стратегиялық басқарудағы көшбасшылық тұжырымдамасы;</w:t>
      </w:r>
    </w:p>
    <w:p>
      <w:pPr>
        <w:spacing w:after="0"/>
        <w:ind w:left="0"/>
        <w:jc w:val="both"/>
      </w:pPr>
      <w:r>
        <w:rPr>
          <w:rFonts w:ascii="Times New Roman"/>
          <w:b w:val="false"/>
          <w:i w:val="false"/>
          <w:color w:val="000000"/>
          <w:sz w:val="28"/>
        </w:rPr>
        <w:t>
      4) басқарудың заманауи тәсілдері;</w:t>
      </w:r>
    </w:p>
    <w:p>
      <w:pPr>
        <w:spacing w:after="0"/>
        <w:ind w:left="0"/>
        <w:jc w:val="both"/>
      </w:pPr>
      <w:r>
        <w:rPr>
          <w:rFonts w:ascii="Times New Roman"/>
          <w:b w:val="false"/>
          <w:i w:val="false"/>
          <w:color w:val="000000"/>
          <w:sz w:val="28"/>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pPr>
        <w:spacing w:after="0"/>
        <w:ind w:left="0"/>
        <w:jc w:val="both"/>
      </w:pPr>
      <w:r>
        <w:rPr>
          <w:rFonts w:ascii="Times New Roman"/>
          <w:b w:val="false"/>
          <w:i w:val="false"/>
          <w:color w:val="000000"/>
          <w:sz w:val="28"/>
        </w:rPr>
        <w:t>
      6) бизнестің жаһандану мәні;</w:t>
      </w:r>
    </w:p>
    <w:p>
      <w:pPr>
        <w:spacing w:after="0"/>
        <w:ind w:left="0"/>
        <w:jc w:val="both"/>
      </w:pPr>
      <w:r>
        <w:rPr>
          <w:rFonts w:ascii="Times New Roman"/>
          <w:b w:val="false"/>
          <w:i w:val="false"/>
          <w:color w:val="000000"/>
          <w:sz w:val="28"/>
        </w:rPr>
        <w:t>
      7) бизнестің проблемалық аспектілерін талдау және шешімдерді түрлендіру;</w:t>
      </w:r>
    </w:p>
    <w:p>
      <w:pPr>
        <w:spacing w:after="0"/>
        <w:ind w:left="0"/>
        <w:jc w:val="both"/>
      </w:pPr>
      <w:r>
        <w:rPr>
          <w:rFonts w:ascii="Times New Roman"/>
          <w:b w:val="false"/>
          <w:i w:val="false"/>
          <w:color w:val="000000"/>
          <w:sz w:val="28"/>
        </w:rPr>
        <w:t>
      8) сыртқы ортаның ықпалын анықтау және оны басқарудың практикалық проблемаларын шешу кезінде ескеру;</w:t>
      </w:r>
    </w:p>
    <w:p>
      <w:pPr>
        <w:spacing w:after="0"/>
        <w:ind w:left="0"/>
        <w:jc w:val="both"/>
      </w:pPr>
      <w:r>
        <w:rPr>
          <w:rFonts w:ascii="Times New Roman"/>
          <w:b w:val="false"/>
          <w:i w:val="false"/>
          <w:color w:val="000000"/>
          <w:sz w:val="28"/>
        </w:rPr>
        <w:t>
      9) теория білімдеріне, заманауи зерттеулер мен практиканың талаптарына қарай менеджменттің әртүрлі функционалдық аспектілерін кіріктіру;</w:t>
      </w:r>
    </w:p>
    <w:p>
      <w:pPr>
        <w:spacing w:after="0"/>
        <w:ind w:left="0"/>
        <w:jc w:val="both"/>
      </w:pPr>
      <w:r>
        <w:rPr>
          <w:rFonts w:ascii="Times New Roman"/>
          <w:b w:val="false"/>
          <w:i w:val="false"/>
          <w:color w:val="000000"/>
          <w:sz w:val="28"/>
        </w:rPr>
        <w:t>
      10) компанияны басқару проблемаларын шешуде маркетингтік және қаржылық тәсілдерді пайдалану;</w:t>
      </w:r>
    </w:p>
    <w:p>
      <w:pPr>
        <w:spacing w:after="0"/>
        <w:ind w:left="0"/>
        <w:jc w:val="both"/>
      </w:pPr>
      <w:r>
        <w:rPr>
          <w:rFonts w:ascii="Times New Roman"/>
          <w:b w:val="false"/>
          <w:i w:val="false"/>
          <w:color w:val="000000"/>
          <w:sz w:val="28"/>
        </w:rPr>
        <w:t>
      11) бизнесті жүргізу проблемаларын қарау және оларды халықаралық ортадағы бәсекелестік позициясымен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0" w:id="556"/>
    <w:p>
      <w:pPr>
        <w:spacing w:after="0"/>
        <w:ind w:left="0"/>
        <w:jc w:val="both"/>
      </w:pPr>
      <w:r>
        <w:rPr>
          <w:rFonts w:ascii="Times New Roman"/>
          <w:b w:val="false"/>
          <w:i w:val="false"/>
          <w:color w:val="000000"/>
          <w:sz w:val="28"/>
        </w:rPr>
        <w:t>
      44. МВА (ЕМВА) білім беру бағдарламасы мыналарды қамтиды:</w:t>
      </w:r>
    </w:p>
    <w:bookmarkEnd w:id="556"/>
    <w:p>
      <w:pPr>
        <w:spacing w:after="0"/>
        <w:ind w:left="0"/>
        <w:jc w:val="both"/>
      </w:pPr>
      <w:r>
        <w:rPr>
          <w:rFonts w:ascii="Times New Roman"/>
          <w:b w:val="false"/>
          <w:i w:val="false"/>
          <w:color w:val="000000"/>
          <w:sz w:val="28"/>
        </w:rPr>
        <w:t>
      1) кәсіби құзыреттерді және тұлғалық дамуды, көшбасшылық қасиеттерді қалыптастыру пәндері;</w:t>
      </w:r>
    </w:p>
    <w:p>
      <w:pPr>
        <w:spacing w:after="0"/>
        <w:ind w:left="0"/>
        <w:jc w:val="both"/>
      </w:pPr>
      <w:r>
        <w:rPr>
          <w:rFonts w:ascii="Times New Roman"/>
          <w:b w:val="false"/>
          <w:i w:val="false"/>
          <w:color w:val="000000"/>
          <w:sz w:val="28"/>
        </w:rPr>
        <w:t>
      2) өндірістік практиканы (өндірістен қол үзіп білім алушы тұлғалар үшін);</w:t>
      </w:r>
    </w:p>
    <w:p>
      <w:pPr>
        <w:spacing w:after="0"/>
        <w:ind w:left="0"/>
        <w:jc w:val="both"/>
      </w:pPr>
      <w:r>
        <w:rPr>
          <w:rFonts w:ascii="Times New Roman"/>
          <w:b w:val="false"/>
          <w:i w:val="false"/>
          <w:color w:val="000000"/>
          <w:sz w:val="28"/>
        </w:rPr>
        <w:t>
      3) магистрлік диссертацияны немесе жобаны орындау;</w:t>
      </w:r>
    </w:p>
    <w:p>
      <w:pPr>
        <w:spacing w:after="0"/>
        <w:ind w:left="0"/>
        <w:jc w:val="both"/>
      </w:pPr>
      <w:r>
        <w:rPr>
          <w:rFonts w:ascii="Times New Roman"/>
          <w:b w:val="false"/>
          <w:i w:val="false"/>
          <w:color w:val="000000"/>
          <w:sz w:val="28"/>
        </w:rPr>
        <w:t>
      4) қорытынды аттестаттау.</w:t>
      </w:r>
    </w:p>
    <w:bookmarkStart w:name="z601" w:id="557"/>
    <w:p>
      <w:pPr>
        <w:spacing w:after="0"/>
        <w:ind w:left="0"/>
        <w:jc w:val="both"/>
      </w:pPr>
      <w:r>
        <w:rPr>
          <w:rFonts w:ascii="Times New Roman"/>
          <w:b w:val="false"/>
          <w:i w:val="false"/>
          <w:color w:val="000000"/>
          <w:sz w:val="28"/>
        </w:rPr>
        <w:t>
      45. Басты және кәсіби құзыреттерді қалыптастыру бойынша МВА (ЕМВА) білім беру бағдарламалары міндетті және элективті компоненттер пәндерінен тұрады.</w:t>
      </w:r>
    </w:p>
    <w:bookmarkEnd w:id="557"/>
    <w:p>
      <w:pPr>
        <w:spacing w:after="0"/>
        <w:ind w:left="0"/>
        <w:jc w:val="both"/>
      </w:pPr>
      <w:r>
        <w:rPr>
          <w:rFonts w:ascii="Times New Roman"/>
          <w:b w:val="false"/>
          <w:i w:val="false"/>
          <w:color w:val="000000"/>
          <w:sz w:val="28"/>
        </w:rPr>
        <w:t>
      Элективті пәндердің тізбесі белгілі бір бизнес саласы үшін МВА (ЕМВА) бағдарламасының дайындау бағытына және мамандандыруына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2" w:id="558"/>
    <w:p>
      <w:pPr>
        <w:spacing w:after="0"/>
        <w:ind w:left="0"/>
        <w:jc w:val="both"/>
      </w:pPr>
      <w:r>
        <w:rPr>
          <w:rFonts w:ascii="Times New Roman"/>
          <w:b w:val="false"/>
          <w:i w:val="false"/>
          <w:color w:val="000000"/>
          <w:sz w:val="28"/>
        </w:rPr>
        <w:t>
      46. МВА және ЕМВА білім беру бағдарламасының құрылымы осы МЖБС-ға 6-қосымшаға сәйкес белгіленеді.</w:t>
      </w:r>
    </w:p>
    <w:bookmarkEnd w:id="558"/>
    <w:bookmarkStart w:name="z603" w:id="559"/>
    <w:p>
      <w:pPr>
        <w:spacing w:after="0"/>
        <w:ind w:left="0"/>
        <w:jc w:val="both"/>
      </w:pPr>
      <w:r>
        <w:rPr>
          <w:rFonts w:ascii="Times New Roman"/>
          <w:b w:val="false"/>
          <w:i w:val="false"/>
          <w:color w:val="000000"/>
          <w:sz w:val="28"/>
        </w:rPr>
        <w:t>
      47. МВА (ЕМВА) білім беру бағдарламасы шеңберінде магистрлер даярлау жалпы бейіндегі кәсіби басқарушыларды (general manager) даярлауға қойылатын талаптарды орындау жағдайында әртүрлі бағыттар бойынша, сондай-ақ корпоративті бағдарлама бойынша жүзеге асырылады.</w:t>
      </w:r>
    </w:p>
    <w:bookmarkEnd w:id="559"/>
    <w:bookmarkStart w:name="z604" w:id="560"/>
    <w:p>
      <w:pPr>
        <w:spacing w:after="0"/>
        <w:ind w:left="0"/>
        <w:jc w:val="both"/>
      </w:pPr>
      <w:r>
        <w:rPr>
          <w:rFonts w:ascii="Times New Roman"/>
          <w:b w:val="false"/>
          <w:i w:val="false"/>
          <w:color w:val="000000"/>
          <w:sz w:val="28"/>
        </w:rPr>
        <w:t xml:space="preserve">
      48. МВА (ЕМВА) бағдарламаларына оқытуды бизнес-зерттеулерді және консалтингті, ғылыми қызметті жүргізуге тартылған, сондай-ақ басқарушылық жұмыс тәжірибесі бар професорлық-оқытушылық құраммен қамтамасыз етеді. </w:t>
      </w:r>
    </w:p>
    <w:bookmarkEnd w:id="560"/>
    <w:bookmarkStart w:name="z605" w:id="561"/>
    <w:p>
      <w:pPr>
        <w:spacing w:after="0"/>
        <w:ind w:left="0"/>
        <w:jc w:val="both"/>
      </w:pPr>
      <w:r>
        <w:rPr>
          <w:rFonts w:ascii="Times New Roman"/>
          <w:b w:val="false"/>
          <w:i w:val="false"/>
          <w:color w:val="000000"/>
          <w:sz w:val="28"/>
        </w:rPr>
        <w:t xml:space="preserve">
      49. ЖОО МЖБС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 </w:t>
      </w:r>
    </w:p>
    <w:bookmarkEnd w:id="561"/>
    <w:p>
      <w:pPr>
        <w:spacing w:after="0"/>
        <w:ind w:left="0"/>
        <w:jc w:val="both"/>
      </w:pPr>
      <w:r>
        <w:rPr>
          <w:rFonts w:ascii="Times New Roman"/>
          <w:b w:val="false"/>
          <w:i w:val="false"/>
          <w:color w:val="000000"/>
          <w:sz w:val="28"/>
        </w:rPr>
        <w:t>
      ЖОО білім беру технологияларын қолдану және қажетті білім беру қызметтерін ұсыну арқылы МВА (ЕМВА) білім беру бағдарламасын іске асыру жағдайын қамтамасыз етеді.</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 модульді оқыту принципі бойынша әзірленеді (ӘАОО-да басқа принциптер бойынша да әзірленеді).</w:t>
      </w:r>
    </w:p>
    <w:bookmarkStart w:name="z606" w:id="562"/>
    <w:p>
      <w:pPr>
        <w:spacing w:after="0"/>
        <w:ind w:left="0"/>
        <w:jc w:val="both"/>
      </w:pPr>
      <w:r>
        <w:rPr>
          <w:rFonts w:ascii="Times New Roman"/>
          <w:b w:val="false"/>
          <w:i w:val="false"/>
          <w:color w:val="000000"/>
          <w:sz w:val="28"/>
        </w:rPr>
        <w:t>
      50. Магистратурада кадрлар даярлау жоғары білімнің білім беру бағдарламаларының базасында жүзеге асырылады. Бұл ретте "кіруде" магистратураның білім беру бағдарламасының бейіні жоғары білім беру бағдарламасымен сәйкес келген жағдайда, алдыңғы деңгейдегі оқыту нәтижелері автоматты түрде танылады; магистратураның білім беру бағдарламасы бейіні жоғары білім беру бағдарламасымен сәйкес келмеген жағдайда, игеру үшін пререквизиттер белгіленеді (ӘАОО-да пререквизиттер орнатылмайды).</w:t>
      </w:r>
    </w:p>
    <w:bookmarkEnd w:id="562"/>
    <w:p>
      <w:pPr>
        <w:spacing w:after="0"/>
        <w:ind w:left="0"/>
        <w:jc w:val="both"/>
      </w:pPr>
      <w:r>
        <w:rPr>
          <w:rFonts w:ascii="Times New Roman"/>
          <w:b w:val="false"/>
          <w:i w:val="false"/>
          <w:color w:val="000000"/>
          <w:sz w:val="28"/>
        </w:rPr>
        <w:t>
      Қажетті пререквизиттер тізбесі мен оларды игеру мерзімдерін ЖОО дербес анықтайды. ӘАОО-ны қоспағанда, пререквизиттер ақылы негізде игеріледі.</w:t>
      </w:r>
    </w:p>
    <w:p>
      <w:pPr>
        <w:spacing w:after="0"/>
        <w:ind w:left="0"/>
        <w:jc w:val="both"/>
      </w:pPr>
      <w:r>
        <w:rPr>
          <w:rFonts w:ascii="Times New Roman"/>
          <w:b w:val="false"/>
          <w:i w:val="false"/>
          <w:color w:val="000000"/>
          <w:sz w:val="28"/>
        </w:rPr>
        <w:t xml:space="preserve">
      Пререквизиттер ретінде магистрант тануды ЖОО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жүзеге асыратын тиісті деңгейдің формалды емес білім берудегі оқыту нәтижелерін ұсынады.</w:t>
      </w:r>
    </w:p>
    <w:p>
      <w:pPr>
        <w:spacing w:after="0"/>
        <w:ind w:left="0"/>
        <w:jc w:val="both"/>
      </w:pPr>
      <w:r>
        <w:rPr>
          <w:rFonts w:ascii="Times New Roman"/>
          <w:b w:val="false"/>
          <w:i w:val="false"/>
          <w:color w:val="000000"/>
          <w:sz w:val="28"/>
        </w:rPr>
        <w:t>
      Жоғары арнаулы білім беру бағдарламалары бойынша оқыту нәтижелері бейінді бағыттағы магистратураның тиісті бағдарламаларына сәйкес оқыту нәтижелеріне теңестіріледі.</w:t>
      </w:r>
    </w:p>
    <w:p>
      <w:pPr>
        <w:spacing w:after="0"/>
        <w:ind w:left="0"/>
        <w:jc w:val="both"/>
      </w:pPr>
      <w:r>
        <w:rPr>
          <w:rFonts w:ascii="Times New Roman"/>
          <w:b w:val="false"/>
          <w:i w:val="false"/>
          <w:color w:val="000000"/>
          <w:sz w:val="28"/>
        </w:rPr>
        <w:t>
      ӘАОО үшін жоғары арнайы білім беру бағдарламалары бойынша оқыту нәтижелері түрлі академияның білімі болған жағдайда бейіндік бағыттағы магистратураның тиісті бағдарламалары бойынша оқыту нәтижелеріне теңестіріледі.</w:t>
      </w:r>
    </w:p>
    <w:bookmarkStart w:name="z607" w:id="563"/>
    <w:p>
      <w:pPr>
        <w:spacing w:after="0"/>
        <w:ind w:left="0"/>
        <w:jc w:val="both"/>
      </w:pPr>
      <w:r>
        <w:rPr>
          <w:rFonts w:ascii="Times New Roman"/>
          <w:b w:val="false"/>
          <w:i w:val="false"/>
          <w:color w:val="000000"/>
          <w:sz w:val="28"/>
        </w:rPr>
        <w:t>
      51. МВА (ЕМВА)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bookmarkEnd w:id="563"/>
    <w:bookmarkStart w:name="z93" w:id="564"/>
    <w:p>
      <w:pPr>
        <w:spacing w:after="0"/>
        <w:ind w:left="0"/>
        <w:jc w:val="left"/>
      </w:pPr>
      <w:r>
        <w:rPr>
          <w:rFonts w:ascii="Times New Roman"/>
          <w:b/>
          <w:i w:val="false"/>
          <w:color w:val="000000"/>
        </w:rPr>
        <w:t xml:space="preserve"> 3-тарау. Магистранттың оқу жүктемесінің ең жоғары көлеміне қойылатын талаптар</w:t>
      </w:r>
    </w:p>
    <w:bookmarkEnd w:id="564"/>
    <w:bookmarkStart w:name="z608" w:id="565"/>
    <w:p>
      <w:pPr>
        <w:spacing w:after="0"/>
        <w:ind w:left="0"/>
        <w:jc w:val="both"/>
      </w:pPr>
      <w:r>
        <w:rPr>
          <w:rFonts w:ascii="Times New Roman"/>
          <w:b w:val="false"/>
          <w:i w:val="false"/>
          <w:color w:val="000000"/>
          <w:sz w:val="28"/>
        </w:rPr>
        <w:t>
      52. Оқу жүктемесі магистранттың оқу пәндерін, модулін немесе барлық білім беру бағдарламасын зерделеуі үшін талап етілетін және білім беру бағдарламасында белгіленген оқу нәтижелеріне қол жеткізуі үшін қажетті уақытпен өлшенеді.</w:t>
      </w:r>
    </w:p>
    <w:bookmarkEnd w:id="565"/>
    <w:bookmarkStart w:name="z609" w:id="566"/>
    <w:p>
      <w:pPr>
        <w:spacing w:after="0"/>
        <w:ind w:left="0"/>
        <w:jc w:val="both"/>
      </w:pPr>
      <w:r>
        <w:rPr>
          <w:rFonts w:ascii="Times New Roman"/>
          <w:b w:val="false"/>
          <w:i w:val="false"/>
          <w:color w:val="000000"/>
          <w:sz w:val="28"/>
        </w:rPr>
        <w:t>
      53.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 немесе кәсіптік тағылымдама,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bookmarkEnd w:id="566"/>
    <w:bookmarkStart w:name="z610" w:id="567"/>
    <w:p>
      <w:pPr>
        <w:spacing w:after="0"/>
        <w:ind w:left="0"/>
        <w:jc w:val="both"/>
      </w:pPr>
      <w:r>
        <w:rPr>
          <w:rFonts w:ascii="Times New Roman"/>
          <w:b w:val="false"/>
          <w:i w:val="false"/>
          <w:color w:val="000000"/>
          <w:sz w:val="28"/>
        </w:rPr>
        <w:t xml:space="preserve">
      54. Магистрант ғылыми жетекшінің басшылығымен жасалатын жеке жұмыс жоспары негізінде оқиды. </w:t>
      </w:r>
    </w:p>
    <w:bookmarkEnd w:id="567"/>
    <w:bookmarkStart w:name="z611" w:id="568"/>
    <w:p>
      <w:pPr>
        <w:spacing w:after="0"/>
        <w:ind w:left="0"/>
        <w:jc w:val="both"/>
      </w:pPr>
      <w:r>
        <w:rPr>
          <w:rFonts w:ascii="Times New Roman"/>
          <w:b w:val="false"/>
          <w:i w:val="false"/>
          <w:color w:val="000000"/>
          <w:sz w:val="28"/>
        </w:rPr>
        <w:t>
      55. Магистранттың жеке жұмыс жоспары оқудың толық кезеңіне жасалады және мынадай бөлімдерден тұрады:</w:t>
      </w:r>
    </w:p>
    <w:bookmarkEnd w:id="568"/>
    <w:p>
      <w:pPr>
        <w:spacing w:after="0"/>
        <w:ind w:left="0"/>
        <w:jc w:val="both"/>
      </w:pPr>
      <w:r>
        <w:rPr>
          <w:rFonts w:ascii="Times New Roman"/>
          <w:b w:val="false"/>
          <w:i w:val="false"/>
          <w:color w:val="000000"/>
          <w:sz w:val="28"/>
        </w:rPr>
        <w:t>
      1) ЖОЖ (қажет болған жағдайда жыл сайын нақтыланады);</w:t>
      </w:r>
    </w:p>
    <w:p>
      <w:pPr>
        <w:spacing w:after="0"/>
        <w:ind w:left="0"/>
        <w:jc w:val="both"/>
      </w:pPr>
      <w:r>
        <w:rPr>
          <w:rFonts w:ascii="Times New Roman"/>
          <w:b w:val="false"/>
          <w:i w:val="false"/>
          <w:color w:val="000000"/>
          <w:sz w:val="28"/>
        </w:rPr>
        <w:t>
      2) ғылыми-зерттеу (эксперименттік-зерттеу) жұмысы (тақырыбы, зерттеу бағыты, мерзімі және есеп беру нысаны);</w:t>
      </w:r>
    </w:p>
    <w:p>
      <w:pPr>
        <w:spacing w:after="0"/>
        <w:ind w:left="0"/>
        <w:jc w:val="both"/>
      </w:pPr>
      <w:r>
        <w:rPr>
          <w:rFonts w:ascii="Times New Roman"/>
          <w:b w:val="false"/>
          <w:i w:val="false"/>
          <w:color w:val="000000"/>
          <w:sz w:val="28"/>
        </w:rPr>
        <w:t>
      3) практика (бағдарламасы, базасы, мерзімі және есеп беру нысаны);</w:t>
      </w:r>
    </w:p>
    <w:p>
      <w:pPr>
        <w:spacing w:after="0"/>
        <w:ind w:left="0"/>
        <w:jc w:val="both"/>
      </w:pPr>
      <w:r>
        <w:rPr>
          <w:rFonts w:ascii="Times New Roman"/>
          <w:b w:val="false"/>
          <w:i w:val="false"/>
          <w:color w:val="000000"/>
          <w:sz w:val="28"/>
        </w:rPr>
        <w:t>
      4) негіздемесі мен құрылымы көрсетілген магистрлік диссертацияның (магистрлік жобаның) тақырыбы;</w:t>
      </w:r>
    </w:p>
    <w:p>
      <w:pPr>
        <w:spacing w:after="0"/>
        <w:ind w:left="0"/>
        <w:jc w:val="both"/>
      </w:pPr>
      <w:r>
        <w:rPr>
          <w:rFonts w:ascii="Times New Roman"/>
          <w:b w:val="false"/>
          <w:i w:val="false"/>
          <w:color w:val="000000"/>
          <w:sz w:val="28"/>
        </w:rPr>
        <w:t>
      5) магистрлік диссертацияны (магистрлік жобаны) орындау жоспары;</w:t>
      </w:r>
    </w:p>
    <w:p>
      <w:pPr>
        <w:spacing w:after="0"/>
        <w:ind w:left="0"/>
        <w:jc w:val="both"/>
      </w:pPr>
      <w:r>
        <w:rPr>
          <w:rFonts w:ascii="Times New Roman"/>
          <w:b w:val="false"/>
          <w:i w:val="false"/>
          <w:color w:val="000000"/>
          <w:sz w:val="28"/>
        </w:rPr>
        <w:t>
      6) ғылыми жарияланымдар мен тағылымдамалардан өту жоспары.</w:t>
      </w:r>
    </w:p>
    <w:p>
      <w:pPr>
        <w:spacing w:after="0"/>
        <w:ind w:left="0"/>
        <w:jc w:val="both"/>
      </w:pPr>
      <w:r>
        <w:rPr>
          <w:rFonts w:ascii="Times New Roman"/>
          <w:b w:val="false"/>
          <w:i w:val="false"/>
          <w:color w:val="000000"/>
          <w:sz w:val="28"/>
        </w:rPr>
        <w:t>
      ӘАОО-да магистранттың жеке жұмыс жоспары оқудың жалпы кезеңіне жасалады және мынадай бөлімдерден тұрады:</w:t>
      </w:r>
    </w:p>
    <w:p>
      <w:pPr>
        <w:spacing w:after="0"/>
        <w:ind w:left="0"/>
        <w:jc w:val="both"/>
      </w:pPr>
      <w:r>
        <w:rPr>
          <w:rFonts w:ascii="Times New Roman"/>
          <w:b w:val="false"/>
          <w:i w:val="false"/>
          <w:color w:val="000000"/>
          <w:sz w:val="28"/>
        </w:rPr>
        <w:t>
      1) ғылыми-зерттеу, эксперименттік-зерттеу жұмысы (зерттеудің тақырыбы, бағыты, мерзімі және есеп беру нысаны);</w:t>
      </w:r>
    </w:p>
    <w:p>
      <w:pPr>
        <w:spacing w:after="0"/>
        <w:ind w:left="0"/>
        <w:jc w:val="both"/>
      </w:pPr>
      <w:r>
        <w:rPr>
          <w:rFonts w:ascii="Times New Roman"/>
          <w:b w:val="false"/>
          <w:i w:val="false"/>
          <w:color w:val="000000"/>
          <w:sz w:val="28"/>
        </w:rPr>
        <w:t>
      2) практика (қажет болған жағдайда педагогикалық практика), әскери тағылымдама (бағдарламасы, базасы, мерзімі және есеп беру нысаны);</w:t>
      </w:r>
    </w:p>
    <w:p>
      <w:pPr>
        <w:spacing w:after="0"/>
        <w:ind w:left="0"/>
        <w:jc w:val="both"/>
      </w:pPr>
      <w:r>
        <w:rPr>
          <w:rFonts w:ascii="Times New Roman"/>
          <w:b w:val="false"/>
          <w:i w:val="false"/>
          <w:color w:val="000000"/>
          <w:sz w:val="28"/>
        </w:rPr>
        <w:t>
      3) негіздемесі және құрылымы көрсетілген магистрлік диссертацияның (магистрлік жобаның) тақырыбы;</w:t>
      </w:r>
    </w:p>
    <w:p>
      <w:pPr>
        <w:spacing w:after="0"/>
        <w:ind w:left="0"/>
        <w:jc w:val="both"/>
      </w:pPr>
      <w:r>
        <w:rPr>
          <w:rFonts w:ascii="Times New Roman"/>
          <w:b w:val="false"/>
          <w:i w:val="false"/>
          <w:color w:val="000000"/>
          <w:sz w:val="28"/>
        </w:rPr>
        <w:t>
      4) магистрлік диссертацияны (магистрлік жобаны) орындау жоспары;</w:t>
      </w:r>
    </w:p>
    <w:p>
      <w:pPr>
        <w:spacing w:after="0"/>
        <w:ind w:left="0"/>
        <w:jc w:val="both"/>
      </w:pPr>
      <w:r>
        <w:rPr>
          <w:rFonts w:ascii="Times New Roman"/>
          <w:b w:val="false"/>
          <w:i w:val="false"/>
          <w:color w:val="000000"/>
          <w:sz w:val="28"/>
        </w:rPr>
        <w:t>
      5) ғылыми жарияланымдар жоспары, ғылыми-практикалық конференцияларға (ғылыми-теориялық конференцияларға) және тағы басқаларға қатысу.</w:t>
      </w:r>
    </w:p>
    <w:bookmarkStart w:name="z612" w:id="569"/>
    <w:p>
      <w:pPr>
        <w:spacing w:after="0"/>
        <w:ind w:left="0"/>
        <w:jc w:val="both"/>
      </w:pPr>
      <w:r>
        <w:rPr>
          <w:rFonts w:ascii="Times New Roman"/>
          <w:b w:val="false"/>
          <w:i w:val="false"/>
          <w:color w:val="000000"/>
          <w:sz w:val="28"/>
        </w:rPr>
        <w:t>
      56. Магистранттың оқу жүктемесін анықтауда оқу жылы нысанын ЖОО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bookmarkEnd w:id="569"/>
    <w:bookmarkStart w:name="z613" w:id="570"/>
    <w:p>
      <w:pPr>
        <w:spacing w:after="0"/>
        <w:ind w:left="0"/>
        <w:jc w:val="both"/>
      </w:pPr>
      <w:r>
        <w:rPr>
          <w:rFonts w:ascii="Times New Roman"/>
          <w:b w:val="false"/>
          <w:i w:val="false"/>
          <w:color w:val="000000"/>
          <w:sz w:val="28"/>
        </w:rPr>
        <w:t>
      57. Бір оқу жылының толық оқу жүктемесі кемінде 60 академиялық кредитке және бір оқу жылында кемінде 1800 академиялық сағатқа сәйкес келеді. Бұл ретте білім алушы бір семестр ішінде кемінде 30 академиялық кредитті меңгереді.</w:t>
      </w:r>
    </w:p>
    <w:bookmarkEnd w:id="570"/>
    <w:bookmarkStart w:name="z614" w:id="571"/>
    <w:p>
      <w:pPr>
        <w:spacing w:after="0"/>
        <w:ind w:left="0"/>
        <w:jc w:val="both"/>
      </w:pPr>
      <w:r>
        <w:rPr>
          <w:rFonts w:ascii="Times New Roman"/>
          <w:b w:val="false"/>
          <w:i w:val="false"/>
          <w:color w:val="000000"/>
          <w:sz w:val="28"/>
        </w:rPr>
        <w:t>
      58. Бір академиялық кредит 30 академиялық сағатқа сәйкес келеді.</w:t>
      </w:r>
    </w:p>
    <w:bookmarkEnd w:id="571"/>
    <w:bookmarkStart w:name="z615" w:id="572"/>
    <w:p>
      <w:pPr>
        <w:spacing w:after="0"/>
        <w:ind w:left="0"/>
        <w:jc w:val="both"/>
      </w:pPr>
      <w:r>
        <w:rPr>
          <w:rFonts w:ascii="Times New Roman"/>
          <w:b w:val="false"/>
          <w:i w:val="false"/>
          <w:color w:val="000000"/>
          <w:sz w:val="28"/>
        </w:rPr>
        <w:t>
      59. 56 және 57-тармақтарда көрсетілген оқу жүктемесі типтік оқу жүктемесі болып табылады. Магистранттарға семестрде аз немесе көп академиялық кредит санын игеруге жол беріледі. Магистранттардың жекелеген санаттары үшін оқыту нысаны мен технологияларына қарай оқыту нәтижелеріне қол жеткізудің нақты уақыты ерекшеленеді және ЖОО өз бетінше есептейді.</w:t>
      </w:r>
    </w:p>
    <w:bookmarkEnd w:id="572"/>
    <w:bookmarkStart w:name="z616" w:id="573"/>
    <w:p>
      <w:pPr>
        <w:spacing w:after="0"/>
        <w:ind w:left="0"/>
        <w:jc w:val="both"/>
      </w:pPr>
      <w:r>
        <w:rPr>
          <w:rFonts w:ascii="Times New Roman"/>
          <w:b w:val="false"/>
          <w:i w:val="false"/>
          <w:color w:val="000000"/>
          <w:sz w:val="28"/>
        </w:rPr>
        <w:t>
      60. Магистратура бағдарламалары бойынша оқудың аяқталуының негізгі өлшемшарты білім алушылардың:</w:t>
      </w:r>
    </w:p>
    <w:bookmarkEnd w:id="573"/>
    <w:p>
      <w:pPr>
        <w:spacing w:after="0"/>
        <w:ind w:left="0"/>
        <w:jc w:val="both"/>
      </w:pPr>
      <w:r>
        <w:rPr>
          <w:rFonts w:ascii="Times New Roman"/>
          <w:b w:val="false"/>
          <w:i w:val="false"/>
          <w:color w:val="000000"/>
          <w:sz w:val="28"/>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 анықталған;</w:t>
      </w:r>
    </w:p>
    <w:p>
      <w:pPr>
        <w:spacing w:after="0"/>
        <w:ind w:left="0"/>
        <w:jc w:val="both"/>
      </w:pPr>
      <w:r>
        <w:rPr>
          <w:rFonts w:ascii="Times New Roman"/>
          <w:b w:val="false"/>
          <w:i w:val="false"/>
          <w:color w:val="000000"/>
          <w:sz w:val="28"/>
        </w:rPr>
        <w:t>
      2) бейінді магистратурада 1 жыл оқу мерзімімен 60 академиялық кредитті және 1,5 жыл оқу мерзімімен 90 академиялық кредитті (ӘАОО үшін 1 жыл оқу мерзімімен 60 кредиттен кем емес, 1,5 жыл оқу мерзімімен 90 кредиттен кем емес және 110 кредиттен көп емес) игеруі болып табылады.</w:t>
      </w:r>
    </w:p>
    <w:bookmarkStart w:name="z94" w:id="574"/>
    <w:p>
      <w:pPr>
        <w:spacing w:after="0"/>
        <w:ind w:left="0"/>
        <w:jc w:val="left"/>
      </w:pPr>
      <w:r>
        <w:rPr>
          <w:rFonts w:ascii="Times New Roman"/>
          <w:b/>
          <w:i w:val="false"/>
          <w:color w:val="000000"/>
        </w:rPr>
        <w:t xml:space="preserve"> 4-тарау. Магистранттардың дайындық деңгейiне қойылатын талаптар</w:t>
      </w:r>
    </w:p>
    <w:bookmarkEnd w:id="574"/>
    <w:bookmarkStart w:name="z617" w:id="575"/>
    <w:p>
      <w:pPr>
        <w:spacing w:after="0"/>
        <w:ind w:left="0"/>
        <w:jc w:val="both"/>
      </w:pPr>
      <w:r>
        <w:rPr>
          <w:rFonts w:ascii="Times New Roman"/>
          <w:b w:val="false"/>
          <w:i w:val="false"/>
          <w:color w:val="000000"/>
          <w:sz w:val="28"/>
        </w:rPr>
        <w:t>
      61.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меңгерілген құзыреттерді көрсетеді.</w:t>
      </w:r>
    </w:p>
    <w:bookmarkEnd w:id="575"/>
    <w:p>
      <w:pPr>
        <w:spacing w:after="0"/>
        <w:ind w:left="0"/>
        <w:jc w:val="both"/>
      </w:pPr>
      <w:r>
        <w:rPr>
          <w:rFonts w:ascii="Times New Roman"/>
          <w:b w:val="false"/>
          <w:i w:val="false"/>
          <w:color w:val="000000"/>
          <w:sz w:val="28"/>
        </w:rPr>
        <w:t>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bookmarkStart w:name="z618" w:id="576"/>
    <w:p>
      <w:pPr>
        <w:spacing w:after="0"/>
        <w:ind w:left="0"/>
        <w:jc w:val="both"/>
      </w:pPr>
      <w:r>
        <w:rPr>
          <w:rFonts w:ascii="Times New Roman"/>
          <w:b w:val="false"/>
          <w:i w:val="false"/>
          <w:color w:val="000000"/>
          <w:sz w:val="28"/>
        </w:rPr>
        <w:t>
      62. Дескрипторлар білім алушының:</w:t>
      </w:r>
    </w:p>
    <w:bookmarkEnd w:id="576"/>
    <w:p>
      <w:pPr>
        <w:spacing w:after="0"/>
        <w:ind w:left="0"/>
        <w:jc w:val="both"/>
      </w:pPr>
      <w:r>
        <w:rPr>
          <w:rFonts w:ascii="Times New Roman"/>
          <w:b w:val="false"/>
          <w:i w:val="false"/>
          <w:color w:val="000000"/>
          <w:sz w:val="28"/>
        </w:rPr>
        <w:t xml:space="preserve">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 </w:t>
      </w:r>
    </w:p>
    <w:p>
      <w:pPr>
        <w:spacing w:after="0"/>
        <w:ind w:left="0"/>
        <w:jc w:val="both"/>
      </w:pPr>
      <w:r>
        <w:rPr>
          <w:rFonts w:ascii="Times New Roman"/>
          <w:b w:val="false"/>
          <w:i w:val="false"/>
          <w:color w:val="000000"/>
          <w:sz w:val="28"/>
        </w:rPr>
        <w:t>
      2) жаңа ортада, барынша кең пәнаралық контексте проблемаларды шешу үшін өз білімін, түсінігі мен қабілетін кәсіби деңгейде пайдалана білу;</w:t>
      </w:r>
    </w:p>
    <w:p>
      <w:pPr>
        <w:spacing w:after="0"/>
        <w:ind w:left="0"/>
        <w:jc w:val="both"/>
      </w:pPr>
      <w:r>
        <w:rPr>
          <w:rFonts w:ascii="Times New Roman"/>
          <w:b w:val="false"/>
          <w:i w:val="false"/>
          <w:color w:val="000000"/>
          <w:sz w:val="28"/>
        </w:rPr>
        <w:t>
      3) әлеуметтік, этикалық және ғылыми ойларды ескере отырып, пікір қалыптастыру үшін ақпарат жинауды және түсінік беруді жүзеге асыру;</w:t>
      </w:r>
    </w:p>
    <w:p>
      <w:pPr>
        <w:spacing w:after="0"/>
        <w:ind w:left="0"/>
        <w:jc w:val="both"/>
      </w:pPr>
      <w:r>
        <w:rPr>
          <w:rFonts w:ascii="Times New Roman"/>
          <w:b w:val="false"/>
          <w:i w:val="false"/>
          <w:color w:val="000000"/>
          <w:sz w:val="28"/>
        </w:rPr>
        <w:t>
      4) мамандарға, сондай-ақ маман еместерге ақпараттты, идеяны, қорытындыларды, проблемаларды және шешімдерді нақты және тиянақты түрде хабарлау;</w:t>
      </w:r>
    </w:p>
    <w:p>
      <w:pPr>
        <w:spacing w:after="0"/>
        <w:ind w:left="0"/>
        <w:jc w:val="both"/>
      </w:pPr>
      <w:r>
        <w:rPr>
          <w:rFonts w:ascii="Times New Roman"/>
          <w:b w:val="false"/>
          <w:i w:val="false"/>
          <w:color w:val="000000"/>
          <w:sz w:val="28"/>
        </w:rPr>
        <w:t xml:space="preserve">
      5) зерделеніп отырған салада одан әрі оқуды өз бетінше жалғастыру үшін қажетті оқу дағдыларының болу қабілетін сипаттайтын оқыту нәтижелерін көрсетеді. </w:t>
      </w:r>
    </w:p>
    <w:bookmarkStart w:name="z619" w:id="577"/>
    <w:p>
      <w:pPr>
        <w:spacing w:after="0"/>
        <w:ind w:left="0"/>
        <w:jc w:val="both"/>
      </w:pPr>
      <w:r>
        <w:rPr>
          <w:rFonts w:ascii="Times New Roman"/>
          <w:b w:val="false"/>
          <w:i w:val="false"/>
          <w:color w:val="000000"/>
          <w:sz w:val="28"/>
        </w:rPr>
        <w:t>
      63. Магистратураның білім беру бағдарламасы бойынша оқуды аяқтаған және қорытынды аттестаттаудан табысты өткен тұлғаларға "магистр" дәрежесі және жоғары оқу орнынан кейінгі білім туралы диплом қосымшасымен (транскрипт) бірге тегін беріледі.</w:t>
      </w:r>
    </w:p>
    <w:bookmarkEnd w:id="577"/>
    <w:bookmarkStart w:name="z620" w:id="578"/>
    <w:p>
      <w:pPr>
        <w:spacing w:after="0"/>
        <w:ind w:left="0"/>
        <w:jc w:val="both"/>
      </w:pPr>
      <w:r>
        <w:rPr>
          <w:rFonts w:ascii="Times New Roman"/>
          <w:b w:val="false"/>
          <w:i w:val="false"/>
          <w:color w:val="000000"/>
          <w:sz w:val="28"/>
        </w:rPr>
        <w:t>
      64. ЖОО немесе ғылыми ұйым бітірушіге дипломға жалпыеуропалық қосымшаны (Diploma Supplement (диплома саплемент)) тегін береді.</w:t>
      </w:r>
    </w:p>
    <w:bookmarkEnd w:id="578"/>
    <w:bookmarkStart w:name="z95" w:id="579"/>
    <w:p>
      <w:pPr>
        <w:spacing w:after="0"/>
        <w:ind w:left="0"/>
        <w:jc w:val="left"/>
      </w:pPr>
      <w:r>
        <w:rPr>
          <w:rFonts w:ascii="Times New Roman"/>
          <w:b/>
          <w:i w:val="false"/>
          <w:color w:val="000000"/>
        </w:rPr>
        <w:t xml:space="preserve"> 5-тарау. Оқу мерзіміне қойылатын жалпы талаптардың жиынтығы</w:t>
      </w:r>
    </w:p>
    <w:bookmarkEnd w:id="579"/>
    <w:bookmarkStart w:name="z621" w:id="580"/>
    <w:p>
      <w:pPr>
        <w:spacing w:after="0"/>
        <w:ind w:left="0"/>
        <w:jc w:val="both"/>
      </w:pPr>
      <w:r>
        <w:rPr>
          <w:rFonts w:ascii="Times New Roman"/>
          <w:b w:val="false"/>
          <w:i w:val="false"/>
          <w:color w:val="000000"/>
          <w:sz w:val="28"/>
        </w:rPr>
        <w:t>
      65. Магистратурада оқу мерзімі меңгерілген академиялық кредиттердің көлемімен айқындалады. Магистр дәрежесін алу үшін академиялық кредиттердің белгілеген көлемі меңгеріліп, күтілген оқыту нәтижелеріне қол жеткізілген жағдайда, білім беру бағдарламасы толық игерілген болып есептеледі.</w:t>
      </w:r>
    </w:p>
    <w:bookmarkEnd w:id="580"/>
    <w:bookmarkStart w:name="z622" w:id="581"/>
    <w:p>
      <w:pPr>
        <w:spacing w:after="0"/>
        <w:ind w:left="0"/>
        <w:jc w:val="both"/>
      </w:pPr>
      <w:r>
        <w:rPr>
          <w:rFonts w:ascii="Times New Roman"/>
          <w:b w:val="false"/>
          <w:i w:val="false"/>
          <w:color w:val="000000"/>
          <w:sz w:val="28"/>
        </w:rPr>
        <w:t>
      66. Кадрларды магистратурада даярлау жоғары білімнің білім беру бағдарламалары базасында:</w:t>
      </w:r>
    </w:p>
    <w:bookmarkEnd w:id="581"/>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623" w:id="582"/>
    <w:p>
      <w:pPr>
        <w:spacing w:after="0"/>
        <w:ind w:left="0"/>
        <w:jc w:val="both"/>
      </w:pPr>
      <w:r>
        <w:rPr>
          <w:rFonts w:ascii="Times New Roman"/>
          <w:b w:val="false"/>
          <w:i w:val="false"/>
          <w:color w:val="000000"/>
          <w:sz w:val="28"/>
        </w:rPr>
        <w:t>
      67. МВА білім беру бағдарламалары бойынша оқудың типтік мерзімі 2 жылды, ЕМВА бағдарламасы бойынша кемінде 1 жылды құрайды.</w:t>
      </w:r>
    </w:p>
    <w:bookmarkEnd w:id="582"/>
    <w:bookmarkStart w:name="z96" w:id="583"/>
    <w:p>
      <w:pPr>
        <w:spacing w:after="0"/>
        <w:ind w:left="0"/>
        <w:jc w:val="left"/>
      </w:pPr>
      <w:r>
        <w:rPr>
          <w:rFonts w:ascii="Times New Roman"/>
          <w:b/>
          <w:i w:val="false"/>
          <w:color w:val="000000"/>
        </w:rPr>
        <w:t xml:space="preserve"> 2-тарау. Оқыту нәтижелеріне бағдарлана отырып жоғары оқу орнынан кейінгі білімнің мазмұнына қойылатын талаптар</w:t>
      </w:r>
    </w:p>
    <w:bookmarkEnd w:id="583"/>
    <w:bookmarkStart w:name="z97" w:id="584"/>
    <w:p>
      <w:pPr>
        <w:spacing w:after="0"/>
        <w:ind w:left="0"/>
        <w:jc w:val="left"/>
      </w:pPr>
      <w:r>
        <w:rPr>
          <w:rFonts w:ascii="Times New Roman"/>
          <w:b/>
          <w:i w:val="false"/>
          <w:color w:val="000000"/>
        </w:rPr>
        <w:t xml:space="preserve"> 2-параграф. Докторантура</w:t>
      </w:r>
    </w:p>
    <w:bookmarkEnd w:id="584"/>
    <w:bookmarkStart w:name="z624" w:id="585"/>
    <w:p>
      <w:pPr>
        <w:spacing w:after="0"/>
        <w:ind w:left="0"/>
        <w:jc w:val="both"/>
      </w:pPr>
      <w:r>
        <w:rPr>
          <w:rFonts w:ascii="Times New Roman"/>
          <w:b w:val="false"/>
          <w:i w:val="false"/>
          <w:color w:val="000000"/>
          <w:sz w:val="28"/>
        </w:rPr>
        <w:t>
      68. Теориялық оқыту докторантураның білім беру бағдарламасының жалпы көлемінде 45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циклдерінен тұрады. Бұл ретте, БП және бейіндеуші пәндер көлемінің арақатынасын ЖОО дербес анықтайды.</w:t>
      </w:r>
    </w:p>
    <w:bookmarkEnd w:id="585"/>
    <w:p>
      <w:pPr>
        <w:spacing w:after="0"/>
        <w:ind w:left="0"/>
        <w:jc w:val="both"/>
      </w:pPr>
      <w:r>
        <w:rPr>
          <w:rFonts w:ascii="Times New Roman"/>
          <w:b w:val="false"/>
          <w:i w:val="false"/>
          <w:color w:val="000000"/>
          <w:sz w:val="28"/>
        </w:rPr>
        <w:t>
      ӘАОО-ларда теориялық оқыту докторантураның білім беру бағдарламасының жалпы көлемінде 45 академиялық кредитті құрайды және жоғары оқу орны компонентін базалық пәндер БП және бейіндеуші пәндер циклдерінен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5" w:id="586"/>
    <w:p>
      <w:pPr>
        <w:spacing w:after="0"/>
        <w:ind w:left="0"/>
        <w:jc w:val="both"/>
      </w:pPr>
      <w:r>
        <w:rPr>
          <w:rFonts w:ascii="Times New Roman"/>
          <w:b w:val="false"/>
          <w:i w:val="false"/>
          <w:color w:val="000000"/>
          <w:sz w:val="28"/>
        </w:rPr>
        <w:t xml:space="preserve">
      69. ЖК және ТК пәндерінің тізбесін ЖОО-лар дербес анықтайды. Бұл еңбек нарығының қажеттілігі, жұмыс берушілердің үміттері, докторанттардың қажеттіліктері мен мүдделері есепке алынады. </w:t>
      </w:r>
    </w:p>
    <w:bookmarkEnd w:id="586"/>
    <w:p>
      <w:pPr>
        <w:spacing w:after="0"/>
        <w:ind w:left="0"/>
        <w:jc w:val="both"/>
      </w:pPr>
      <w:r>
        <w:rPr>
          <w:rFonts w:ascii="Times New Roman"/>
          <w:b w:val="false"/>
          <w:i w:val="false"/>
          <w:color w:val="000000"/>
          <w:sz w:val="28"/>
        </w:rPr>
        <w:t xml:space="preserve">
      ӘАОО-да ЖК пәндерінің тізбесін ӘАОО дербес анықтайды. </w:t>
      </w:r>
    </w:p>
    <w:p>
      <w:pPr>
        <w:spacing w:after="0"/>
        <w:ind w:left="0"/>
        <w:jc w:val="both"/>
      </w:pPr>
      <w:r>
        <w:rPr>
          <w:rFonts w:ascii="Times New Roman"/>
          <w:b w:val="false"/>
          <w:i w:val="false"/>
          <w:color w:val="000000"/>
          <w:sz w:val="28"/>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bookmarkStart w:name="z626" w:id="587"/>
    <w:p>
      <w:pPr>
        <w:spacing w:after="0"/>
        <w:ind w:left="0"/>
        <w:jc w:val="both"/>
      </w:pPr>
      <w:r>
        <w:rPr>
          <w:rFonts w:ascii="Times New Roman"/>
          <w:b w:val="false"/>
          <w:i w:val="false"/>
          <w:color w:val="000000"/>
          <w:sz w:val="28"/>
        </w:rPr>
        <w:t>
      70. PhD докторантурада кадрлар даярлау магистратураның білім беру бағдарламаларының базасында жүзеге асырылады, бейінді докторантурада, оның ішінде DBA бағдарламалары бойынша – магистратура немесе бейінді магистратураға теңестірілген жоғары арнаулы білім беру базасында жүзеге асырылады. Бұл ретте "кіруде" докторантураның білім беру бағдарламасының бейіні магистратураның бағдарламасымен сәйкес келген жағдайда, алдыңғы деңгейдегі формалды білім берудің оқыту нәтижелері автоматты түрде танылады; докторантураның білім беру бағдарламасының бейіні магистратура бағдарламасымен сәйкес келмеген жағдайда, докторантқа игеру үшін пререквизиттер белгіленеді (ӘАОО-да пререквизиттер орнатылмайды).</w:t>
      </w:r>
    </w:p>
    <w:bookmarkEnd w:id="587"/>
    <w:p>
      <w:pPr>
        <w:spacing w:after="0"/>
        <w:ind w:left="0"/>
        <w:jc w:val="both"/>
      </w:pPr>
      <w:r>
        <w:rPr>
          <w:rFonts w:ascii="Times New Roman"/>
          <w:b w:val="false"/>
          <w:i w:val="false"/>
          <w:color w:val="000000"/>
          <w:sz w:val="28"/>
        </w:rPr>
        <w:t xml:space="preserve">
      Қажетті пререквизиттер тізбесі мен оларды игеру мерзімдерін ЖОО-лар дербес анықтайды. ӘАОО-ны қоспағанда, пререквизиттер ақылы негізде игеріледі. </w:t>
      </w:r>
    </w:p>
    <w:p>
      <w:pPr>
        <w:spacing w:after="0"/>
        <w:ind w:left="0"/>
        <w:jc w:val="both"/>
      </w:pPr>
      <w:r>
        <w:rPr>
          <w:rFonts w:ascii="Times New Roman"/>
          <w:b w:val="false"/>
          <w:i w:val="false"/>
          <w:color w:val="000000"/>
          <w:sz w:val="28"/>
        </w:rPr>
        <w:t xml:space="preserve">
      Пререквизиттер ретінде докторант тануды ЖОО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жүзеге асыратын тиісті деңгейдің формалды емес білім берудегі оқыту нәтижелерін ұсына алады.</w:t>
      </w:r>
    </w:p>
    <w:p>
      <w:pPr>
        <w:spacing w:after="0"/>
        <w:ind w:left="0"/>
        <w:jc w:val="both"/>
      </w:pPr>
      <w:r>
        <w:rPr>
          <w:rFonts w:ascii="Times New Roman"/>
          <w:b w:val="false"/>
          <w:i w:val="false"/>
          <w:color w:val="000000"/>
          <w:sz w:val="28"/>
        </w:rPr>
        <w:t>
      ӘАОО-ны қоспағанда, бейінді бағыттағы магистр PhD докторантураға түскен жағдайда, пререквизиттер ретінде ғылыми-педагогикалық магистратураның педагогикалық бейінінің білім беру бағдарламасы қосымша белгіленеді.</w:t>
      </w:r>
    </w:p>
    <w:bookmarkStart w:name="z627" w:id="588"/>
    <w:p>
      <w:pPr>
        <w:spacing w:after="0"/>
        <w:ind w:left="0"/>
        <w:jc w:val="both"/>
      </w:pPr>
      <w:r>
        <w:rPr>
          <w:rFonts w:ascii="Times New Roman"/>
          <w:b w:val="false"/>
          <w:i w:val="false"/>
          <w:color w:val="000000"/>
          <w:sz w:val="28"/>
        </w:rPr>
        <w:t>
      71. Философия докторын (PhD)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тиісті бағыттары бойынша іргелі білім беру, әдіснамалық және зерттеу дайындығын және пәнді терең зерделеуді болжайды.</w:t>
      </w:r>
    </w:p>
    <w:bookmarkEnd w:id="588"/>
    <w:bookmarkStart w:name="z628" w:id="589"/>
    <w:p>
      <w:pPr>
        <w:spacing w:after="0"/>
        <w:ind w:left="0"/>
        <w:jc w:val="both"/>
      </w:pPr>
      <w:r>
        <w:rPr>
          <w:rFonts w:ascii="Times New Roman"/>
          <w:b w:val="false"/>
          <w:i w:val="false"/>
          <w:color w:val="000000"/>
          <w:sz w:val="28"/>
        </w:rPr>
        <w:t>
      72. Бейіні бойынша доктор даярлаудың білім беру бағдарламасы ұлттық экономика, білім, медицина, құқық, өнер, экономика, ұлттық қауіпсіздік және әскери іс саласындағы, бизнес-әкімшілендіру сияқты әлеуметтік салалар үшін ғылымның тиісті бағыттары бойынша іргелі білім беру, әдіснамалық және зерттеу дайындығын және пәнді терең зерделеуді болжайды.</w:t>
      </w:r>
    </w:p>
    <w:bookmarkEnd w:id="589"/>
    <w:bookmarkStart w:name="z629" w:id="590"/>
    <w:p>
      <w:pPr>
        <w:spacing w:after="0"/>
        <w:ind w:left="0"/>
        <w:jc w:val="both"/>
      </w:pPr>
      <w:r>
        <w:rPr>
          <w:rFonts w:ascii="Times New Roman"/>
          <w:b w:val="false"/>
          <w:i w:val="false"/>
          <w:color w:val="000000"/>
          <w:sz w:val="28"/>
        </w:rPr>
        <w:t>
      73.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бағдарламаларды іске асыратын шетелдік жоғары оқу орындары мен ғылыми орталықтар тәжірибесін зерделеу негізінде әзірленеді.</w:t>
      </w:r>
    </w:p>
    <w:bookmarkEnd w:id="590"/>
    <w:bookmarkStart w:name="z630" w:id="591"/>
    <w:p>
      <w:pPr>
        <w:spacing w:after="0"/>
        <w:ind w:left="0"/>
        <w:jc w:val="both"/>
      </w:pPr>
      <w:r>
        <w:rPr>
          <w:rFonts w:ascii="Times New Roman"/>
          <w:b w:val="false"/>
          <w:i w:val="false"/>
          <w:color w:val="000000"/>
          <w:sz w:val="28"/>
        </w:rPr>
        <w:t>
      74. Практика ғылыми, ғылыми-педагогикалық және кәсіптік қызметтің практикалық дағдыларын қалыптастыру мақсатында жүргізіледі.</w:t>
      </w:r>
    </w:p>
    <w:bookmarkEnd w:id="591"/>
    <w:p>
      <w:pPr>
        <w:spacing w:after="0"/>
        <w:ind w:left="0"/>
        <w:jc w:val="both"/>
      </w:pPr>
      <w:r>
        <w:rPr>
          <w:rFonts w:ascii="Times New Roman"/>
          <w:b w:val="false"/>
          <w:i w:val="false"/>
          <w:color w:val="000000"/>
          <w:sz w:val="28"/>
        </w:rPr>
        <w:t>
      Докторантураның білім беру бағдарламасы:</w:t>
      </w:r>
    </w:p>
    <w:p>
      <w:pPr>
        <w:spacing w:after="0"/>
        <w:ind w:left="0"/>
        <w:jc w:val="both"/>
      </w:pPr>
      <w:r>
        <w:rPr>
          <w:rFonts w:ascii="Times New Roman"/>
          <w:b w:val="false"/>
          <w:i w:val="false"/>
          <w:color w:val="000000"/>
          <w:sz w:val="28"/>
        </w:rPr>
        <w:t>
      1) PhD бағдарламасы бойынша білім алушылар үшін – педагогикалық және зерттеу практикасын;</w:t>
      </w:r>
    </w:p>
    <w:p>
      <w:pPr>
        <w:spacing w:after="0"/>
        <w:ind w:left="0"/>
        <w:jc w:val="both"/>
      </w:pPr>
      <w:r>
        <w:rPr>
          <w:rFonts w:ascii="Times New Roman"/>
          <w:b w:val="false"/>
          <w:i w:val="false"/>
          <w:color w:val="000000"/>
          <w:sz w:val="28"/>
        </w:rPr>
        <w:t>
      2) бейінді докторантура бағдарламасы бойынша білім алушылар үшін – өндірістік практиканы қамтиды.</w:t>
      </w:r>
    </w:p>
    <w:p>
      <w:pPr>
        <w:spacing w:after="0"/>
        <w:ind w:left="0"/>
        <w:jc w:val="both"/>
      </w:pPr>
      <w:r>
        <w:rPr>
          <w:rFonts w:ascii="Times New Roman"/>
          <w:b w:val="false"/>
          <w:i w:val="false"/>
          <w:color w:val="000000"/>
          <w:sz w:val="28"/>
        </w:rPr>
        <w:t>
      Педагогикалық практика кезеңінде докторанттар қажет болған жағдайда бакалавриатта мен магистратурада сабақ өткізуге тартылады.</w:t>
      </w:r>
    </w:p>
    <w:p>
      <w:pPr>
        <w:spacing w:after="0"/>
        <w:ind w:left="0"/>
        <w:jc w:val="both"/>
      </w:pPr>
      <w:r>
        <w:rPr>
          <w:rFonts w:ascii="Times New Roman"/>
          <w:b w:val="false"/>
          <w:i w:val="false"/>
          <w:color w:val="000000"/>
          <w:sz w:val="28"/>
        </w:rPr>
        <w:t>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pPr>
        <w:spacing w:after="0"/>
        <w:ind w:left="0"/>
        <w:jc w:val="both"/>
      </w:pPr>
      <w:r>
        <w:rPr>
          <w:rFonts w:ascii="Times New Roman"/>
          <w:b w:val="false"/>
          <w:i w:val="false"/>
          <w:color w:val="000000"/>
          <w:sz w:val="28"/>
        </w:rPr>
        <w:t xml:space="preserve">
      Докторанттың өндірістік практикасы оқыту және кәсіби деңгейін арттыру барысында алған теориялық білімді бекіту мақсатында өткізіледі. </w:t>
      </w:r>
    </w:p>
    <w:p>
      <w:pPr>
        <w:spacing w:after="0"/>
        <w:ind w:left="0"/>
        <w:jc w:val="both"/>
      </w:pPr>
      <w:r>
        <w:rPr>
          <w:rFonts w:ascii="Times New Roman"/>
          <w:b w:val="false"/>
          <w:i w:val="false"/>
          <w:color w:val="000000"/>
          <w:sz w:val="28"/>
        </w:rPr>
        <w:t>
      Зерттеу және өндірістік практикалардың мазмұны докторлық диссертациялар тақырыбымен анықталады.</w:t>
      </w:r>
    </w:p>
    <w:bookmarkStart w:name="z631" w:id="592"/>
    <w:p>
      <w:pPr>
        <w:spacing w:after="0"/>
        <w:ind w:left="0"/>
        <w:jc w:val="both"/>
      </w:pPr>
      <w:r>
        <w:rPr>
          <w:rFonts w:ascii="Times New Roman"/>
          <w:b w:val="false"/>
          <w:i w:val="false"/>
          <w:color w:val="000000"/>
          <w:sz w:val="28"/>
        </w:rPr>
        <w:t>
      75. Докторантураның білім беру бағдарламасының ғылыми құрамдасы докторанттың ғылыми-зерттеу жұмысынан (бұдан әрі – ДҒЗЖ) немесе эксперименттік-зерттеу жұмысынан (бұдан әрі – ДЭЗЖ), ғылыми жарияланымдарынан, докторлық диссертацияларды жазу мен қорғаудан құрылады.</w:t>
      </w:r>
    </w:p>
    <w:bookmarkEnd w:id="592"/>
    <w:p>
      <w:pPr>
        <w:spacing w:after="0"/>
        <w:ind w:left="0"/>
        <w:jc w:val="both"/>
      </w:pPr>
      <w:r>
        <w:rPr>
          <w:rFonts w:ascii="Times New Roman"/>
          <w:b w:val="false"/>
          <w:i w:val="false"/>
          <w:color w:val="000000"/>
          <w:sz w:val="28"/>
        </w:rPr>
        <w:t>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both"/>
      </w:pPr>
      <w:r>
        <w:rPr>
          <w:rFonts w:ascii="Times New Roman"/>
          <w:b w:val="false"/>
          <w:i w:val="false"/>
          <w:color w:val="000000"/>
          <w:sz w:val="28"/>
        </w:rPr>
        <w:t>
      ӘАОО-ларда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2" w:id="593"/>
    <w:p>
      <w:pPr>
        <w:spacing w:after="0"/>
        <w:ind w:left="0"/>
        <w:jc w:val="both"/>
      </w:pPr>
      <w:r>
        <w:rPr>
          <w:rFonts w:ascii="Times New Roman"/>
          <w:b w:val="false"/>
          <w:i w:val="false"/>
          <w:color w:val="000000"/>
          <w:sz w:val="28"/>
        </w:rPr>
        <w:t>
      76. ДҒЗЖ (ДЭЗЖ) шеңберінде докторанттың жеке жоспарында инновациялық технологиялармен және жаңа өндіріс түрлерімен танысу үшін ғылыми ұйымдарда және (немесе) тиісті салалардағы немесе қызмет салаларында, оның ішінде шетелде міндетті ғылыми тағылымдамадан өту көзделеді.</w:t>
      </w:r>
    </w:p>
    <w:bookmarkEnd w:id="593"/>
    <w:p>
      <w:pPr>
        <w:spacing w:after="0"/>
        <w:ind w:left="0"/>
        <w:jc w:val="both"/>
      </w:pPr>
      <w:r>
        <w:rPr>
          <w:rFonts w:ascii="Times New Roman"/>
          <w:b w:val="false"/>
          <w:i w:val="false"/>
          <w:color w:val="000000"/>
          <w:sz w:val="28"/>
        </w:rPr>
        <w:t>
      Шетелдік тағылымдамадан өту шарттарын ЖОО дербес анықтайды.</w:t>
      </w:r>
    </w:p>
    <w:bookmarkStart w:name="z633" w:id="594"/>
    <w:p>
      <w:pPr>
        <w:spacing w:after="0"/>
        <w:ind w:left="0"/>
        <w:jc w:val="both"/>
      </w:pPr>
      <w:r>
        <w:rPr>
          <w:rFonts w:ascii="Times New Roman"/>
          <w:b w:val="false"/>
          <w:i w:val="false"/>
          <w:color w:val="000000"/>
          <w:sz w:val="28"/>
        </w:rPr>
        <w:t>
      77. Философия докторы (PhD) бағдарламасы бойынша білім алушының ДҒЗЖ қойылатын талаптар:</w:t>
      </w:r>
    </w:p>
    <w:bookmarkEnd w:id="594"/>
    <w:p>
      <w:pPr>
        <w:spacing w:after="0"/>
        <w:ind w:left="0"/>
        <w:jc w:val="both"/>
      </w:pPr>
      <w:r>
        <w:rPr>
          <w:rFonts w:ascii="Times New Roman"/>
          <w:b w:val="false"/>
          <w:i w:val="false"/>
          <w:color w:val="000000"/>
          <w:sz w:val="28"/>
        </w:rPr>
        <w:t>
      1) докторлық диссертация қорғалатын докторантураның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негізделеді;</w:t>
      </w:r>
    </w:p>
    <w:p>
      <w:pPr>
        <w:spacing w:after="0"/>
        <w:ind w:left="0"/>
        <w:jc w:val="both"/>
      </w:pPr>
      <w:r>
        <w:rPr>
          <w:rFonts w:ascii="Times New Roman"/>
          <w:b w:val="false"/>
          <w:i w:val="false"/>
          <w:color w:val="000000"/>
          <w:sz w:val="28"/>
        </w:rPr>
        <w:t>
      4) компьютерлік технологияны пайдалана отырып, деректерді өңдеудің және интерпретациялаудың қазіргі заманғы әдістеріне негізделеді;</w:t>
      </w:r>
    </w:p>
    <w:p>
      <w:pPr>
        <w:spacing w:after="0"/>
        <w:ind w:left="0"/>
        <w:jc w:val="both"/>
      </w:pPr>
      <w:r>
        <w:rPr>
          <w:rFonts w:ascii="Times New Roman"/>
          <w:b w:val="false"/>
          <w:i w:val="false"/>
          <w:color w:val="000000"/>
          <w:sz w:val="28"/>
        </w:rPr>
        <w:t>
      5) ғылыми зерттеулердің қазіргі заманғы әдістерін қолдана отырып жүргізіледі;</w:t>
      </w:r>
    </w:p>
    <w:p>
      <w:pPr>
        <w:spacing w:after="0"/>
        <w:ind w:left="0"/>
        <w:jc w:val="both"/>
      </w:pPr>
      <w:r>
        <w:rPr>
          <w:rFonts w:ascii="Times New Roman"/>
          <w:b w:val="false"/>
          <w:i w:val="false"/>
          <w:color w:val="000000"/>
          <w:sz w:val="28"/>
        </w:rPr>
        <w:t>
      6) негізгі қорғалатын ережелер бойынша ғылыми-зерттеу (әдістемелік, практикалық) бөлімдерді қамтиды.</w:t>
      </w:r>
    </w:p>
    <w:bookmarkStart w:name="z634" w:id="595"/>
    <w:p>
      <w:pPr>
        <w:spacing w:after="0"/>
        <w:ind w:left="0"/>
        <w:jc w:val="both"/>
      </w:pPr>
      <w:r>
        <w:rPr>
          <w:rFonts w:ascii="Times New Roman"/>
          <w:b w:val="false"/>
          <w:i w:val="false"/>
          <w:color w:val="000000"/>
          <w:sz w:val="28"/>
        </w:rPr>
        <w:t>
      78. Бейіні бойынша доктор бағдарламасы бойынша білім алушының ДЭЗЖ қойылатын талаптар:</w:t>
      </w:r>
    </w:p>
    <w:bookmarkEnd w:id="595"/>
    <w:p>
      <w:pPr>
        <w:spacing w:after="0"/>
        <w:ind w:left="0"/>
        <w:jc w:val="both"/>
      </w:pPr>
      <w:r>
        <w:rPr>
          <w:rFonts w:ascii="Times New Roman"/>
          <w:b w:val="false"/>
          <w:i w:val="false"/>
          <w:color w:val="000000"/>
          <w:sz w:val="28"/>
        </w:rPr>
        <w:t>
      1) докторлық диссертация қорғалатын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ғылымның, технологияның және өндірістің қазіргі заманғы жетістіктеріне негізделіп, интеграцияланған, функционалдық сипаттағы басқару мәселелеріне арналған нақты практикалық ұсыныстарды, тәуелсіз шешімдерді қамтиды;</w:t>
      </w:r>
    </w:p>
    <w:p>
      <w:pPr>
        <w:spacing w:after="0"/>
        <w:ind w:left="0"/>
        <w:jc w:val="both"/>
      </w:pPr>
      <w:r>
        <w:rPr>
          <w:rFonts w:ascii="Times New Roman"/>
          <w:b w:val="false"/>
          <w:i w:val="false"/>
          <w:color w:val="000000"/>
          <w:sz w:val="28"/>
        </w:rPr>
        <w:t>
      4) озық ақпараттық технологияларды қолдану арқылы жүзеге асырылады;</w:t>
      </w:r>
    </w:p>
    <w:p>
      <w:pPr>
        <w:spacing w:after="0"/>
        <w:ind w:left="0"/>
        <w:jc w:val="both"/>
      </w:pPr>
      <w:r>
        <w:rPr>
          <w:rFonts w:ascii="Times New Roman"/>
          <w:b w:val="false"/>
          <w:i w:val="false"/>
          <w:color w:val="000000"/>
          <w:sz w:val="28"/>
        </w:rPr>
        <w:t>
      5) негізгі қорғалатын ережелер бойынша эксперименттік-зерттеу (әдістемелік, практикалық) бөлімдерден тұрады.</w:t>
      </w:r>
    </w:p>
    <w:bookmarkStart w:name="z635" w:id="596"/>
    <w:p>
      <w:pPr>
        <w:spacing w:after="0"/>
        <w:ind w:left="0"/>
        <w:jc w:val="both"/>
      </w:pPr>
      <w:r>
        <w:rPr>
          <w:rFonts w:ascii="Times New Roman"/>
          <w:b w:val="false"/>
          <w:i w:val="false"/>
          <w:color w:val="000000"/>
          <w:sz w:val="28"/>
        </w:rPr>
        <w:t>
      79. Оқу жылы аяқталғаннан кейін жыл сайын докторант жеке жұмыс жоспарын орындау бойынша академиялық аттестаттаудан өтеді. Докторантураның академиялық аттестациясын өткізу тәртібін ЖОО дербес анықтайды.</w:t>
      </w:r>
    </w:p>
    <w:bookmarkEnd w:id="596"/>
    <w:bookmarkStart w:name="z636" w:id="597"/>
    <w:p>
      <w:pPr>
        <w:spacing w:after="0"/>
        <w:ind w:left="0"/>
        <w:jc w:val="both"/>
      </w:pPr>
      <w:r>
        <w:rPr>
          <w:rFonts w:ascii="Times New Roman"/>
          <w:b w:val="false"/>
          <w:i w:val="false"/>
          <w:color w:val="000000"/>
          <w:sz w:val="28"/>
        </w:rPr>
        <w:t xml:space="preserve">
      80. Докторлық диссертация ДҒЗЖ (ДЭЗЖ) кезеңінде жүргізіледі. </w:t>
      </w:r>
    </w:p>
    <w:bookmarkEnd w:id="597"/>
    <w:p>
      <w:pPr>
        <w:spacing w:after="0"/>
        <w:ind w:left="0"/>
        <w:jc w:val="both"/>
      </w:pPr>
      <w:r>
        <w:rPr>
          <w:rFonts w:ascii="Times New Roman"/>
          <w:b w:val="false"/>
          <w:i w:val="false"/>
          <w:color w:val="000000"/>
          <w:sz w:val="28"/>
        </w:rPr>
        <w:t>
      ДҒЗЖ (ДЭЗЖ) қорытынды нәтижесі докторлық диссертация болып табылады.</w:t>
      </w:r>
    </w:p>
    <w:bookmarkStart w:name="z637" w:id="598"/>
    <w:p>
      <w:pPr>
        <w:spacing w:after="0"/>
        <w:ind w:left="0"/>
        <w:jc w:val="both"/>
      </w:pPr>
      <w:r>
        <w:rPr>
          <w:rFonts w:ascii="Times New Roman"/>
          <w:b w:val="false"/>
          <w:i w:val="false"/>
          <w:color w:val="000000"/>
          <w:sz w:val="28"/>
        </w:rPr>
        <w:t>
      81. Докторантураға оқуға түскеннен кейін екі ай ішінде докторлық диссертацияны жүргізу үшін докторантка ғылыми жетекші тағайындалады.</w:t>
      </w:r>
    </w:p>
    <w:bookmarkEnd w:id="598"/>
    <w:p>
      <w:pPr>
        <w:spacing w:after="0"/>
        <w:ind w:left="0"/>
        <w:jc w:val="both"/>
      </w:pPr>
      <w:r>
        <w:rPr>
          <w:rFonts w:ascii="Times New Roman"/>
          <w:b w:val="false"/>
          <w:i w:val="false"/>
          <w:color w:val="000000"/>
          <w:sz w:val="28"/>
        </w:rPr>
        <w:t xml:space="preserve">
      Ғылыми кеңестің шешімі негізінде ЖОО ректорының бұйрығымен ғылыми жетекші бекітіледі. </w:t>
      </w:r>
    </w:p>
    <w:bookmarkStart w:name="z638" w:id="599"/>
    <w:p>
      <w:pPr>
        <w:spacing w:after="0"/>
        <w:ind w:left="0"/>
        <w:jc w:val="both"/>
      </w:pPr>
      <w:r>
        <w:rPr>
          <w:rFonts w:ascii="Times New Roman"/>
          <w:b w:val="false"/>
          <w:i w:val="false"/>
          <w:color w:val="000000"/>
          <w:sz w:val="28"/>
        </w:rPr>
        <w:t>
      82. Философия докторы (PhD) дәрежесіне ізденуші докторанттарға ғылыми жетекшілік етуді кемінде 2 адамнан тұратын консультанттар жүзеге асырады, олардың бірі шетелдік ЖОО ғалымы болады ("Ұлттық қауіпсіздік және әскери іс" даярлау бағыттары тобынан басқа).</w:t>
      </w:r>
    </w:p>
    <w:bookmarkEnd w:id="599"/>
    <w:p>
      <w:pPr>
        <w:spacing w:after="0"/>
        <w:ind w:left="0"/>
        <w:jc w:val="both"/>
      </w:pPr>
      <w:r>
        <w:rPr>
          <w:rFonts w:ascii="Times New Roman"/>
          <w:b w:val="false"/>
          <w:i w:val="false"/>
          <w:color w:val="000000"/>
          <w:sz w:val="28"/>
        </w:rPr>
        <w:t>
      Бейіні бойынша доктор немесе DBA дәрежесіне ізденуші докторанттарға ғылыми жетекшілік етуді кем дегенде 2 адамнан тұратын консультанттар жүзеге асырады, олардың біреуі тиісті саланың немесе қызмет саласының жоғары білікті маманы болады.</w:t>
      </w:r>
    </w:p>
    <w:p>
      <w:pPr>
        <w:spacing w:after="0"/>
        <w:ind w:left="0"/>
        <w:jc w:val="both"/>
      </w:pPr>
      <w:r>
        <w:rPr>
          <w:rFonts w:ascii="Times New Roman"/>
          <w:b w:val="false"/>
          <w:i w:val="false"/>
          <w:color w:val="000000"/>
          <w:sz w:val="28"/>
        </w:rPr>
        <w:t>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қамтамсыз етеді.</w:t>
      </w:r>
    </w:p>
    <w:p>
      <w:pPr>
        <w:spacing w:after="0"/>
        <w:ind w:left="0"/>
        <w:jc w:val="both"/>
      </w:pPr>
      <w:r>
        <w:rPr>
          <w:rFonts w:ascii="Times New Roman"/>
          <w:b w:val="false"/>
          <w:i w:val="false"/>
          <w:color w:val="000000"/>
          <w:sz w:val="28"/>
        </w:rPr>
        <w:t>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ғылыми-педагогикалық жұмыс өтілі кемінде үш жыл болатын оқытушының ғылыми жетекшілігін жүзеге асырады:</w:t>
      </w:r>
    </w:p>
    <w:p>
      <w:pPr>
        <w:spacing w:after="0"/>
        <w:ind w:left="0"/>
        <w:jc w:val="both"/>
      </w:pPr>
      <w:r>
        <w:rPr>
          <w:rFonts w:ascii="Times New Roman"/>
          <w:b w:val="false"/>
          <w:i w:val="false"/>
          <w:color w:val="000000"/>
          <w:sz w:val="28"/>
        </w:rPr>
        <w:t>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қамтамасыз ету (медицина)" кадрлар даярлау бағыттары бойынша Web of Science Core Collection (Вэб оф Сайнс Кор Коллекшн) базасында JCR (СРР) деректері бойынша 1, 2, 3-квартильдерге кіретін немесе Scopus (Скопус) базасында CiteScore (СайтСкор) бойынша процентиль көрсеткіші 35-тен кем емес халықаралық рецензияланатын ғылыми журналдарда 2 мақала, немесе Хирш индексі 2 және одан көп;</w:t>
      </w:r>
    </w:p>
    <w:p>
      <w:pPr>
        <w:spacing w:after="0"/>
        <w:ind w:left="0"/>
        <w:jc w:val="both"/>
      </w:pPr>
      <w:r>
        <w:rPr>
          <w:rFonts w:ascii="Times New Roman"/>
          <w:b w:val="false"/>
          <w:i w:val="false"/>
          <w:color w:val="000000"/>
          <w:sz w:val="28"/>
        </w:rPr>
        <w:t>
      - даярлаудың қалған бағыттары бойынша халықаралық рецензияланатын ғылыми журналда ғылыми қызмет нәтижелерін жариялау үшін ұсынылатын басылымдар тізбесіне енгізілген, бейін бойынша басылымдарда 5 ғылыми мақалалардың және JCR (ЖСР) деректері бойынша импакт-факторы бар немесе Science Citation Index Expanded, Social Science Citation Index немесе Arts and Humanities Citation Index в Web of Science Core Collection (Вэб оф Сайнс Кор Коллекшн) базаларының бірінде индекстелетін немесе Scopus базасында CiteScore (СайтСкор) бойынша процентиль көрсеткіші 35-тен кем емес халықаралық рецензияланатын ғылыми журналда 1 ғылыми мақаланың авторы болып табылатын;</w:t>
      </w:r>
    </w:p>
    <w:p>
      <w:pPr>
        <w:spacing w:after="0"/>
        <w:ind w:left="0"/>
        <w:jc w:val="both"/>
      </w:pPr>
      <w:r>
        <w:rPr>
          <w:rFonts w:ascii="Times New Roman"/>
          <w:b w:val="false"/>
          <w:i w:val="false"/>
          <w:color w:val="000000"/>
          <w:sz w:val="28"/>
        </w:rPr>
        <w:t>
      - 8D12 "Ұлттық қауіпсіздік және әскери іс" кадрлар даярлау бағыты бойынша басылымдар ғылыми қызмет нәтижелерін жариялау үшін ұсынылатын басылымдар тізбесіне енгізілген кемінде 7 ғылыми мақаласы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9" w:id="600"/>
    <w:p>
      <w:pPr>
        <w:spacing w:after="0"/>
        <w:ind w:left="0"/>
        <w:jc w:val="both"/>
      </w:pPr>
      <w:r>
        <w:rPr>
          <w:rFonts w:ascii="Times New Roman"/>
          <w:b w:val="false"/>
          <w:i w:val="false"/>
          <w:color w:val="000000"/>
          <w:sz w:val="28"/>
        </w:rPr>
        <w:t>
      83. Докторлық диссертацияның тақырыбы бірінші семестрде анықталып, ғылыми кеңестің шешімімен бекітіледі.</w:t>
      </w:r>
    </w:p>
    <w:bookmarkEnd w:id="600"/>
    <w:bookmarkStart w:name="z640" w:id="601"/>
    <w:p>
      <w:pPr>
        <w:spacing w:after="0"/>
        <w:ind w:left="0"/>
        <w:jc w:val="both"/>
      </w:pPr>
      <w:r>
        <w:rPr>
          <w:rFonts w:ascii="Times New Roman"/>
          <w:b w:val="false"/>
          <w:i w:val="false"/>
          <w:color w:val="000000"/>
          <w:sz w:val="28"/>
        </w:rPr>
        <w:t>
      84. Диссертациялық зерттеудің мазмұны ұлттық басымдықтарды, мемлекеттік бағдарламаларды, іргелі немесе қолданбалы зерттеулер бағдарламасын іске асыруға бағытталған.</w:t>
      </w:r>
    </w:p>
    <w:bookmarkEnd w:id="601"/>
    <w:bookmarkStart w:name="z641" w:id="602"/>
    <w:p>
      <w:pPr>
        <w:spacing w:after="0"/>
        <w:ind w:left="0"/>
        <w:jc w:val="both"/>
      </w:pPr>
      <w:r>
        <w:rPr>
          <w:rFonts w:ascii="Times New Roman"/>
          <w:b w:val="false"/>
          <w:i w:val="false"/>
          <w:color w:val="000000"/>
          <w:sz w:val="28"/>
        </w:rPr>
        <w:t xml:space="preserve">
      85. Докторанттың ғылыми зерттеуінің негізгі нәтижелері ғылыми, ғылыми-талдамалық және ғылыми-практикалық басылымдарда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6951 болып тіркелген) сәйкес жарияланады.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2" w:id="603"/>
    <w:p>
      <w:pPr>
        <w:spacing w:after="0"/>
        <w:ind w:left="0"/>
        <w:jc w:val="both"/>
      </w:pPr>
      <w:r>
        <w:rPr>
          <w:rFonts w:ascii="Times New Roman"/>
          <w:b w:val="false"/>
          <w:i w:val="false"/>
          <w:color w:val="000000"/>
          <w:sz w:val="28"/>
        </w:rPr>
        <w:t>
      86. Ғылыми-педагогикалық бағыт бойынша докторантураның білім беру бағдарламасының құрылымы осы МЖБС-ға 7-қосымшаға сәйкес келтірілген.</w:t>
      </w:r>
    </w:p>
    <w:bookmarkEnd w:id="603"/>
    <w:p>
      <w:pPr>
        <w:spacing w:after="0"/>
        <w:ind w:left="0"/>
        <w:jc w:val="both"/>
      </w:pPr>
      <w:r>
        <w:rPr>
          <w:rFonts w:ascii="Times New Roman"/>
          <w:b w:val="false"/>
          <w:i w:val="false"/>
          <w:color w:val="000000"/>
          <w:sz w:val="28"/>
        </w:rPr>
        <w:t>
      Бейінді докторантураның білім беру бағдарламасының құрылымы осы МЖБС-ға 10-қосымшаға сәйкес, ӘАОО-да 11-қосымшаға сәйкес келтірілген.</w:t>
      </w:r>
    </w:p>
    <w:p>
      <w:pPr>
        <w:spacing w:after="0"/>
        <w:ind w:left="0"/>
        <w:jc w:val="both"/>
      </w:pPr>
      <w:r>
        <w:rPr>
          <w:rFonts w:ascii="Times New Roman"/>
          <w:b w:val="false"/>
          <w:i w:val="false"/>
          <w:color w:val="000000"/>
          <w:sz w:val="28"/>
        </w:rPr>
        <w:t>
      ӘАОО-лар үшін ғылыми-педагогикалық бағыт бойынша докторантураның білім беру бағдарламасының құрылымы осы МЖБС-ға 8-қосымшаға сәйкес келтірілген.</w:t>
      </w:r>
    </w:p>
    <w:p>
      <w:pPr>
        <w:spacing w:after="0"/>
        <w:ind w:left="0"/>
        <w:jc w:val="both"/>
      </w:pPr>
      <w:r>
        <w:rPr>
          <w:rFonts w:ascii="Times New Roman"/>
          <w:b w:val="false"/>
          <w:i w:val="false"/>
          <w:color w:val="000000"/>
          <w:sz w:val="28"/>
        </w:rPr>
        <w:t>
      Докторантураның білім беру бағдарламалары модульдік оқыту принципі бойынша құрылымдалады.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3" w:id="604"/>
    <w:p>
      <w:pPr>
        <w:spacing w:after="0"/>
        <w:ind w:left="0"/>
        <w:jc w:val="both"/>
      </w:pPr>
      <w:r>
        <w:rPr>
          <w:rFonts w:ascii="Times New Roman"/>
          <w:b w:val="false"/>
          <w:i w:val="false"/>
          <w:color w:val="000000"/>
          <w:sz w:val="28"/>
        </w:rPr>
        <w:t>
      87. Қорытынды аттестаттау докторантураның білім беру бағдарламасының жалпы көлемінде 12 академиялық кредитті құрайды және докторлық диссертацияны (жобаны) жазу мен қорғау түрінде өтеді.</w:t>
      </w:r>
    </w:p>
    <w:bookmarkEnd w:id="604"/>
    <w:p>
      <w:pPr>
        <w:spacing w:after="0"/>
        <w:ind w:left="0"/>
        <w:jc w:val="both"/>
      </w:pPr>
      <w:r>
        <w:rPr>
          <w:rFonts w:ascii="Times New Roman"/>
          <w:b w:val="false"/>
          <w:i w:val="false"/>
          <w:color w:val="000000"/>
          <w:sz w:val="28"/>
        </w:rPr>
        <w:t>
      Докторлық диссертация Мемлекеттік ғылыми-техникалық сараптама ұлттық орталығы жүзеге асыратын басқа авторлардың мәтінін пайдалануын анықтау мәніне тексеруден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4" w:id="605"/>
    <w:p>
      <w:pPr>
        <w:spacing w:after="0"/>
        <w:ind w:left="0"/>
        <w:jc w:val="both"/>
      </w:pPr>
      <w:r>
        <w:rPr>
          <w:rFonts w:ascii="Times New Roman"/>
          <w:b w:val="false"/>
          <w:i w:val="false"/>
          <w:color w:val="000000"/>
          <w:sz w:val="28"/>
        </w:rPr>
        <w:t>
      88.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6" w:id="606"/>
    <w:p>
      <w:pPr>
        <w:spacing w:after="0"/>
        <w:ind w:left="0"/>
        <w:jc w:val="both"/>
      </w:pPr>
      <w:r>
        <w:rPr>
          <w:rFonts w:ascii="Times New Roman"/>
          <w:b w:val="false"/>
          <w:i w:val="false"/>
          <w:color w:val="000000"/>
          <w:sz w:val="28"/>
        </w:rPr>
        <w:t>
      90. DВА бітірушілерінің негізгі және кәсіби құзыреттері білім алушының қабілеттерін сипаттайтын оқыту нәтижелерін көрсетеді:</w:t>
      </w:r>
    </w:p>
    <w:bookmarkEnd w:id="606"/>
    <w:p>
      <w:pPr>
        <w:spacing w:after="0"/>
        <w:ind w:left="0"/>
        <w:jc w:val="both"/>
      </w:pPr>
      <w:r>
        <w:rPr>
          <w:rFonts w:ascii="Times New Roman"/>
          <w:b w:val="false"/>
          <w:i w:val="false"/>
          <w:color w:val="000000"/>
          <w:sz w:val="28"/>
        </w:rPr>
        <w:t>
      1) ұйымдастыруға жүйелі тәсілдің әдіснамасын, басқарудың заманауи тәсілдерін және менеджменттің аналитикалық әдістерін, диагностикалау, талдау және проблемаларды шешу әдістерін, сондай-ақ шешім қабылдау және оларды практикада іске асыра білу әдістерін меңгеру;</w:t>
      </w:r>
    </w:p>
    <w:p>
      <w:pPr>
        <w:spacing w:after="0"/>
        <w:ind w:left="0"/>
        <w:jc w:val="both"/>
      </w:pPr>
      <w:r>
        <w:rPr>
          <w:rFonts w:ascii="Times New Roman"/>
          <w:b w:val="false"/>
          <w:i w:val="false"/>
          <w:color w:val="000000"/>
          <w:sz w:val="28"/>
        </w:rPr>
        <w:t>
      2) менеджменттің практикалық проблемаларын білікті түрде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pPr>
        <w:spacing w:after="0"/>
        <w:ind w:left="0"/>
        <w:jc w:val="both"/>
      </w:pPr>
      <w:r>
        <w:rPr>
          <w:rFonts w:ascii="Times New Roman"/>
          <w:b w:val="false"/>
          <w:i w:val="false"/>
          <w:color w:val="000000"/>
          <w:sz w:val="28"/>
        </w:rPr>
        <w:t>
      3) тиісті басқарушылық лауазымға орналасу үшін қажетті және нарықтық экономиканың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жүргізудің өркениетті этикалық нормаларына сүйенгенін түсінуге негізделген қажетті білімді, іскерлік пен дағдыларды меңгеру;</w:t>
      </w:r>
    </w:p>
    <w:p>
      <w:pPr>
        <w:spacing w:after="0"/>
        <w:ind w:left="0"/>
        <w:jc w:val="both"/>
      </w:pPr>
      <w:r>
        <w:rPr>
          <w:rFonts w:ascii="Times New Roman"/>
          <w:b w:val="false"/>
          <w:i w:val="false"/>
          <w:color w:val="000000"/>
          <w:sz w:val="28"/>
        </w:rPr>
        <w:t>
      4) Қазақстанның әлеуметтік-экономикалық дамуының қазіргі проблемалары мен перспективаларын бағалай, әлемдік экономика мен жаһанданудың қазіргі даму үрдістерін түсіне және халықаралық бәсекелестік мәселелерін басшылыққа ала білу.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7" w:id="607"/>
    <w:p>
      <w:pPr>
        <w:spacing w:after="0"/>
        <w:ind w:left="0"/>
        <w:jc w:val="both"/>
      </w:pPr>
      <w:r>
        <w:rPr>
          <w:rFonts w:ascii="Times New Roman"/>
          <w:b w:val="false"/>
          <w:i w:val="false"/>
          <w:color w:val="000000"/>
          <w:sz w:val="28"/>
        </w:rPr>
        <w:t>
      91. DВА білім беру бағдарламасы:</w:t>
      </w:r>
    </w:p>
    <w:bookmarkEnd w:id="607"/>
    <w:p>
      <w:pPr>
        <w:spacing w:after="0"/>
        <w:ind w:left="0"/>
        <w:jc w:val="both"/>
      </w:pPr>
      <w:r>
        <w:rPr>
          <w:rFonts w:ascii="Times New Roman"/>
          <w:b w:val="false"/>
          <w:i w:val="false"/>
          <w:color w:val="000000"/>
          <w:sz w:val="28"/>
        </w:rPr>
        <w:t>
      1) теориялық оқытуды;</w:t>
      </w:r>
    </w:p>
    <w:p>
      <w:pPr>
        <w:spacing w:after="0"/>
        <w:ind w:left="0"/>
        <w:jc w:val="both"/>
      </w:pPr>
      <w:r>
        <w:rPr>
          <w:rFonts w:ascii="Times New Roman"/>
          <w:b w:val="false"/>
          <w:i w:val="false"/>
          <w:color w:val="000000"/>
          <w:sz w:val="28"/>
        </w:rPr>
        <w:t>
      2) ғылыми-зерттеу жұмысын, оның ішінде докторлық диссертацияларды орындауды;</w:t>
      </w:r>
    </w:p>
    <w:p>
      <w:pPr>
        <w:spacing w:after="0"/>
        <w:ind w:left="0"/>
        <w:jc w:val="both"/>
      </w:pPr>
      <w:r>
        <w:rPr>
          <w:rFonts w:ascii="Times New Roman"/>
          <w:b w:val="false"/>
          <w:i w:val="false"/>
          <w:color w:val="000000"/>
          <w:sz w:val="28"/>
        </w:rPr>
        <w:t>
      3) қорытынды аттестаттауды қамтиды.</w:t>
      </w:r>
    </w:p>
    <w:bookmarkStart w:name="z648" w:id="608"/>
    <w:p>
      <w:pPr>
        <w:spacing w:after="0"/>
        <w:ind w:left="0"/>
        <w:jc w:val="both"/>
      </w:pPr>
      <w:r>
        <w:rPr>
          <w:rFonts w:ascii="Times New Roman"/>
          <w:b w:val="false"/>
          <w:i w:val="false"/>
          <w:color w:val="000000"/>
          <w:sz w:val="28"/>
        </w:rPr>
        <w:t>
      92. DBA білім беру бағдарламасының мазмұны қазақстандық бизнес пен менеджменттің ерекшеліктері мен принциптерін, халықаралық бизнесті және шетелдік басқару тәжірибесін зерттеуді ескере отырып әзірленеді.</w:t>
      </w:r>
    </w:p>
    <w:bookmarkEnd w:id="608"/>
    <w:p>
      <w:pPr>
        <w:spacing w:after="0"/>
        <w:ind w:left="0"/>
        <w:jc w:val="both"/>
      </w:pPr>
      <w:r>
        <w:rPr>
          <w:rFonts w:ascii="Times New Roman"/>
          <w:b w:val="false"/>
          <w:i w:val="false"/>
          <w:color w:val="000000"/>
          <w:sz w:val="28"/>
        </w:rPr>
        <w:t>
      ЖОО компоненті мен таңдау компоненті пәндерінің тізбесін жұмыс берушілердің және еңбек нарығының сұраныстарына сәйкес ЖОО дербес анықтайды.</w:t>
      </w:r>
    </w:p>
    <w:bookmarkStart w:name="z649" w:id="609"/>
    <w:p>
      <w:pPr>
        <w:spacing w:after="0"/>
        <w:ind w:left="0"/>
        <w:jc w:val="both"/>
      </w:pPr>
      <w:r>
        <w:rPr>
          <w:rFonts w:ascii="Times New Roman"/>
          <w:b w:val="false"/>
          <w:i w:val="false"/>
          <w:color w:val="000000"/>
          <w:sz w:val="28"/>
        </w:rPr>
        <w:t>
      93. DBA білім беру бағдарламасының құрылымы осы МЖБС-ға 9-қосымшаға сәйкес келтірілген.</w:t>
      </w:r>
    </w:p>
    <w:bookmarkEnd w:id="609"/>
    <w:bookmarkStart w:name="z650" w:id="610"/>
    <w:p>
      <w:pPr>
        <w:spacing w:after="0"/>
        <w:ind w:left="0"/>
        <w:jc w:val="both"/>
      </w:pPr>
      <w:r>
        <w:rPr>
          <w:rFonts w:ascii="Times New Roman"/>
          <w:b w:val="false"/>
          <w:i w:val="false"/>
          <w:color w:val="000000"/>
          <w:sz w:val="28"/>
        </w:rPr>
        <w:t>
      94. DBA білім беру бағдарламасының зерттеу компоненті докторанттың қолданбалы және зерттеу жұмыстарынан, басылымдары мен докторлық диссертациясын жазуынан қалыптастырылады.</w:t>
      </w:r>
    </w:p>
    <w:bookmarkEnd w:id="610"/>
    <w:bookmarkStart w:name="z651" w:id="611"/>
    <w:p>
      <w:pPr>
        <w:spacing w:after="0"/>
        <w:ind w:left="0"/>
        <w:jc w:val="both"/>
      </w:pPr>
      <w:r>
        <w:rPr>
          <w:rFonts w:ascii="Times New Roman"/>
          <w:b w:val="false"/>
          <w:i w:val="false"/>
          <w:color w:val="000000"/>
          <w:sz w:val="28"/>
        </w:rPr>
        <w:t>
      95. Докторанттың зерттеулерінің нәтижелері кемінде 7 (жеті) ғылыми басылым мен журналдарда, оның ішінде кемінде 3 (үш) алыс шетелдердегі ғылыми басылымдарда және халықаралық ғылыми конференцияларда жарияланады.</w:t>
      </w:r>
    </w:p>
    <w:bookmarkEnd w:id="611"/>
    <w:bookmarkStart w:name="z652" w:id="612"/>
    <w:p>
      <w:pPr>
        <w:spacing w:after="0"/>
        <w:ind w:left="0"/>
        <w:jc w:val="both"/>
      </w:pPr>
      <w:r>
        <w:rPr>
          <w:rFonts w:ascii="Times New Roman"/>
          <w:b w:val="false"/>
          <w:i w:val="false"/>
          <w:color w:val="000000"/>
          <w:sz w:val="28"/>
        </w:rPr>
        <w:t>
      96. DBA бағдарламасының докторанттарына ғылыми жетекшілік етуді ғылым докторлары (кандидаттары) қатарынан тағайындалатын, ғылыми-зерттеу (академиялық) тәжірибесі бар немесе басқару және консалтингтік жұмыс тәжірибесімен DBA дәрежесі бар кемінде екі консультант жүзеге асырады.</w:t>
      </w:r>
    </w:p>
    <w:bookmarkEnd w:id="612"/>
    <w:bookmarkStart w:name="z653" w:id="613"/>
    <w:p>
      <w:pPr>
        <w:spacing w:after="0"/>
        <w:ind w:left="0"/>
        <w:jc w:val="both"/>
      </w:pPr>
      <w:r>
        <w:rPr>
          <w:rFonts w:ascii="Times New Roman"/>
          <w:b w:val="false"/>
          <w:i w:val="false"/>
          <w:color w:val="000000"/>
          <w:sz w:val="28"/>
        </w:rPr>
        <w:t>
      97. DBA бағдарламалары бойынша оқытуды ғылым докторы немесе кандидаты дәрежесі бар және даярлау бағыты бойынша кәсіби білім мен дағдыларға ие халықаралық тағылымдамалары мен жарияланымдары бар профессорлық-оқытушылық құрам жүзеге асырады.</w:t>
      </w:r>
    </w:p>
    <w:bookmarkEnd w:id="613"/>
    <w:bookmarkStart w:name="z654" w:id="614"/>
    <w:p>
      <w:pPr>
        <w:spacing w:after="0"/>
        <w:ind w:left="0"/>
        <w:jc w:val="both"/>
      </w:pPr>
      <w:r>
        <w:rPr>
          <w:rFonts w:ascii="Times New Roman"/>
          <w:b w:val="false"/>
          <w:i w:val="false"/>
          <w:color w:val="000000"/>
          <w:sz w:val="28"/>
        </w:rPr>
        <w:t>
      98. ЖОО заманауи білім беру технологияларын қолдану және қажетті білім беру қызметтерін ұсыну арқылы DBA бағдарламасын іске асыру жағдайларын қамтамасыз етеді.</w:t>
      </w:r>
    </w:p>
    <w:bookmarkEnd w:id="614"/>
    <w:bookmarkStart w:name="z655" w:id="615"/>
    <w:p>
      <w:pPr>
        <w:spacing w:after="0"/>
        <w:ind w:left="0"/>
        <w:jc w:val="both"/>
      </w:pPr>
      <w:r>
        <w:rPr>
          <w:rFonts w:ascii="Times New Roman"/>
          <w:b w:val="false"/>
          <w:i w:val="false"/>
          <w:color w:val="000000"/>
          <w:sz w:val="28"/>
        </w:rPr>
        <w:t>
      99. DBA білім беру бағдарламасы бойынша оқуды аяқтаған және қорытынды аттестаттаудан сәтті өткен тұлғаларға жоғары оқу орнының аттестаттау комиссиясының шешімімен Іскерлік әкімшілендіру докторы (DBA) дәрежесі беріледі.</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616"/>
    <w:p>
      <w:pPr>
        <w:spacing w:after="0"/>
        <w:ind w:left="0"/>
        <w:jc w:val="left"/>
      </w:pPr>
      <w:r>
        <w:rPr>
          <w:rFonts w:ascii="Times New Roman"/>
          <w:b/>
          <w:i w:val="false"/>
          <w:color w:val="000000"/>
        </w:rPr>
        <w:t xml:space="preserve"> 3-тарау. Докторанттың оқу жүктемесінің ең көп көлеміне қойылатын талаптар</w:t>
      </w:r>
    </w:p>
    <w:bookmarkEnd w:id="616"/>
    <w:bookmarkStart w:name="z656" w:id="617"/>
    <w:p>
      <w:pPr>
        <w:spacing w:after="0"/>
        <w:ind w:left="0"/>
        <w:jc w:val="both"/>
      </w:pPr>
      <w:r>
        <w:rPr>
          <w:rFonts w:ascii="Times New Roman"/>
          <w:b w:val="false"/>
          <w:i w:val="false"/>
          <w:color w:val="000000"/>
          <w:sz w:val="28"/>
        </w:rPr>
        <w:t>
      100. Оқу жүктемесі докторантқа оқу пәнін, модульді, барлық білім беру бағдарламасын зерттеуге және білім беру бағдарламасының белгіленген оқу нәтижелеріне жету үшін қажетті уақытпен өлшенеді.</w:t>
      </w:r>
    </w:p>
    <w:bookmarkEnd w:id="617"/>
    <w:bookmarkStart w:name="z657" w:id="618"/>
    <w:p>
      <w:pPr>
        <w:spacing w:after="0"/>
        <w:ind w:left="0"/>
        <w:jc w:val="both"/>
      </w:pPr>
      <w:r>
        <w:rPr>
          <w:rFonts w:ascii="Times New Roman"/>
          <w:b w:val="false"/>
          <w:i w:val="false"/>
          <w:color w:val="000000"/>
          <w:sz w:val="28"/>
        </w:rPr>
        <w:t>
      101. Оқу жүктемесіне докторанттың барлық оқу қызметі: дәрістер, семинарлар, топтық сабақтар, топтық жаттығулар, практикалық және зертханалық жұмыстар, 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жазу мен қорғау, өзіндік жұмыс, оның ішінде ғылыми жетекшінің басшылығымен.</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8" w:id="619"/>
    <w:p>
      <w:pPr>
        <w:spacing w:after="0"/>
        <w:ind w:left="0"/>
        <w:jc w:val="both"/>
      </w:pPr>
      <w:r>
        <w:rPr>
          <w:rFonts w:ascii="Times New Roman"/>
          <w:b w:val="false"/>
          <w:i w:val="false"/>
          <w:color w:val="000000"/>
          <w:sz w:val="28"/>
        </w:rPr>
        <w:t>
      102. Докторант ғылыми консультанттардың жетекшілігімен жасалатын жеке жұмыс жоспары негізінде оқиды.</w:t>
      </w:r>
    </w:p>
    <w:bookmarkEnd w:id="619"/>
    <w:bookmarkStart w:name="z659" w:id="620"/>
    <w:p>
      <w:pPr>
        <w:spacing w:after="0"/>
        <w:ind w:left="0"/>
        <w:jc w:val="both"/>
      </w:pPr>
      <w:r>
        <w:rPr>
          <w:rFonts w:ascii="Times New Roman"/>
          <w:b w:val="false"/>
          <w:i w:val="false"/>
          <w:color w:val="000000"/>
          <w:sz w:val="28"/>
        </w:rPr>
        <w:t>
      103. Докторанттың жеке жұмыс жоспары барлық оқу кезеңіне жасалады және мынадай бөлімдерден тұрады:</w:t>
      </w:r>
    </w:p>
    <w:bookmarkEnd w:id="620"/>
    <w:p>
      <w:pPr>
        <w:spacing w:after="0"/>
        <w:ind w:left="0"/>
        <w:jc w:val="both"/>
      </w:pPr>
      <w:r>
        <w:rPr>
          <w:rFonts w:ascii="Times New Roman"/>
          <w:b w:val="false"/>
          <w:i w:val="false"/>
          <w:color w:val="000000"/>
          <w:sz w:val="28"/>
        </w:rPr>
        <w:t>
      1) жеке оқу жоспары (қажет болған жағдайға жыл сайын нақтылануы мүмкін);</w:t>
      </w:r>
    </w:p>
    <w:p>
      <w:pPr>
        <w:spacing w:after="0"/>
        <w:ind w:left="0"/>
        <w:jc w:val="both"/>
      </w:pPr>
      <w:r>
        <w:rPr>
          <w:rFonts w:ascii="Times New Roman"/>
          <w:b w:val="false"/>
          <w:i w:val="false"/>
          <w:color w:val="000000"/>
          <w:sz w:val="28"/>
        </w:rPr>
        <w:t>
      2) ғылыми-зерттеу, эксперименттік-зерттеу жұмысы (зерттеу тақырыбы, бағыты, мерзімі мен есеп беру нысаны);</w:t>
      </w:r>
    </w:p>
    <w:p>
      <w:pPr>
        <w:spacing w:after="0"/>
        <w:ind w:left="0"/>
        <w:jc w:val="both"/>
      </w:pPr>
      <w:r>
        <w:rPr>
          <w:rFonts w:ascii="Times New Roman"/>
          <w:b w:val="false"/>
          <w:i w:val="false"/>
          <w:color w:val="000000"/>
          <w:sz w:val="28"/>
        </w:rPr>
        <w:t>
      3) практика (бағдарламасы, бағасы, мерзімі және есеп беру түрі);</w:t>
      </w:r>
    </w:p>
    <w:p>
      <w:pPr>
        <w:spacing w:after="0"/>
        <w:ind w:left="0"/>
        <w:jc w:val="both"/>
      </w:pPr>
      <w:r>
        <w:rPr>
          <w:rFonts w:ascii="Times New Roman"/>
          <w:b w:val="false"/>
          <w:i w:val="false"/>
          <w:color w:val="000000"/>
          <w:sz w:val="28"/>
        </w:rPr>
        <w:t>
      4) негіздемесі мен құрылымы көрсетілген докторлық диссертацияның тақырыбы;</w:t>
      </w:r>
    </w:p>
    <w:p>
      <w:pPr>
        <w:spacing w:after="0"/>
        <w:ind w:left="0"/>
        <w:jc w:val="both"/>
      </w:pPr>
      <w:r>
        <w:rPr>
          <w:rFonts w:ascii="Times New Roman"/>
          <w:b w:val="false"/>
          <w:i w:val="false"/>
          <w:color w:val="000000"/>
          <w:sz w:val="28"/>
        </w:rPr>
        <w:t>
      5) докторлық диссертацияны орындау жоспары;</w:t>
      </w:r>
    </w:p>
    <w:p>
      <w:pPr>
        <w:spacing w:after="0"/>
        <w:ind w:left="0"/>
        <w:jc w:val="both"/>
      </w:pPr>
      <w:r>
        <w:rPr>
          <w:rFonts w:ascii="Times New Roman"/>
          <w:b w:val="false"/>
          <w:i w:val="false"/>
          <w:color w:val="000000"/>
          <w:sz w:val="28"/>
        </w:rPr>
        <w:t>
      6) ғылыми басылымдар мен тағылымдамадан өту, оның ішінде шетелдік тағылымдамадан өту жоспары.</w:t>
      </w:r>
    </w:p>
    <w:p>
      <w:pPr>
        <w:spacing w:after="0"/>
        <w:ind w:left="0"/>
        <w:jc w:val="both"/>
      </w:pPr>
      <w:r>
        <w:rPr>
          <w:rFonts w:ascii="Times New Roman"/>
          <w:b w:val="false"/>
          <w:i w:val="false"/>
          <w:color w:val="000000"/>
          <w:sz w:val="28"/>
        </w:rPr>
        <w:t>
      ӘАОО-да докторанттың жеке жұмыс жоспары барлық оқу кезеңіне жасалады және мынадай бөлімдерден тұрады:</w:t>
      </w:r>
    </w:p>
    <w:p>
      <w:pPr>
        <w:spacing w:after="0"/>
        <w:ind w:left="0"/>
        <w:jc w:val="both"/>
      </w:pPr>
      <w:r>
        <w:rPr>
          <w:rFonts w:ascii="Times New Roman"/>
          <w:b w:val="false"/>
          <w:i w:val="false"/>
          <w:color w:val="000000"/>
          <w:sz w:val="28"/>
        </w:rPr>
        <w:t>
      1) ғылыми-зерттеу, эксперименттік-зерттеу жұмысы (зерттеу тақырыбы, бағыты, мерзімі және есеп беру нысаны;</w:t>
      </w:r>
    </w:p>
    <w:p>
      <w:pPr>
        <w:spacing w:after="0"/>
        <w:ind w:left="0"/>
        <w:jc w:val="both"/>
      </w:pPr>
      <w:r>
        <w:rPr>
          <w:rFonts w:ascii="Times New Roman"/>
          <w:b w:val="false"/>
          <w:i w:val="false"/>
          <w:color w:val="000000"/>
          <w:sz w:val="28"/>
        </w:rPr>
        <w:t>
      2) практика (педагогикалық практика қажет болғанда), тағылымдама (бағдарламасы, базасы, мерзімі және есеп беру түрі);</w:t>
      </w:r>
    </w:p>
    <w:p>
      <w:pPr>
        <w:spacing w:after="0"/>
        <w:ind w:left="0"/>
        <w:jc w:val="both"/>
      </w:pPr>
      <w:r>
        <w:rPr>
          <w:rFonts w:ascii="Times New Roman"/>
          <w:b w:val="false"/>
          <w:i w:val="false"/>
          <w:color w:val="000000"/>
          <w:sz w:val="28"/>
        </w:rPr>
        <w:t>
      3) негіздемесі мен құрылымы бар докторлық диссертация тақырыбы;</w:t>
      </w:r>
    </w:p>
    <w:p>
      <w:pPr>
        <w:spacing w:after="0"/>
        <w:ind w:left="0"/>
        <w:jc w:val="both"/>
      </w:pPr>
      <w:r>
        <w:rPr>
          <w:rFonts w:ascii="Times New Roman"/>
          <w:b w:val="false"/>
          <w:i w:val="false"/>
          <w:color w:val="000000"/>
          <w:sz w:val="28"/>
        </w:rPr>
        <w:t>
      4) докторлық диссертацияны орындау жоспары;</w:t>
      </w:r>
    </w:p>
    <w:p>
      <w:pPr>
        <w:spacing w:after="0"/>
        <w:ind w:left="0"/>
        <w:jc w:val="both"/>
      </w:pPr>
      <w:r>
        <w:rPr>
          <w:rFonts w:ascii="Times New Roman"/>
          <w:b w:val="false"/>
          <w:i w:val="false"/>
          <w:color w:val="000000"/>
          <w:sz w:val="28"/>
        </w:rPr>
        <w:t>
      5) ғылыми басылымдар жоспары, ғылыми-практикалық (ғылыми-теориялық конференцияларға қатысу) және т.б.</w:t>
      </w:r>
    </w:p>
    <w:bookmarkStart w:name="z660" w:id="621"/>
    <w:p>
      <w:pPr>
        <w:spacing w:after="0"/>
        <w:ind w:left="0"/>
        <w:jc w:val="both"/>
      </w:pPr>
      <w:r>
        <w:rPr>
          <w:rFonts w:ascii="Times New Roman"/>
          <w:b w:val="false"/>
          <w:i w:val="false"/>
          <w:color w:val="000000"/>
          <w:sz w:val="28"/>
        </w:rPr>
        <w:t>
      104. Докторанттың оқу жүктемесін анықтау кезінде оқу жылы нысанын ЖОО немесе ғылыми ұйым анықтайтын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bookmarkEnd w:id="621"/>
    <w:bookmarkStart w:name="z661" w:id="622"/>
    <w:p>
      <w:pPr>
        <w:spacing w:after="0"/>
        <w:ind w:left="0"/>
        <w:jc w:val="both"/>
      </w:pPr>
      <w:r>
        <w:rPr>
          <w:rFonts w:ascii="Times New Roman"/>
          <w:b w:val="false"/>
          <w:i w:val="false"/>
          <w:color w:val="000000"/>
          <w:sz w:val="28"/>
        </w:rPr>
        <w:t>
      105. Бір оқу жылының толық оқу жүктемесі 60 кредитке тең және бір оқу жылында 1800 академиялық сағатта сәйкес келеді. Бұл ретте бір семестр ішінде докторант 30 академиялық кредитті меңгереді.</w:t>
      </w:r>
    </w:p>
    <w:bookmarkEnd w:id="622"/>
    <w:bookmarkStart w:name="z662" w:id="623"/>
    <w:p>
      <w:pPr>
        <w:spacing w:after="0"/>
        <w:ind w:left="0"/>
        <w:jc w:val="both"/>
      </w:pPr>
      <w:r>
        <w:rPr>
          <w:rFonts w:ascii="Times New Roman"/>
          <w:b w:val="false"/>
          <w:i w:val="false"/>
          <w:color w:val="000000"/>
          <w:sz w:val="28"/>
        </w:rPr>
        <w:t>
      106. Бір академиялық кредит 30 академиялық сағатқа сәйкес келеді.</w:t>
      </w:r>
    </w:p>
    <w:bookmarkEnd w:id="623"/>
    <w:bookmarkStart w:name="z663" w:id="624"/>
    <w:p>
      <w:pPr>
        <w:spacing w:after="0"/>
        <w:ind w:left="0"/>
        <w:jc w:val="both"/>
      </w:pPr>
      <w:r>
        <w:rPr>
          <w:rFonts w:ascii="Times New Roman"/>
          <w:b w:val="false"/>
          <w:i w:val="false"/>
          <w:color w:val="000000"/>
          <w:sz w:val="28"/>
        </w:rPr>
        <w:t>
      107. Осы МЖБС-ның 104 және 105-тармақтарында көрсетілген оқу жүктемесі типтік оқу жүктемесін көрсетеді. Докторанттың семестрде академиялық кредитті аз немесе көп мөлшерде орындауына жол беріледі. Оқу түрі мен технологиясына қарай, жеке санаттағы докторанттарға оқу нәтижелеріне қол жеткізу үшін берілетін нақты уақыт өзгеше болуы және ЖОО тарапынан есептелуі мүмкін.</w:t>
      </w:r>
    </w:p>
    <w:bookmarkEnd w:id="624"/>
    <w:bookmarkStart w:name="z664" w:id="625"/>
    <w:p>
      <w:pPr>
        <w:spacing w:after="0"/>
        <w:ind w:left="0"/>
        <w:jc w:val="both"/>
      </w:pPr>
      <w:r>
        <w:rPr>
          <w:rFonts w:ascii="Times New Roman"/>
          <w:b w:val="false"/>
          <w:i w:val="false"/>
          <w:color w:val="000000"/>
          <w:sz w:val="28"/>
        </w:rPr>
        <w:t>
      108.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bookmarkEnd w:id="625"/>
    <w:p>
      <w:pPr>
        <w:spacing w:after="0"/>
        <w:ind w:left="0"/>
        <w:jc w:val="both"/>
      </w:pPr>
      <w:r>
        <w:rPr>
          <w:rFonts w:ascii="Times New Roman"/>
          <w:b w:val="false"/>
          <w:i w:val="false"/>
          <w:color w:val="000000"/>
          <w:sz w:val="28"/>
        </w:rPr>
        <w:t>
      Докторантураның білім беру бағдарламасын мерзімінен бұрын меңгерген және диссертациясын нәтижелі қорғаған докторантқа философия докторы (PhD) немесе оқу мерзіміне қарамастан бейіні бойынша доктор дәрежесі беріледі.</w:t>
      </w:r>
    </w:p>
    <w:bookmarkStart w:name="z99" w:id="626"/>
    <w:p>
      <w:pPr>
        <w:spacing w:after="0"/>
        <w:ind w:left="0"/>
        <w:jc w:val="left"/>
      </w:pPr>
      <w:r>
        <w:rPr>
          <w:rFonts w:ascii="Times New Roman"/>
          <w:b/>
          <w:i w:val="false"/>
          <w:color w:val="000000"/>
        </w:rPr>
        <w:t xml:space="preserve"> 4-тарау. Докторанттың даярлық деңгейіне қойылатын талаптар</w:t>
      </w:r>
    </w:p>
    <w:bookmarkEnd w:id="626"/>
    <w:bookmarkStart w:name="z665" w:id="627"/>
    <w:p>
      <w:pPr>
        <w:spacing w:after="0"/>
        <w:ind w:left="0"/>
        <w:jc w:val="both"/>
      </w:pPr>
      <w:r>
        <w:rPr>
          <w:rFonts w:ascii="Times New Roman"/>
          <w:b w:val="false"/>
          <w:i w:val="false"/>
          <w:color w:val="000000"/>
          <w:sz w:val="28"/>
        </w:rPr>
        <w:t>
      109.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оқыту нәтижелері арқылы меңгерген құзыреттіліктерін көрсетеді.</w:t>
      </w:r>
    </w:p>
    <w:bookmarkEnd w:id="627"/>
    <w:p>
      <w:pPr>
        <w:spacing w:after="0"/>
        <w:ind w:left="0"/>
        <w:jc w:val="both"/>
      </w:pPr>
      <w:r>
        <w:rPr>
          <w:rFonts w:ascii="Times New Roman"/>
          <w:b w:val="false"/>
          <w:i w:val="false"/>
          <w:color w:val="000000"/>
          <w:sz w:val="28"/>
        </w:rPr>
        <w:t>
      Оқыту нәтижелері барлық білім беру бағдарламасы деңгейінде де, сондай-ақ жеке модульдер немесе оқу пәндері деңгейінде де қалыптасады.</w:t>
      </w:r>
    </w:p>
    <w:bookmarkStart w:name="z666" w:id="628"/>
    <w:p>
      <w:pPr>
        <w:spacing w:after="0"/>
        <w:ind w:left="0"/>
        <w:jc w:val="both"/>
      </w:pPr>
      <w:r>
        <w:rPr>
          <w:rFonts w:ascii="Times New Roman"/>
          <w:b w:val="false"/>
          <w:i w:val="false"/>
          <w:color w:val="000000"/>
          <w:sz w:val="28"/>
        </w:rPr>
        <w:t>
      110. Еуропалық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628"/>
    <w:p>
      <w:pPr>
        <w:spacing w:after="0"/>
        <w:ind w:left="0"/>
        <w:jc w:val="both"/>
      </w:pPr>
      <w:r>
        <w:rPr>
          <w:rFonts w:ascii="Times New Roman"/>
          <w:b w:val="false"/>
          <w:i w:val="false"/>
          <w:color w:val="000000"/>
          <w:sz w:val="28"/>
        </w:rPr>
        <w:t>
      1) зерттеу саласын жүйелі түрде түсінгенін көрсету, осы салада қолданылатын дағдылар мен зерттеу әдістерін меңгеру;</w:t>
      </w:r>
    </w:p>
    <w:p>
      <w:pPr>
        <w:spacing w:after="0"/>
        <w:ind w:left="0"/>
        <w:jc w:val="both"/>
      </w:pPr>
      <w:r>
        <w:rPr>
          <w:rFonts w:ascii="Times New Roman"/>
          <w:b w:val="false"/>
          <w:i w:val="false"/>
          <w:color w:val="000000"/>
          <w:sz w:val="28"/>
        </w:rPr>
        <w:t>
      2) маңызды ғылыми процестерді ғылыми көзқараспен ойлау, жобалау, енгізу және бейімдеу қабілетін көрсету;</w:t>
      </w:r>
    </w:p>
    <w:p>
      <w:pPr>
        <w:spacing w:after="0"/>
        <w:ind w:left="0"/>
        <w:jc w:val="both"/>
      </w:pPr>
      <w:r>
        <w:rPr>
          <w:rFonts w:ascii="Times New Roman"/>
          <w:b w:val="false"/>
          <w:i w:val="false"/>
          <w:color w:val="000000"/>
          <w:sz w:val="28"/>
        </w:rPr>
        <w:t>
      3) ұлттық немесе халықаралық деңгейде жариялауға лайық ғылым саласының шекарасын кеңейтуге өздерінің түпнұсқа зерттеулерін енгізу;</w:t>
      </w:r>
    </w:p>
    <w:p>
      <w:pPr>
        <w:spacing w:after="0"/>
        <w:ind w:left="0"/>
        <w:jc w:val="both"/>
      </w:pPr>
      <w:r>
        <w:rPr>
          <w:rFonts w:ascii="Times New Roman"/>
          <w:b w:val="false"/>
          <w:i w:val="false"/>
          <w:color w:val="000000"/>
          <w:sz w:val="28"/>
        </w:rPr>
        <w:t>
      4) жаңа және күрделі идеяларды сыни талдау, бағалау және синтездеу;</w:t>
      </w:r>
    </w:p>
    <w:p>
      <w:pPr>
        <w:spacing w:after="0"/>
        <w:ind w:left="0"/>
        <w:jc w:val="both"/>
      </w:pPr>
      <w:r>
        <w:rPr>
          <w:rFonts w:ascii="Times New Roman"/>
          <w:b w:val="false"/>
          <w:i w:val="false"/>
          <w:color w:val="000000"/>
          <w:sz w:val="28"/>
        </w:rPr>
        <w:t xml:space="preserve">
      5) өздерінің білімдері мен жетістіктерін әріптестеріне, ғылыми қоғамдастыққа және жалпы жұртшылыққа жеткізу; </w:t>
      </w:r>
    </w:p>
    <w:p>
      <w:pPr>
        <w:spacing w:after="0"/>
        <w:ind w:left="0"/>
        <w:jc w:val="both"/>
      </w:pPr>
      <w:r>
        <w:rPr>
          <w:rFonts w:ascii="Times New Roman"/>
          <w:b w:val="false"/>
          <w:i w:val="false"/>
          <w:color w:val="000000"/>
          <w:sz w:val="28"/>
        </w:rPr>
        <w:t>
      6) білімге негізделген қоғамның технологиялық, әлеуметтік немесе мәдени дамуында академиялық және кәсіптік тұрғыда дамытуға жәрдемдесу.</w:t>
      </w:r>
    </w:p>
    <w:bookmarkStart w:name="z667" w:id="629"/>
    <w:p>
      <w:pPr>
        <w:spacing w:after="0"/>
        <w:ind w:left="0"/>
        <w:jc w:val="both"/>
      </w:pPr>
      <w:r>
        <w:rPr>
          <w:rFonts w:ascii="Times New Roman"/>
          <w:b w:val="false"/>
          <w:i w:val="false"/>
          <w:color w:val="000000"/>
          <w:sz w:val="28"/>
        </w:rPr>
        <w:t xml:space="preserve">
      111.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немесе Қазақстан Республикасы Білім және ғылым министрлігі Білім және ғылым саласында сапаны қамтамасыз ету комитетінің оң шешімімен докторлық диссертациясын қорғаған тұлғаларға философия докторы (PhD) немесе бейіні бойынша доктор дәрежесі беріледі және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6951 болып тіркелген) сәйкес диплом және оның қосымшасы (транскрипт) беріледі.</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8" w:id="630"/>
    <w:p>
      <w:pPr>
        <w:spacing w:after="0"/>
        <w:ind w:left="0"/>
        <w:jc w:val="both"/>
      </w:pPr>
      <w:r>
        <w:rPr>
          <w:rFonts w:ascii="Times New Roman"/>
          <w:b w:val="false"/>
          <w:i w:val="false"/>
          <w:color w:val="000000"/>
          <w:sz w:val="28"/>
        </w:rPr>
        <w:t>
      112. PhD докторы дәрежесін алған тұлға ғылыми білімін тереңдету, мамандандырылған тақырып бойынша ғылыми және қолданбалы мәселелерді шешу үшін жоғары оқу орны таңдаған жетекші ғалымның басшылығымен постдокторлық бағдарламаны орындайды немесе ғылыми зерттеулер жүргізеді.</w:t>
      </w:r>
    </w:p>
    <w:bookmarkEnd w:id="630"/>
    <w:bookmarkStart w:name="z669" w:id="631"/>
    <w:p>
      <w:pPr>
        <w:spacing w:after="0"/>
        <w:ind w:left="0"/>
        <w:jc w:val="both"/>
      </w:pPr>
      <w:r>
        <w:rPr>
          <w:rFonts w:ascii="Times New Roman"/>
          <w:b w:val="false"/>
          <w:i w:val="false"/>
          <w:color w:val="000000"/>
          <w:sz w:val="28"/>
        </w:rPr>
        <w:t>
      113.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bookmarkEnd w:id="631"/>
    <w:bookmarkStart w:name="z670" w:id="632"/>
    <w:p>
      <w:pPr>
        <w:spacing w:after="0"/>
        <w:ind w:left="0"/>
        <w:jc w:val="both"/>
      </w:pPr>
      <w:r>
        <w:rPr>
          <w:rFonts w:ascii="Times New Roman"/>
          <w:b w:val="false"/>
          <w:i w:val="false"/>
          <w:color w:val="000000"/>
          <w:sz w:val="28"/>
        </w:rPr>
        <w:t>
      114. Докторантураның білім беру бағдарламасының теориялық оқу курсын толық меңгерген, бірақ ДҒЗЖ (ДЭЗЖ) орындамаған докторантқа ДҒЗЖ (ДЭЗЖ) академиялық кредиттерін қайта меңгеруге және келесі жылдары диссертацияны ақылы негізде қорғауға мүмкіндік беріледі.</w:t>
      </w:r>
    </w:p>
    <w:bookmarkEnd w:id="632"/>
    <w:p>
      <w:pPr>
        <w:spacing w:after="0"/>
        <w:ind w:left="0"/>
        <w:jc w:val="both"/>
      </w:pPr>
      <w:r>
        <w:rPr>
          <w:rFonts w:ascii="Times New Roman"/>
          <w:b w:val="false"/>
          <w:i w:val="false"/>
          <w:color w:val="000000"/>
          <w:sz w:val="28"/>
        </w:rPr>
        <w:t>
      Докторантураның білім беру бағдарламасының теориялық оқу курсын толық меңгерген, ДҒЗЖ (ДЭЗЖ) орындаған, бірақ докторлық диссертация (жоба) қорғамаған докторантқа оқу нәтижелері және академиялық кредиттер беріледі және диссертациясын бітіргеннен кейін бір жыл ішінде тегін қорғауға, ал келесі жылдары кемінде 4 академиялық кредит көлемінде ақылы негізде қорғауға мүмкіндік беріледі.</w:t>
      </w:r>
    </w:p>
    <w:p>
      <w:pPr>
        <w:spacing w:after="0"/>
        <w:ind w:left="0"/>
        <w:jc w:val="both"/>
      </w:pPr>
      <w:r>
        <w:rPr>
          <w:rFonts w:ascii="Times New Roman"/>
          <w:b w:val="false"/>
          <w:i w:val="false"/>
          <w:color w:val="000000"/>
          <w:sz w:val="28"/>
        </w:rPr>
        <w:t>
      Бұл ретте докторант бітіргеннен кейін 3 жыл өткен соң ақылы негізде диссертациялық зерттеудің ғылыми негіздемесі (research proposal) қайта бекітілгеннен кейін ғана қорғауға жіберіледі.</w:t>
      </w:r>
    </w:p>
    <w:p>
      <w:pPr>
        <w:spacing w:after="0"/>
        <w:ind w:left="0"/>
        <w:jc w:val="both"/>
      </w:pPr>
      <w:r>
        <w:rPr>
          <w:rFonts w:ascii="Times New Roman"/>
          <w:b w:val="false"/>
          <w:i w:val="false"/>
          <w:color w:val="000000"/>
          <w:sz w:val="28"/>
        </w:rPr>
        <w:t>
      ӘАОО-да докторантураның білім беру бағдарламасының теориялық оқу курсын толық меңгерген, бірақ докторлық диссертациясын қорғамаған докторантқа диссертациясын келесі жылдары қорғауға мүмкіндік беріледі. Ғылыми компонент кредиттерін қайта меңгеру және диссертацияны қорғау тәртібін ӘАОО өз бетінше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633"/>
    <w:p>
      <w:pPr>
        <w:spacing w:after="0"/>
        <w:ind w:left="0"/>
        <w:jc w:val="left"/>
      </w:pPr>
      <w:r>
        <w:rPr>
          <w:rFonts w:ascii="Times New Roman"/>
          <w:b/>
          <w:i w:val="false"/>
          <w:color w:val="000000"/>
        </w:rPr>
        <w:t xml:space="preserve"> 5-тарау. Докторантураның оқу мерзіміне қойылатын талаптар</w:t>
      </w:r>
    </w:p>
    <w:bookmarkEnd w:id="633"/>
    <w:bookmarkStart w:name="z671" w:id="634"/>
    <w:p>
      <w:pPr>
        <w:spacing w:after="0"/>
        <w:ind w:left="0"/>
        <w:jc w:val="both"/>
      </w:pPr>
      <w:r>
        <w:rPr>
          <w:rFonts w:ascii="Times New Roman"/>
          <w:b w:val="false"/>
          <w:i w:val="false"/>
          <w:color w:val="000000"/>
          <w:sz w:val="28"/>
        </w:rPr>
        <w:t>
      115. Докторантурада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белгілеген көлемі меңгеріліп, күтілетін оқыту нәтижелеріне қол жеткізілген жағдайда білім беру бағдарламасы толық меңгерілген болып есептеледі.</w:t>
      </w:r>
    </w:p>
    <w:bookmarkEnd w:id="634"/>
    <w:bookmarkStart w:name="z672" w:id="635"/>
    <w:p>
      <w:pPr>
        <w:spacing w:after="0"/>
        <w:ind w:left="0"/>
        <w:jc w:val="both"/>
      </w:pPr>
      <w:r>
        <w:rPr>
          <w:rFonts w:ascii="Times New Roman"/>
          <w:b w:val="false"/>
          <w:i w:val="false"/>
          <w:color w:val="000000"/>
          <w:sz w:val="28"/>
        </w:rPr>
        <w:t>
      116. Докторантурада кадрлар даярлау магистратураның білім беру бағдарламалары базасында:</w:t>
      </w:r>
    </w:p>
    <w:bookmarkEnd w:id="635"/>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673" w:id="636"/>
    <w:p>
      <w:pPr>
        <w:spacing w:after="0"/>
        <w:ind w:left="0"/>
        <w:jc w:val="both"/>
      </w:pPr>
      <w:r>
        <w:rPr>
          <w:rFonts w:ascii="Times New Roman"/>
          <w:b w:val="false"/>
          <w:i w:val="false"/>
          <w:color w:val="000000"/>
          <w:sz w:val="28"/>
        </w:rPr>
        <w:t>
      117. DВА білім беру бағдарламасы бойынша типтік оқу мерзімі кемінде 3 жылды құрайды.</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102" w:id="637"/>
    <w:p>
      <w:pPr>
        <w:spacing w:after="0"/>
        <w:ind w:left="0"/>
        <w:jc w:val="left"/>
      </w:pPr>
      <w:r>
        <w:rPr>
          <w:rFonts w:ascii="Times New Roman"/>
          <w:b/>
          <w:i w:val="false"/>
          <w:color w:val="000000"/>
        </w:rPr>
        <w:t xml:space="preserve"> Ғылыми-педагогикалық бағыттағы магистратураның білім беру бағдарламасының құрылымы</w:t>
      </w:r>
    </w:p>
    <w:bookmarkEnd w:id="637"/>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4639"/>
        <w:gridCol w:w="3146"/>
        <w:gridCol w:w="2556"/>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тарихы мен философиясы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мектептің педагогикасы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психологиясы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Магистранттың ғылыми-зерттеу жұмысы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04" w:id="638"/>
    <w:p>
      <w:pPr>
        <w:spacing w:after="0"/>
        <w:ind w:left="0"/>
        <w:jc w:val="left"/>
      </w:pPr>
      <w:r>
        <w:rPr>
          <w:rFonts w:ascii="Times New Roman"/>
          <w:b/>
          <w:i w:val="false"/>
          <w:color w:val="000000"/>
        </w:rPr>
        <w:t xml:space="preserve"> ӘАОО-да ғылыми-педагогикалық бағыттағы магистратураның білім беру бағдарламасының құрылымы</w:t>
      </w:r>
    </w:p>
    <w:bookmarkEnd w:id="638"/>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5795"/>
        <w:gridCol w:w="4058"/>
      </w:tblGrid>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аспайтын</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3-қосымша</w:t>
            </w:r>
          </w:p>
        </w:tc>
      </w:tr>
    </w:tbl>
    <w:bookmarkStart w:name="z106" w:id="639"/>
    <w:p>
      <w:pPr>
        <w:spacing w:after="0"/>
        <w:ind w:left="0"/>
        <w:jc w:val="left"/>
      </w:pPr>
      <w:r>
        <w:rPr>
          <w:rFonts w:ascii="Times New Roman"/>
          <w:b/>
          <w:i w:val="false"/>
          <w:color w:val="000000"/>
        </w:rPr>
        <w:t xml:space="preserve"> Бейіндік бағыттағы магистратураның білім беру бағдарламасының құрылымы</w:t>
      </w:r>
    </w:p>
    <w:bookmarkEnd w:id="639"/>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394"/>
        <w:gridCol w:w="2302"/>
        <w:gridCol w:w="1434"/>
        <w:gridCol w:w="2302"/>
        <w:gridCol w:w="1435"/>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 типтік оқу мерзімімен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типтік оқу мерзімімен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4-қосымша</w:t>
            </w:r>
          </w:p>
        </w:tc>
      </w:tr>
    </w:tbl>
    <w:bookmarkStart w:name="z108" w:id="640"/>
    <w:p>
      <w:pPr>
        <w:spacing w:after="0"/>
        <w:ind w:left="0"/>
        <w:jc w:val="left"/>
      </w:pPr>
      <w:r>
        <w:rPr>
          <w:rFonts w:ascii="Times New Roman"/>
          <w:b/>
          <w:i w:val="false"/>
          <w:color w:val="000000"/>
        </w:rPr>
        <w:t xml:space="preserve"> ӘАОО-да бейіндік бағыттағы магистратураның білім беру бағдарламасының құрылымы</w:t>
      </w:r>
    </w:p>
    <w:bookmarkEnd w:id="640"/>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4493"/>
        <w:gridCol w:w="2858"/>
        <w:gridCol w:w="3052"/>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 жыл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1,5 жыл</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(КП) циклі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аспайтын</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(кәсіби практика немесе әскери тағылымдама)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(жобаны) ресімдеу және қорғау (МДРҚ)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p>
      <w:pPr>
        <w:spacing w:after="0"/>
        <w:ind w:left="0"/>
        <w:jc w:val="both"/>
      </w:pPr>
      <w:r>
        <w:rPr>
          <w:rFonts w:ascii="Times New Roman"/>
          <w:b w:val="false"/>
          <w:i w:val="false"/>
          <w:color w:val="000000"/>
          <w:sz w:val="28"/>
        </w:rPr>
        <w:t>
      Типтік оқыту мерзімі 1,5 жылды құрайтын бейінді магистратурада жалпы еңбек сыйымдылығы 110 кредиттен аспайтын көлемді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5-қосымша</w:t>
            </w:r>
          </w:p>
        </w:tc>
      </w:tr>
    </w:tbl>
    <w:bookmarkStart w:name="z110" w:id="641"/>
    <w:p>
      <w:pPr>
        <w:spacing w:after="0"/>
        <w:ind w:left="0"/>
        <w:jc w:val="left"/>
      </w:pPr>
      <w:r>
        <w:rPr>
          <w:rFonts w:ascii="Times New Roman"/>
          <w:b/>
          <w:i w:val="false"/>
          <w:color w:val="000000"/>
        </w:rPr>
        <w:t xml:space="preserve"> Бейіндік магистратураны бітірген тұлғалар үшін педагогикалық бейіндегі білім беру бағдарламасының құрылымы</w:t>
      </w:r>
    </w:p>
    <w:bookmarkEnd w:id="641"/>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3704"/>
        <w:gridCol w:w="3392"/>
        <w:gridCol w:w="2603"/>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6-қосымша</w:t>
            </w:r>
          </w:p>
        </w:tc>
      </w:tr>
    </w:tbl>
    <w:bookmarkStart w:name="z112" w:id="642"/>
    <w:p>
      <w:pPr>
        <w:spacing w:after="0"/>
        <w:ind w:left="0"/>
        <w:jc w:val="left"/>
      </w:pPr>
      <w:r>
        <w:rPr>
          <w:rFonts w:ascii="Times New Roman"/>
          <w:b/>
          <w:i w:val="false"/>
          <w:color w:val="000000"/>
        </w:rPr>
        <w:t xml:space="preserve"> МВА және ЕМВА білім беру бағдарламасының құрылымы</w:t>
      </w:r>
    </w:p>
    <w:bookmarkEnd w:id="642"/>
    <w:p>
      <w:pPr>
        <w:spacing w:after="0"/>
        <w:ind w:left="0"/>
        <w:jc w:val="both"/>
      </w:pPr>
      <w:r>
        <w:rPr>
          <w:rFonts w:ascii="Times New Roman"/>
          <w:b w:val="false"/>
          <w:i w:val="false"/>
          <w:color w:val="ff0000"/>
          <w:sz w:val="28"/>
        </w:rPr>
        <w:t xml:space="preserve">
      Ескерту. 6-қосымша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659"/>
        <w:gridCol w:w="2471"/>
        <w:gridCol w:w="2007"/>
        <w:gridCol w:w="2472"/>
        <w:gridCol w:w="1540"/>
      </w:tblGrid>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менеджмент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 шетелде тағылымдамадан өту*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магистрлік диссертацияны/жобаны орындау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(магистрлік диссертацияны/жобаны жазу және қорғау)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7-қосымша</w:t>
            </w:r>
          </w:p>
        </w:tc>
      </w:tr>
    </w:tbl>
    <w:bookmarkStart w:name="z114" w:id="643"/>
    <w:p>
      <w:pPr>
        <w:spacing w:after="0"/>
        <w:ind w:left="0"/>
        <w:jc w:val="left"/>
      </w:pPr>
      <w:r>
        <w:rPr>
          <w:rFonts w:ascii="Times New Roman"/>
          <w:b/>
          <w:i w:val="false"/>
          <w:color w:val="000000"/>
        </w:rPr>
        <w:t xml:space="preserve"> Докторантураның ғылыми-педагогикалық бағыттағы білім беру бағдарламасының құрылымы</w:t>
      </w:r>
    </w:p>
    <w:bookmarkEnd w:id="643"/>
    <w:p>
      <w:pPr>
        <w:spacing w:after="0"/>
        <w:ind w:left="0"/>
        <w:jc w:val="both"/>
      </w:pPr>
      <w:r>
        <w:rPr>
          <w:rFonts w:ascii="Times New Roman"/>
          <w:b w:val="false"/>
          <w:i w:val="false"/>
          <w:color w:val="ff0000"/>
          <w:sz w:val="28"/>
        </w:rPr>
        <w:t xml:space="preserve">
      Ескерту. 7-қосымша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895"/>
        <w:gridCol w:w="3452"/>
        <w:gridCol w:w="2804"/>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r>
              <w:br/>
            </w:r>
            <w:r>
              <w:rPr>
                <w:rFonts w:ascii="Times New Roman"/>
                <w:b w:val="false"/>
                <w:i w:val="false"/>
                <w:color w:val="000000"/>
                <w:sz w:val="20"/>
              </w:rPr>
              <w:t>
1) Академиялық хат</w:t>
            </w:r>
            <w:r>
              <w:br/>
            </w:r>
            <w:r>
              <w:rPr>
                <w:rFonts w:ascii="Times New Roman"/>
                <w:b w:val="false"/>
                <w:i w:val="false"/>
                <w:color w:val="000000"/>
                <w:sz w:val="20"/>
              </w:rPr>
              <w:t>
2) Ғылыми зерттеу әдістері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ғылыми-зерттеу жұмысы (ДҒЗЖ)</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8-қосымша</w:t>
            </w:r>
          </w:p>
        </w:tc>
      </w:tr>
    </w:tbl>
    <w:bookmarkStart w:name="z116" w:id="644"/>
    <w:p>
      <w:pPr>
        <w:spacing w:after="0"/>
        <w:ind w:left="0"/>
        <w:jc w:val="left"/>
      </w:pPr>
      <w:r>
        <w:rPr>
          <w:rFonts w:ascii="Times New Roman"/>
          <w:b/>
          <w:i w:val="false"/>
          <w:color w:val="000000"/>
        </w:rPr>
        <w:t xml:space="preserve"> ӘАОО-ғы докторантураның ғылыми-педагогикалық білім беру бағдарламасының құрылымы</w:t>
      </w:r>
    </w:p>
    <w:bookmarkEnd w:id="644"/>
    <w:p>
      <w:pPr>
        <w:spacing w:after="0"/>
        <w:ind w:left="0"/>
        <w:jc w:val="both"/>
      </w:pPr>
      <w:r>
        <w:rPr>
          <w:rFonts w:ascii="Times New Roman"/>
          <w:b w:val="false"/>
          <w:i w:val="false"/>
          <w:color w:val="ff0000"/>
          <w:sz w:val="28"/>
        </w:rPr>
        <w:t xml:space="preserve">
      Ескерту. 8-қосымша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895"/>
        <w:gridCol w:w="3452"/>
        <w:gridCol w:w="2804"/>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 аспайтын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аспайтын</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9-қосымша</w:t>
            </w:r>
          </w:p>
        </w:tc>
      </w:tr>
    </w:tbl>
    <w:bookmarkStart w:name="z118" w:id="645"/>
    <w:p>
      <w:pPr>
        <w:spacing w:after="0"/>
        <w:ind w:left="0"/>
        <w:jc w:val="left"/>
      </w:pPr>
      <w:r>
        <w:rPr>
          <w:rFonts w:ascii="Times New Roman"/>
          <w:b/>
          <w:i w:val="false"/>
          <w:color w:val="000000"/>
        </w:rPr>
        <w:t xml:space="preserve"> DBA бағдарламасының құрылымы</w:t>
      </w:r>
    </w:p>
    <w:bookmarkEnd w:id="645"/>
    <w:p>
      <w:pPr>
        <w:spacing w:after="0"/>
        <w:ind w:left="0"/>
        <w:jc w:val="both"/>
      </w:pPr>
      <w:r>
        <w:rPr>
          <w:rFonts w:ascii="Times New Roman"/>
          <w:b w:val="false"/>
          <w:i w:val="false"/>
          <w:color w:val="ff0000"/>
          <w:sz w:val="28"/>
        </w:rPr>
        <w:t xml:space="preserve">
      Ескерту. 9-қосымша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505"/>
        <w:gridCol w:w="3612"/>
        <w:gridCol w:w="2934"/>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және әдіснамасы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модуль/шетелде тағылымдамадан өту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орындауды қамтитын зерттеу жұмысы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(докторлық диссертацияны жазу және қорғау)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Бейіндік докторантураның білім беру бағдарламасының құрылымы</w:t>
      </w:r>
    </w:p>
    <w:p>
      <w:pPr>
        <w:spacing w:after="0"/>
        <w:ind w:left="0"/>
        <w:jc w:val="both"/>
      </w:pPr>
      <w:r>
        <w:rPr>
          <w:rFonts w:ascii="Times New Roman"/>
          <w:b w:val="false"/>
          <w:i w:val="false"/>
          <w:color w:val="ff0000"/>
          <w:sz w:val="28"/>
        </w:rPr>
        <w:t xml:space="preserve">
      Ескерту. 10-қосымшамен толықтырылды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895"/>
        <w:gridCol w:w="3452"/>
        <w:gridCol w:w="2804"/>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r>
              <w:br/>
            </w:r>
            <w:r>
              <w:rPr>
                <w:rFonts w:ascii="Times New Roman"/>
                <w:b w:val="false"/>
                <w:i w:val="false"/>
                <w:color w:val="000000"/>
                <w:sz w:val="20"/>
              </w:rPr>
              <w:t>
1) Академиялық хат</w:t>
            </w:r>
            <w:r>
              <w:br/>
            </w:r>
            <w:r>
              <w:rPr>
                <w:rFonts w:ascii="Times New Roman"/>
                <w:b w:val="false"/>
                <w:i w:val="false"/>
                <w:color w:val="000000"/>
                <w:sz w:val="20"/>
              </w:rPr>
              <w:t>
2) Ғылыми зерттеу әдістері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практикасы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 (ДЭЗЖ)</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өтуді және докторлық диссертацияны орындауды қамтитын докторанттың эксперименттік-зерттеу жұмысы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жазу және қорғау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ӘАОО-ғы докторантураның бейіндік докторантураның білім беру бағдарламасының құрылымы</w:t>
      </w:r>
    </w:p>
    <w:p>
      <w:pPr>
        <w:spacing w:after="0"/>
        <w:ind w:left="0"/>
        <w:jc w:val="both"/>
      </w:pPr>
      <w:r>
        <w:rPr>
          <w:rFonts w:ascii="Times New Roman"/>
          <w:b w:val="false"/>
          <w:i w:val="false"/>
          <w:color w:val="ff0000"/>
          <w:sz w:val="28"/>
        </w:rPr>
        <w:t xml:space="preserve">
      Ескерту. 11-қосымшамен толықтырылды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