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69" w:rsidRDefault="006C58F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69" w:rsidRPr="006C58FC" w:rsidRDefault="006C58FC">
      <w:pPr>
        <w:spacing w:after="0"/>
        <w:rPr>
          <w:lang w:val="ru-RU"/>
        </w:rPr>
      </w:pPr>
      <w:r w:rsidRPr="006C58FC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</w:t>
      </w: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>Приказ Министра образования и науки Республики Казахстан от 5 мая 2020 года № 182. Зарегистрирован в Министерстве юстиции Республики Казахстан 6 мая 2020 года № 20580.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ПРИКАЗЫВАЮ: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" w:name="z5"/>
      <w:bookmarkEnd w:id="0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1. </w:t>
      </w:r>
      <w:proofErr w:type="gramStart"/>
      <w:r w:rsidRPr="006C58FC">
        <w:rPr>
          <w:color w:val="000000"/>
          <w:sz w:val="28"/>
          <w:lang w:val="ru-RU"/>
        </w:rPr>
        <w:t>Внести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(зарегистрирован в Реестре государственной регистрации нормативных правовых актов под № 17669, опубликован 12 ноября 2018 года в Эталонном контрольном банке нормативных правовых актов Республики Казахстан) следующие изменения и дополнения:</w:t>
      </w:r>
      <w:proofErr w:type="gramEnd"/>
    </w:p>
    <w:p w:rsidR="00A51A69" w:rsidRPr="006C58FC" w:rsidRDefault="006C58FC">
      <w:pPr>
        <w:spacing w:after="0"/>
        <w:jc w:val="both"/>
        <w:rPr>
          <w:lang w:val="ru-RU"/>
        </w:rPr>
      </w:pPr>
      <w:bookmarkStart w:id="2" w:name="z6"/>
      <w:bookmarkEnd w:id="1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Государственном общеобязательном стандарте дошкольного воспитания и обучения, утвержденного указанным приказом:</w:t>
      </w:r>
    </w:p>
    <w:bookmarkEnd w:id="2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>пункт 2 дополнить подпунктами 15), 16) и 17) следующего содержания:</w:t>
      </w:r>
      <w:proofErr w:type="gramEnd"/>
    </w:p>
    <w:p w:rsidR="00A51A69" w:rsidRPr="006C58FC" w:rsidRDefault="006C58FC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"15) индивидуальный учебный план – учебный план, составленный воспитателем и/или специалистами службы психолого-педагогического сопровождения на основе Типового учебного плана с учетом его индивидуальных возможностей и потребностей;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16) индивидуальная учебная программа – учебная программа, составленная воспитателем и/или специалистами службы психолого-педагогического сопровождения на основе Типовой учебной программы с учетом его индивидуальных возможностей и потребностей;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17) дети с </w:t>
      </w:r>
      <w:proofErr w:type="gramStart"/>
      <w:r w:rsidRPr="006C58FC">
        <w:rPr>
          <w:color w:val="000000"/>
          <w:sz w:val="28"/>
          <w:lang w:val="ru-RU"/>
        </w:rPr>
        <w:t>особыми</w:t>
      </w:r>
      <w:proofErr w:type="gramEnd"/>
      <w:r w:rsidRPr="006C58FC">
        <w:rPr>
          <w:color w:val="000000"/>
          <w:sz w:val="28"/>
          <w:lang w:val="ru-RU"/>
        </w:rPr>
        <w:t xml:space="preserve"> образовательными потребности – дети,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образования.";</w:t>
      </w:r>
    </w:p>
    <w:bookmarkEnd w:id="5"/>
    <w:p w:rsidR="00A51A69" w:rsidRPr="006C58FC" w:rsidRDefault="00A51A69">
      <w:pPr>
        <w:spacing w:after="0"/>
        <w:rPr>
          <w:lang w:val="ru-RU"/>
        </w:rPr>
      </w:pPr>
    </w:p>
    <w:p w:rsidR="00883F73" w:rsidRDefault="006C58FC">
      <w:pPr>
        <w:spacing w:after="0"/>
        <w:jc w:val="both"/>
        <w:rPr>
          <w:color w:val="000000"/>
          <w:sz w:val="28"/>
          <w:lang w:val="kk-KZ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</w:p>
    <w:p w:rsidR="00883F73" w:rsidRDefault="00883F73">
      <w:pPr>
        <w:spacing w:after="0"/>
        <w:jc w:val="both"/>
        <w:rPr>
          <w:color w:val="000000"/>
          <w:sz w:val="28"/>
          <w:lang w:val="kk-KZ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lastRenderedPageBreak/>
        <w:t xml:space="preserve"> пункт 3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6" w:name="z1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"3. В дошкольных организациях и </w:t>
      </w:r>
      <w:proofErr w:type="spellStart"/>
      <w:r w:rsidRPr="006C58FC">
        <w:rPr>
          <w:color w:val="000000"/>
          <w:sz w:val="28"/>
          <w:lang w:val="ru-RU"/>
        </w:rPr>
        <w:t>предшкольных</w:t>
      </w:r>
      <w:proofErr w:type="spellEnd"/>
      <w:r w:rsidRPr="006C58FC">
        <w:rPr>
          <w:color w:val="000000"/>
          <w:sz w:val="28"/>
          <w:lang w:val="ru-RU"/>
        </w:rPr>
        <w:t xml:space="preserve"> классах предусматривается воспитание и обучение детей с особыми образовательными потребностями в количестве не более трех человек на каждую группу.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</w:t>
      </w:r>
      <w:proofErr w:type="gramStart"/>
      <w:r w:rsidRPr="006C58FC">
        <w:rPr>
          <w:color w:val="000000"/>
          <w:sz w:val="28"/>
          <w:lang w:val="ru-RU"/>
        </w:rPr>
        <w:t>.";</w:t>
      </w:r>
      <w:proofErr w:type="gramEnd"/>
    </w:p>
    <w:bookmarkEnd w:id="6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5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" w:name="z1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"5. Содержание типовой учебной программы направлено на: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достижение цели и задач, представленных в виде ожидаемых результатов обучения;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создание психолого-педагогических условий воспитания и обучения;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создание равных стартовых возможностей для обучения воспитанников дошкольного возраста в организациях начального образования;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6) подготовку к учебной деятельности с учетом индивидуальных и возрастных особенностей воспитанников;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7) формирование социально-личностных качеств, направленных на развитие </w:t>
      </w:r>
      <w:proofErr w:type="spellStart"/>
      <w:r w:rsidRPr="006C58FC">
        <w:rPr>
          <w:color w:val="000000"/>
          <w:sz w:val="28"/>
          <w:lang w:val="ru-RU"/>
        </w:rPr>
        <w:t>креативности</w:t>
      </w:r>
      <w:proofErr w:type="spellEnd"/>
      <w:r w:rsidRPr="006C58FC">
        <w:rPr>
          <w:color w:val="000000"/>
          <w:sz w:val="28"/>
          <w:lang w:val="ru-RU"/>
        </w:rPr>
        <w:t>, коммуникабельности, критического мышления и умений взаимодействовать в команде."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8) формирование духовно-нравственных навыков, основанных на национальных традициях и общечеловеческих ценностях, в рамках реализации программы "</w:t>
      </w:r>
      <w:proofErr w:type="spellStart"/>
      <w:r w:rsidRPr="006C58FC">
        <w:rPr>
          <w:color w:val="000000"/>
          <w:sz w:val="28"/>
          <w:lang w:val="ru-RU"/>
        </w:rPr>
        <w:t>Рухани</w:t>
      </w:r>
      <w:proofErr w:type="spellEnd"/>
      <w:r w:rsidRPr="006C58FC">
        <w:rPr>
          <w:color w:val="000000"/>
          <w:sz w:val="28"/>
          <w:lang w:val="ru-RU"/>
        </w:rPr>
        <w:t xml:space="preserve"> жаңғыру".";</w:t>
      </w:r>
    </w:p>
    <w:bookmarkEnd w:id="15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9, 10, 11, 12 и 13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" w:name="z2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"9. Образовательная область "Здоровье".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Целью образовательной области "Здоровье" является воспитание здорового, физически развитого ребенка, формирование у воспитанников сознательного отношения к своему здоровью.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Образовательная область "Здоровье" включает оказание содействия родителям в приобретении навыков по уходу и развитию детей с раннего возраста; формирование у воспитанников культурно-гигиенических навыков, </w:t>
      </w:r>
      <w:r w:rsidRPr="006C58FC">
        <w:rPr>
          <w:color w:val="000000"/>
          <w:sz w:val="28"/>
          <w:lang w:val="ru-RU"/>
        </w:rPr>
        <w:lastRenderedPageBreak/>
        <w:t>двигательного опыта через освоение основных движений; развитие физических качеств и потребности в двигательной активности; проведение различных национальных подвижных игр, игр соревновательного характера в командах; выполнение спортивных упражнений; знакомство с элементами спортивных игр; развитие творческих способностей и навыков взаимодействия в команде.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двигательного опыта воспитанников через совершенствование основных движений с использованием творческих, познавательных и речевых способностей.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предполагает формирование </w:t>
      </w:r>
      <w:proofErr w:type="spellStart"/>
      <w:r w:rsidRPr="006C58FC">
        <w:rPr>
          <w:color w:val="000000"/>
          <w:sz w:val="28"/>
          <w:lang w:val="ru-RU"/>
        </w:rPr>
        <w:t>общедвигательных</w:t>
      </w:r>
      <w:proofErr w:type="spellEnd"/>
      <w:r w:rsidRPr="006C58FC">
        <w:rPr>
          <w:color w:val="000000"/>
          <w:sz w:val="28"/>
          <w:lang w:val="ru-RU"/>
        </w:rPr>
        <w:t xml:space="preserve"> умений, навыков ходьбы и бега, координации движений, простейших навыков использования гигиенического и физкультурного оборудования, вызывание эмоционального отклика и желания участвовать в играх, выполнение действия по инструкции.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Организованная учебная деятельность образовательной области "Здоровье" включает: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физическую культуру (адаптивная физическая культура для воспитанников с особыми образовательными потребностями);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основы безопасного поведения.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10. Образовательная область "Коммуникация".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Целью образовательной области "Коммуникация" является формирование устной речи, овладение навыками общения в различных жизненных ситуациях, формирование предпосылок чтения и письма.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Образовательная область "Коммуникация" включает развитие устной и связной речи воспитанников в различных видах детской деятельности через знакомство с культурой, обычаями и традициями народа Казахстана, выразительное чтение и </w:t>
      </w:r>
      <w:proofErr w:type="spellStart"/>
      <w:r w:rsidRPr="006C58FC">
        <w:rPr>
          <w:color w:val="000000"/>
          <w:sz w:val="28"/>
          <w:lang w:val="ru-RU"/>
        </w:rPr>
        <w:t>пересказывание</w:t>
      </w:r>
      <w:proofErr w:type="spellEnd"/>
      <w:r w:rsidRPr="006C58FC">
        <w:rPr>
          <w:color w:val="000000"/>
          <w:sz w:val="28"/>
          <w:lang w:val="ru-RU"/>
        </w:rPr>
        <w:t>, воспитание звуковой культуры речи, обогащение активного словаря, овладение нормами речи, обучение государственному и русскому языкам.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Содержание образовательной области "Коммуникация" направлено на развитие коммуникативных умений и навыков, развитие устной речи в различных видах детской деятельности, обогащение словарного запаса, интереса к детской литературе.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включает формирование вербальных и невербальных навыков коммуникации, создание речевой среды, пробуждение речевой активности, интереса к окружающему миру, способности участвовать в различных формах коммуникативной деятельности.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Организованная учебная деятельность образовательной области "Коммуникация" включает: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развитие речи;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художественную литературу;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основы грамоты;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казахский язык (в группах с русским языком обучения), русский язык (в группах с казахским языком обучения);</w:t>
      </w:r>
    </w:p>
    <w:bookmarkEnd w:id="33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подпункты 5) и 6) пункта 10 исключить;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4" w:name="z4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11. Образовательная область "Познание".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Целью образовательной области "Познание" является развитие личности дошкольника для овладения элементарными навыками познавательной деятельности, умение работать в команде для взаимодействия с окружающим миром.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из строительного, природного, бросового материалов и деталей конструктора; расширение знаний о предметах и явлениях живой и неживой природы; развитие </w:t>
      </w:r>
      <w:proofErr w:type="spellStart"/>
      <w:r w:rsidRPr="006C58FC">
        <w:rPr>
          <w:color w:val="000000"/>
          <w:sz w:val="28"/>
          <w:lang w:val="ru-RU"/>
        </w:rPr>
        <w:t>креативного</w:t>
      </w:r>
      <w:proofErr w:type="spellEnd"/>
      <w:r w:rsidRPr="006C58FC">
        <w:rPr>
          <w:color w:val="000000"/>
          <w:sz w:val="28"/>
          <w:lang w:val="ru-RU"/>
        </w:rPr>
        <w:t xml:space="preserve"> мышления.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направлено на формирование навыков </w:t>
      </w:r>
      <w:proofErr w:type="spellStart"/>
      <w:r w:rsidRPr="006C58FC">
        <w:rPr>
          <w:color w:val="000000"/>
          <w:sz w:val="28"/>
          <w:lang w:val="ru-RU"/>
        </w:rPr>
        <w:t>полисенсорного</w:t>
      </w:r>
      <w:proofErr w:type="spellEnd"/>
      <w:r w:rsidRPr="006C58FC">
        <w:rPr>
          <w:color w:val="000000"/>
          <w:sz w:val="28"/>
          <w:lang w:val="ru-RU"/>
        </w:rPr>
        <w:t xml:space="preserve"> восприятия и ориентировки в пространстве, дифференциацию поступающей сенсорной информации, накопление чувственного опыта, овладение предметными действиями и активизацию мыслительных процессов, формирование элементарных математических представлений.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Организованная учебная деятельность образовательной области "Познание" включает: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</w:t>
      </w:r>
      <w:proofErr w:type="spellStart"/>
      <w:r w:rsidRPr="006C58FC">
        <w:rPr>
          <w:color w:val="000000"/>
          <w:sz w:val="28"/>
          <w:lang w:val="ru-RU"/>
        </w:rPr>
        <w:t>сенсорику</w:t>
      </w:r>
      <w:proofErr w:type="spellEnd"/>
      <w:r w:rsidRPr="006C58FC">
        <w:rPr>
          <w:color w:val="000000"/>
          <w:sz w:val="28"/>
          <w:lang w:val="ru-RU"/>
        </w:rPr>
        <w:t xml:space="preserve"> (в группах ясельного возраста - 1-3 года), основы математики (в группах дошкольного возраста – 3-6 лет);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0" w:name="z49"/>
      <w:bookmarkEnd w:id="39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конструирование;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естествознание.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12. Образовательная область "Творчество".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Целью образовательной области "Творчество" является формирование творческой личности, развитие творческих способностей, эмоционально-чувственной сферы, воображения, мышления, художественного вкуса, воспитание патриотизма через приобщение к национальному изобразительному искусству.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Образовательная область "Творчество" включает рисование, лепку, аппликацию, формирование умений и навыков восприятия и понимания произведений искусства, умение работать в команде,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5" w:name="z54"/>
      <w:bookmarkEnd w:id="44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включает формирование образов реального мира в процессе творческой деятельности, уточнение, конкретизация и обобщение предметных представлений.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Организованная учебная деятельность образовательной области "Творчество" включает: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рисование;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лепку;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аппликацию;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музыку.".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13. Образовательная область "Социум".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Целью образовательной области "Социум" является позитивная социализация воспитанников раннего и дошкольного возраста, приобщение их к </w:t>
      </w:r>
      <w:proofErr w:type="spellStart"/>
      <w:r w:rsidRPr="006C58FC">
        <w:rPr>
          <w:color w:val="000000"/>
          <w:sz w:val="28"/>
          <w:lang w:val="ru-RU"/>
        </w:rPr>
        <w:t>социокультурным</w:t>
      </w:r>
      <w:proofErr w:type="spellEnd"/>
      <w:r w:rsidRPr="006C58FC">
        <w:rPr>
          <w:color w:val="000000"/>
          <w:sz w:val="28"/>
          <w:lang w:val="ru-RU"/>
        </w:rPr>
        <w:t xml:space="preserve"> нормам, традициям семьи, общества и государства, формирование духовно-нравственных ценностей.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Образовательная область "Социум" включает в себя приобретение социальных навыков и навыков самообучения; усвоение нравственных норм поведения в обществе, а также общечеловеческих ценностей; умение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сопереживания; знание и уважение истории и культуры казахского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Формирование у воспитанников раннего возраста социальных навыков и навыков самообучения в семье и дошкольных организациях направлены на </w:t>
      </w:r>
      <w:r w:rsidRPr="006C58FC">
        <w:rPr>
          <w:color w:val="000000"/>
          <w:sz w:val="28"/>
          <w:lang w:val="ru-RU"/>
        </w:rPr>
        <w:lastRenderedPageBreak/>
        <w:t>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приобщение их к дисциплине и режиму дня, развитие когнитивных функций (умение видеть трудности, возникшие перед ним; заметить изменения настроения, эмоционального состояния); воспитание этических норм, являющихся основой построения межличностных отношений, создание в семье и дошкольных организациях атмосферы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детской деятельности, воспитание любви к родному краю, своей стране, интерес к ее истории.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детей с нарушением интеллекта (легкой и умеренной степенью умственной отсталости) воспитание и обучение направлено на формирование навыков самообслуживания по удовлетворению органических нужд, поведения и отношения в социуме, включение в социальное и бытовое окружение, вооружение разнообразными </w:t>
      </w:r>
      <w:proofErr w:type="spellStart"/>
      <w:r w:rsidRPr="006C58FC">
        <w:rPr>
          <w:color w:val="000000"/>
          <w:sz w:val="28"/>
          <w:lang w:val="ru-RU"/>
        </w:rPr>
        <w:t>социокультурными</w:t>
      </w:r>
      <w:proofErr w:type="spellEnd"/>
      <w:r w:rsidRPr="006C58FC">
        <w:rPr>
          <w:color w:val="000000"/>
          <w:sz w:val="28"/>
          <w:lang w:val="ru-RU"/>
        </w:rPr>
        <w:t xml:space="preserve"> навыками.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Организованная учебная деятельность образовательной области "Социум" включает: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самопознание;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ознакомление с окружающим миром.";</w:t>
      </w:r>
    </w:p>
    <w:bookmarkEnd w:id="58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подпункт 3) пункта 13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15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59" w:name="z70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"15. Объем учебной недельной нагрузки для детей с казахским языком обучения следующий: 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0" w:name="z71"/>
      <w:bookmarkEnd w:id="5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группа раннего возраста (от 1-го года) - 7 часов с продолжительностью </w:t>
      </w:r>
      <w:r w:rsidRPr="00883F73">
        <w:rPr>
          <w:color w:val="000000"/>
          <w:sz w:val="28"/>
          <w:lang w:val="ru-RU"/>
        </w:rPr>
        <w:t>7-10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1" w:name="z72"/>
      <w:bookmarkEnd w:id="60"/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2) младшая группа (от 2-х лет) - 9 часов с продолжительностью </w:t>
      </w:r>
      <w:r w:rsidRPr="00883F73">
        <w:rPr>
          <w:color w:val="000000"/>
          <w:sz w:val="28"/>
          <w:lang w:val="ru-RU"/>
        </w:rPr>
        <w:t>10-15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3) средняя группа (от 3-х лет) - 11 часов с продолжительностью </w:t>
      </w:r>
      <w:r w:rsidRPr="00883F73">
        <w:rPr>
          <w:color w:val="000000"/>
          <w:sz w:val="28"/>
          <w:lang w:val="ru-RU"/>
        </w:rPr>
        <w:t>15-20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4) старшая группа (от 4-х лет) – 12 часов с продолжительностью </w:t>
      </w:r>
      <w:r w:rsidRPr="00883F73">
        <w:rPr>
          <w:color w:val="000000"/>
          <w:sz w:val="28"/>
          <w:lang w:val="ru-RU"/>
        </w:rPr>
        <w:t>20-25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4" w:name="z75"/>
      <w:bookmarkEnd w:id="63"/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5) </w:t>
      </w:r>
      <w:proofErr w:type="spellStart"/>
      <w:r w:rsidRPr="006C58FC">
        <w:rPr>
          <w:color w:val="000000"/>
          <w:sz w:val="28"/>
          <w:lang w:val="ru-RU"/>
        </w:rPr>
        <w:t>предшкольная</w:t>
      </w:r>
      <w:proofErr w:type="spellEnd"/>
      <w:r w:rsidRPr="006C58FC">
        <w:rPr>
          <w:color w:val="000000"/>
          <w:sz w:val="28"/>
          <w:lang w:val="ru-RU"/>
        </w:rPr>
        <w:t xml:space="preserve"> группа, </w:t>
      </w:r>
      <w:proofErr w:type="spellStart"/>
      <w:r w:rsidRPr="006C58FC">
        <w:rPr>
          <w:color w:val="000000"/>
          <w:sz w:val="28"/>
          <w:lang w:val="ru-RU"/>
        </w:rPr>
        <w:t>предшкольный</w:t>
      </w:r>
      <w:proofErr w:type="spellEnd"/>
      <w:r w:rsidRPr="006C58FC">
        <w:rPr>
          <w:color w:val="000000"/>
          <w:sz w:val="28"/>
          <w:lang w:val="ru-RU"/>
        </w:rPr>
        <w:t xml:space="preserve"> класс (от 5-ти лет) – 17 часов с продолжительностью </w:t>
      </w:r>
      <w:r w:rsidRPr="00883F73">
        <w:rPr>
          <w:color w:val="000000"/>
          <w:sz w:val="28"/>
          <w:lang w:val="ru-RU"/>
        </w:rPr>
        <w:t>25-30 минут</w:t>
      </w:r>
      <w:proofErr w:type="gramStart"/>
      <w:r w:rsidRPr="00883F73">
        <w:rPr>
          <w:color w:val="000000"/>
          <w:sz w:val="28"/>
          <w:lang w:val="ru-RU"/>
        </w:rPr>
        <w:t>.";</w:t>
      </w:r>
      <w:proofErr w:type="gramEnd"/>
    </w:p>
    <w:p w:rsidR="00A51A69" w:rsidRPr="006C58FC" w:rsidRDefault="006C58FC">
      <w:pPr>
        <w:spacing w:after="0"/>
        <w:jc w:val="both"/>
        <w:rPr>
          <w:lang w:val="ru-RU"/>
        </w:rPr>
      </w:pPr>
      <w:bookmarkStart w:id="65" w:name="z76"/>
      <w:bookmarkEnd w:id="64"/>
      <w:r w:rsidRPr="00883F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Объем учебной недельной нагрузки для детей с русским языком обучения следующий: 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6" w:name="z77"/>
      <w:bookmarkEnd w:id="6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группа раннего возраста (от 1-го года) - 7 часов с продолжительностью </w:t>
      </w:r>
      <w:r w:rsidRPr="00883F73">
        <w:rPr>
          <w:color w:val="000000"/>
          <w:sz w:val="28"/>
          <w:lang w:val="ru-RU"/>
        </w:rPr>
        <w:t>7-10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7" w:name="z78"/>
      <w:bookmarkEnd w:id="66"/>
      <w:r>
        <w:rPr>
          <w:color w:val="000000"/>
          <w:sz w:val="28"/>
        </w:rPr>
        <w:lastRenderedPageBreak/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2) младшая группа (от 2-х лет) - 9 часов с продолжительностью </w:t>
      </w:r>
      <w:r w:rsidRPr="00883F73">
        <w:rPr>
          <w:color w:val="000000"/>
          <w:sz w:val="28"/>
          <w:lang w:val="ru-RU"/>
        </w:rPr>
        <w:t>10-15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8" w:name="z79"/>
      <w:bookmarkEnd w:id="67"/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3) средняя группа (от 3-х лет) - 11,5 часов с продолжительностью </w:t>
      </w:r>
      <w:r w:rsidRPr="00883F73">
        <w:rPr>
          <w:color w:val="000000"/>
          <w:sz w:val="28"/>
          <w:lang w:val="ru-RU"/>
        </w:rPr>
        <w:t>15-20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69" w:name="z80"/>
      <w:bookmarkEnd w:id="68"/>
      <w:r w:rsidRPr="00883F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4) старшая группа (от 4-х лет) - 12,5 часов с продолжительностью </w:t>
      </w:r>
      <w:r w:rsidRPr="00883F73">
        <w:rPr>
          <w:color w:val="000000"/>
          <w:sz w:val="28"/>
          <w:lang w:val="ru-RU"/>
        </w:rPr>
        <w:t>20-25 минут;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70" w:name="z82"/>
      <w:bookmarkEnd w:id="69"/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5) </w:t>
      </w:r>
      <w:proofErr w:type="spellStart"/>
      <w:r w:rsidRPr="006C58FC">
        <w:rPr>
          <w:color w:val="000000"/>
          <w:sz w:val="28"/>
          <w:lang w:val="ru-RU"/>
        </w:rPr>
        <w:t>предшкольная</w:t>
      </w:r>
      <w:proofErr w:type="spellEnd"/>
      <w:r w:rsidRPr="006C58FC">
        <w:rPr>
          <w:color w:val="000000"/>
          <w:sz w:val="28"/>
          <w:lang w:val="ru-RU"/>
        </w:rPr>
        <w:t xml:space="preserve"> группа, </w:t>
      </w:r>
      <w:proofErr w:type="spellStart"/>
      <w:r w:rsidRPr="006C58FC">
        <w:rPr>
          <w:color w:val="000000"/>
          <w:sz w:val="28"/>
          <w:lang w:val="ru-RU"/>
        </w:rPr>
        <w:t>предшкольный</w:t>
      </w:r>
      <w:proofErr w:type="spellEnd"/>
      <w:r w:rsidRPr="006C58FC">
        <w:rPr>
          <w:color w:val="000000"/>
          <w:sz w:val="28"/>
          <w:lang w:val="ru-RU"/>
        </w:rPr>
        <w:t xml:space="preserve"> класс (дети от 5-ти лет) – 18 часов с продолжительностью </w:t>
      </w:r>
      <w:r w:rsidRPr="00883F73">
        <w:rPr>
          <w:color w:val="000000"/>
          <w:sz w:val="28"/>
          <w:lang w:val="ru-RU"/>
        </w:rPr>
        <w:t>25-30 минут</w:t>
      </w:r>
      <w:proofErr w:type="gramStart"/>
      <w:r w:rsidRPr="00883F73">
        <w:rPr>
          <w:color w:val="000000"/>
          <w:sz w:val="28"/>
          <w:lang w:val="ru-RU"/>
        </w:rPr>
        <w:t>.";</w:t>
      </w:r>
      <w:proofErr w:type="gramEnd"/>
    </w:p>
    <w:bookmarkEnd w:id="70"/>
    <w:p w:rsidR="00A51A69" w:rsidRPr="00883F73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883F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>пункт 19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20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1" w:name="z85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"20.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обучения."; </w:t>
      </w:r>
    </w:p>
    <w:bookmarkEnd w:id="7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21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22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2" w:name="z8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"22. Возрастная периодизация и возрастные группы (возраст детей – полных лет на начало учебного года) следующие: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3" w:name="z89"/>
      <w:bookmarkEnd w:id="7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ясельный возраст – 0-3 года: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4" w:name="z90"/>
      <w:bookmarkEnd w:id="7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младенческий возраст – от рождения;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5" w:name="z91"/>
      <w:bookmarkEnd w:id="7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ранний возраст – от 1-го года (группа раннего возраста);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6" w:name="z92"/>
      <w:bookmarkEnd w:id="7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младший возраст – от 2-х лет (младшая группа);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7" w:name="z93"/>
      <w:bookmarkEnd w:id="7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дошкольный возраст – 3-6 лет: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8" w:name="z94"/>
      <w:bookmarkEnd w:id="7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средний возраст– от 3-х лет (средняя группа);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79" w:name="z95"/>
      <w:bookmarkEnd w:id="7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старший возраст – от 4-х лет (старшая группа);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0" w:name="z96"/>
      <w:bookmarkEnd w:id="7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предшкольный</w:t>
      </w:r>
      <w:proofErr w:type="spellEnd"/>
      <w:r w:rsidRPr="006C58FC">
        <w:rPr>
          <w:color w:val="000000"/>
          <w:sz w:val="28"/>
          <w:lang w:val="ru-RU"/>
        </w:rPr>
        <w:t xml:space="preserve"> возраст - от 5-ти лет (</w:t>
      </w:r>
      <w:proofErr w:type="spellStart"/>
      <w:r w:rsidRPr="006C58FC">
        <w:rPr>
          <w:color w:val="000000"/>
          <w:sz w:val="28"/>
          <w:lang w:val="ru-RU"/>
        </w:rPr>
        <w:t>предшкольная</w:t>
      </w:r>
      <w:proofErr w:type="spellEnd"/>
      <w:r w:rsidRPr="006C58FC">
        <w:rPr>
          <w:color w:val="000000"/>
          <w:sz w:val="28"/>
          <w:lang w:val="ru-RU"/>
        </w:rPr>
        <w:t xml:space="preserve"> группа, </w:t>
      </w:r>
      <w:proofErr w:type="spellStart"/>
      <w:r w:rsidRPr="006C58FC">
        <w:rPr>
          <w:color w:val="000000"/>
          <w:sz w:val="28"/>
          <w:lang w:val="ru-RU"/>
        </w:rPr>
        <w:t>предшкольный</w:t>
      </w:r>
      <w:proofErr w:type="spellEnd"/>
      <w:r w:rsidRPr="006C58FC">
        <w:rPr>
          <w:color w:val="000000"/>
          <w:sz w:val="28"/>
          <w:lang w:val="ru-RU"/>
        </w:rPr>
        <w:t xml:space="preserve"> класс).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1" w:name="z97"/>
      <w:bookmarkEnd w:id="8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Срок освоения типовой учебной программы дошкольного воспитания и обучения – 5 лет.";</w:t>
      </w:r>
    </w:p>
    <w:bookmarkEnd w:id="8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приложение 1 к Государственному общеобязательному стандарту дошкольного воспитания и обучения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883F73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приложение 2 к Государственному общеобязательному стандарту дошкольного воспитания и обучения изложить в редакции согласно приложению </w:t>
      </w:r>
      <w:r w:rsidRPr="00883F73">
        <w:rPr>
          <w:color w:val="000000"/>
          <w:sz w:val="28"/>
          <w:lang w:val="ru-RU"/>
        </w:rPr>
        <w:t>1 к настоящему приказу;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2" w:name="z100"/>
      <w:r>
        <w:rPr>
          <w:color w:val="000000"/>
          <w:sz w:val="28"/>
        </w:rPr>
        <w:lastRenderedPageBreak/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>в Государственном общеобязательном стандарте начального образования, утвержденного указанным приказом:</w:t>
      </w:r>
    </w:p>
    <w:bookmarkEnd w:id="82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11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3" w:name="z10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"11. Содержание предметов образовательной области "Язык и литература" предусматривает формирование представлений об единстве и разнообразии национальных культур Казахстана, о государственном языке как основе национального </w:t>
      </w:r>
      <w:proofErr w:type="spellStart"/>
      <w:r w:rsidRPr="006C58FC">
        <w:rPr>
          <w:color w:val="000000"/>
          <w:sz w:val="28"/>
          <w:lang w:val="ru-RU"/>
        </w:rPr>
        <w:t>самоосознания</w:t>
      </w:r>
      <w:proofErr w:type="spellEnd"/>
      <w:r w:rsidRPr="006C58FC">
        <w:rPr>
          <w:color w:val="000000"/>
          <w:sz w:val="28"/>
          <w:lang w:val="ru-RU"/>
        </w:rPr>
        <w:t xml:space="preserve">, коммуникативного подхода, направленного на развитие навыков по четырем видам речевой деятельности. </w:t>
      </w:r>
      <w:proofErr w:type="gramStart"/>
      <w:r w:rsidRPr="006C58FC">
        <w:rPr>
          <w:color w:val="000000"/>
          <w:sz w:val="28"/>
          <w:lang w:val="ru-RU"/>
        </w:rPr>
        <w:t>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деятельность, а также на формирование первоначальных коммуникативных навыков для обмена информацией, на развитие умения работать с текстом как речевым материалом, использовать фразы и выражения из текста в конкретных ситуациях.";</w:t>
      </w:r>
      <w:proofErr w:type="gramEnd"/>
    </w:p>
    <w:bookmarkEnd w:id="83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14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4" w:name="z10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"14. Содержание образовательной области "Математика и информатика" реализуется в учебных предметах: "Математика", "Цифровая грамотность".";</w:t>
      </w:r>
    </w:p>
    <w:bookmarkEnd w:id="84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подпункт 4) пункта 42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5" w:name="z10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"4) по цифровой грамотности;";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6" w:name="z107"/>
      <w:bookmarkEnd w:id="8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пунктом 10-1 следующего содержания: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7" w:name="z108"/>
      <w:bookmarkEnd w:id="8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"10-1. Задачи </w:t>
      </w:r>
      <w:proofErr w:type="spellStart"/>
      <w:r w:rsidRPr="006C58FC">
        <w:rPr>
          <w:color w:val="000000"/>
          <w:sz w:val="28"/>
          <w:lang w:val="ru-RU"/>
        </w:rPr>
        <w:t>добукварного</w:t>
      </w:r>
      <w:proofErr w:type="spellEnd"/>
      <w:r w:rsidRPr="006C58FC">
        <w:rPr>
          <w:color w:val="000000"/>
          <w:sz w:val="28"/>
          <w:lang w:val="ru-RU"/>
        </w:rPr>
        <w:t xml:space="preserve"> и букварного периода предметов "Әліппе"/"Ана </w:t>
      </w:r>
      <w:proofErr w:type="spellStart"/>
      <w:r w:rsidRPr="006C58FC">
        <w:rPr>
          <w:color w:val="000000"/>
          <w:sz w:val="28"/>
          <w:lang w:val="ru-RU"/>
        </w:rPr>
        <w:t>тілі</w:t>
      </w:r>
      <w:proofErr w:type="spellEnd"/>
      <w:r w:rsidRPr="006C58FC">
        <w:rPr>
          <w:color w:val="000000"/>
          <w:sz w:val="28"/>
          <w:lang w:val="ru-RU"/>
        </w:rPr>
        <w:t xml:space="preserve">" реализуется учебником "Әліппе" в первом полугодии, </w:t>
      </w:r>
      <w:proofErr w:type="spellStart"/>
      <w:r w:rsidRPr="006C58FC">
        <w:rPr>
          <w:color w:val="000000"/>
          <w:sz w:val="28"/>
          <w:lang w:val="ru-RU"/>
        </w:rPr>
        <w:t>послебукварный</w:t>
      </w:r>
      <w:proofErr w:type="spellEnd"/>
      <w:r w:rsidRPr="006C58FC">
        <w:rPr>
          <w:color w:val="000000"/>
          <w:sz w:val="28"/>
          <w:lang w:val="ru-RU"/>
        </w:rPr>
        <w:t xml:space="preserve"> период учебником "</w:t>
      </w:r>
      <w:proofErr w:type="spellStart"/>
      <w:r w:rsidRPr="006C58FC">
        <w:rPr>
          <w:color w:val="000000"/>
          <w:sz w:val="28"/>
          <w:lang w:val="ru-RU"/>
        </w:rPr>
        <w:t>Ана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тілі</w:t>
      </w:r>
      <w:proofErr w:type="spellEnd"/>
      <w:r w:rsidRPr="006C58FC">
        <w:rPr>
          <w:color w:val="000000"/>
          <w:sz w:val="28"/>
          <w:lang w:val="ru-RU"/>
        </w:rPr>
        <w:t xml:space="preserve">" во втором полугодии для обучающихся с казахским языком обучения; "Букварь"/"Обучение грамоте" реализуется учебником "Букварь" в первом полугодии, </w:t>
      </w:r>
      <w:proofErr w:type="spellStart"/>
      <w:r w:rsidRPr="006C58FC">
        <w:rPr>
          <w:color w:val="000000"/>
          <w:sz w:val="28"/>
          <w:lang w:val="ru-RU"/>
        </w:rPr>
        <w:t>послебукварный</w:t>
      </w:r>
      <w:proofErr w:type="spellEnd"/>
      <w:r w:rsidRPr="006C58FC">
        <w:rPr>
          <w:color w:val="000000"/>
          <w:sz w:val="28"/>
          <w:lang w:val="ru-RU"/>
        </w:rPr>
        <w:t xml:space="preserve"> период учебником "Обучение грамоте" во втором полугодии для обучающихся с русским языком обучения.";</w:t>
      </w:r>
    </w:p>
    <w:bookmarkEnd w:id="87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48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8" w:name="z11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"48.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ребенка.";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89" w:name="z111"/>
      <w:bookmarkEnd w:id="8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пунктом 53.1: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0" w:name="z112"/>
      <w:bookmarkEnd w:id="8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"53.1. При обучении детей с особыми образовательными потребностями в условиях инклюзивного образования разрабатываются индивидуальный </w:t>
      </w:r>
      <w:r w:rsidRPr="006C58FC">
        <w:rPr>
          <w:color w:val="000000"/>
          <w:sz w:val="28"/>
          <w:lang w:val="ru-RU"/>
        </w:rPr>
        <w:lastRenderedPageBreak/>
        <w:t>учебный план и индивидуальная учебная программа с учетом особенностей обучающихся.";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1" w:name="z113"/>
      <w:bookmarkEnd w:id="90"/>
      <w:r w:rsidRPr="00A37D2B">
        <w:rPr>
          <w:b/>
          <w:color w:val="000000"/>
          <w:sz w:val="28"/>
          <w:u w:val="single"/>
        </w:rPr>
        <w:t>     </w:t>
      </w:r>
      <w:r w:rsidRPr="00A37D2B">
        <w:rPr>
          <w:b/>
          <w:color w:val="000000"/>
          <w:sz w:val="28"/>
          <w:u w:val="single"/>
          <w:lang w:val="ru-RU"/>
        </w:rPr>
        <w:t xml:space="preserve"> в Государственном общеобязательном стандарте основного среднего образования, утвержденного указанным приказом</w:t>
      </w:r>
      <w:r w:rsidRPr="006C58FC">
        <w:rPr>
          <w:color w:val="000000"/>
          <w:sz w:val="28"/>
          <w:lang w:val="ru-RU"/>
        </w:rPr>
        <w:t>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2" w:name="z114"/>
      <w:bookmarkEnd w:id="9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пунктом 51.1: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3" w:name="z115"/>
      <w:bookmarkEnd w:id="9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"51.1.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обучающихся."</w:t>
      </w:r>
    </w:p>
    <w:bookmarkEnd w:id="93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56, 57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4" w:name="z11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"56. Недельная учебная нагрузка включает все виды учебной работы, определенные типовым учебным планом (инвариантный и вариативный компоненты). В учебных планах специальных организаций образования предусмотрен обязательный коррекционный компонент с учетом вида нарушения развития. Инвариантный,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5" w:name="z118"/>
      <w:bookmarkEnd w:id="9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 предметам по выбору вариативного компонента, выбранных из инвариантного компонента, выставляется "зачет"/ "незачет".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6" w:name="z119"/>
      <w:bookmarkEnd w:id="9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57. Деление класса на две группы допустимо в городских организациях образования при наполнении класса в 24 и более обучающихся, в сельских – в 20 и более обучающихся по: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7" w:name="z120"/>
      <w:bookmarkEnd w:id="9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казахскому языку и литературе – в классах с неказахским языком обучения;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8" w:name="z121"/>
      <w:bookmarkEnd w:id="9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русскому языку и литературе – в классах с нерусским языком обучения;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99" w:name="z122"/>
      <w:bookmarkEnd w:id="9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иностранному языку;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0" w:name="z123"/>
      <w:bookmarkEnd w:id="9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художественному труду;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1" w:name="z124"/>
      <w:bookmarkEnd w:id="10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информатике;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2" w:name="z125"/>
      <w:bookmarkEnd w:id="10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6) физической культуре.";</w:t>
      </w:r>
    </w:p>
    <w:bookmarkEnd w:id="102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95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3" w:name="z12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"95.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ребенка.";</w:t>
      </w:r>
    </w:p>
    <w:p w:rsidR="00A51A69" w:rsidRPr="00A37D2B" w:rsidRDefault="006C58FC">
      <w:pPr>
        <w:spacing w:after="0"/>
        <w:jc w:val="both"/>
        <w:rPr>
          <w:b/>
          <w:u w:val="single"/>
          <w:lang w:val="ru-RU"/>
        </w:rPr>
      </w:pPr>
      <w:bookmarkStart w:id="104" w:name="z128"/>
      <w:bookmarkEnd w:id="103"/>
      <w:r w:rsidRPr="00A37D2B">
        <w:rPr>
          <w:b/>
          <w:color w:val="000000"/>
          <w:sz w:val="28"/>
          <w:u w:val="single"/>
        </w:rPr>
        <w:t>     </w:t>
      </w:r>
      <w:r w:rsidRPr="00A37D2B">
        <w:rPr>
          <w:b/>
          <w:color w:val="000000"/>
          <w:sz w:val="28"/>
          <w:u w:val="single"/>
          <w:lang w:val="ru-RU"/>
        </w:rPr>
        <w:t xml:space="preserve"> в Государственном общеобязательном стандарте общего среднего образования, утвержденного указанным приказом:</w:t>
      </w:r>
    </w:p>
    <w:bookmarkEnd w:id="104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51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5" w:name="z13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"51. Деление класса на две группы допустимо в городских организациях образования при наполнении класса в 24 и более обучающихся, в сельских – в 20 и более обучающихся по: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6" w:name="z131"/>
      <w:bookmarkEnd w:id="10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казахскому языку и литературе – в классах с неказахским языком обучения;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7" w:name="z132"/>
      <w:bookmarkEnd w:id="10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русскому языку и литературе – в классах с нерусским языком обучения;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8" w:name="z133"/>
      <w:bookmarkEnd w:id="10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иностранному языку;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09" w:name="z134"/>
      <w:bookmarkEnd w:id="10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информатике;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0" w:name="z135"/>
      <w:bookmarkEnd w:id="10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физической культуре.";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1" w:name="z136"/>
      <w:bookmarkEnd w:id="11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пунктом 51.1: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2" w:name="z137"/>
      <w:bookmarkEnd w:id="11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"51.1. Деление класса на группы допускается в городских, сельских организациях образования, в малокомплектных школах независимо от количества обучающихся при проведении уроков по предметам инвариантного компонента кроме предметов, указанных в пункте 51."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3" w:name="z138"/>
      <w:bookmarkEnd w:id="11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пунктом 53.1: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4" w:name="z139"/>
      <w:bookmarkEnd w:id="11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"53.1.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обучающихся.";</w:t>
      </w:r>
    </w:p>
    <w:bookmarkEnd w:id="114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63 исключить.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64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5" w:name="z14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"64.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ребенка.";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6" w:name="z143"/>
      <w:bookmarkEnd w:id="115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Государственном общеобязательном стандарте технического и профессионального образования, утвержденного указанным приказом:</w:t>
      </w:r>
    </w:p>
    <w:bookmarkEnd w:id="116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7" w:name="z145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"9. Рабочие учебные планы разрабатываются организацией образования по определенному профилю, специальности и квалификациям с указанием формы и срока обучения на основе типового учебного плана, при его отсутствии на основе моделей учебного плана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, учебного плана при модульной технологии обучения или модели учебного плана при кредитной технологии обучения, приведенных в приложениях 1, 2 и 3 к государственному общеобязательному стандарту технического и профессионального образования.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8" w:name="z146"/>
      <w:bookmarkEnd w:id="117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Рабочий учебный план разрабатывается на весь период обучения и утверждается руководителем организации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19" w:name="z147"/>
      <w:bookmarkEnd w:id="11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рабочих учебных планах для лиц с особыми образовательными потребностям до 15 % объема учебного времени по каждой дисциплине и (или) модулю отводится на индивидуальное обучение.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0" w:name="z148"/>
      <w:bookmarkEnd w:id="11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Индивидуальный учебный план для лиц с особыми образовательными потребностями разрабатывается с учетом особенностей их психофизического развития, индивидуальных возможностей.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1" w:name="z149"/>
      <w:bookmarkEnd w:id="12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На основе рабочих учебных планов для лиц с особыми образовательными потребностями с помощью </w:t>
      </w:r>
      <w:proofErr w:type="spellStart"/>
      <w:r w:rsidRPr="006C58FC">
        <w:rPr>
          <w:color w:val="000000"/>
          <w:sz w:val="28"/>
          <w:lang w:val="ru-RU"/>
        </w:rPr>
        <w:t>тьютора</w:t>
      </w:r>
      <w:proofErr w:type="spellEnd"/>
      <w:r w:rsidRPr="006C58FC">
        <w:rPr>
          <w:color w:val="000000"/>
          <w:sz w:val="28"/>
          <w:lang w:val="ru-RU"/>
        </w:rPr>
        <w:t xml:space="preserve"> составляется индивидуальный учебный план.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2" w:name="z150"/>
      <w:bookmarkEnd w:id="12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Рабочие учебные планы и учебные программы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отличаются от типовых учебных планов и программ в следующих случаях: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3" w:name="z151"/>
      <w:bookmarkEnd w:id="12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работы в экспериментальном режиме;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4" w:name="z152"/>
      <w:bookmarkEnd w:id="12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подготовки специалистов среднего звена, квалифицированных рабочих кадров на базе профессионального образования;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5" w:name="z153"/>
      <w:bookmarkEnd w:id="12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подготовки кадров из числа лиц с особыми образовательными потребностями;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6" w:name="z154"/>
      <w:bookmarkEnd w:id="12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подготовки специалистов по военным специальностям и специальностям культуры и искусства;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7" w:name="z155"/>
      <w:bookmarkEnd w:id="12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подготовки специалистов в соответствии с потребностями работодателей, учетом специфики региона и организаций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8" w:name="z156"/>
      <w:bookmarkEnd w:id="12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соответствии с потребностями работодателей, учетом специфики региона организации образования могут разрабатывать индивидуальные маршруты обучения для обучающихся.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29" w:name="z157"/>
      <w:bookmarkEnd w:id="12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квалификаций. На другие квалификации одной специальности организации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разрабатывают рабочие учебные планы, используя типовой учебный план</w:t>
      </w:r>
      <w:proofErr w:type="gramStart"/>
      <w:r w:rsidRPr="006C58FC">
        <w:rPr>
          <w:color w:val="000000"/>
          <w:sz w:val="28"/>
          <w:lang w:val="ru-RU"/>
        </w:rPr>
        <w:t>.".</w:t>
      </w:r>
      <w:proofErr w:type="gramEnd"/>
    </w:p>
    <w:bookmarkEnd w:id="129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11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0" w:name="z159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"11. При модульной технологии обучения, в том числе при дуальном обучении, образовательные программы реализовываются по различным траекториям с освоением: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1" w:name="z160"/>
      <w:bookmarkEnd w:id="13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рабочих квалификаций;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2" w:name="z161"/>
      <w:bookmarkEnd w:id="13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рабочих квалификаций и специалиста среднего звена;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3" w:name="z162"/>
      <w:bookmarkEnd w:id="13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специалиста среднего звена."</w:t>
      </w:r>
    </w:p>
    <w:bookmarkEnd w:id="133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13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4" w:name="z16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"13. При разработке и реализации рабочих учебных планов и программ на основе типовых учебных планов и программ организации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5" w:name="z165"/>
      <w:bookmarkEnd w:id="13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изменяют до 50 % объема учебного времени, отводимого на освоение учебного материала для циклов, до 50 % по каждой дисциплине и (или) модулю и до 60 % (до 80 % при дуальном обучении) производственного обучения и профессиональной практики с сохранением общего количества часов на обязательное обучение;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6" w:name="z166"/>
      <w:bookmarkEnd w:id="13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изменяют содержание учебных программ до 50 % (до 80 % при дуальном обучении) по каждой дисциплине, производственному обучению, в том числе по интегрированным (включенным) в модули дисциплинам и до 60 % (до 80 % при дуальном обучении) по профессиональному модулю;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7" w:name="z167"/>
      <w:bookmarkEnd w:id="13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вводят дополнительные дисциплины (профессиональные модули) по требованию работодателей с сохранением общего количества часов на обязательное обучение;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8" w:name="z168"/>
      <w:bookmarkEnd w:id="13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выбирают различные технологии обучения, формы, методы организации и контроля учебного процесса;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39" w:name="z169"/>
      <w:bookmarkEnd w:id="13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выбирают формы, порядок и периодичность проведения текущего контроля успеваемости и промежуточной аттестации обучающихся;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0" w:name="z170"/>
      <w:bookmarkEnd w:id="13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6) 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аналогичный подход по существующим типовым учебным программам и типовым учебным планам.";</w:t>
      </w:r>
    </w:p>
    <w:bookmarkEnd w:id="140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15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1" w:name="z17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"15.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2" w:name="z173"/>
      <w:bookmarkEnd w:id="14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3" w:name="z174"/>
      <w:bookmarkEnd w:id="14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 усмотрению организации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общеобразовательные дисциплины интегрируются в модули.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4" w:name="z175"/>
      <w:bookmarkEnd w:id="14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Занятия по "Физической культуре" являются обязательными и планируются не менее 4 часов в неделю, 2 часа из которых со второго курса могут отводиться для занятий в спортивных секциях и кружках. По завершению курса </w:t>
      </w:r>
      <w:r w:rsidRPr="006C58FC">
        <w:rPr>
          <w:color w:val="000000"/>
          <w:sz w:val="28"/>
          <w:lang w:val="ru-RU"/>
        </w:rPr>
        <w:lastRenderedPageBreak/>
        <w:t>"Физическая культура" сдается экзамен без выделения дополнительного бюджета времени.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5" w:name="z176"/>
      <w:bookmarkEnd w:id="14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 xml:space="preserve"> занятия по "Физической подготовке" являются обязательными и планируются не менее 4 часов в неделю </w:t>
      </w:r>
      <w:r w:rsidRPr="00883F73">
        <w:rPr>
          <w:color w:val="000000"/>
          <w:sz w:val="28"/>
          <w:lang w:val="ru-RU"/>
        </w:rPr>
        <w:t xml:space="preserve">(в зависимости от специальности). </w:t>
      </w:r>
      <w:r w:rsidRPr="006C58FC">
        <w:rPr>
          <w:color w:val="000000"/>
          <w:sz w:val="28"/>
          <w:lang w:val="ru-RU"/>
        </w:rPr>
        <w:t>По окончанию каждого семестра обучения проводятся экзамены. Занятия в спортивных секциях предусматриваются в объеме не более 4 часов в неделю.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6" w:name="z177"/>
      <w:bookmarkEnd w:id="14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специальностей, предусматривающих повышенную физическую нагрузку (хореография, спорт, цирковое искусство) занятия по "Физической культуре" реализуются в рамках специальных дисциплин или профессиональных модулей.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7" w:name="z178"/>
      <w:bookmarkEnd w:id="14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Дисциплина "Начальная военная и технологическая подготовка" проводится в объеме 100 часов, в том числе 36 часов на учебно-полевые сборы. В период учебно-полевых сборов обучающиеся (девочки) проходят медико-санитарную подготовку в организациях образования под руководством медицинского работника. Место проведения учебно-полевых (лагерных) сборов определяется организацией образования по согласованию с местным уполномоченным органом в области образования.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8" w:name="z179"/>
      <w:bookmarkEnd w:id="14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Интегрированная образовательная программа "Основы безопасности жизнедеятельности" реализуется в рамках учебного курса "Начальная военная и технологическая подготовка" (за исключением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>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49" w:name="z180"/>
      <w:bookmarkEnd w:id="14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самостоятельно.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0" w:name="z181"/>
      <w:bookmarkEnd w:id="14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 модульной технологии обучения по усмотрению организаций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общеобразовательные дисциплины интегрируются в базовые и (или) профессиональные модули.";</w:t>
      </w:r>
    </w:p>
    <w:bookmarkEnd w:id="150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18 и 19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1" w:name="z18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"18. Учебный процесс в организациях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, реализующих образовательные программы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, включает теоретическое обучение в организациях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, а также производственное обучение и профессиональную практику, выполняемые в учебно-производственных мастерских, учебных хозяйствах и учебных полигонах, на базе предприятий (организаций).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2" w:name="z184"/>
      <w:bookmarkEnd w:id="15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Профессиональная практика подразделяется на учебную, производственную и преддипломную.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3" w:name="z185"/>
      <w:bookmarkEnd w:id="15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Учебная практика осуществляется в учебно-производственных мастерских, лабораториях, учебных хозяйствах, учебных полигонах и на производстве.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4" w:name="z186"/>
      <w:bookmarkEnd w:id="153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Профессиональная практика проводится на предприятиях (организациях) на рабочих местах соответствующих профилю специальности, предоставляемых работодателями на основе договора, и направлена на формирование профессиональных компетенций.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5" w:name="z187"/>
      <w:bookmarkEnd w:id="15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профессиональная практика включает в себя практические и методические занятия по дисциплинам, определяющим боевую подготовку. Занятия планируются в классах, лабораториях, на учениях, при проведении полевых выходов, направлены на закрепление знаний, полученных в процессе теоретического обучения. Данные занятия направлены на приобретение практических навыков и профессиональных компетенций в соответствии с присваиваемой квалификацией. Сроки и содержание практических занятий определяются рабочими учебными планами, графиком учебного процесса и рабочими учебными программами.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6" w:name="z188"/>
      <w:bookmarkEnd w:id="15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Сроки и содержание профессиональной практики определяются рабочими учебными </w:t>
      </w:r>
      <w:proofErr w:type="spellStart"/>
      <w:r w:rsidRPr="006C58FC">
        <w:rPr>
          <w:color w:val="000000"/>
          <w:sz w:val="28"/>
          <w:lang w:val="ru-RU"/>
        </w:rPr>
        <w:t>учебными</w:t>
      </w:r>
      <w:proofErr w:type="spellEnd"/>
      <w:r w:rsidRPr="006C58FC">
        <w:rPr>
          <w:color w:val="000000"/>
          <w:sz w:val="28"/>
          <w:lang w:val="ru-RU"/>
        </w:rPr>
        <w:t xml:space="preserve"> программами и рабочими учебными планами.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7" w:name="z189"/>
      <w:bookmarkEnd w:id="15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количество времени, отводимого на профессиональную практику, войсковую стажировку, на изучение </w:t>
      </w:r>
      <w:proofErr w:type="spellStart"/>
      <w:r w:rsidRPr="006C58FC">
        <w:rPr>
          <w:color w:val="000000"/>
          <w:sz w:val="28"/>
          <w:lang w:val="ru-RU"/>
        </w:rPr>
        <w:t>общегуманитарных</w:t>
      </w:r>
      <w:proofErr w:type="spellEnd"/>
      <w:r w:rsidRPr="006C58FC">
        <w:rPr>
          <w:color w:val="000000"/>
          <w:sz w:val="28"/>
          <w:lang w:val="ru-RU"/>
        </w:rPr>
        <w:t xml:space="preserve">, </w:t>
      </w:r>
      <w:proofErr w:type="spellStart"/>
      <w:r w:rsidRPr="006C58FC">
        <w:rPr>
          <w:color w:val="000000"/>
          <w:sz w:val="28"/>
          <w:lang w:val="ru-RU"/>
        </w:rPr>
        <w:t>общепрофессиональных</w:t>
      </w:r>
      <w:proofErr w:type="spellEnd"/>
      <w:r w:rsidRPr="006C58FC">
        <w:rPr>
          <w:color w:val="000000"/>
          <w:sz w:val="28"/>
          <w:lang w:val="ru-RU"/>
        </w:rPr>
        <w:t>, специальных дисциплин, определяется соответствующим уполномоченным органом.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8" w:name="z190"/>
      <w:bookmarkEnd w:id="15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Объем часов, выделяемых на профессиональную практику при дуальном обучении, исчисляется из общего количества часов учебного плана за исключением объема часов, предусмотренных на изучение общеобразовательных дисциплин, факультативов и консультаций.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59" w:name="z191"/>
      <w:bookmarkEnd w:id="15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Курсовые проекты (работы) рассматриваются как один из видов учебной работы по </w:t>
      </w:r>
      <w:proofErr w:type="spellStart"/>
      <w:r w:rsidRPr="006C58FC">
        <w:rPr>
          <w:color w:val="000000"/>
          <w:sz w:val="28"/>
          <w:lang w:val="ru-RU"/>
        </w:rPr>
        <w:t>общепрофессиональным</w:t>
      </w:r>
      <w:proofErr w:type="spellEnd"/>
      <w:r w:rsidRPr="006C58FC">
        <w:rPr>
          <w:color w:val="000000"/>
          <w:sz w:val="28"/>
          <w:lang w:val="ru-RU"/>
        </w:rPr>
        <w:t xml:space="preserve"> и специальным дисциплинам, в том числе интегрированным в модули, и выполняются в пределах учебного времени, отводимого на их изучение. Количество курсовых проектов (работ) в семестре составляет не более одного, допускается дополнительно планировать одну курсовую работу (проект) за весь период обучения.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0" w:name="z192"/>
      <w:bookmarkEnd w:id="159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19. Уровень полученных знаний, умений, навыков и компетенций обеспечивается различными видами контроля.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1" w:name="z193"/>
      <w:bookmarkEnd w:id="16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плане учебного процесса отражаются следующие формы контроля качества освоения обучающимися образовательных программ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2" w:name="z194"/>
      <w:bookmarkEnd w:id="16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промежуточная аттестация;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3" w:name="z195"/>
      <w:bookmarkEnd w:id="16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итоговая аттестация.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4" w:name="z196"/>
      <w:bookmarkEnd w:id="163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В целях контроля за освоением обучающимися образовательных программ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организации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осуществляют текущий контроль успеваемости и проводят промежуточную аттестацию обучающихся.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5" w:name="z197"/>
      <w:bookmarkEnd w:id="16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6" w:name="z198"/>
      <w:bookmarkEnd w:id="16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Контрольные работы и зачеты проводятся за счет учебного времени, отведенного на изучение дисциплины, в том числе интегрированной в модули – в сроки, отведенные на промежуточную или итоговую аттестацию.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7" w:name="z199"/>
      <w:bookmarkEnd w:id="16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Количество экзаменов и контрольных работ определяется исходя из требований к уровню знаний, умений и компетенций, которыми необходимо обладать обучающимся.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8" w:name="z200"/>
      <w:bookmarkEnd w:id="16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 xml:space="preserve"> по всем дисциплинам предусматривается проведение промежуточной аттестации, основной формой которой является экзамен.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69" w:name="z201"/>
      <w:bookmarkEnd w:id="16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Промежуточная аттестация по общеобразовательным дисциплинам, в том числе интегрированным в модули, предусматривает проведение экзаменов по: языку, литературе, истории Казахстана, математике и выбору организации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0" w:name="z202"/>
      <w:bookmarkEnd w:id="16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 полному завершению освоения образовательной программы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 xml:space="preserve"> проводится итоговая аттестация.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1" w:name="z203"/>
      <w:bookmarkEnd w:id="17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типовых учебных планах и программах итоговая аттестация обучающихся предусматривается по завершению каждого уровня квалификации.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2" w:name="z204"/>
      <w:bookmarkEnd w:id="17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обучающихся, освоивших рабочую квалификацию и не продолжающих обучение, проводится итоговая аттестация в форме квалификационного экзамена.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аттестации, объем учебного времени итоговой аттестации отводится на профессиональную практику.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3" w:name="z205"/>
      <w:bookmarkEnd w:id="17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Квалификационные экзамены проводятся на производственных площадках, в лабораториях, мастерских или учебных центрах, оснащенных необходимым оборудованием по каждой квалификации.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4" w:name="z206"/>
      <w:bookmarkEnd w:id="17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специальностей сферы искусства и культуры предусмотрено выполнение творческих заданий.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5" w:name="z207"/>
      <w:bookmarkEnd w:id="17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 xml:space="preserve"> итоговая аттестация включает сдачу комплексного экзамена по специальным дисциплинам и сдачу экзамена по дисциплине физическая подготовка.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6" w:name="z208"/>
      <w:bookmarkEnd w:id="175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7" w:name="z209"/>
      <w:bookmarkEnd w:id="17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Форма итоговой аттестации обучающихся определяется организацией </w:t>
      </w:r>
      <w:proofErr w:type="spellStart"/>
      <w:r w:rsidRPr="006C58FC">
        <w:rPr>
          <w:color w:val="000000"/>
          <w:sz w:val="28"/>
          <w:lang w:val="ru-RU"/>
        </w:rPr>
        <w:t>ТиПО</w:t>
      </w:r>
      <w:proofErr w:type="spellEnd"/>
      <w:r w:rsidRPr="006C58FC">
        <w:rPr>
          <w:color w:val="000000"/>
          <w:sz w:val="28"/>
          <w:lang w:val="ru-RU"/>
        </w:rPr>
        <w:t>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8" w:name="z210"/>
      <w:bookmarkEnd w:id="17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 проведении лабораторных работ, практических занятий, в том числе по физическому воспитанию и занятий по отдельным общеобразовательным, </w:t>
      </w:r>
      <w:proofErr w:type="spellStart"/>
      <w:r w:rsidRPr="006C58FC">
        <w:rPr>
          <w:color w:val="000000"/>
          <w:sz w:val="28"/>
          <w:lang w:val="ru-RU"/>
        </w:rPr>
        <w:t>общепрофессиональным</w:t>
      </w:r>
      <w:proofErr w:type="spellEnd"/>
      <w:r w:rsidRPr="006C58FC">
        <w:rPr>
          <w:color w:val="000000"/>
          <w:sz w:val="28"/>
          <w:lang w:val="ru-RU"/>
        </w:rPr>
        <w:t xml:space="preserve"> и специальным дисциплинам, производственного обучения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человек,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человек.";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79" w:name="z211"/>
      <w:bookmarkEnd w:id="178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Государственном общеобязательном стандарте </w:t>
      </w:r>
      <w:proofErr w:type="spellStart"/>
      <w:r w:rsidRPr="006C58FC">
        <w:rPr>
          <w:color w:val="000000"/>
          <w:sz w:val="28"/>
          <w:lang w:val="ru-RU"/>
        </w:rPr>
        <w:t>послесреднего</w:t>
      </w:r>
      <w:proofErr w:type="spellEnd"/>
      <w:r w:rsidRPr="006C58FC">
        <w:rPr>
          <w:color w:val="000000"/>
          <w:sz w:val="28"/>
          <w:lang w:val="ru-RU"/>
        </w:rPr>
        <w:t xml:space="preserve"> образования, утвержденном указанным приказом:</w:t>
      </w:r>
    </w:p>
    <w:bookmarkEnd w:id="179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16 изложить в следующей редакции: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0" w:name="z21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"16. При разработке и реализации рабочих учебных планов и программ на основе типовых учебных планов и программ организации </w:t>
      </w:r>
      <w:proofErr w:type="spellStart"/>
      <w:r w:rsidRPr="006C58FC">
        <w:rPr>
          <w:color w:val="000000"/>
          <w:sz w:val="28"/>
          <w:lang w:val="ru-RU"/>
        </w:rPr>
        <w:t>послесреднего</w:t>
      </w:r>
      <w:proofErr w:type="spellEnd"/>
      <w:r w:rsidRPr="006C58FC">
        <w:rPr>
          <w:color w:val="000000"/>
          <w:sz w:val="28"/>
          <w:lang w:val="ru-RU"/>
        </w:rPr>
        <w:t xml:space="preserve"> образования: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1" w:name="z214"/>
      <w:bookmarkEnd w:id="18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изменяют до 50 % объема учебного времени, отводимого на освоение базовых и профессиональных модулей и до 60 % производственного обучения, и профессиональной практики с сохранением общего количества часов на обучение;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2" w:name="z215"/>
      <w:bookmarkEnd w:id="18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выбирают различные технологии обучения, формы, методы организации и контроля учебного процесса;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3" w:name="z216"/>
      <w:bookmarkEnd w:id="18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в соответствии с потребностями работодателей изменяют содержание учебных программ до 50% по базовым и профессиональным модулю, производственному обучению и профессиональной практике. Вводят дополнительные профессиональные модули по требованию работодателей с сохранением общего количества часов на обязательное обучение;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4" w:name="z217"/>
      <w:bookmarkEnd w:id="18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выбирают формы, порядок и периодичность проведения текущего контроля успеваемости обучающихся и промежуточной аттестации обучающихся;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5" w:name="z218"/>
      <w:bookmarkEnd w:id="18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аналогичный </w:t>
      </w:r>
      <w:r w:rsidRPr="006C58FC">
        <w:rPr>
          <w:color w:val="000000"/>
          <w:sz w:val="28"/>
          <w:lang w:val="ru-RU"/>
        </w:rPr>
        <w:lastRenderedPageBreak/>
        <w:t>подход по существующим типовым учебным программам и типовым учебным планам.";</w:t>
      </w:r>
    </w:p>
    <w:bookmarkEnd w:id="185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24 изложить в следующей редакции: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6" w:name="z22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"24. Производственное обучение осуществляется в учебно-производственных мастерских, лабораториях, учебных хозяйствах, учебных полигонах, предприятиях (организациях) работодателей под руководством мастера производственного обучения и (или) наставника.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7" w:name="z221"/>
      <w:bookmarkEnd w:id="18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Профессиональная практика подразделяется на учебную, производственную и преддипломную.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8" w:name="z222"/>
      <w:bookmarkEnd w:id="18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Учебная практика осуществляется в учебно-производственных мастерских, лабораториях, учебных хозяйствах, учебных полигонах и на производстве.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89" w:name="z223"/>
      <w:bookmarkEnd w:id="18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Профессиональная практика проводится на предприятиях (организациях), на рабочих местах, предоставляемых работодателями на договорной основе, и направлена на формирование профессиональных компетенций.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0" w:name="z224"/>
      <w:bookmarkEnd w:id="18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1" w:name="z225"/>
      <w:bookmarkEnd w:id="19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 завершении профессиональной практики обучающимся присваивается достигнутый уровень профессиональной квалификации (разряд, класс, категория).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2" w:name="z226"/>
      <w:bookmarkEnd w:id="19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Сроки и содержание профессиональной практики определяются рабочими учебными планами и рабочими учебными программами.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3" w:name="z227"/>
      <w:bookmarkEnd w:id="19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Объем часов, выделяемых на профессиональную практику при дуальном обучении, исчисляется из общего количества часов учебного плана за исключением объема часов, предусмотренных на изучение общеобразовательных дисциплин, факультативов и консультаций.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4" w:name="z228"/>
      <w:bookmarkEnd w:id="19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 усмотрению организации </w:t>
      </w:r>
      <w:proofErr w:type="spellStart"/>
      <w:r w:rsidRPr="006C58FC">
        <w:rPr>
          <w:color w:val="000000"/>
          <w:sz w:val="28"/>
          <w:lang w:val="ru-RU"/>
        </w:rPr>
        <w:t>послесреднего</w:t>
      </w:r>
      <w:proofErr w:type="spellEnd"/>
      <w:r w:rsidRPr="006C58FC">
        <w:rPr>
          <w:color w:val="000000"/>
          <w:sz w:val="28"/>
          <w:lang w:val="ru-RU"/>
        </w:rPr>
        <w:t xml:space="preserve"> образования профессиональная практика интегрируется в профессиональные модули.";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5" w:name="z229"/>
      <w:bookmarkEnd w:id="194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Государственном общеобязательном стандарте высшего образования, утвержденного указанным приказом:</w:t>
      </w:r>
    </w:p>
    <w:bookmarkEnd w:id="195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подпункт 5) пункта 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6" w:name="z23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"5) дипломная работа – выпускная работа,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7" w:name="z232"/>
      <w:bookmarkEnd w:id="19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подпунктом 5-1) пункта 2 следующего содержания: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8" w:name="z233"/>
      <w:bookmarkEnd w:id="197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"5-1) дипломный проект – выпускная работа студента, представляющая собой самостоятельное решение прикладных задач, соответствующих профилю образовательной программы, выполненное с применением проектных подходов и (или) в виде подготовки </w:t>
      </w:r>
      <w:proofErr w:type="spellStart"/>
      <w:r w:rsidRPr="006C58FC">
        <w:rPr>
          <w:color w:val="000000"/>
          <w:sz w:val="28"/>
          <w:lang w:val="ru-RU"/>
        </w:rPr>
        <w:t>бизнес-проектов</w:t>
      </w:r>
      <w:proofErr w:type="spellEnd"/>
      <w:r w:rsidRPr="006C58FC">
        <w:rPr>
          <w:color w:val="000000"/>
          <w:sz w:val="28"/>
          <w:lang w:val="ru-RU"/>
        </w:rPr>
        <w:t>, модели, а также проектов творческого характера и других проектов;";</w:t>
      </w:r>
    </w:p>
    <w:bookmarkEnd w:id="198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199" w:name="z235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"3. Содержание образовательной программы высшего образования состоит из дисциплин трех циклов – общеобразовательные дисциплины (далее – ООД), базовые дисциплины (далее – БД) и профилирующие дисциплины (далее – ПД) и приведено в приложениях 1 и 2 к настоящему ГОСО.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0" w:name="z236"/>
      <w:bookmarkEnd w:id="199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Цикл ООД включает дисциплины обязательного компонента (далее – ОК), вузовского компонента (далее – ВК) и (или) компонента по выбору (далее – КВ). Циклы БД и ПД включают дисциплины ВК и КВ.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1" w:name="z237"/>
      <w:bookmarkEnd w:id="200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цикл ООД состоит из дисциплин обязательного и вузовского компонентов, циклы БД и ПД из дисциплин вузовского компонента, структура которых приведена в приложении 3 к настоящему ГОСО.";</w:t>
      </w:r>
    </w:p>
    <w:bookmarkEnd w:id="20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6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2" w:name="z23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"6. Объем цикла ООД составляет 56 академических кредитов. Из них 51 академических кредита отводится на дисциплины обязательного компонента: Современная история Казахстана, Философия, Казахский (русский) язык, Иностранный язык, Информационно-коммуникационные технологии (на английском языке), Физическая культура, Модуль социально-политических знаний (политология, социология, </w:t>
      </w:r>
      <w:proofErr w:type="spellStart"/>
      <w:r w:rsidRPr="006C58FC">
        <w:rPr>
          <w:color w:val="000000"/>
          <w:sz w:val="28"/>
          <w:lang w:val="ru-RU"/>
        </w:rPr>
        <w:t>культурология</w:t>
      </w:r>
      <w:proofErr w:type="spellEnd"/>
      <w:r w:rsidRPr="006C58FC">
        <w:rPr>
          <w:color w:val="000000"/>
          <w:sz w:val="28"/>
          <w:lang w:val="ru-RU"/>
        </w:rPr>
        <w:t>, психология).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3" w:name="z240"/>
      <w:bookmarkEnd w:id="20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 этом обучающиеся ВУЗов всех специальностей и (или) направлении подготовки кадров на уровне </w:t>
      </w:r>
      <w:proofErr w:type="spellStart"/>
      <w:r w:rsidRPr="006C58FC">
        <w:rPr>
          <w:color w:val="000000"/>
          <w:sz w:val="28"/>
          <w:lang w:val="ru-RU"/>
        </w:rPr>
        <w:t>бакалавриата</w:t>
      </w:r>
      <w:proofErr w:type="spellEnd"/>
      <w:r w:rsidRPr="006C58FC">
        <w:rPr>
          <w:color w:val="000000"/>
          <w:sz w:val="28"/>
          <w:lang w:val="ru-RU"/>
        </w:rPr>
        <w:t xml:space="preserve"> сдают государственный экзамен по дисциплине "Современная история Казахстана" по ее завершению, в том же академическом периоде.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4" w:name="z241"/>
      <w:bookmarkEnd w:id="20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Дисциплины обязательного компонента цикла ООД: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5" w:name="z242"/>
      <w:bookmarkEnd w:id="20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направлены на формирование мировоззренческой, гражданской и нравственной позиций будущего специалиста, конкурентоспособного на основе владения информационно-коммуникационными технологиями, выстраивания программ коммуникации на государственном, русском и иностранном языках, ориентации на здоровый образ жизни, самосовершенствование и профессиональный успех;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6" w:name="z243"/>
      <w:bookmarkEnd w:id="20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формируют систему общих компетенций, обеспечивающих социально-культурное развитие личности будущего специалиста на основе </w:t>
      </w:r>
      <w:proofErr w:type="spellStart"/>
      <w:r w:rsidRPr="006C58FC">
        <w:rPr>
          <w:color w:val="000000"/>
          <w:sz w:val="28"/>
          <w:lang w:val="ru-RU"/>
        </w:rPr>
        <w:lastRenderedPageBreak/>
        <w:t>сформированности</w:t>
      </w:r>
      <w:proofErr w:type="spellEnd"/>
      <w:r w:rsidRPr="006C58FC">
        <w:rPr>
          <w:color w:val="000000"/>
          <w:sz w:val="28"/>
          <w:lang w:val="ru-RU"/>
        </w:rPr>
        <w:t xml:space="preserve"> его мировоззренческой, гражданской и нравственной позиций;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7" w:name="z244"/>
      <w:bookmarkEnd w:id="20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развивают способности к межличностному социальному и профессиональному общению на государственном, русском и иностранном языках;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8" w:name="z245"/>
      <w:bookmarkEnd w:id="20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способствуют развитию информационной грамотности через овладение и использование современных информационно-коммуникационных технологий во всех сферах своей жизни и деятельности;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09" w:name="z246"/>
      <w:bookmarkEnd w:id="20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формируют навыки саморазвития и образования в течение всей жизни;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0" w:name="z247"/>
      <w:bookmarkEnd w:id="20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6) формируют личность, способную к мобильности в современном мире, критическому мышлению и физическому самосовершенствованию.";</w:t>
      </w:r>
    </w:p>
    <w:bookmarkEnd w:id="210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11, 12, 13, 14, 15 и 16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1" w:name="z24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"11. Цикл БД включает изучение учебных дисциплин и прохождение профессиональной практики и составляет не менее 112 академических кредитов.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2" w:name="z250"/>
      <w:bookmarkEnd w:id="21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 xml:space="preserve"> цикл БД составляет не более 112 академических кредитов в общем объеме образовательной программы высшего образования. В цикл БД входят все виды практик (профессиональная практика, учебная практика, войсковая стажировка, боевая подготовка и другие).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3" w:name="z251"/>
      <w:bookmarkEnd w:id="21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12. Цикл ПД включает учебные дисциплины и виды профессиональных практик, объем которых составляет не менее 60 академических кредитов в общем объеме образовательной программы высшего образования.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4" w:name="z252"/>
      <w:bookmarkEnd w:id="21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объем цикла ПД составляет не менее 60 академических кредитов в общем объеме образовательной программы высшего образования.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5" w:name="z253"/>
      <w:bookmarkEnd w:id="214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13. Программы дисциплин и модулей циклов БД и ПД имеют междисциплинарный и </w:t>
      </w:r>
      <w:proofErr w:type="spellStart"/>
      <w:r w:rsidRPr="006C58FC">
        <w:rPr>
          <w:color w:val="000000"/>
          <w:sz w:val="28"/>
          <w:lang w:val="ru-RU"/>
        </w:rPr>
        <w:t>мультидисциплинарный</w:t>
      </w:r>
      <w:proofErr w:type="spellEnd"/>
      <w:r w:rsidRPr="006C58FC">
        <w:rPr>
          <w:color w:val="000000"/>
          <w:sz w:val="28"/>
          <w:lang w:val="ru-RU"/>
        </w:rPr>
        <w:t xml:space="preserve"> характер, обеспечивающий подготовку кадров на стыке ряда областей знаний.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6" w:name="z254"/>
      <w:bookmarkEnd w:id="21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>Обучающийся</w:t>
      </w:r>
      <w:proofErr w:type="gramEnd"/>
      <w:r w:rsidRPr="006C58FC">
        <w:rPr>
          <w:color w:val="000000"/>
          <w:sz w:val="28"/>
          <w:lang w:val="ru-RU"/>
        </w:rPr>
        <w:t xml:space="preserve"> при определении индивидуальной траектории обучения в рамках вузовского компонента и (или) компонента по выбору выбирает дисциплины по основной образовательной программе (</w:t>
      </w:r>
      <w:r>
        <w:rPr>
          <w:color w:val="000000"/>
          <w:sz w:val="28"/>
        </w:rPr>
        <w:t>Major</w:t>
      </w:r>
      <w:r w:rsidRPr="006C58FC">
        <w:rPr>
          <w:color w:val="000000"/>
          <w:sz w:val="28"/>
          <w:lang w:val="ru-RU"/>
        </w:rPr>
        <w:t>) и (или) по дополнительной образовательной программе (</w:t>
      </w:r>
      <w:r>
        <w:rPr>
          <w:color w:val="000000"/>
          <w:sz w:val="28"/>
        </w:rPr>
        <w:t>Minor</w:t>
      </w:r>
      <w:r w:rsidRPr="006C58FC">
        <w:rPr>
          <w:color w:val="000000"/>
          <w:sz w:val="28"/>
          <w:lang w:val="ru-RU"/>
        </w:rPr>
        <w:t>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7" w:name="z255"/>
      <w:bookmarkEnd w:id="21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14.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8" w:name="z256"/>
      <w:bookmarkEnd w:id="21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 этом вместо дипломной работы или дипломного проекта сдается два комплексных экзамена для следующих категорий лиц: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19" w:name="z257"/>
      <w:bookmarkEnd w:id="21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находящихся на длительном лечении в стационаре по состоянию здоровья;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0" w:name="z258"/>
      <w:bookmarkEnd w:id="219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2) с особыми образовательными потребностями, в том числе дети-инвалиды, инвалиды с детства, инвалиды </w:t>
      </w:r>
      <w:r>
        <w:rPr>
          <w:color w:val="000000"/>
          <w:sz w:val="28"/>
        </w:rPr>
        <w:t>I</w:t>
      </w:r>
      <w:r w:rsidRPr="006C58FC">
        <w:rPr>
          <w:color w:val="000000"/>
          <w:sz w:val="28"/>
          <w:lang w:val="ru-RU"/>
        </w:rPr>
        <w:t xml:space="preserve"> группы;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1" w:name="z259"/>
      <w:bookmarkEnd w:id="22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беременные или воспитывающие детей в возрасте до 2-х лет;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2" w:name="z260"/>
      <w:bookmarkEnd w:id="22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студенты заочной формы обучения, которые находятся на </w:t>
      </w:r>
      <w:proofErr w:type="spellStart"/>
      <w:r w:rsidRPr="006C58FC">
        <w:rPr>
          <w:color w:val="000000"/>
          <w:sz w:val="28"/>
          <w:lang w:val="ru-RU"/>
        </w:rPr>
        <w:t>доучивании</w:t>
      </w:r>
      <w:proofErr w:type="spellEnd"/>
      <w:r w:rsidRPr="006C58FC">
        <w:rPr>
          <w:color w:val="000000"/>
          <w:sz w:val="28"/>
          <w:lang w:val="ru-RU"/>
        </w:rPr>
        <w:t>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3" w:name="z261"/>
      <w:bookmarkEnd w:id="22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сдачи комплексного экзамена обучающийся пишет заявление на имя руководителя ВУЗа и представляет соответствующий документ.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4" w:name="z262"/>
      <w:bookmarkEnd w:id="223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Программа комплексного экзамена отражает интегрированные знания и ключевые компетенции, отвечающим требованиям рынка труда в соответствии с образовательной программой высшего образования. 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225" w:name="z263"/>
      <w:bookmarkEnd w:id="22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Руководство дипломными работами или проектами осуществляется преподавателями по профилю и (или) специалистами, соответствующими 8 уровню </w:t>
      </w:r>
      <w:r w:rsidRPr="00883F73">
        <w:rPr>
          <w:color w:val="000000"/>
          <w:sz w:val="28"/>
          <w:lang w:val="ru-RU"/>
        </w:rPr>
        <w:t>Национальной рамки квалификации со стажем работы не менее 3 лет.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6" w:name="z264"/>
      <w:bookmarkEnd w:id="225"/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15.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итоговая аттестация проводится в форме защиты дипломной работы (проекта), подготовки и сдачи комплексного экзамена и(или) экзамена по дисциплине "Физическая подготовка", либо в форме сдачи комплексного государственного экзамена, государственных экзаменов по двум базовым и(или) профилирующим дисциплинам, и(или) экзамена по дисциплине "Физическая подготовка".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7" w:name="z265"/>
      <w:bookmarkEnd w:id="22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формы проведения итоговой аттестации определяются Правилами текущего контроля успеваемости, промежуточной и итоговой аттестации обучающихся, утверждаемых государственными органами, в ведении которых находятся </w:t>
      </w:r>
      <w:proofErr w:type="spellStart"/>
      <w:r w:rsidRPr="006C58FC">
        <w:rPr>
          <w:color w:val="000000"/>
          <w:sz w:val="28"/>
          <w:lang w:val="ru-RU"/>
        </w:rPr>
        <w:t>ВСУЗы</w:t>
      </w:r>
      <w:proofErr w:type="spellEnd"/>
      <w:r w:rsidRPr="006C58FC">
        <w:rPr>
          <w:color w:val="000000"/>
          <w:sz w:val="28"/>
          <w:lang w:val="ru-RU"/>
        </w:rPr>
        <w:t>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8" w:name="z266"/>
      <w:bookmarkEnd w:id="22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16. Целью итоговой аттестации является оценка результатов обучения и освоенных компетенций, достигнутых по завершению изучения образовательной программы высшего образования.";</w:t>
      </w:r>
    </w:p>
    <w:bookmarkEnd w:id="228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28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29" w:name="z26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"28. Полная учебная нагрузка одного учебного года, как правило, составляет 60 академических кредитов или 1800 академических часов.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0" w:name="z269"/>
      <w:bookmarkEnd w:id="22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ВУЗ самостоятельно распределяет объем академических кредитов по семестрам (триместрам, кварталам).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1" w:name="z270"/>
      <w:bookmarkEnd w:id="23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полная учебная нагрузка одного учебного года составляет не менее 60 академических кредитов. При этом в течение одного семестра </w:t>
      </w:r>
      <w:proofErr w:type="gramStart"/>
      <w:r w:rsidRPr="006C58FC">
        <w:rPr>
          <w:color w:val="000000"/>
          <w:sz w:val="28"/>
          <w:lang w:val="ru-RU"/>
        </w:rPr>
        <w:t>обучающийся</w:t>
      </w:r>
      <w:proofErr w:type="gramEnd"/>
      <w:r w:rsidRPr="006C58FC">
        <w:rPr>
          <w:color w:val="000000"/>
          <w:sz w:val="28"/>
          <w:lang w:val="ru-RU"/>
        </w:rPr>
        <w:t xml:space="preserve"> осваивает не менее 20 академических кредитов.";</w:t>
      </w:r>
    </w:p>
    <w:bookmarkEnd w:id="23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31 и 32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2" w:name="z27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"31. Основным критерием завершенности обучения по программам </w:t>
      </w:r>
      <w:proofErr w:type="spellStart"/>
      <w:r w:rsidRPr="006C58FC">
        <w:rPr>
          <w:color w:val="000000"/>
          <w:sz w:val="28"/>
          <w:lang w:val="ru-RU"/>
        </w:rPr>
        <w:t>бакалавриата</w:t>
      </w:r>
      <w:proofErr w:type="spellEnd"/>
      <w:r w:rsidRPr="006C58FC">
        <w:rPr>
          <w:color w:val="000000"/>
          <w:sz w:val="28"/>
          <w:lang w:val="ru-RU"/>
        </w:rPr>
        <w:t xml:space="preserve"> является освоение обучающимся не менее 240 академических </w:t>
      </w:r>
      <w:r w:rsidRPr="006C58FC">
        <w:rPr>
          <w:color w:val="000000"/>
          <w:sz w:val="28"/>
          <w:lang w:val="ru-RU"/>
        </w:rPr>
        <w:lastRenderedPageBreak/>
        <w:t>кредитов за весь период обучения, включая все виды учебной деятельности студента.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3" w:name="z273"/>
      <w:bookmarkEnd w:id="23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С учетом специфики образовательных программ высшего образования по направлениям подготовки "Ветеринария", "Здравоохранение",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4" w:name="z274"/>
      <w:bookmarkEnd w:id="233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32. 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</w:t>
      </w:r>
      <w:proofErr w:type="spellStart"/>
      <w:r w:rsidRPr="006C58FC">
        <w:rPr>
          <w:color w:val="000000"/>
          <w:sz w:val="28"/>
          <w:lang w:val="ru-RU"/>
        </w:rPr>
        <w:t>послесреднего</w:t>
      </w:r>
      <w:proofErr w:type="spellEnd"/>
      <w:r w:rsidRPr="006C58FC">
        <w:rPr>
          <w:color w:val="000000"/>
          <w:sz w:val="28"/>
          <w:lang w:val="ru-RU"/>
        </w:rPr>
        <w:t>, или программы высшего образования,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Казахстан от 28 сентября 2018 года № 508 "Об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образование" (зарегистрирован в Реестре государственной регистрации нормативных правовых актов под № 17588).";</w:t>
      </w:r>
    </w:p>
    <w:bookmarkEnd w:id="234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35 и 36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5" w:name="z27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"35. Дескрипторы отражают результаты обучения, характеризующие способности студентов: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6" w:name="z277"/>
      <w:bookmarkEnd w:id="23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демонстрировать знания и понимание в изучаемой области, основанные на передовых знаниях в изучаемой области;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7" w:name="z278"/>
      <w:bookmarkEnd w:id="23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применять знания и понимания на профессиональном уровне, формулировать аргументы и решать проблемы изучаемой области;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8" w:name="z279"/>
      <w:bookmarkEnd w:id="237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осуществлять сбор и интерпретацию информации для формирования суждений с учетом социальных, этических и научных соображений;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39" w:name="z280"/>
      <w:bookmarkEnd w:id="23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применять теоретические и практические знания для решения учебно-практических и профессиональных задач в изучаемой области;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0" w:name="z281"/>
      <w:bookmarkEnd w:id="23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навыки обучения, необходимые для самостоятельного продолжения дальнейшего обучения в изучаемой области;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1" w:name="z282"/>
      <w:bookmarkEnd w:id="24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6) знать методы научных исследований и академического письма и применять их в изучаемой области;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2" w:name="z283"/>
      <w:bookmarkEnd w:id="241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7) применять знания и понимание фактов, явлений, теорий и сложных зависимостей между ними в изучаемой области;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3" w:name="z284"/>
      <w:bookmarkEnd w:id="24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8) понимать значение принципов и культуры академической честности.;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4" w:name="z285"/>
      <w:bookmarkEnd w:id="24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36. Лицам, завершившим обучение по образовательной программе высшего образования и успешно прошедшим итоговую аттестацию, присуждается степень "бакалавр" и (или) присваивается соответствующая квалификация и выдается диплом о высшем образовании с приложением (</w:t>
      </w:r>
      <w:proofErr w:type="spellStart"/>
      <w:r w:rsidRPr="006C58FC">
        <w:rPr>
          <w:color w:val="000000"/>
          <w:sz w:val="28"/>
          <w:lang w:val="ru-RU"/>
        </w:rPr>
        <w:t>транскрипт</w:t>
      </w:r>
      <w:proofErr w:type="spellEnd"/>
      <w:r w:rsidRPr="006C58FC">
        <w:rPr>
          <w:color w:val="000000"/>
          <w:sz w:val="28"/>
          <w:lang w:val="ru-RU"/>
        </w:rPr>
        <w:t>) и (или) общеевропейское приложение к диплому (</w:t>
      </w:r>
      <w:r>
        <w:rPr>
          <w:color w:val="000000"/>
          <w:sz w:val="28"/>
        </w:rPr>
        <w:t>Diploma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Supplement</w:t>
      </w:r>
      <w:r w:rsidRPr="006C58FC">
        <w:rPr>
          <w:color w:val="000000"/>
          <w:sz w:val="28"/>
          <w:lang w:val="ru-RU"/>
        </w:rPr>
        <w:t xml:space="preserve"> (диплома </w:t>
      </w:r>
      <w:proofErr w:type="spellStart"/>
      <w:r w:rsidRPr="006C58FC">
        <w:rPr>
          <w:color w:val="000000"/>
          <w:sz w:val="28"/>
          <w:lang w:val="ru-RU"/>
        </w:rPr>
        <w:t>саплэмент</w:t>
      </w:r>
      <w:proofErr w:type="spellEnd"/>
      <w:r w:rsidRPr="006C58FC">
        <w:rPr>
          <w:color w:val="000000"/>
          <w:sz w:val="28"/>
          <w:lang w:val="ru-RU"/>
        </w:rPr>
        <w:t>) бесплатно</w:t>
      </w:r>
      <w:proofErr w:type="gramStart"/>
      <w:r w:rsidRPr="006C58FC">
        <w:rPr>
          <w:color w:val="000000"/>
          <w:sz w:val="28"/>
          <w:lang w:val="ru-RU"/>
        </w:rPr>
        <w:t>.";</w:t>
      </w:r>
      <w:proofErr w:type="gramEnd"/>
    </w:p>
    <w:bookmarkEnd w:id="244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37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приложения 1, 2 и 4 к Государственному общеобязательному стандарту высшего образования изложить в редакции согласно приложениям 2, 3 и 4 к настоящему приказу;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5" w:name="z288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Государственном общеобязательном стандарте послевузовского образования, утвержденного указанным приказом:</w:t>
      </w:r>
    </w:p>
    <w:bookmarkEnd w:id="245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6" w:name="z290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"1. Настоящий государственный общеобязательный стандарт послевузовского образования (далее – ГОСО) разработан в соответствии с подпунктами 5-1) и 5-2) статьи 5 и статьи 56 Закона Республики Казахстан от 27 июля 2007 года "Об образовании" (далее – Закон) и определяет требования к содержанию образования с ориентиром на результаты обучения, максимальному объему учебной нагрузки обучающихся, уровню подготовки обучающихся и сроку обучения в организациях высшего и (или) послевузовского образования (далее - ВУЗ), в том числе в военных специальных учебных заведениях (далее – ВСУЗ), независимо от формы собственности и ведомственной подчиненности. </w:t>
      </w:r>
      <w:proofErr w:type="gramStart"/>
      <w:r w:rsidRPr="006C58FC">
        <w:rPr>
          <w:color w:val="000000"/>
          <w:sz w:val="28"/>
          <w:lang w:val="ru-RU"/>
        </w:rPr>
        <w:t>В организациях образования при Президенте Республики Казахстан, при Верховном Суде Республики Казахстан содержание образования и технологии обучения определяются самостоятельно в соответствии особым статусом, в том числе для обучающихся в рамках государственного образовательного заказа.";</w:t>
      </w:r>
      <w:proofErr w:type="gramEnd"/>
    </w:p>
    <w:bookmarkEnd w:id="246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подпункт 7) пункта 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7" w:name="z29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7) программа </w:t>
      </w:r>
      <w:r>
        <w:rPr>
          <w:color w:val="000000"/>
          <w:sz w:val="28"/>
        </w:rPr>
        <w:t>DBA</w:t>
      </w:r>
      <w:r w:rsidRPr="006C58FC">
        <w:rPr>
          <w:color w:val="000000"/>
          <w:sz w:val="28"/>
          <w:lang w:val="ru-RU"/>
        </w:rPr>
        <w:t xml:space="preserve"> (далее – программа </w:t>
      </w:r>
      <w:r>
        <w:rPr>
          <w:color w:val="000000"/>
          <w:sz w:val="28"/>
        </w:rPr>
        <w:t>DBA</w:t>
      </w:r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ДиБиЭй</w:t>
      </w:r>
      <w:proofErr w:type="spellEnd"/>
      <w:r w:rsidRPr="006C58FC">
        <w:rPr>
          <w:color w:val="000000"/>
          <w:sz w:val="28"/>
          <w:lang w:val="ru-RU"/>
        </w:rPr>
        <w:t xml:space="preserve">)) – образовательная программа послевузовского образования, основанная на проведении проектной работы и прикладных исследований в </w:t>
      </w:r>
      <w:proofErr w:type="spellStart"/>
      <w:proofErr w:type="gramStart"/>
      <w:r w:rsidRPr="006C58FC">
        <w:rPr>
          <w:color w:val="000000"/>
          <w:sz w:val="28"/>
          <w:lang w:val="ru-RU"/>
        </w:rPr>
        <w:t>бизнес-администрировании</w:t>
      </w:r>
      <w:proofErr w:type="spellEnd"/>
      <w:proofErr w:type="gramEnd"/>
      <w:r w:rsidRPr="006C58FC">
        <w:rPr>
          <w:color w:val="000000"/>
          <w:sz w:val="28"/>
          <w:lang w:val="ru-RU"/>
        </w:rPr>
        <w:t xml:space="preserve"> и направленная на подготовку управленческих кадров;</w:t>
      </w:r>
    </w:p>
    <w:bookmarkEnd w:id="247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подпункт 10) пункта 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8" w:name="z29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10) докторская диссертация - 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экономические или технологические решения;</w:t>
      </w:r>
    </w:p>
    <w:bookmarkEnd w:id="248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подпункт 26) пункта 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49" w:name="z29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26) доктор делового администрирования – степень, присуждаемая лицам, освоившим программу </w:t>
      </w:r>
      <w:r>
        <w:rPr>
          <w:color w:val="000000"/>
          <w:sz w:val="28"/>
        </w:rPr>
        <w:t>DBA</w:t>
      </w:r>
      <w:r w:rsidRPr="006C58FC">
        <w:rPr>
          <w:color w:val="000000"/>
          <w:sz w:val="28"/>
          <w:lang w:val="ru-RU"/>
        </w:rPr>
        <w:t>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0" w:name="z297"/>
      <w:bookmarkEnd w:id="24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подпунктом 28) следующего содержания: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1" w:name="z298"/>
      <w:bookmarkEnd w:id="25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28) научное обоснование диссертационного исследования (</w:t>
      </w:r>
      <w:r>
        <w:rPr>
          <w:color w:val="000000"/>
          <w:sz w:val="28"/>
        </w:rPr>
        <w:t>research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proposal</w:t>
      </w:r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ресеч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пропозал</w:t>
      </w:r>
      <w:proofErr w:type="spellEnd"/>
      <w:r w:rsidRPr="006C58FC">
        <w:rPr>
          <w:color w:val="000000"/>
          <w:sz w:val="28"/>
          <w:lang w:val="ru-RU"/>
        </w:rPr>
        <w:t>) – документ, подготовленный докторантом и утвержденный вузом в течение первого или второго годов обучения, включающий цель, задачи и методологию исследования, обзор литературы и ожидаемые результаты исследования</w:t>
      </w:r>
      <w:proofErr w:type="gramStart"/>
      <w:r w:rsidRPr="006C58FC">
        <w:rPr>
          <w:color w:val="000000"/>
          <w:sz w:val="28"/>
          <w:lang w:val="ru-RU"/>
        </w:rPr>
        <w:t>.";</w:t>
      </w:r>
      <w:proofErr w:type="gramEnd"/>
    </w:p>
    <w:bookmarkEnd w:id="25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6, 7, 8 и 9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2" w:name="z30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"6. В магистратуре научно-педагогического направления объем цикла БД составляет 35 академических кредитов в общем объеме образовательной программы магистратуры. Из них 20 академических кредитов отводится на ВК.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3" w:name="z301"/>
      <w:bookmarkEnd w:id="25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в магистратуре научно-педагогического направления объем БД составляет не менее 16% от общего объема образовательной программы магистратуры.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4" w:name="z302"/>
      <w:bookmarkEnd w:id="25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7. В магистратуре профильного направления объем цикла БД в общем объеме образовательной программы магистратуры составляет 10 академических кредитов (со сроком обучения 1 год) и 15 академических кредитов (со сроком обучения 1,5 года). Из них объем дисциплин ВК составляет 6 академических кредитов со сроками обучения 1 год и 1,5 года.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5" w:name="z303"/>
      <w:bookmarkEnd w:id="25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в магистратуре профильного направления объем цикла БД составляет не менее 12% (со сроком обучения 1 год) и не менее 15% (со сроком обучения 1,5 года) от общего объема образовательной программы магистратуры.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6" w:name="z304"/>
      <w:bookmarkEnd w:id="25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8. В магистратуре научно-педагогического направления объем цикла ПД составляет 49 академических кредитов в общем объеме образовательной программы магистратуры.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7" w:name="z305"/>
      <w:bookmarkEnd w:id="256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объем цикла профилирующих дисциплин (ПД) в магистратуре научно-педагогического направления составляет не менее 46% от общего объема образовательной программы магистратуры.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8" w:name="z306"/>
      <w:bookmarkEnd w:id="25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9. В магистратуре профильного направления объем цикла ПД составляет 25 академических кредитов (со сроком обучения 1 год) и 45 академических кредитов (со сроком обучения 1,5 года) в общем объеме образовательной программы магистратуры, которые распределяются между ВК и КВ самостоятельно ВУЗом.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59" w:name="z307"/>
      <w:bookmarkEnd w:id="25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в магистратуре профильного направления объем цикла профилирующих дисциплин (ПД) составляет не менее 47% (со сроком обучения 1 год) и не менее 50% (со сроком обучения 1,5 года) от общего объема образовательной программы магистратуры.";</w:t>
      </w:r>
    </w:p>
    <w:bookmarkEnd w:id="259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17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0" w:name="z30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"17. 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1" w:name="z310"/>
      <w:bookmarkEnd w:id="26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педагогическую в цикле БД– в ВУЗе (во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в цикле БД или ДВО);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2" w:name="z311"/>
      <w:bookmarkEnd w:id="26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исследовательскую в цикле ПД – по месту выполнения диссертации (во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в рамках НИР).";</w:t>
      </w:r>
    </w:p>
    <w:bookmarkEnd w:id="262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20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3" w:name="z31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"20. Образовательная программа профильной магистратуры включает производственную практику в цикле ПД, за исключением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>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4" w:name="z314"/>
      <w:bookmarkEnd w:id="26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Производственная практика в цикле ПД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5" w:name="z315"/>
      <w:bookmarkEnd w:id="26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производственная практика проводится в рамках ЭИРМ в виде профессиональной практики или войсковой стажировки.";</w:t>
      </w:r>
    </w:p>
    <w:bookmarkEnd w:id="265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22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6" w:name="z31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"22. В рамках научно-исследовательских (экспериментально-исследовательских) работы магистранта (далее – НИРМ (ЭИРМ))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</w:t>
      </w:r>
      <w:r w:rsidRPr="006C58FC">
        <w:rPr>
          <w:color w:val="000000"/>
          <w:sz w:val="28"/>
          <w:lang w:val="ru-RU"/>
        </w:rPr>
        <w:lastRenderedPageBreak/>
        <w:t>организациях и (или) организациях соответствующих отраслей или сфер деятельности.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7" w:name="z318"/>
      <w:bookmarkEnd w:id="26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НИРМ (ЭИРМ) планируется параллельно с другими видами учебной работы или в отдельный период.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8" w:name="z319"/>
      <w:bookmarkEnd w:id="26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научная стажировка осуществляется в рамках НИРМ.";</w:t>
      </w:r>
    </w:p>
    <w:bookmarkEnd w:id="268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30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69" w:name="z321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"30. В течение двух месяцев после зачисления каждому магистранту для руководства магистерской диссертацией (проектом) назначается научный руководитель.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0" w:name="z322"/>
      <w:bookmarkEnd w:id="26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Научный руководитель и тема исследования магистранта утверждаются решением ученого совета.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1" w:name="z323"/>
      <w:bookmarkEnd w:id="27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>Осуществление научного руководства у магистрантов преподавателем, имеющим ученую степень "кандидат наук", или "доктор наук", или "доктор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)", или "доктор по профилю", или академическую степень "доктор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)", или "доктор по профилю", или степень "доктор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)", или "доктор по профилю",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</w:t>
      </w:r>
      <w:proofErr w:type="gramEnd"/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 xml:space="preserve">пять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образования и науки (далее – Перечень изданий) и 1 научной статьи в международном рецензируемом научном журнале, имеющем </w:t>
      </w:r>
      <w:proofErr w:type="spellStart"/>
      <w:r w:rsidRPr="006C58FC">
        <w:rPr>
          <w:color w:val="000000"/>
          <w:sz w:val="28"/>
          <w:lang w:val="ru-RU"/>
        </w:rPr>
        <w:t>импакт-фактор</w:t>
      </w:r>
      <w:proofErr w:type="spellEnd"/>
      <w:r w:rsidRPr="006C58FC">
        <w:rPr>
          <w:color w:val="000000"/>
          <w:sz w:val="28"/>
          <w:lang w:val="ru-RU"/>
        </w:rPr>
        <w:t xml:space="preserve"> по данным </w:t>
      </w:r>
      <w:r>
        <w:rPr>
          <w:color w:val="000000"/>
          <w:sz w:val="28"/>
        </w:rPr>
        <w:t>JCR</w:t>
      </w:r>
      <w:r w:rsidRPr="006C58FC">
        <w:rPr>
          <w:color w:val="000000"/>
          <w:sz w:val="28"/>
          <w:lang w:val="ru-RU"/>
        </w:rPr>
        <w:t xml:space="preserve"> (ЖСР) или индексируемым в одной из баз </w:t>
      </w:r>
      <w:r>
        <w:rPr>
          <w:color w:val="000000"/>
          <w:sz w:val="28"/>
        </w:rPr>
        <w:t>Science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6C58F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6C58FC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Arts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proofErr w:type="gramEnd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6C58FC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</w:rPr>
        <w:t>Web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Вэб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оф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Сайнс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Кор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Коллекшн</w:t>
      </w:r>
      <w:proofErr w:type="spellEnd"/>
      <w:r w:rsidRPr="006C58FC">
        <w:rPr>
          <w:color w:val="000000"/>
          <w:sz w:val="28"/>
          <w:lang w:val="ru-RU"/>
        </w:rPr>
        <w:t xml:space="preserve">) или показатель </w:t>
      </w:r>
      <w:proofErr w:type="spellStart"/>
      <w:r w:rsidRPr="006C58FC">
        <w:rPr>
          <w:color w:val="000000"/>
          <w:sz w:val="28"/>
          <w:lang w:val="ru-RU"/>
        </w:rPr>
        <w:t>процентиль</w:t>
      </w:r>
      <w:proofErr w:type="spellEnd"/>
      <w:r w:rsidRPr="006C58FC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СайтСкор</w:t>
      </w:r>
      <w:proofErr w:type="spellEnd"/>
      <w:r w:rsidRPr="006C58FC">
        <w:rPr>
          <w:color w:val="000000"/>
          <w:sz w:val="28"/>
          <w:lang w:val="ru-RU"/>
        </w:rPr>
        <w:t xml:space="preserve">) не менее 25 в базе данных </w:t>
      </w:r>
      <w:r>
        <w:rPr>
          <w:color w:val="000000"/>
          <w:sz w:val="28"/>
        </w:rPr>
        <w:t>Scopus</w:t>
      </w:r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Скопус</w:t>
      </w:r>
      <w:proofErr w:type="spellEnd"/>
      <w:r w:rsidRPr="006C58FC">
        <w:rPr>
          <w:color w:val="000000"/>
          <w:sz w:val="28"/>
          <w:lang w:val="ru-RU"/>
        </w:rPr>
        <w:t>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2" w:name="z324"/>
      <w:bookmarkEnd w:id="271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ВСУЗе</w:t>
      </w:r>
      <w:proofErr w:type="spellEnd"/>
      <w:r w:rsidRPr="006C58FC">
        <w:rPr>
          <w:color w:val="000000"/>
          <w:sz w:val="28"/>
          <w:lang w:val="ru-RU"/>
        </w:rPr>
        <w:t xml:space="preserve"> в течение первого семестра после зачисления каждому магистранту для руководства магистерской диссертацией назначается научный руководитель. Научный руководитель и тема исследования магистранта на основании решения ученого совета утверждаются приказом руководителя </w:t>
      </w:r>
      <w:proofErr w:type="spellStart"/>
      <w:r w:rsidRPr="006C58FC">
        <w:rPr>
          <w:color w:val="000000"/>
          <w:sz w:val="28"/>
          <w:lang w:val="ru-RU"/>
        </w:rPr>
        <w:t>ВСУЗа</w:t>
      </w:r>
      <w:proofErr w:type="spellEnd"/>
      <w:r w:rsidRPr="006C58FC">
        <w:rPr>
          <w:color w:val="000000"/>
          <w:sz w:val="28"/>
          <w:lang w:val="ru-RU"/>
        </w:rPr>
        <w:t xml:space="preserve">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3" w:name="z325"/>
      <w:bookmarkEnd w:id="27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 xml:space="preserve">В </w:t>
      </w:r>
      <w:proofErr w:type="spellStart"/>
      <w:r w:rsidRPr="006C58FC">
        <w:rPr>
          <w:color w:val="000000"/>
          <w:sz w:val="28"/>
          <w:lang w:val="ru-RU"/>
        </w:rPr>
        <w:t>ВСУЗе</w:t>
      </w:r>
      <w:proofErr w:type="spellEnd"/>
      <w:r w:rsidRPr="006C58FC">
        <w:rPr>
          <w:color w:val="000000"/>
          <w:sz w:val="28"/>
          <w:lang w:val="ru-RU"/>
        </w:rPr>
        <w:t xml:space="preserve"> научный руководитель магистранта назначается из числа кандидатов или докторов наук, или докторов 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 xml:space="preserve">, а также лиц, имеющих степень "магистра" или воинское (специальное звание, классный чин) не ниже подполковника с опытом научно-педагогической работы не менее 3 лет или квалифицированными специалистами соответствующей отрасли науки, </w:t>
      </w:r>
      <w:r w:rsidRPr="006C58FC">
        <w:rPr>
          <w:color w:val="000000"/>
          <w:sz w:val="28"/>
          <w:lang w:val="ru-RU"/>
        </w:rPr>
        <w:lastRenderedPageBreak/>
        <w:t>являющимся автором 5 научных статей за последние пять лет в изданиях, в Перечень изданий.</w:t>
      </w:r>
      <w:proofErr w:type="gramEnd"/>
      <w:r w:rsidRPr="006C58FC">
        <w:rPr>
          <w:color w:val="000000"/>
          <w:sz w:val="28"/>
          <w:lang w:val="ru-RU"/>
        </w:rPr>
        <w:t xml:space="preserve"> При необходимости назначаются научные консультанты по смежным отраслям наук.";</w:t>
      </w:r>
    </w:p>
    <w:bookmarkEnd w:id="273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31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32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4" w:name="z32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"32. Требования к содержанию и оформлению магистерской диссертации (проекта), их подготовке и защите определяются ВУЗом самостоятельно.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5" w:name="z329"/>
      <w:bookmarkEnd w:id="27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ВСУЗе</w:t>
      </w:r>
      <w:proofErr w:type="spellEnd"/>
      <w:r w:rsidRPr="006C58FC">
        <w:rPr>
          <w:color w:val="000000"/>
          <w:sz w:val="28"/>
          <w:lang w:val="ru-RU"/>
        </w:rPr>
        <w:t xml:space="preserve"> требования к содержанию и оформлению магистерской диссертации (проекта), их подготовке и защите определяются </w:t>
      </w:r>
      <w:proofErr w:type="spellStart"/>
      <w:r w:rsidRPr="006C58FC">
        <w:rPr>
          <w:color w:val="000000"/>
          <w:sz w:val="28"/>
          <w:lang w:val="ru-RU"/>
        </w:rPr>
        <w:t>ВСУЗом</w:t>
      </w:r>
      <w:proofErr w:type="spellEnd"/>
      <w:r w:rsidRPr="006C58FC">
        <w:rPr>
          <w:color w:val="000000"/>
          <w:sz w:val="28"/>
          <w:lang w:val="ru-RU"/>
        </w:rPr>
        <w:t xml:space="preserve"> самостоятельно или соответствующим уполномоченным государственным органом.";</w:t>
      </w:r>
    </w:p>
    <w:bookmarkEnd w:id="275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39 и 40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6" w:name="z33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"39. Итоговая аттестация составляет не менее 12 академических кредитов в общем объеме образовательной программы магистратуры научно-педагогического и профильного направлений и проводится в форме написания и защиты магистерской диссертации (проекта).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7" w:name="z332"/>
      <w:bookmarkEnd w:id="27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Во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, объем итоговой аттестации определяется самостоятельно, составляет не более 12 кредитов и может перераспределяться </w:t>
      </w:r>
      <w:proofErr w:type="spellStart"/>
      <w:r w:rsidRPr="006C58FC">
        <w:rPr>
          <w:color w:val="000000"/>
          <w:sz w:val="28"/>
          <w:lang w:val="ru-RU"/>
        </w:rPr>
        <w:t>ВСУЗом</w:t>
      </w:r>
      <w:proofErr w:type="spellEnd"/>
      <w:r w:rsidRPr="006C58FC">
        <w:rPr>
          <w:color w:val="000000"/>
          <w:sz w:val="28"/>
          <w:lang w:val="ru-RU"/>
        </w:rPr>
        <w:t xml:space="preserve"> самостоятельно на циклы дисциплин и другие виды деятельности.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8" w:name="z333"/>
      <w:bookmarkEnd w:id="27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40.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79" w:name="z334"/>
      <w:bookmarkEnd w:id="278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итоговая аттестация проводится в форме сдачи комплексного государственного экзамена и/или защиты магистерской диссертации (проекта).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0" w:name="z335"/>
      <w:bookmarkEnd w:id="27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ВСУЗ, с учетом уровня теоретической подготовки, учебных достижений, результатов обучения и </w:t>
      </w:r>
      <w:proofErr w:type="spellStart"/>
      <w:r w:rsidRPr="006C58FC">
        <w:rPr>
          <w:color w:val="000000"/>
          <w:sz w:val="28"/>
          <w:lang w:val="ru-RU"/>
        </w:rPr>
        <w:t>исследовательско-аналитических</w:t>
      </w:r>
      <w:proofErr w:type="spellEnd"/>
      <w:r w:rsidRPr="006C58FC">
        <w:rPr>
          <w:color w:val="000000"/>
          <w:sz w:val="28"/>
          <w:lang w:val="ru-RU"/>
        </w:rPr>
        <w:t xml:space="preserve"> способностей обучающихся, самостоятельно определяет им формы итоговой аттестации.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1" w:name="z336"/>
      <w:bookmarkEnd w:id="28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случае, если защита магистерской диссертации (проекта) не выносится на итоговую аттестацию, порядок проведения защиты магистерской диссертации (проекта) определяется </w:t>
      </w:r>
      <w:proofErr w:type="spellStart"/>
      <w:r w:rsidRPr="006C58FC">
        <w:rPr>
          <w:color w:val="000000"/>
          <w:sz w:val="28"/>
          <w:lang w:val="ru-RU"/>
        </w:rPr>
        <w:t>ВСУЗом</w:t>
      </w:r>
      <w:proofErr w:type="spellEnd"/>
      <w:r w:rsidRPr="006C58FC">
        <w:rPr>
          <w:color w:val="000000"/>
          <w:sz w:val="28"/>
          <w:lang w:val="ru-RU"/>
        </w:rPr>
        <w:t xml:space="preserve"> самостоятельно.";</w:t>
      </w:r>
    </w:p>
    <w:bookmarkEnd w:id="28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42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43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2" w:name="z339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"43. Требования к ключевым и профессиональным компетенциям выпускников МВА (ЕМВА).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3" w:name="z340"/>
      <w:bookmarkEnd w:id="28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Компетенции выпускника программы МВА (ЕМВА) определяется следующими знаниями и навыками: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4" w:name="z341"/>
      <w:bookmarkEnd w:id="28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сущность управления бизнесом со стратегических позиций деятельности организации в современной рыночной среде;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5" w:name="z342"/>
      <w:bookmarkEnd w:id="28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устройство организаций, механизмы их взаимодействия с заинтересованными сторонами (</w:t>
      </w:r>
      <w:proofErr w:type="spellStart"/>
      <w:r w:rsidRPr="006C58FC">
        <w:rPr>
          <w:color w:val="000000"/>
          <w:sz w:val="28"/>
          <w:lang w:val="ru-RU"/>
        </w:rPr>
        <w:t>стейкхолдерами</w:t>
      </w:r>
      <w:proofErr w:type="spellEnd"/>
      <w:r w:rsidRPr="006C58FC">
        <w:rPr>
          <w:color w:val="000000"/>
          <w:sz w:val="28"/>
          <w:lang w:val="ru-RU"/>
        </w:rPr>
        <w:t>), принципы работы в условиях внешнего контекста в долгосрочной перспективе;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6" w:name="z343"/>
      <w:bookmarkEnd w:id="28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концепцию лидерства в стратегическом управлении;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7" w:name="z344"/>
      <w:bookmarkEnd w:id="28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современные подходы к управлению;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8" w:name="z345"/>
      <w:bookmarkEnd w:id="28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5) аналитические методы менеджмента, методы диагностики, анализа и решения проблем, а также методы принятия решений и их реализации на практике;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89" w:name="z346"/>
      <w:bookmarkEnd w:id="28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6) значение глобализации бизнеса;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0" w:name="z347"/>
      <w:bookmarkEnd w:id="28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7) анализировать проблемные аспекты бизнеса и генерировать решения;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1" w:name="z348"/>
      <w:bookmarkEnd w:id="29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8) выявлять влияние внешней среды и учитывать его при решении практических проблем управления;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2" w:name="z349"/>
      <w:bookmarkEnd w:id="29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9) интегрировать различные функциональные аспекты менеджмента, исходя из знания теории, современных исследований и требований практики;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3" w:name="z350"/>
      <w:bookmarkEnd w:id="29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10) использовать маркетинговый и финансовый подход к решению проблем управления компанией;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4" w:name="z351"/>
      <w:bookmarkEnd w:id="29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11) рассматривать проблемы ведения бизнеса и управления им с позиций конкуренции в международной среде.";</w:t>
      </w:r>
    </w:p>
    <w:bookmarkEnd w:id="294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45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5" w:name="z35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"45. Образовательные программы МВА (ЕМВА) по формированию ключевых и профессиональных компетенций состоят из дисциплин обязательного и элективного компонентов.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6" w:name="z354"/>
      <w:bookmarkEnd w:id="29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Перечень элективных дисциплин определяется в соответствии с направлением подготовки и специализацией программы МВА (ЕМВА) для определенной </w:t>
      </w:r>
      <w:proofErr w:type="spellStart"/>
      <w:r w:rsidRPr="006C58FC">
        <w:rPr>
          <w:color w:val="000000"/>
          <w:sz w:val="28"/>
          <w:lang w:val="ru-RU"/>
        </w:rPr>
        <w:t>бизнес-отрасли</w:t>
      </w:r>
      <w:proofErr w:type="spellEnd"/>
      <w:r w:rsidRPr="006C58FC">
        <w:rPr>
          <w:color w:val="000000"/>
          <w:sz w:val="28"/>
          <w:lang w:val="ru-RU"/>
        </w:rPr>
        <w:t>.";</w:t>
      </w:r>
    </w:p>
    <w:bookmarkEnd w:id="296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68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7" w:name="z35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"68. Теоретическое обучение составляет 45 академических кредитов в общем объеме образовательной программы докторантуры и состоит из циклов базовых (далее – БД) и профилирующих (далее – ПД) дисциплин, которые включают дисциплины вузовского компонента (далее – ВК) и компонента по выбору </w:t>
      </w:r>
      <w:r w:rsidRPr="006C58FC">
        <w:rPr>
          <w:color w:val="000000"/>
          <w:sz w:val="28"/>
          <w:lang w:val="ru-RU"/>
        </w:rPr>
        <w:lastRenderedPageBreak/>
        <w:t>(далее – КВ), практику. При этом соотношение объема БД и ПД определяется ВУЗом самостоятельно.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8" w:name="z357"/>
      <w:bookmarkEnd w:id="29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теоретическое обучение составляет не менее 45 академических кредитов в общем объеме образовательной программы докторантуры и включает циклы БД и ПД, которые состоят из дисциплин вузовского компонента.";</w:t>
      </w:r>
    </w:p>
    <w:bookmarkEnd w:id="298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75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299" w:name="z35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"75. Научная составляющая образовательной программы докторантуры формируется из научно-исследовательской (далее – НИРД) или экспериментально-исследовательской работы (далее – ЭИРД) докторанта, научных публикаций, написания и защиты докторской диссертации.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0" w:name="z360"/>
      <w:bookmarkEnd w:id="29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Объем научно-исследовательской (экспериментально-исследовательской) работы докторанта составляет 123 академических кредита в общем объеме образовательной программы докторантуры.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1" w:name="z361"/>
      <w:bookmarkEnd w:id="30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ВСУЗах</w:t>
      </w:r>
      <w:proofErr w:type="spellEnd"/>
      <w:r w:rsidRPr="006C58FC">
        <w:rPr>
          <w:color w:val="000000"/>
          <w:sz w:val="28"/>
          <w:lang w:val="ru-RU"/>
        </w:rPr>
        <w:t xml:space="preserve"> объем научно-исследовательской (экспериментально-исследовательской) работы докторанта составляет не более 123 академических кредитов.";</w:t>
      </w:r>
    </w:p>
    <w:bookmarkEnd w:id="30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82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2" w:name="z36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"82. Научное руководство докторантами на соискание степени доктора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 осуществляется консультантами в количестве не менее 2-х человек, один из которых – ученый из зарубежного вуза (за исключением группы направлений подготовки "Национальное безопасность и военное дело").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3" w:name="z364"/>
      <w:bookmarkEnd w:id="30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Научное руководство докторантами на соискание степени доктора по профилю или </w:t>
      </w:r>
      <w:r>
        <w:rPr>
          <w:color w:val="000000"/>
          <w:sz w:val="28"/>
        </w:rPr>
        <w:t>DBA</w:t>
      </w:r>
      <w:r w:rsidRPr="006C58FC">
        <w:rPr>
          <w:color w:val="000000"/>
          <w:sz w:val="28"/>
          <w:lang w:val="ru-RU"/>
        </w:rPr>
        <w:t xml:space="preserve"> осуществляется консультантами в количестве не менее 2-х человек, один из которых – высококвалифицированный специалист соответствующей отрасли или сферы деятельности.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4" w:name="z365"/>
      <w:bookmarkEnd w:id="30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Научные консультанты обеспечивают выполнение докторской диссертации и соблюдение принципов академической честности, и своевременное представление диссертационной работы на защиту.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5" w:name="z366"/>
      <w:bookmarkEnd w:id="30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>Научное руководство осуществляется преподавателем, имеющим ученую степень "кандидат наук", или "доктор наук", или "доктор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)", или "доктор по профилю", или академическую степень "доктор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)", или "доктор по профилю", или степень "доктор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)", или "доктор по профилю", стаж научно-педагогической работы не менее трех лет, являющимся автором:</w:t>
      </w:r>
      <w:proofErr w:type="gramEnd"/>
    </w:p>
    <w:p w:rsidR="00A51A69" w:rsidRPr="006C58FC" w:rsidRDefault="006C58FC">
      <w:pPr>
        <w:spacing w:after="0"/>
        <w:jc w:val="both"/>
        <w:rPr>
          <w:lang w:val="ru-RU"/>
        </w:rPr>
      </w:pPr>
      <w:bookmarkStart w:id="306" w:name="z367"/>
      <w:bookmarkEnd w:id="305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>- по направлениям подготовки кадров 8</w:t>
      </w:r>
      <w:r>
        <w:rPr>
          <w:color w:val="000000"/>
          <w:sz w:val="28"/>
        </w:rPr>
        <w:t>D</w:t>
      </w:r>
      <w:r w:rsidRPr="006C58FC">
        <w:rPr>
          <w:color w:val="000000"/>
          <w:sz w:val="28"/>
          <w:lang w:val="ru-RU"/>
        </w:rPr>
        <w:t>05 "Естественные науки, математика и статистика", 8</w:t>
      </w:r>
      <w:r>
        <w:rPr>
          <w:color w:val="000000"/>
          <w:sz w:val="28"/>
        </w:rPr>
        <w:t>D</w:t>
      </w:r>
      <w:r w:rsidRPr="006C58FC">
        <w:rPr>
          <w:color w:val="000000"/>
          <w:sz w:val="28"/>
          <w:lang w:val="ru-RU"/>
        </w:rPr>
        <w:t>06 "Информационно-коммуникативные технологии", 8</w:t>
      </w:r>
      <w:r>
        <w:rPr>
          <w:color w:val="000000"/>
          <w:sz w:val="28"/>
        </w:rPr>
        <w:t>D</w:t>
      </w:r>
      <w:r w:rsidRPr="006C58FC">
        <w:rPr>
          <w:color w:val="000000"/>
          <w:sz w:val="28"/>
          <w:lang w:val="ru-RU"/>
        </w:rPr>
        <w:t>07 "Инженерные, обрабатывающие и строительные отрасли", 8</w:t>
      </w:r>
      <w:r>
        <w:rPr>
          <w:color w:val="000000"/>
          <w:sz w:val="28"/>
        </w:rPr>
        <w:t>D</w:t>
      </w:r>
      <w:r w:rsidRPr="006C58FC">
        <w:rPr>
          <w:color w:val="000000"/>
          <w:sz w:val="28"/>
          <w:lang w:val="ru-RU"/>
        </w:rPr>
        <w:t>08 "Сельское хозяйство и биоресурсы", 8</w:t>
      </w:r>
      <w:r>
        <w:rPr>
          <w:color w:val="000000"/>
          <w:sz w:val="28"/>
        </w:rPr>
        <w:t>D</w:t>
      </w:r>
      <w:r w:rsidRPr="006C58FC">
        <w:rPr>
          <w:color w:val="000000"/>
          <w:sz w:val="28"/>
          <w:lang w:val="ru-RU"/>
        </w:rPr>
        <w:t>09 "Ветеринария", 8</w:t>
      </w:r>
      <w:r>
        <w:rPr>
          <w:color w:val="000000"/>
          <w:sz w:val="28"/>
        </w:rPr>
        <w:t>D</w:t>
      </w:r>
      <w:r w:rsidRPr="006C58FC">
        <w:rPr>
          <w:color w:val="000000"/>
          <w:sz w:val="28"/>
          <w:lang w:val="ru-RU"/>
        </w:rPr>
        <w:t xml:space="preserve">10 "Здравоохранение и социальное обеспечение (медицина)" 2 статей в международных рецензируемых научных журналах, входящих в 1, 2, 3 квартиль по данным </w:t>
      </w:r>
      <w:r>
        <w:rPr>
          <w:color w:val="000000"/>
          <w:sz w:val="28"/>
        </w:rPr>
        <w:t>JCR</w:t>
      </w:r>
      <w:r w:rsidRPr="006C58FC">
        <w:rPr>
          <w:color w:val="000000"/>
          <w:sz w:val="28"/>
          <w:lang w:val="ru-RU"/>
        </w:rPr>
        <w:t xml:space="preserve"> (ЖСР) в </w:t>
      </w:r>
      <w:r>
        <w:rPr>
          <w:color w:val="000000"/>
          <w:sz w:val="28"/>
        </w:rPr>
        <w:t>Web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Вэб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оф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Сайнс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Кор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Коллекшн</w:t>
      </w:r>
      <w:proofErr w:type="spellEnd"/>
      <w:proofErr w:type="gramEnd"/>
      <w:r w:rsidRPr="006C58FC">
        <w:rPr>
          <w:color w:val="000000"/>
          <w:sz w:val="28"/>
          <w:lang w:val="ru-RU"/>
        </w:rPr>
        <w:t xml:space="preserve">) или </w:t>
      </w:r>
      <w:proofErr w:type="gramStart"/>
      <w:r w:rsidRPr="006C58FC">
        <w:rPr>
          <w:color w:val="000000"/>
          <w:sz w:val="28"/>
          <w:lang w:val="ru-RU"/>
        </w:rPr>
        <w:t>имеющих</w:t>
      </w:r>
      <w:proofErr w:type="gramEnd"/>
      <w:r w:rsidRPr="006C58FC">
        <w:rPr>
          <w:color w:val="000000"/>
          <w:sz w:val="28"/>
          <w:lang w:val="ru-RU"/>
        </w:rPr>
        <w:t xml:space="preserve"> показатель </w:t>
      </w:r>
      <w:proofErr w:type="spellStart"/>
      <w:r w:rsidRPr="006C58FC">
        <w:rPr>
          <w:color w:val="000000"/>
          <w:sz w:val="28"/>
          <w:lang w:val="ru-RU"/>
        </w:rPr>
        <w:t>процентиль</w:t>
      </w:r>
      <w:proofErr w:type="spellEnd"/>
      <w:r w:rsidRPr="006C58FC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СайтСкор</w:t>
      </w:r>
      <w:proofErr w:type="spellEnd"/>
      <w:r w:rsidRPr="006C58FC">
        <w:rPr>
          <w:color w:val="000000"/>
          <w:sz w:val="28"/>
          <w:lang w:val="ru-RU"/>
        </w:rPr>
        <w:t xml:space="preserve">) не менее 35, либо индекс </w:t>
      </w:r>
      <w:proofErr w:type="spellStart"/>
      <w:r w:rsidRPr="006C58FC">
        <w:rPr>
          <w:color w:val="000000"/>
          <w:sz w:val="28"/>
          <w:lang w:val="ru-RU"/>
        </w:rPr>
        <w:t>Хирша</w:t>
      </w:r>
      <w:proofErr w:type="spellEnd"/>
      <w:r w:rsidRPr="006C58FC">
        <w:rPr>
          <w:color w:val="000000"/>
          <w:sz w:val="28"/>
          <w:lang w:val="ru-RU"/>
        </w:rPr>
        <w:t xml:space="preserve"> 2 и более;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7" w:name="z368"/>
      <w:bookmarkEnd w:id="30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</w:t>
      </w:r>
      <w:proofErr w:type="gramStart"/>
      <w:r w:rsidRPr="006C58FC">
        <w:rPr>
          <w:color w:val="000000"/>
          <w:sz w:val="28"/>
          <w:lang w:val="ru-RU"/>
        </w:rPr>
        <w:t xml:space="preserve">- по остальным направлениям подготовки, являющийся автором 5 научных статей в изданиях по профилю, включенных в перечень изданий, рекомендуемых для публикации результатов научной деятельности и 1 научной статьи в международном рецензируемом научном журнале, имеющем </w:t>
      </w:r>
      <w:proofErr w:type="spellStart"/>
      <w:r w:rsidRPr="006C58FC">
        <w:rPr>
          <w:color w:val="000000"/>
          <w:sz w:val="28"/>
          <w:lang w:val="ru-RU"/>
        </w:rPr>
        <w:t>импакт-фактор</w:t>
      </w:r>
      <w:proofErr w:type="spellEnd"/>
      <w:r w:rsidRPr="006C58FC">
        <w:rPr>
          <w:color w:val="000000"/>
          <w:sz w:val="28"/>
          <w:lang w:val="ru-RU"/>
        </w:rPr>
        <w:t xml:space="preserve"> по данным </w:t>
      </w:r>
      <w:r>
        <w:rPr>
          <w:color w:val="000000"/>
          <w:sz w:val="28"/>
        </w:rPr>
        <w:t>JCR</w:t>
      </w:r>
      <w:r w:rsidRPr="006C58FC">
        <w:rPr>
          <w:color w:val="000000"/>
          <w:sz w:val="28"/>
          <w:lang w:val="ru-RU"/>
        </w:rPr>
        <w:t xml:space="preserve"> (ЖСР) или индексируемым в одной из баз </w:t>
      </w:r>
      <w:r>
        <w:rPr>
          <w:color w:val="000000"/>
          <w:sz w:val="28"/>
        </w:rPr>
        <w:t>Science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6C58F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6C58FC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Arts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6C58FC">
        <w:rPr>
          <w:color w:val="000000"/>
          <w:sz w:val="28"/>
          <w:lang w:val="ru-RU"/>
        </w:rPr>
        <w:t xml:space="preserve"> в </w:t>
      </w:r>
      <w:r>
        <w:rPr>
          <w:color w:val="000000"/>
          <w:sz w:val="28"/>
        </w:rPr>
        <w:t>Web</w:t>
      </w:r>
      <w:proofErr w:type="gramEnd"/>
      <w:r w:rsidRPr="006C58F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of</w:t>
      </w:r>
      <w:proofErr w:type="gramEnd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Вэб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оф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Сайнс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Кор</w:t>
      </w:r>
      <w:proofErr w:type="spellEnd"/>
      <w:r w:rsidRPr="006C58FC">
        <w:rPr>
          <w:color w:val="000000"/>
          <w:sz w:val="28"/>
          <w:lang w:val="ru-RU"/>
        </w:rPr>
        <w:t xml:space="preserve"> </w:t>
      </w:r>
      <w:proofErr w:type="spellStart"/>
      <w:r w:rsidRPr="006C58FC">
        <w:rPr>
          <w:color w:val="000000"/>
          <w:sz w:val="28"/>
          <w:lang w:val="ru-RU"/>
        </w:rPr>
        <w:t>Коллекшн</w:t>
      </w:r>
      <w:proofErr w:type="spellEnd"/>
      <w:r w:rsidRPr="006C58FC">
        <w:rPr>
          <w:color w:val="000000"/>
          <w:sz w:val="28"/>
          <w:lang w:val="ru-RU"/>
        </w:rPr>
        <w:t xml:space="preserve">) либо имеющем в базе данных </w:t>
      </w:r>
      <w:r>
        <w:rPr>
          <w:color w:val="000000"/>
          <w:sz w:val="28"/>
        </w:rPr>
        <w:t>Scopus</w:t>
      </w:r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Скопус</w:t>
      </w:r>
      <w:proofErr w:type="spellEnd"/>
      <w:r w:rsidRPr="006C58FC">
        <w:rPr>
          <w:color w:val="000000"/>
          <w:sz w:val="28"/>
          <w:lang w:val="ru-RU"/>
        </w:rPr>
        <w:t xml:space="preserve">) показатель </w:t>
      </w:r>
      <w:proofErr w:type="spellStart"/>
      <w:r w:rsidRPr="006C58FC">
        <w:rPr>
          <w:color w:val="000000"/>
          <w:sz w:val="28"/>
          <w:lang w:val="ru-RU"/>
        </w:rPr>
        <w:t>процентиль</w:t>
      </w:r>
      <w:proofErr w:type="spellEnd"/>
      <w:r w:rsidRPr="006C58FC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6C58FC">
        <w:rPr>
          <w:color w:val="000000"/>
          <w:sz w:val="28"/>
          <w:lang w:val="ru-RU"/>
        </w:rPr>
        <w:t xml:space="preserve"> (</w:t>
      </w:r>
      <w:proofErr w:type="spellStart"/>
      <w:r w:rsidRPr="006C58FC">
        <w:rPr>
          <w:color w:val="000000"/>
          <w:sz w:val="28"/>
          <w:lang w:val="ru-RU"/>
        </w:rPr>
        <w:t>СайтСкор</w:t>
      </w:r>
      <w:proofErr w:type="spellEnd"/>
      <w:r w:rsidRPr="006C58FC">
        <w:rPr>
          <w:color w:val="000000"/>
          <w:sz w:val="28"/>
          <w:lang w:val="ru-RU"/>
        </w:rPr>
        <w:t>) не менее 35;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8" w:name="z369"/>
      <w:bookmarkEnd w:id="30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- по направлению подготовки 8</w:t>
      </w:r>
      <w:r>
        <w:rPr>
          <w:color w:val="000000"/>
          <w:sz w:val="28"/>
        </w:rPr>
        <w:t>D</w:t>
      </w:r>
      <w:r w:rsidRPr="006C58FC">
        <w:rPr>
          <w:color w:val="000000"/>
          <w:sz w:val="28"/>
          <w:lang w:val="ru-RU"/>
        </w:rPr>
        <w:t>12 "Национальная безопасность и военное дело" не менее 7 статьи в журналах, включенных в перечень изданий, рекомендуемых для публикации результатов научной деятельности</w:t>
      </w:r>
      <w:proofErr w:type="gramStart"/>
      <w:r w:rsidRPr="006C58FC">
        <w:rPr>
          <w:color w:val="000000"/>
          <w:sz w:val="28"/>
          <w:lang w:val="ru-RU"/>
        </w:rPr>
        <w:t>.";</w:t>
      </w:r>
      <w:proofErr w:type="gramEnd"/>
    </w:p>
    <w:bookmarkEnd w:id="308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пункты 85, 86 и 87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09" w:name="z371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"85. Основные результаты научных исследований докторанта публикуются в научных, научно-аналитических и научно-практических изданиях в соответствии с приказом Министра образования и науки Республики Казахстан от 31 марта 2011 года № 127 "Об утверждении Правил присуждения степеней" (зарегистрирован в Реестре государственной регистрации нормативных правовых актов под № 6951).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310" w:name="z372"/>
      <w:bookmarkEnd w:id="30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86. Структура образовательной программы докторантуры по научно – педагогическому направлению приведена согласно приложению </w:t>
      </w:r>
      <w:r w:rsidRPr="00883F73">
        <w:rPr>
          <w:color w:val="000000"/>
          <w:sz w:val="28"/>
          <w:lang w:val="ru-RU"/>
        </w:rPr>
        <w:t>7 к настоящему ГОСО.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1" w:name="z373"/>
      <w:bookmarkEnd w:id="310"/>
      <w:r w:rsidRPr="00883F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 xml:space="preserve">Структура образовательной программы профильной докторантуры приведена согласно приложению 10 к настоящему ГОСО, для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 xml:space="preserve"> - согласно приложению 11 к настоящему ГОСО. </w:t>
      </w:r>
    </w:p>
    <w:p w:rsidR="00A51A69" w:rsidRPr="00883F73" w:rsidRDefault="006C58FC">
      <w:pPr>
        <w:spacing w:after="0"/>
        <w:jc w:val="both"/>
        <w:rPr>
          <w:lang w:val="ru-RU"/>
        </w:rPr>
      </w:pPr>
      <w:bookmarkStart w:id="312" w:name="z374"/>
      <w:bookmarkEnd w:id="31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Для </w:t>
      </w:r>
      <w:proofErr w:type="spellStart"/>
      <w:r w:rsidRPr="006C58FC">
        <w:rPr>
          <w:color w:val="000000"/>
          <w:sz w:val="28"/>
          <w:lang w:val="ru-RU"/>
        </w:rPr>
        <w:t>ВСУЗов</w:t>
      </w:r>
      <w:proofErr w:type="spellEnd"/>
      <w:r w:rsidRPr="006C58FC">
        <w:rPr>
          <w:color w:val="000000"/>
          <w:sz w:val="28"/>
          <w:lang w:val="ru-RU"/>
        </w:rPr>
        <w:t xml:space="preserve"> структура образовательной программы докторантуры по научно-педагогическому направлению приведена согласно приложению </w:t>
      </w:r>
      <w:r w:rsidRPr="00883F73">
        <w:rPr>
          <w:color w:val="000000"/>
          <w:sz w:val="28"/>
          <w:lang w:val="ru-RU"/>
        </w:rPr>
        <w:t>8 к настоящему ГОСО.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3" w:name="z375"/>
      <w:bookmarkEnd w:id="312"/>
      <w:r>
        <w:rPr>
          <w:color w:val="000000"/>
          <w:sz w:val="28"/>
        </w:rPr>
        <w:lastRenderedPageBreak/>
        <w:t>     </w:t>
      </w:r>
      <w:r w:rsidRPr="00883F73">
        <w:rPr>
          <w:color w:val="000000"/>
          <w:sz w:val="28"/>
          <w:lang w:val="ru-RU"/>
        </w:rPr>
        <w:t xml:space="preserve"> </w:t>
      </w:r>
      <w:r w:rsidRPr="006C58FC">
        <w:rPr>
          <w:color w:val="000000"/>
          <w:sz w:val="28"/>
          <w:lang w:val="ru-RU"/>
        </w:rPr>
        <w:t>Образовательные программы докторантуры структурируются по принципу модульного обучения.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4" w:name="z376"/>
      <w:bookmarkEnd w:id="31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"87.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5" w:name="z377"/>
      <w:bookmarkEnd w:id="31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Докторская диссертация проходит проверку на предмет обнаружения заимствования текста других авторов, которая осуществляется Национальным центром государственной научно-технической экспертизы.";</w:t>
      </w:r>
    </w:p>
    <w:bookmarkEnd w:id="315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89 исключить;</w:t>
      </w:r>
    </w:p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90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6" w:name="z38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"90. Ключевые и профессиональные компетенции выпускников </w:t>
      </w:r>
      <w:proofErr w:type="gramStart"/>
      <w:r>
        <w:rPr>
          <w:color w:val="000000"/>
          <w:sz w:val="28"/>
        </w:rPr>
        <w:t>D</w:t>
      </w:r>
      <w:proofErr w:type="gramEnd"/>
      <w:r w:rsidRPr="006C58FC">
        <w:rPr>
          <w:color w:val="000000"/>
          <w:sz w:val="28"/>
          <w:lang w:val="ru-RU"/>
        </w:rPr>
        <w:t>ВА отражают результаты обучения, характеризующие способности обучающегося: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7" w:name="z381"/>
      <w:bookmarkEnd w:id="31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владеть методологией системного подхода к организации, современными подходами к управлению и аналитическими методами менеджмента, методами диагностики, анализа и решения проблем, а также методами принятия решений и их реализации на практике;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8" w:name="z382"/>
      <w:bookmarkEnd w:id="317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квалифицированно решать практические проблемы менеджмента и воплощать эти решения в жизнь, быть подготовленными к осуществлению функций управления и уметь решать профессиональные проблемы в интересах организации в целом;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19" w:name="z383"/>
      <w:bookmarkEnd w:id="31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обладать знаниями, умениями и навыками,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возможностей, функций и экономической роли государства, понимании экологических проблем, осознании социальной ответственности бизнеса и приверженности цивилизованным этическим нормам его ведения: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0" w:name="z384"/>
      <w:bookmarkEnd w:id="31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4) уметь давать оценку современным проблемам и перспективам социально-экономического развития Казахстана, понимать современные тенденции развития мировой экономики и глобализации, ориентироваться в вопросах международной конкуренции.</w:t>
      </w:r>
    </w:p>
    <w:bookmarkEnd w:id="320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99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1" w:name="z386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"99. Лицам, освоившим образовательную программу </w:t>
      </w:r>
      <w:r>
        <w:rPr>
          <w:color w:val="000000"/>
          <w:sz w:val="28"/>
        </w:rPr>
        <w:t>DBA</w:t>
      </w:r>
      <w:r w:rsidRPr="006C58FC">
        <w:rPr>
          <w:color w:val="000000"/>
          <w:sz w:val="28"/>
          <w:lang w:val="ru-RU"/>
        </w:rPr>
        <w:t xml:space="preserve"> и защитившим докторскую диссертацию, присуждается степень доктора делового администрирования (</w:t>
      </w:r>
      <w:r>
        <w:rPr>
          <w:color w:val="000000"/>
          <w:sz w:val="28"/>
        </w:rPr>
        <w:t>DBA</w:t>
      </w:r>
      <w:r w:rsidRPr="006C58FC">
        <w:rPr>
          <w:color w:val="000000"/>
          <w:sz w:val="28"/>
          <w:lang w:val="ru-RU"/>
        </w:rPr>
        <w:t>) решением аттестационной комиссии ВУЗа</w:t>
      </w:r>
      <w:proofErr w:type="gramStart"/>
      <w:r w:rsidRPr="006C58FC">
        <w:rPr>
          <w:color w:val="000000"/>
          <w:sz w:val="28"/>
          <w:lang w:val="ru-RU"/>
        </w:rPr>
        <w:t>.";</w:t>
      </w:r>
      <w:proofErr w:type="gramEnd"/>
    </w:p>
    <w:bookmarkEnd w:id="321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101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2" w:name="z38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"101. Учебная нагрузка включает всю учебную деятельность докторанта – лекции, семинары, групповые занятия, групповые упражнения, практическую и лабораторные работу, студийные занятия, практику на производстве, научную или профессиональную стажировку, научно-исследовательскую работу (экспериментально-исследовательскую работу), написание и защиту докторской диссертации, самостоятельную работу, в том числе под руководством научного руководителя.";</w:t>
      </w:r>
    </w:p>
    <w:bookmarkEnd w:id="322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111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3" w:name="z390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"111. </w:t>
      </w:r>
      <w:proofErr w:type="gramStart"/>
      <w:r w:rsidRPr="006C58FC">
        <w:rPr>
          <w:color w:val="000000"/>
          <w:sz w:val="28"/>
          <w:lang w:val="ru-RU"/>
        </w:rPr>
        <w:t>Лицам, освоившим образовательную программу докторантуры и защитившим докторскую диссертацию,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(</w:t>
      </w:r>
      <w:r>
        <w:rPr>
          <w:color w:val="000000"/>
          <w:sz w:val="28"/>
        </w:rPr>
        <w:t>PhD</w:t>
      </w:r>
      <w:r w:rsidRPr="006C58FC">
        <w:rPr>
          <w:color w:val="000000"/>
          <w:sz w:val="28"/>
          <w:lang w:val="ru-RU"/>
        </w:rPr>
        <w:t>) или доктора по профилю и выдается диплом в соответствии с приказом Министра образования и науки Республики Казахстан</w:t>
      </w:r>
      <w:proofErr w:type="gramEnd"/>
      <w:r w:rsidRPr="006C58FC">
        <w:rPr>
          <w:color w:val="000000"/>
          <w:sz w:val="28"/>
          <w:lang w:val="ru-RU"/>
        </w:rPr>
        <w:t xml:space="preserve"> от 31 марта 2011 года № 127 "Об утверждении Правил присуждения степеней" (</w:t>
      </w:r>
      <w:proofErr w:type="gramStart"/>
      <w:r w:rsidRPr="006C58FC">
        <w:rPr>
          <w:color w:val="000000"/>
          <w:sz w:val="28"/>
          <w:lang w:val="ru-RU"/>
        </w:rPr>
        <w:t>зарегистрирован</w:t>
      </w:r>
      <w:proofErr w:type="gramEnd"/>
      <w:r w:rsidRPr="006C58FC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6951), и приложение (</w:t>
      </w:r>
      <w:proofErr w:type="spellStart"/>
      <w:r w:rsidRPr="006C58FC">
        <w:rPr>
          <w:color w:val="000000"/>
          <w:sz w:val="28"/>
          <w:lang w:val="ru-RU"/>
        </w:rPr>
        <w:t>транскрипт</w:t>
      </w:r>
      <w:proofErr w:type="spellEnd"/>
      <w:r w:rsidRPr="006C58FC">
        <w:rPr>
          <w:color w:val="000000"/>
          <w:sz w:val="28"/>
          <w:lang w:val="ru-RU"/>
        </w:rPr>
        <w:t>).";</w:t>
      </w:r>
    </w:p>
    <w:bookmarkEnd w:id="323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пункт 114 изложить в следующей редакции: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4" w:name="z392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"114. Докторанту, освоившему полный курс теоретического обучения образовательной программы докторантуры, но не выполнившему НИРД (ЭИРД), предоставляется возможность повторно освоить академические кредиты НИРД (ЭИРД) и защитить диссертацию в последующие годы на платной основе.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5" w:name="z393"/>
      <w:bookmarkEnd w:id="324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основе, а в последующие годы на платной основе в объеме не менее 4 академических кредитов.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6" w:name="z394"/>
      <w:bookmarkEnd w:id="325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(</w:t>
      </w:r>
      <w:r>
        <w:rPr>
          <w:color w:val="000000"/>
          <w:sz w:val="28"/>
        </w:rPr>
        <w:t>research</w:t>
      </w: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proposal</w:t>
      </w:r>
      <w:r w:rsidRPr="006C58FC">
        <w:rPr>
          <w:color w:val="000000"/>
          <w:sz w:val="28"/>
          <w:lang w:val="ru-RU"/>
        </w:rPr>
        <w:t>) на платной основе.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7" w:name="z395"/>
      <w:bookmarkEnd w:id="326"/>
      <w:r>
        <w:rPr>
          <w:color w:val="000000"/>
          <w:sz w:val="28"/>
        </w:rPr>
        <w:lastRenderedPageBreak/>
        <w:t>     </w:t>
      </w:r>
      <w:r w:rsidRPr="006C58FC">
        <w:rPr>
          <w:color w:val="000000"/>
          <w:sz w:val="28"/>
          <w:lang w:val="ru-RU"/>
        </w:rPr>
        <w:t xml:space="preserve"> В </w:t>
      </w:r>
      <w:proofErr w:type="spellStart"/>
      <w:r w:rsidRPr="006C58FC">
        <w:rPr>
          <w:color w:val="000000"/>
          <w:sz w:val="28"/>
          <w:lang w:val="ru-RU"/>
        </w:rPr>
        <w:t>ВСУЗе</w:t>
      </w:r>
      <w:proofErr w:type="spellEnd"/>
      <w:r w:rsidRPr="006C58FC">
        <w:rPr>
          <w:color w:val="000000"/>
          <w:sz w:val="28"/>
          <w:lang w:val="ru-RU"/>
        </w:rPr>
        <w:t xml:space="preserve"> докторанту, освоившему полный курс теоретического обучения образовательной программы докторантуры, но не защитившему докторскую диссертацию</w:t>
      </w:r>
      <w:proofErr w:type="gramStart"/>
      <w:r w:rsidRPr="006C58FC">
        <w:rPr>
          <w:color w:val="000000"/>
          <w:sz w:val="28"/>
          <w:lang w:val="ru-RU"/>
        </w:rPr>
        <w:t>.</w:t>
      </w:r>
      <w:proofErr w:type="gramEnd"/>
      <w:r w:rsidRPr="006C58FC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редоставляется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возможность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диссертацию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последующие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годы</w:t>
      </w:r>
      <w:proofErr w:type="spellEnd"/>
      <w:r>
        <w:rPr>
          <w:color w:val="000000"/>
          <w:sz w:val="28"/>
        </w:rPr>
        <w:t xml:space="preserve">. </w:t>
      </w:r>
      <w:r w:rsidRPr="006C58FC">
        <w:rPr>
          <w:color w:val="000000"/>
          <w:sz w:val="28"/>
          <w:lang w:val="ru-RU"/>
        </w:rPr>
        <w:t xml:space="preserve">Порядок повторного освоения кредитов научной компоненты и защиты диссертации определяется </w:t>
      </w:r>
      <w:proofErr w:type="spellStart"/>
      <w:r w:rsidRPr="006C58FC">
        <w:rPr>
          <w:color w:val="000000"/>
          <w:sz w:val="28"/>
          <w:lang w:val="ru-RU"/>
        </w:rPr>
        <w:t>ВСУЗом</w:t>
      </w:r>
      <w:proofErr w:type="spellEnd"/>
      <w:r w:rsidRPr="006C58FC">
        <w:rPr>
          <w:color w:val="000000"/>
          <w:sz w:val="28"/>
          <w:lang w:val="ru-RU"/>
        </w:rPr>
        <w:t xml:space="preserve"> самостоятельно</w:t>
      </w:r>
      <w:proofErr w:type="gramStart"/>
      <w:r w:rsidRPr="006C58FC">
        <w:rPr>
          <w:color w:val="000000"/>
          <w:sz w:val="28"/>
          <w:lang w:val="ru-RU"/>
        </w:rPr>
        <w:t>.";</w:t>
      </w:r>
      <w:proofErr w:type="gramEnd"/>
    </w:p>
    <w:bookmarkEnd w:id="327"/>
    <w:p w:rsidR="00A51A69" w:rsidRPr="006C58FC" w:rsidRDefault="00A51A69">
      <w:pPr>
        <w:spacing w:after="0"/>
        <w:rPr>
          <w:lang w:val="ru-RU"/>
        </w:rPr>
      </w:pPr>
    </w:p>
    <w:p w:rsidR="00A51A69" w:rsidRPr="006C58FC" w:rsidRDefault="006C58FC">
      <w:pPr>
        <w:spacing w:after="0"/>
        <w:jc w:val="both"/>
        <w:rPr>
          <w:lang w:val="ru-RU"/>
        </w:rPr>
      </w:pPr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приложения 1, 2, 3, 4, 5, 6, 7, 8 и 9 к Государственному общеобязательному стандарту послевузовского образования изложить в редакции согласно приложениям 5, 6, 7, 8, 9, 10, 11, 12 и 13 к настоящему приказу.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8" w:name="z397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дополнить приложениями 10 и 11 к Государственному общеобязательному стандарту послевузовского образования согласно приложениям 14 и 15 к настоящему приказу.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29" w:name="z398"/>
      <w:bookmarkEnd w:id="328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30" w:name="z399"/>
      <w:bookmarkEnd w:id="329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31" w:name="z400"/>
      <w:bookmarkEnd w:id="330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6C58FC">
        <w:rPr>
          <w:color w:val="000000"/>
          <w:sz w:val="28"/>
          <w:lang w:val="ru-RU"/>
        </w:rPr>
        <w:t>интернет-ресурсе</w:t>
      </w:r>
      <w:proofErr w:type="spellEnd"/>
      <w:r w:rsidRPr="006C58FC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32" w:name="z401"/>
      <w:bookmarkEnd w:id="331"/>
      <w:r w:rsidRPr="006C58F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33" w:name="z402"/>
      <w:bookmarkEnd w:id="332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</w:t>
      </w:r>
      <w:proofErr w:type="spellStart"/>
      <w:r w:rsidRPr="006C58FC">
        <w:rPr>
          <w:color w:val="000000"/>
          <w:sz w:val="28"/>
          <w:lang w:val="ru-RU"/>
        </w:rPr>
        <w:t>вице-министра</w:t>
      </w:r>
      <w:proofErr w:type="spellEnd"/>
      <w:r w:rsidRPr="006C58FC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A51A69" w:rsidRPr="006C58FC" w:rsidRDefault="006C58FC">
      <w:pPr>
        <w:spacing w:after="0"/>
        <w:jc w:val="both"/>
        <w:rPr>
          <w:lang w:val="ru-RU"/>
        </w:rPr>
      </w:pPr>
      <w:bookmarkStart w:id="334" w:name="z403"/>
      <w:bookmarkEnd w:id="333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5956"/>
        <w:gridCol w:w="15"/>
        <w:gridCol w:w="3525"/>
        <w:gridCol w:w="281"/>
      </w:tblGrid>
      <w:tr w:rsidR="00A51A6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:rsidR="00A51A69" w:rsidRPr="006C58FC" w:rsidRDefault="006C58F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C58FC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6C58FC">
              <w:rPr>
                <w:lang w:val="ru-RU"/>
              </w:rPr>
              <w:br/>
            </w:r>
            <w:r w:rsidRPr="006C58FC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Default="006C58FC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6C58FC" w:rsidRPr="006C58FC" w:rsidRDefault="006C58FC">
            <w:pPr>
              <w:spacing w:after="0"/>
              <w:rPr>
                <w:lang w:val="ru-RU"/>
              </w:rPr>
            </w:pP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2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 стандарту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дошкольного воспитания 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обучения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35" w:name="z407"/>
      <w:r w:rsidRPr="006C58FC">
        <w:rPr>
          <w:b/>
          <w:color w:val="000000"/>
          <w:lang w:val="ru-RU"/>
        </w:rPr>
        <w:t xml:space="preserve"> Перечень умений и навыков детей от рождения до приема в 1 класс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1"/>
        <w:gridCol w:w="1296"/>
        <w:gridCol w:w="1218"/>
        <w:gridCol w:w="1175"/>
        <w:gridCol w:w="1361"/>
        <w:gridCol w:w="1319"/>
        <w:gridCol w:w="139"/>
        <w:gridCol w:w="1507"/>
        <w:gridCol w:w="1356"/>
      </w:tblGrid>
      <w:tr w:rsidR="00A51A69">
        <w:trPr>
          <w:trHeight w:val="30"/>
          <w:tblCellSpacing w:w="0" w:type="auto"/>
        </w:trPr>
        <w:tc>
          <w:tcPr>
            <w:tcW w:w="2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Ясельный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(0-3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(3-6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Младенческий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Ранний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Младший возраст (от 2-х лет)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Средний возраст (от 3-х лет)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Старший возраст (от 4-х лет)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C58FC">
              <w:rPr>
                <w:color w:val="000000"/>
                <w:sz w:val="20"/>
                <w:lang w:val="ru-RU"/>
              </w:rPr>
              <w:t>Предшкольный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 xml:space="preserve"> возраст (от 5-ти лет)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 w:rsidRPr="006C58FC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8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сберегающие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Культурно-гигиенические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Ест ложкой самостоятельно, одевается при помощи взрослого, просится на горшок, знает его место и своевременно сообщает о потребности.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первоначальными навыками личной гигиены.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Самостоятельно выполняет гигиенические, закаливающие процедуры.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408"/>
            <w:r w:rsidRPr="006C58FC">
              <w:rPr>
                <w:color w:val="000000"/>
                <w:sz w:val="20"/>
                <w:lang w:val="ru-RU"/>
              </w:rPr>
              <w:t>Умеет хватать пальцы взрослых.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Дотягивается до предметов и хватает обеими руками, передает предмет из рук в руки.</w:t>
            </w:r>
          </w:p>
        </w:tc>
        <w:bookmarkEnd w:id="336"/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ходить и бегать в заданном направлении. Любит подниматься и спускаться с лестницы.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первоначальными навыками бега, лазания, прыжков.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выполнять самостоятельно жизненно важные движения.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Выполняет основные виды движений, проявляя творческий подход.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Самостоятельная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двигательная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активность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Поднимается с опорой на предмет, перемещается в пространстве. Вытаскивает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предметы из контейнера, плещется в воде.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>Умеет играть рядом, самостоятельно находить яркие, привлекающ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ие внимание предметы в пространстве.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>Умеет играть в небольшой подгруппе.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соблюдать элементарные правила игр в команде.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самостоятельно играть в различные игры, в том числе национальные, соблюдать правила игры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37" w:name="z409"/>
            <w:r w:rsidRPr="006C58FC">
              <w:rPr>
                <w:color w:val="000000"/>
                <w:sz w:val="20"/>
                <w:lang w:val="ru-RU"/>
              </w:rPr>
              <w:t>Владеет навыками организации подвижных игр в команде.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 xml:space="preserve">Сформирован элементарный самоконтроль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за двигательной деятельностью.</w:t>
            </w:r>
          </w:p>
        </w:tc>
        <w:bookmarkEnd w:id="337"/>
      </w:tr>
      <w:tr w:rsidR="00A51A69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Здоровый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жизни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Проявляет положительные эмоции при проведении закаливающих процедур и соблюдает осторожность в опасных ситуациях.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38" w:name="z410"/>
            <w:r w:rsidRPr="006C58FC">
              <w:rPr>
                <w:color w:val="000000"/>
                <w:sz w:val="20"/>
                <w:lang w:val="ru-RU"/>
              </w:rPr>
              <w:t>Знает и соблюдает элементарные правила здорового образа жизни.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Умеет обращаться с растениями, животными и насекомыми.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39" w:name="z411"/>
            <w:bookmarkEnd w:id="338"/>
            <w:r w:rsidRPr="006C58FC">
              <w:rPr>
                <w:color w:val="000000"/>
                <w:sz w:val="20"/>
                <w:lang w:val="ru-RU"/>
              </w:rPr>
              <w:t>Выполняет осознанно правила безопасности.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Понимает важность и необходимость закаливающих процедур.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Соблюдает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39"/>
      </w:tr>
      <w:tr w:rsidR="00A51A6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Коммуникативно-языковые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общения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Реагирует на звук и его источник. </w:t>
            </w:r>
            <w:proofErr w:type="spellStart"/>
            <w:r>
              <w:rPr>
                <w:color w:val="000000"/>
                <w:sz w:val="20"/>
              </w:rPr>
              <w:t>Лепечет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подражает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звукам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вступать в контакт со сверстниками и близкими.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Умеет вступать в контакт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взрослыми, детьми и выполнять их просьбы.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40" w:name="z413"/>
            <w:r w:rsidRPr="006C58FC">
              <w:rPr>
                <w:color w:val="000000"/>
                <w:sz w:val="20"/>
                <w:lang w:val="ru-RU"/>
              </w:rPr>
              <w:t>Знает правила поведения в общественных местах и соблюдает их.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Владеет элементарными правилами общения, речевым этикетом.</w:t>
            </w:r>
          </w:p>
        </w:tc>
        <w:bookmarkEnd w:id="340"/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Грамматический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выразить свою мысль, чтобы быть понятым.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согласованно составлять сложносочиненные и сложноподчиненные предложения с помощью вопросов взрослого.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41" w:name="z414"/>
            <w:r w:rsidRPr="006C58FC">
              <w:rPr>
                <w:color w:val="000000"/>
                <w:sz w:val="20"/>
                <w:lang w:val="ru-RU"/>
              </w:rPr>
              <w:t>Умеет правильно конструировать предложения.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Стремится говорить грамматически правильно.</w:t>
            </w:r>
          </w:p>
        </w:tc>
        <w:bookmarkEnd w:id="341"/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отчетливо произносить гласные и доступные в артикуляционном отношении согласные звуки.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правильно артикулировать гласные и согласные звуки.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42" w:name="z415"/>
            <w:r w:rsidRPr="006C58FC">
              <w:rPr>
                <w:color w:val="000000"/>
                <w:sz w:val="20"/>
                <w:lang w:val="ru-RU"/>
              </w:rPr>
              <w:t>Умеет говорить правильно, выразительно.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Использует различные способы интонационной выразительности.</w:t>
            </w:r>
          </w:p>
        </w:tc>
        <w:bookmarkEnd w:id="342"/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Словарный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запас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Имитирует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действия, жесты и звуки других.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43" w:name="z416"/>
            <w:r w:rsidRPr="006C58FC">
              <w:rPr>
                <w:color w:val="000000"/>
                <w:sz w:val="20"/>
                <w:lang w:val="ru-RU"/>
              </w:rPr>
              <w:lastRenderedPageBreak/>
              <w:t>Воспроизвод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ит правильно слова и фразы, произнесенные взрослыми.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Подражает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звукам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43"/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Умеет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отвечать на вопросы о себе, членах семьи, любимых игрушках.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Называет все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действия, предметы, явления, их признаки и качества.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Использует слова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без опоры на наглядно представленную ситуацию, активизирует в речи глаголы.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Понимает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многозначность слова, используя в речи антонимы, синонимы.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Связная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речь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выражать словами и короткими фразами просьбу, внимательно слушать задание и правильно выполнять его.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Выражает мимикой, жестами, когда его прижимают, обнимают, ласкают, когда он устал или расстроен.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Понимает несложный сюжет маленьких инсценировок с игрушками и умеет подражать их действиям.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Умеет рассказывать наизусть 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потешки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 xml:space="preserve"> для пальчиковых игр.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применять простейшие приемы интонационной выразительности речи для характеристики персонажей.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44" w:name="z417"/>
            <w:r w:rsidRPr="006C58FC">
              <w:rPr>
                <w:color w:val="000000"/>
                <w:sz w:val="20"/>
                <w:lang w:val="ru-RU"/>
              </w:rPr>
              <w:t>Умеет сочинять истории, понимает и использует слова в переносном и иносказательном смысле.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Проявляет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интерес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игре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рифмой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словом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44"/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Восприятие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произведений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Слушает и эмоционально реагирует на 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потешки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 xml:space="preserve"> и речевые упражнения.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Понимает короткие рассказы, стихотворения 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потешки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 xml:space="preserve"> с использованием соответствующих картинок.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передать свое отношение к персонажу, различным событиям.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Проявляет интерес к книгам, может выразительно читать наизусть стихи.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45" w:name="z418"/>
            <w:r w:rsidRPr="006C58FC">
              <w:rPr>
                <w:color w:val="000000"/>
                <w:sz w:val="20"/>
                <w:lang w:val="ru-RU"/>
              </w:rPr>
              <w:t xml:space="preserve">Умеет проводить звуковой анализ слов, состоящий из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трех звуков.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Умеет слышать и выделять ударный слог.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Владеет элементарными навыками письма: умеет держать карандаш, ручку, рисовать, штриховать, обводить.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Умеет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оринетироваться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бумаги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книги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45"/>
      </w:tr>
      <w:tr w:rsidR="00A51A6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Познавательные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Ориентировка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свойствах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предметов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Умеет группировать однородные предметы по одному из следующих признаков (величина, форма). </w:t>
            </w:r>
            <w:proofErr w:type="spellStart"/>
            <w:r>
              <w:rPr>
                <w:color w:val="000000"/>
                <w:sz w:val="20"/>
              </w:rPr>
              <w:t>Различает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четыре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цвета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Различает основные цвета, форму, величину, фактуру предметов.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рассматривать предметы, определять их свойства и признаки.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окружающего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мира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знаниями о себе, семье. Узнает животных, растения, предметы вблизи дома, детского сада.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Проявляет любознательность, особый интерес к людям и их поступкам.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46" w:name="z421"/>
            <w:r w:rsidRPr="006C58FC">
              <w:rPr>
                <w:color w:val="000000"/>
                <w:sz w:val="20"/>
                <w:lang w:val="ru-RU"/>
              </w:rPr>
              <w:t>Владеет способностью замечать и называть простейшие изменения в природе, погоде.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Понимает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называет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сигналов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светофора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46"/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47" w:name="z422"/>
            <w:r w:rsidRPr="006C58FC">
              <w:rPr>
                <w:color w:val="000000"/>
                <w:sz w:val="20"/>
                <w:lang w:val="ru-RU"/>
              </w:rPr>
              <w:t>Умеет систематизировать, группировать и решать познавательные задачи в наглядно-действенном и наглядно-образном плане.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Владеет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способностями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находить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сходство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различие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47"/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Пробует разные способы выполнения действий.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Воспроизводит простые конструкции по показу взрослого (умеет накладывать, приставлять, прикладывать).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48" w:name="z423"/>
            <w:r w:rsidRPr="006C58FC">
              <w:rPr>
                <w:color w:val="000000"/>
                <w:sz w:val="20"/>
                <w:lang w:val="ru-RU"/>
              </w:rPr>
              <w:t>Умеет использовать строительный материал, варьируя различными способами.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Знает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называет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детали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48"/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Проявляет самостоятельность при выборе материала для конструкции, стремится выполнять постройки. </w:t>
            </w:r>
            <w:proofErr w:type="spellStart"/>
            <w:r>
              <w:rPr>
                <w:color w:val="000000"/>
                <w:sz w:val="20"/>
              </w:rPr>
              <w:t>Умеет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работать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команде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несколькими простыми обобщенными способами конструирования и использует одни и те же способы для получения разных результатов.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проявлять доброжелательное и бережное отношение к животным.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Умеет выполнять элементарные трудовые поручения совместно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 по уходу за растениями.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некоторыми нормами поведения на природе.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49" w:name="z424"/>
            <w:r w:rsidRPr="006C58FC">
              <w:rPr>
                <w:color w:val="000000"/>
                <w:sz w:val="20"/>
                <w:lang w:val="ru-RU"/>
              </w:rPr>
              <w:t>Понимает многообразие окружающего мира. Знает признаки и свойства растений, их среду обитания.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Умеет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ухаживать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обитателями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уголка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49"/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Элементарные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представления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Играет с разными по размеру и форме игрушками или предметами.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58FC">
              <w:rPr>
                <w:color w:val="000000"/>
                <w:sz w:val="20"/>
                <w:lang w:val="ru-RU"/>
              </w:rPr>
              <w:t>Имеет представление о времени (части суток: утро, день, ночь; дни: сегодня, вчера, завтра) понятиях: быстро, медленно.</w:t>
            </w:r>
            <w:proofErr w:type="gramEnd"/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Поисковая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экспериментальная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proofErr w:type="spellStart"/>
            <w:r>
              <w:rPr>
                <w:color w:val="000000"/>
                <w:sz w:val="20"/>
              </w:rPr>
              <w:t>Соотносит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хотя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назначению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Умеет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самостоятельно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а также в команде экспериментировать со знакомыми материалами.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целенаправленно экспериментировать, моделировать с новыми материалами и выделять наиболее общие признаки между предметами.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информацией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Наблюдает и реагирует на свое отражение в зеркале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Определяет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интересную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информацию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Понимает необходимость в получении новой информации.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Понимает и умеет представить новую информацию, кому она будет интересна.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</w:tr>
      <w:tr w:rsidR="00A51A69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Радуется веселым играм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взрослым, ударяет по поверхности, после того, как видит 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стучание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 xml:space="preserve"> по барабану. </w:t>
            </w:r>
            <w:proofErr w:type="spellStart"/>
            <w:r>
              <w:rPr>
                <w:color w:val="000000"/>
                <w:sz w:val="20"/>
              </w:rPr>
              <w:t>Производит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музыкальными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предметами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Знает музыкальные инструменты, различает высокое и низкое звучание музыкальной фразы, проявляет желание петь совместно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Различает темп музыкального произведения, различает звуки по высоте, реагирует на начало и окончание мелодии. </w:t>
            </w:r>
            <w:proofErr w:type="spellStart"/>
            <w:r>
              <w:rPr>
                <w:color w:val="000000"/>
                <w:sz w:val="20"/>
              </w:rPr>
              <w:t>Слушают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воспринимают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мелодии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Различает тембры голоса, поет протяжно, четко произносит слова; выполняет танцевальные, музыкально-ритмические движения. </w:t>
            </w:r>
            <w:proofErr w:type="spellStart"/>
            <w:r>
              <w:rPr>
                <w:color w:val="000000"/>
                <w:sz w:val="20"/>
              </w:rPr>
              <w:t>Слушают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воспринимают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отечественных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композиторов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Владеет простейшими навыками игры на детских музыкальных инструментах. </w:t>
            </w:r>
            <w:proofErr w:type="spellStart"/>
            <w:r>
              <w:rPr>
                <w:color w:val="000000"/>
                <w:sz w:val="20"/>
              </w:rPr>
              <w:t>Исполняет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песни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танцы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Владеет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способностями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певческой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импровизации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58FC">
              <w:rPr>
                <w:color w:val="000000"/>
                <w:sz w:val="20"/>
                <w:lang w:val="ru-RU"/>
              </w:rPr>
              <w:t>Эмоционально реагирует на яркие предметы: картинки, цветы (берет в рот, кивает, стучит, бьет, бросает предметы).</w:t>
            </w:r>
            <w:proofErr w:type="gramEnd"/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58FC">
              <w:rPr>
                <w:color w:val="000000"/>
                <w:sz w:val="20"/>
                <w:lang w:val="ru-RU"/>
              </w:rPr>
              <w:t>Заполняет лист бумаги яркими пятнами, мазками (краска, маркеры, мелки, карандаши); лепит плоские, круглые формы.</w:t>
            </w:r>
            <w:proofErr w:type="gramEnd"/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50" w:name="z425"/>
            <w:r w:rsidRPr="006C58FC">
              <w:rPr>
                <w:color w:val="000000"/>
                <w:sz w:val="20"/>
                <w:lang w:val="ru-RU"/>
              </w:rPr>
              <w:t>Владеет навыками лепки (проделывает углубления, украшает предметы).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Умеет проводить на листе бумаги прямые вертикальные, горизонтальные волнообразные линии.</w:t>
            </w:r>
          </w:p>
        </w:tc>
        <w:bookmarkEnd w:id="350"/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Имеет представление о видах изобразительного искусства (живопись, скульптура, народное искусство). </w:t>
            </w:r>
            <w:proofErr w:type="spellStart"/>
            <w:r>
              <w:rPr>
                <w:color w:val="000000"/>
                <w:sz w:val="20"/>
              </w:rPr>
              <w:t>Называет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жилище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предков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предметы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национального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костюма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Эстетическое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восприятие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окружающего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мира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-----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Проявляет интерес к различным видам народно-прикладного искусства. </w:t>
            </w:r>
            <w:proofErr w:type="spellStart"/>
            <w:r>
              <w:rPr>
                <w:color w:val="000000"/>
                <w:sz w:val="20"/>
              </w:rPr>
              <w:t>Использует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аккуратно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Ритмично располагает геометрические формы и растительные элементы по мотивам произведений народного искусства. </w:t>
            </w:r>
            <w:proofErr w:type="spellStart"/>
            <w:r>
              <w:rPr>
                <w:color w:val="000000"/>
                <w:sz w:val="20"/>
              </w:rPr>
              <w:lastRenderedPageBreak/>
              <w:t>Владеет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элементарныминавыками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изготовления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различных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предметов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Проявляет интерес к народному и декоративному искусству, дизайну, выбирает и обосновывает приемы работы,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Социальные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Реагирует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приветствие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прощание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51" w:name="z426"/>
            <w:r w:rsidRPr="006C58FC">
              <w:rPr>
                <w:color w:val="000000"/>
                <w:sz w:val="20"/>
                <w:lang w:val="ru-RU"/>
              </w:rPr>
              <w:t>Умеет просить помощь при необходимости, уважает желания других людей.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Знает нормы поведения.</w:t>
            </w:r>
          </w:p>
        </w:tc>
        <w:bookmarkEnd w:id="351"/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Взаимодействие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 и сверстниками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52" w:name="z427"/>
            <w:r w:rsidRPr="006C58FC">
              <w:rPr>
                <w:color w:val="000000"/>
                <w:sz w:val="20"/>
                <w:lang w:val="ru-RU"/>
              </w:rPr>
              <w:t xml:space="preserve">Признает непосредственных членов семьи. Улыбается, машет ручками или смеется, реагируя на положительную взаимосвязь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взрослыми.</w:t>
            </w:r>
            <w:r w:rsidRPr="006C58FC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Показывает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симпатии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антипатии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действиям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взаимодействию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53" w:name="z428"/>
            <w:bookmarkEnd w:id="352"/>
            <w:r w:rsidRPr="006C58FC">
              <w:rPr>
                <w:color w:val="000000"/>
                <w:sz w:val="20"/>
                <w:lang w:val="ru-RU"/>
              </w:rPr>
              <w:t xml:space="preserve">Взаимодействует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 в различных играх–развлечениях.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Умеет внимательно слушать взрослого и выполняет несложные поручения.</w:t>
            </w:r>
          </w:p>
        </w:tc>
        <w:bookmarkEnd w:id="353"/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Умеет входить в устойчивые игровые объединения и общаться со сверстниками на познавательные темы.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Выполняет совместные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 трудовые действия, умеет взаимодействовать в команде. Осознает свое положение среди сверстников и свое "Я". Соблюдает нравственные нормы и правила поведения в общении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 и сверстниками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Умеет сотрудничать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взрослыми и сверстниками, ставить общую цель и обсуждать их результаты, включаться в совместную деятельность со взрослыми.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Представление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нравственных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нормах</w:t>
            </w:r>
            <w:proofErr w:type="spellEnd"/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Выражает первичные эмоции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 xml:space="preserve"> И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>спользует движения тела и звук, когда нуждается в помощи.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Умеет пользоваться словами, необходимыми для выражения желаний и налаживания взаимоотношений с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окружающими.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Знает название своего города, столицу Казахстана. Понимает, что такое "хорошо", а что такое "плохо" через произведения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устного народного творчества.</w:t>
            </w:r>
          </w:p>
        </w:tc>
        <w:tc>
          <w:tcPr>
            <w:tcW w:w="1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Проявляет любовь и заботу к близкому окружению. Умеет оценивать свой поступок и поступок сказочных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персонажей.</w:t>
            </w:r>
          </w:p>
        </w:tc>
        <w:tc>
          <w:tcPr>
            <w:tcW w:w="24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>Имеет представление о традициях народа Казахстана</w:t>
            </w:r>
          </w:p>
        </w:tc>
        <w:tc>
          <w:tcPr>
            <w:tcW w:w="2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Соблюдает семейные ценности. Проявляет любовь и уважение к своей малой родине, к культуре родной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страны.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>*** Для детей с особыми образовательными потребностями,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A51A69" w:rsidRDefault="006C58FC">
      <w:pPr>
        <w:spacing w:after="0"/>
      </w:pPr>
      <w:bookmarkStart w:id="354" w:name="z431"/>
      <w:r w:rsidRPr="006C58FC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Структура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образовательной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высшего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9"/>
        <w:gridCol w:w="3522"/>
        <w:gridCol w:w="1516"/>
        <w:gridCol w:w="1199"/>
        <w:gridCol w:w="2333"/>
        <w:gridCol w:w="53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4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  <w:r>
              <w:rPr>
                <w:color w:val="000000"/>
                <w:sz w:val="20"/>
              </w:rPr>
              <w:t xml:space="preserve"> (ООД)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Современная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Модуль социально-политических знаний (социология, политология, 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культурология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>, психология)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7200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240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2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высшего образования</w:t>
            </w:r>
          </w:p>
        </w:tc>
      </w:tr>
    </w:tbl>
    <w:p w:rsidR="00A51A69" w:rsidRDefault="006C58FC">
      <w:pPr>
        <w:spacing w:after="0"/>
      </w:pPr>
      <w:bookmarkStart w:id="355" w:name="z434"/>
      <w:r w:rsidRPr="006C58FC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Структура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образовательной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высшего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образования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9"/>
        <w:gridCol w:w="3522"/>
        <w:gridCol w:w="1516"/>
        <w:gridCol w:w="1199"/>
        <w:gridCol w:w="2333"/>
        <w:gridCol w:w="53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5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дисциплины</w:t>
            </w:r>
            <w:proofErr w:type="spellEnd"/>
            <w:r>
              <w:rPr>
                <w:color w:val="000000"/>
                <w:sz w:val="20"/>
              </w:rPr>
              <w:t xml:space="preserve"> (ООД)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Современная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Модуль социально-политических знаний (социология, политология, 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культурология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>, психология)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Вузовский компонент 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и(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>или) компонент по выбору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Написание и защита дипломной работы, дипломного проекта или подготовка и сдача комплексного экзамена</w:t>
            </w:r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9000</w:t>
            </w:r>
          </w:p>
        </w:tc>
        <w:tc>
          <w:tcPr>
            <w:tcW w:w="2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300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4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 стандарту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высшего 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56" w:name="z437"/>
      <w:r w:rsidRPr="006C58FC">
        <w:rPr>
          <w:b/>
          <w:color w:val="000000"/>
          <w:lang w:val="ru-RU"/>
        </w:rPr>
        <w:t xml:space="preserve"> Наименования присуждаемых степеней в соответствии с областями и уровнями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5"/>
        <w:gridCol w:w="1752"/>
        <w:gridCol w:w="2068"/>
        <w:gridCol w:w="2603"/>
        <w:gridCol w:w="59"/>
        <w:gridCol w:w="2682"/>
        <w:gridCol w:w="33"/>
      </w:tblGrid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6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Присуждаемая степень по образовательным программам 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бакалавриата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Присуждаемая степень по образовательным программам магистратуры (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научно-педагогическое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 xml:space="preserve"> направления/ профильное)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 Присуждаемая степень по образовательным программам докторантуры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 xml:space="preserve">)/доктора по профилю 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бакалавр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магистр педагогических наук/магистр образования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доктор философии (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)/доктор образования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гуманитарные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57" w:name="z438"/>
            <w:r w:rsidRPr="006C58FC">
              <w:rPr>
                <w:color w:val="000000"/>
                <w:sz w:val="20"/>
                <w:lang w:val="ru-RU"/>
              </w:rPr>
              <w:t xml:space="preserve"> 1. бакалавр искусства по образовательной программе "код и наименование образовательной программы"; 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2. бакалавр гуманитарных знаний по образовательной программе "код и наименование образовательной программы";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 xml:space="preserve"> 3. бакалавр языкознания по образовательной программе "код и наименование образовательной программы". 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58" w:name="z440"/>
            <w:bookmarkEnd w:id="357"/>
            <w:r w:rsidRPr="006C58FC">
              <w:rPr>
                <w:color w:val="000000"/>
                <w:sz w:val="20"/>
                <w:lang w:val="ru-RU"/>
              </w:rPr>
              <w:t xml:space="preserve"> 1. магистр искусствоведческих наук/магистр искусства по образовательной программе "код и наименование образовательной программы" 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 xml:space="preserve">2. магистр гуманитарных наук/магистр гуманитарных знаний по образовательной программе "код и наименование образовательной программы" 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3. магистр филологических наук/магистр языкознания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59" w:name="z442"/>
            <w:bookmarkEnd w:id="358"/>
            <w:r w:rsidRPr="006C58FC">
              <w:rPr>
                <w:color w:val="000000"/>
                <w:sz w:val="20"/>
                <w:lang w:val="ru-RU"/>
              </w:rPr>
              <w:t xml:space="preserve">1. 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доктор искусства по образовательной программе "код и наименование образовательной программы"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 xml:space="preserve">2. 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 xml:space="preserve">/ по образовательной программе "код и наименование образовательной программы" 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 xml:space="preserve">3. 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  <w:bookmarkEnd w:id="359"/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Социальные науки, журналистика и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информация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бакалавр социальных знаний по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магистр социальных наук/магистр социальных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знаний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 xml:space="preserve">/ по образовательной программе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60" w:name="z444"/>
            <w:r w:rsidRPr="006C58FC">
              <w:rPr>
                <w:color w:val="000000"/>
                <w:sz w:val="20"/>
                <w:lang w:val="ru-RU"/>
              </w:rPr>
              <w:t xml:space="preserve"> 1. бакалавр экономики, или бакалавр бизнеса и управления по образовательной программе "код и наименование образовательной программы" 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2. бакалавр права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61" w:name="z445"/>
            <w:bookmarkEnd w:id="360"/>
            <w:r w:rsidRPr="006C58FC">
              <w:rPr>
                <w:color w:val="000000"/>
                <w:sz w:val="20"/>
                <w:lang w:val="ru-RU"/>
              </w:rPr>
              <w:t xml:space="preserve"> 1. магистр экономических наук/магистр бизнеса и управления, или </w:t>
            </w:r>
            <w:r>
              <w:rPr>
                <w:color w:val="000000"/>
                <w:sz w:val="20"/>
              </w:rPr>
              <w:t>MBA</w:t>
            </w:r>
            <w:r w:rsidRPr="006C58FC">
              <w:rPr>
                <w:color w:val="000000"/>
                <w:sz w:val="20"/>
                <w:lang w:val="ru-RU"/>
              </w:rPr>
              <w:t xml:space="preserve"> по образовательной программе "код и наименование образовательной программы" 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2. магистр юридических наук/магистр права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62" w:name="z446"/>
            <w:bookmarkEnd w:id="361"/>
            <w:r w:rsidRPr="006C58FC">
              <w:rPr>
                <w:color w:val="000000"/>
                <w:sz w:val="20"/>
                <w:lang w:val="ru-RU"/>
              </w:rPr>
              <w:t xml:space="preserve"> 1. 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 xml:space="preserve">/ доктор экономики, или </w:t>
            </w:r>
            <w:r>
              <w:rPr>
                <w:color w:val="000000"/>
                <w:sz w:val="20"/>
              </w:rPr>
              <w:t>DBA</w:t>
            </w:r>
            <w:r w:rsidRPr="006C58FC">
              <w:rPr>
                <w:color w:val="000000"/>
                <w:sz w:val="20"/>
                <w:lang w:val="ru-RU"/>
              </w:rPr>
              <w:t xml:space="preserve"> по образовательной программе "код и наименование образовательной программы" 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 xml:space="preserve">2. 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доктор права по образовательной программе "код и наименование образовательной программы"</w:t>
            </w:r>
          </w:p>
        </w:tc>
        <w:bookmarkEnd w:id="362"/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Естественные науки, математика и статистика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бакалавр естествознания 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магистр естественных наук/магистр естествознания 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Информационно-коммуникационные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бакалавр в области информационно-коммуникационных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магистр технических наук/магистр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Инженерные, обрабатывающие и строительные отрасли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бакалавр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магистр технических наук/магистр техники и технологии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 w:rsidRPr="006C58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8. 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биоресурсы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бакалавр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магистр сельскохозяйственных наук/магистр сельского хозяйства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специалист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магистр ветеринарных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наук/магистр ветеринарии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lastRenderedPageBreak/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 xml:space="preserve">/ по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63" w:name="z447"/>
            <w:r w:rsidRPr="006C58FC">
              <w:rPr>
                <w:color w:val="000000"/>
                <w:sz w:val="20"/>
                <w:lang w:val="ru-RU"/>
              </w:rPr>
              <w:t>1. бакалавр здравоохранения по образовательной программе "код и наименование образовательной программы"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2. бакалавр социального обеспечения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64" w:name="z448"/>
            <w:bookmarkEnd w:id="363"/>
            <w:r w:rsidRPr="006C58FC">
              <w:rPr>
                <w:color w:val="000000"/>
                <w:sz w:val="20"/>
                <w:lang w:val="ru-RU"/>
              </w:rPr>
              <w:t>1. магистр медицинских наук/магистр здравоохранения по образовательной программе "код и наименование образовательной программы"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2. магистр наук/ магистр социального обеспечения по образовательной программе "код и наименование образовательной программы"</w:t>
            </w:r>
          </w:p>
        </w:tc>
        <w:bookmarkEnd w:id="364"/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доктор медицины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магистр наук/магистр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 Национальная безопасность и военное дело </w:t>
            </w:r>
          </w:p>
        </w:tc>
        <w:tc>
          <w:tcPr>
            <w:tcW w:w="2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бакалавр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магистр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  <w:tc>
          <w:tcPr>
            <w:tcW w:w="4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доктор философии </w:t>
            </w:r>
            <w:r>
              <w:rPr>
                <w:color w:val="000000"/>
                <w:sz w:val="20"/>
              </w:rPr>
              <w:t>PhD</w:t>
            </w:r>
            <w:r w:rsidRPr="006C58FC">
              <w:rPr>
                <w:color w:val="000000"/>
                <w:sz w:val="20"/>
                <w:lang w:val="ru-RU"/>
              </w:rPr>
              <w:t>/доктор национальной безопасности и военного дела по образовательной программе "код и наименование образовательной программы"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65" w:name="z451"/>
      <w:r w:rsidRPr="006C58FC">
        <w:rPr>
          <w:b/>
          <w:color w:val="000000"/>
          <w:lang w:val="ru-RU"/>
        </w:rPr>
        <w:t xml:space="preserve"> Структура образовательной программы магистратуры</w:t>
      </w:r>
      <w:r w:rsidRPr="006C58FC">
        <w:rPr>
          <w:lang w:val="ru-RU"/>
        </w:rPr>
        <w:br/>
      </w:r>
      <w:r w:rsidRPr="006C58FC">
        <w:rPr>
          <w:b/>
          <w:color w:val="000000"/>
          <w:lang w:val="ru-RU"/>
        </w:rPr>
        <w:t>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0"/>
        <w:gridCol w:w="3162"/>
        <w:gridCol w:w="1520"/>
        <w:gridCol w:w="1201"/>
        <w:gridCol w:w="2336"/>
        <w:gridCol w:w="53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5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школы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Научно-исследовательская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магистранта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Оформление и защита магистерской диссертации (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ОиЗМД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6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 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2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66" w:name="z454"/>
      <w:r w:rsidRPr="006C58FC">
        <w:rPr>
          <w:b/>
          <w:color w:val="000000"/>
          <w:lang w:val="ru-RU"/>
        </w:rPr>
        <w:lastRenderedPageBreak/>
        <w:t xml:space="preserve"> Структура образовательной программы магистратуры по научно-педагогическому направлению в </w:t>
      </w:r>
      <w:proofErr w:type="spellStart"/>
      <w:r w:rsidRPr="006C58FC">
        <w:rPr>
          <w:b/>
          <w:color w:val="000000"/>
          <w:lang w:val="ru-RU"/>
        </w:rPr>
        <w:t>ВСУЗах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8"/>
        <w:gridCol w:w="4211"/>
        <w:gridCol w:w="444"/>
        <w:gridCol w:w="3209"/>
        <w:gridCol w:w="60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98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74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16%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46%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Научно-исследовательская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34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  <w:r>
              <w:rPr>
                <w:color w:val="000000"/>
                <w:sz w:val="20"/>
              </w:rPr>
              <w:t xml:space="preserve"> (КГЭ)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Оформление и защита магистерской диссертации (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ОиЗМД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59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3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67" w:name="z457"/>
      <w:r w:rsidRPr="006C58FC">
        <w:rPr>
          <w:b/>
          <w:color w:val="000000"/>
          <w:lang w:val="ru-RU"/>
        </w:rPr>
        <w:t xml:space="preserve"> Структура образовательной программы магистратуры  по профильному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2"/>
        <w:gridCol w:w="2239"/>
        <w:gridCol w:w="1834"/>
        <w:gridCol w:w="1127"/>
        <w:gridCol w:w="330"/>
        <w:gridCol w:w="1835"/>
        <w:gridCol w:w="1457"/>
        <w:gridCol w:w="38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7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 типичным сроком обучения 1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 типичным сроком обучения 1,5 года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Pr="006C58FC" w:rsidRDefault="00A51A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Pr="006C58FC" w:rsidRDefault="00A51A69">
            <w:pPr>
              <w:rPr>
                <w:lang w:val="ru-RU"/>
              </w:rPr>
            </w:pP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(ВК)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профессиональный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управления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Экспериментально-исследовательская работа магистранта (ЭИРМ)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 Экспериментально-исследовательская работа магистранта, включая прохождение стажировки и выполнение магистерского проекта 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Оформление и защита магистерского проекта (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ОиЗМП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1800</w:t>
            </w:r>
          </w:p>
        </w:tc>
        <w:tc>
          <w:tcPr>
            <w:tcW w:w="1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2700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8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4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68" w:name="z460"/>
      <w:r w:rsidRPr="006C58FC">
        <w:rPr>
          <w:b/>
          <w:color w:val="000000"/>
          <w:lang w:val="ru-RU"/>
        </w:rPr>
        <w:lastRenderedPageBreak/>
        <w:t xml:space="preserve"> Структура образовательной программы магистратуры по профильному направлению в </w:t>
      </w:r>
      <w:proofErr w:type="spellStart"/>
      <w:r w:rsidRPr="006C58FC">
        <w:rPr>
          <w:b/>
          <w:color w:val="000000"/>
          <w:lang w:val="ru-RU"/>
        </w:rPr>
        <w:t>ВСУЗах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29"/>
        <w:gridCol w:w="3240"/>
        <w:gridCol w:w="2484"/>
        <w:gridCol w:w="2609"/>
      </w:tblGrid>
      <w:tr w:rsidR="00A51A69">
        <w:trPr>
          <w:trHeight w:val="30"/>
          <w:tblCellSpacing w:w="0" w:type="auto"/>
        </w:trPr>
        <w:tc>
          <w:tcPr>
            <w:tcW w:w="18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 типичным сроком обучения 1 год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с типичным сроком обучения 1,5 года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Pr="006C58FC" w:rsidRDefault="00A51A6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Pr="006C58FC" w:rsidRDefault="00A51A69">
            <w:pPr>
              <w:rPr>
                <w:lang w:val="ru-RU"/>
              </w:rPr>
            </w:pP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  <w:r>
              <w:rPr>
                <w:color w:val="000000"/>
                <w:sz w:val="20"/>
              </w:rPr>
              <w:t>, %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35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15%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47%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50%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Экспериментально-исследовательская</w:t>
            </w:r>
            <w:proofErr w:type="spellEnd"/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13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18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Экспериментально-исследовательская работа магистранта, включая выполнение магистерского проекта (ЭИРМ)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Производственная практика (профессиональная практика или войсковая стажировка)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  <w:r>
              <w:rPr>
                <w:color w:val="000000"/>
                <w:sz w:val="20"/>
              </w:rPr>
              <w:t xml:space="preserve"> (КГЭ)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Оформление и защита магистерской диссертации (проекта) (</w:t>
            </w:r>
            <w:proofErr w:type="spellStart"/>
            <w:r w:rsidRPr="006C58FC">
              <w:rPr>
                <w:color w:val="000000"/>
                <w:sz w:val="20"/>
                <w:lang w:val="ru-RU"/>
              </w:rPr>
              <w:t>ОиЗМ</w:t>
            </w:r>
            <w:proofErr w:type="gramStart"/>
            <w:r w:rsidRPr="006C58FC">
              <w:rPr>
                <w:color w:val="000000"/>
                <w:sz w:val="20"/>
                <w:lang w:val="ru-RU"/>
              </w:rPr>
              <w:t>Д</w:t>
            </w:r>
            <w:proofErr w:type="spellEnd"/>
            <w:r w:rsidRPr="006C58FC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6C58FC">
              <w:rPr>
                <w:color w:val="000000"/>
                <w:sz w:val="20"/>
                <w:lang w:val="ru-RU"/>
              </w:rPr>
              <w:t>П)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4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90*</w:t>
            </w:r>
          </w:p>
        </w:tc>
      </w:tr>
    </w:tbl>
    <w:p w:rsidR="00A51A69" w:rsidRPr="006C58FC" w:rsidRDefault="006C58FC">
      <w:pPr>
        <w:spacing w:after="0"/>
        <w:jc w:val="both"/>
        <w:rPr>
          <w:lang w:val="ru-RU"/>
        </w:rPr>
      </w:pPr>
      <w:bookmarkStart w:id="369" w:name="z461"/>
      <w:r>
        <w:rPr>
          <w:color w:val="000000"/>
          <w:sz w:val="28"/>
        </w:rPr>
        <w:t>     </w:t>
      </w:r>
      <w:r w:rsidRPr="006C58FC">
        <w:rPr>
          <w:color w:val="000000"/>
          <w:sz w:val="28"/>
          <w:lang w:val="ru-RU"/>
        </w:rPr>
        <w:t xml:space="preserve"> * В профильной магистратуре со сроком обучения 1,5 года общая трудоемкость составляет не более 110 кредитов.</w:t>
      </w:r>
    </w:p>
    <w:tbl>
      <w:tblPr>
        <w:tblW w:w="0" w:type="auto"/>
        <w:tblCellSpacing w:w="0" w:type="auto"/>
        <w:tblLook w:val="04A0"/>
      </w:tblPr>
      <w:tblGrid>
        <w:gridCol w:w="5883"/>
        <w:gridCol w:w="3894"/>
      </w:tblGrid>
      <w:tr w:rsidR="00A51A69" w:rsidRPr="00883F7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9"/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5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70" w:name="z464"/>
      <w:r w:rsidRPr="006C58FC">
        <w:rPr>
          <w:b/>
          <w:color w:val="000000"/>
          <w:lang w:val="ru-RU"/>
        </w:rPr>
        <w:lastRenderedPageBreak/>
        <w:t xml:space="preserve"> Структура образовательной программы педагогического профиля для лиц, окончивших профильную магистратуру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11"/>
        <w:gridCol w:w="2429"/>
        <w:gridCol w:w="1812"/>
        <w:gridCol w:w="1129"/>
        <w:gridCol w:w="2426"/>
        <w:gridCol w:w="55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9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высшей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школы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(КВ)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900</w:t>
            </w:r>
          </w:p>
        </w:tc>
        <w:tc>
          <w:tcPr>
            <w:tcW w:w="2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6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71" w:name="z467"/>
      <w:r w:rsidRPr="006C58FC">
        <w:rPr>
          <w:b/>
          <w:color w:val="000000"/>
          <w:lang w:val="ru-RU"/>
        </w:rPr>
        <w:t xml:space="preserve"> Структура образовательной программы МВА и ЕМВА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4"/>
        <w:gridCol w:w="2182"/>
        <w:gridCol w:w="1853"/>
        <w:gridCol w:w="1348"/>
        <w:gridCol w:w="310"/>
        <w:gridCol w:w="1854"/>
        <w:gridCol w:w="1461"/>
        <w:gridCol w:w="40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1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ЕМВА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Блок дисциплин по формированию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профессиональных компетенций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Стратегический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Бизнес-исследование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 т.ч. Выездной модуль/ Стажировка за рубежом*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240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8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Экспериментально-исследовательская работа, выполнение магистерской диссертации/ проекта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Итоговая аттестация (написание и защита магистерской диссертации /проекта)</w:t>
            </w:r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3600</w:t>
            </w:r>
          </w:p>
        </w:tc>
        <w:tc>
          <w:tcPr>
            <w:tcW w:w="20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120</w:t>
            </w:r>
          </w:p>
        </w:tc>
        <w:tc>
          <w:tcPr>
            <w:tcW w:w="2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1800</w:t>
            </w:r>
          </w:p>
        </w:tc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60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 Республики Казахстан</w:t>
            </w:r>
          </w:p>
        </w:tc>
      </w:tr>
      <w:tr w:rsidR="00A5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A5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182</w:t>
            </w:r>
          </w:p>
        </w:tc>
      </w:tr>
      <w:tr w:rsidR="00A5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7</w:t>
            </w:r>
          </w:p>
        </w:tc>
      </w:tr>
      <w:tr w:rsidR="00A5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государственному</w:t>
            </w:r>
            <w:proofErr w:type="spellEnd"/>
          </w:p>
        </w:tc>
      </w:tr>
      <w:tr w:rsidR="00A5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общеобязательному</w:t>
            </w:r>
            <w:proofErr w:type="spellEnd"/>
          </w:p>
        </w:tc>
      </w:tr>
      <w:tr w:rsidR="00A5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послевузовского</w:t>
            </w:r>
            <w:proofErr w:type="spellEnd"/>
          </w:p>
        </w:tc>
      </w:tr>
      <w:tr w:rsidR="00A51A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72" w:name="z476"/>
      <w:r w:rsidRPr="006C58FC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01"/>
        <w:gridCol w:w="3124"/>
        <w:gridCol w:w="1527"/>
        <w:gridCol w:w="1209"/>
        <w:gridCol w:w="2347"/>
        <w:gridCol w:w="54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2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73" w:name="z477"/>
            <w:r w:rsidRPr="006C58FC">
              <w:rPr>
                <w:color w:val="000000"/>
                <w:sz w:val="20"/>
                <w:lang w:val="ru-RU"/>
              </w:rPr>
              <w:t>Цикл базовых дисциплин (БД)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1) Академическое письмо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2) Методы научных исследований</w:t>
            </w:r>
          </w:p>
        </w:tc>
        <w:bookmarkEnd w:id="373"/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74" w:name="z479"/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300</w:t>
            </w:r>
          </w:p>
        </w:tc>
        <w:bookmarkEnd w:id="374"/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75" w:name="z480"/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300</w:t>
            </w:r>
          </w:p>
        </w:tc>
        <w:bookmarkEnd w:id="375"/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Научно-исследовательская работа докторанта (НИРД)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12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8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76" w:name="z483"/>
      <w:r w:rsidRPr="006C58FC">
        <w:rPr>
          <w:b/>
          <w:color w:val="000000"/>
          <w:lang w:val="ru-RU"/>
        </w:rPr>
        <w:t xml:space="preserve"> Структура образовательной программы докторантуры по научно-педагогическому направлению в </w:t>
      </w:r>
      <w:proofErr w:type="spellStart"/>
      <w:r w:rsidRPr="006C58FC">
        <w:rPr>
          <w:b/>
          <w:color w:val="000000"/>
          <w:lang w:val="ru-RU"/>
        </w:rPr>
        <w:t>ВСУЗах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01"/>
        <w:gridCol w:w="3124"/>
        <w:gridCol w:w="1527"/>
        <w:gridCol w:w="1209"/>
        <w:gridCol w:w="2347"/>
        <w:gridCol w:w="54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6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Научно-исследовательская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3690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123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13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9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Default="006C58FC">
      <w:pPr>
        <w:spacing w:after="0"/>
      </w:pPr>
      <w:bookmarkStart w:id="377" w:name="z486"/>
      <w:r w:rsidRPr="006C58FC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Структура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 xml:space="preserve"> DBA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76"/>
        <w:gridCol w:w="2762"/>
        <w:gridCol w:w="1847"/>
        <w:gridCol w:w="1041"/>
        <w:gridCol w:w="2481"/>
        <w:gridCol w:w="55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блоков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Блок дисциплин по формированию профессиональных компетенций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Исследовательская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 т.ч. Выездной модуль/Стажировка за рубежом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Блок дисциплин личностного развития и формирования лидерских качеств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Исследовательская работа, включая выполнение докторской диссертации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Итоговая аттестация (написание и защита докторской диссертации)</w:t>
            </w:r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3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7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3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14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10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78" w:name="z489"/>
      <w:r w:rsidRPr="006C58FC">
        <w:rPr>
          <w:b/>
          <w:color w:val="000000"/>
          <w:lang w:val="ru-RU"/>
        </w:rPr>
        <w:t xml:space="preserve"> Структура образовательной программы докторантуры по профилю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8"/>
        <w:gridCol w:w="3138"/>
        <w:gridCol w:w="1524"/>
        <w:gridCol w:w="1206"/>
        <w:gridCol w:w="2343"/>
        <w:gridCol w:w="53"/>
      </w:tblGrid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bookmarkStart w:id="379" w:name="z490"/>
            <w:r w:rsidRPr="006C58FC">
              <w:rPr>
                <w:color w:val="000000"/>
                <w:sz w:val="20"/>
                <w:lang w:val="ru-RU"/>
              </w:rPr>
              <w:t>Цикл базовых дисциплин (БД)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1) Академическое письмо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2) Методы научных исследований</w:t>
            </w:r>
          </w:p>
        </w:tc>
        <w:bookmarkEnd w:id="379"/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Вузовский компонент и (или) компонент по выбору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bookmarkStart w:id="380" w:name="z492"/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600</w:t>
            </w:r>
          </w:p>
        </w:tc>
        <w:bookmarkEnd w:id="380"/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20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A51A69" w:rsidRPr="00883F73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 xml:space="preserve">Написание и защита докторской </w:t>
            </w:r>
            <w:r w:rsidRPr="006C58FC">
              <w:rPr>
                <w:color w:val="000000"/>
                <w:sz w:val="20"/>
                <w:lang w:val="ru-RU"/>
              </w:rPr>
              <w:lastRenderedPageBreak/>
              <w:t>диссертации</w:t>
            </w:r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>
        <w:trPr>
          <w:gridAfter w:val="1"/>
          <w:wAfter w:w="80" w:type="dxa"/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15 к приказу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от 5 мая 2020 года № 182</w:t>
            </w:r>
          </w:p>
        </w:tc>
      </w:tr>
      <w:tr w:rsidR="00A51A69" w:rsidRPr="00883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center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Приложение 11 к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государственному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общеобязательному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стандарту послевузовского</w:t>
            </w:r>
            <w:r w:rsidRPr="006C58FC">
              <w:rPr>
                <w:lang w:val="ru-RU"/>
              </w:rPr>
              <w:br/>
            </w:r>
            <w:r w:rsidRPr="006C58FC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A51A69" w:rsidRPr="006C58FC" w:rsidRDefault="006C58FC">
      <w:pPr>
        <w:spacing w:after="0"/>
        <w:rPr>
          <w:lang w:val="ru-RU"/>
        </w:rPr>
      </w:pPr>
      <w:bookmarkStart w:id="381" w:name="z495"/>
      <w:r w:rsidRPr="006C58FC">
        <w:rPr>
          <w:b/>
          <w:color w:val="000000"/>
          <w:lang w:val="ru-RU"/>
        </w:rPr>
        <w:t xml:space="preserve"> Структура образовательной программы докторантуры по профилю в </w:t>
      </w:r>
      <w:proofErr w:type="spellStart"/>
      <w:r w:rsidRPr="006C58FC">
        <w:rPr>
          <w:b/>
          <w:color w:val="000000"/>
          <w:lang w:val="ru-RU"/>
        </w:rPr>
        <w:t>ВСУЗах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10"/>
        <w:gridCol w:w="3153"/>
        <w:gridCol w:w="2745"/>
        <w:gridCol w:w="2354"/>
      </w:tblGrid>
      <w:tr w:rsidR="00A51A69">
        <w:trPr>
          <w:trHeight w:val="30"/>
          <w:tblCellSpacing w:w="0" w:type="auto"/>
        </w:trPr>
        <w:tc>
          <w:tcPr>
            <w:tcW w:w="1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1"/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Наименование циклов дисциплин и видов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трудоемкость</w:t>
            </w:r>
            <w:proofErr w:type="spellEnd"/>
          </w:p>
        </w:tc>
      </w:tr>
      <w:tr w:rsidR="00A51A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51A69" w:rsidRDefault="00A51A69"/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часах</w:t>
            </w:r>
            <w:proofErr w:type="spellEnd"/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академических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кредитах</w:t>
            </w:r>
            <w:proofErr w:type="spellEnd"/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1350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45</w:t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(БД)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(ВК):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профилирующих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дисциплин</w:t>
            </w:r>
            <w:proofErr w:type="spellEnd"/>
            <w:r>
              <w:rPr>
                <w:color w:val="000000"/>
                <w:sz w:val="20"/>
              </w:rPr>
              <w:t xml:space="preserve"> (ПД)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Вузовский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 xml:space="preserve"> (ВК)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 (ЭИРД)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3450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115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Экспериментально-исследовательская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(ДВО)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0"/>
              <w:jc w:val="both"/>
            </w:pPr>
            <w: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аттестация</w:t>
            </w:r>
            <w:proofErr w:type="spellEnd"/>
            <w:r>
              <w:rPr>
                <w:color w:val="000000"/>
                <w:sz w:val="20"/>
              </w:rPr>
              <w:t xml:space="preserve"> (ИА)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51A69" w:rsidRPr="00883F73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20"/>
              <w:ind w:left="20"/>
              <w:jc w:val="both"/>
              <w:rPr>
                <w:lang w:val="ru-RU"/>
              </w:rPr>
            </w:pPr>
            <w:r w:rsidRPr="006C58FC">
              <w:rPr>
                <w:color w:val="000000"/>
                <w:sz w:val="20"/>
                <w:lang w:val="ru-RU"/>
              </w:rPr>
              <w:t>Написание и защита докторской диссертации</w:t>
            </w:r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</w:tr>
      <w:tr w:rsidR="00A51A69">
        <w:trPr>
          <w:trHeight w:val="30"/>
          <w:tblCellSpacing w:w="0" w:type="auto"/>
        </w:trPr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Pr="006C58FC" w:rsidRDefault="006C58FC">
            <w:pPr>
              <w:spacing w:after="0"/>
              <w:jc w:val="both"/>
              <w:rPr>
                <w:lang w:val="ru-RU"/>
              </w:rPr>
            </w:pPr>
            <w:r w:rsidRPr="006C58FC">
              <w:rPr>
                <w:lang w:val="ru-RU"/>
              </w:rPr>
              <w:br/>
            </w:r>
          </w:p>
        </w:tc>
        <w:tc>
          <w:tcPr>
            <w:tcW w:w="3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5400</w:t>
            </w:r>
          </w:p>
        </w:tc>
        <w:tc>
          <w:tcPr>
            <w:tcW w:w="2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A69" w:rsidRDefault="006C58F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180</w:t>
            </w:r>
          </w:p>
        </w:tc>
      </w:tr>
    </w:tbl>
    <w:p w:rsidR="00A51A69" w:rsidRDefault="006C58FC">
      <w:pPr>
        <w:spacing w:after="0"/>
      </w:pPr>
      <w:r>
        <w:br/>
      </w:r>
    </w:p>
    <w:p w:rsidR="00A51A69" w:rsidRDefault="006C58FC">
      <w:pPr>
        <w:spacing w:after="0"/>
      </w:pPr>
      <w:r>
        <w:lastRenderedPageBreak/>
        <w:br/>
      </w:r>
      <w:r>
        <w:br/>
      </w:r>
    </w:p>
    <w:p w:rsidR="00A51A69" w:rsidRPr="006C58FC" w:rsidRDefault="006C58FC">
      <w:pPr>
        <w:pStyle w:val="disclaimer"/>
        <w:rPr>
          <w:lang w:val="ru-RU"/>
        </w:rPr>
      </w:pPr>
      <w:r w:rsidRPr="006C58F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51A69" w:rsidRPr="006C58FC" w:rsidSect="00A51A6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69"/>
    <w:rsid w:val="005B0129"/>
    <w:rsid w:val="006C58FC"/>
    <w:rsid w:val="00883F73"/>
    <w:rsid w:val="00A0781F"/>
    <w:rsid w:val="00A37D2B"/>
    <w:rsid w:val="00A5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51A6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51A6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51A69"/>
    <w:pPr>
      <w:jc w:val="center"/>
    </w:pPr>
    <w:rPr>
      <w:sz w:val="18"/>
      <w:szCs w:val="18"/>
    </w:rPr>
  </w:style>
  <w:style w:type="paragraph" w:customStyle="1" w:styleId="DocDefaults">
    <w:name w:val="DocDefaults"/>
    <w:rsid w:val="00A51A69"/>
  </w:style>
  <w:style w:type="paragraph" w:styleId="ae">
    <w:name w:val="Balloon Text"/>
    <w:basedOn w:val="a"/>
    <w:link w:val="af"/>
    <w:uiPriority w:val="99"/>
    <w:semiHidden/>
    <w:unhideWhenUsed/>
    <w:rsid w:val="006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8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15469</Words>
  <Characters>88174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User7</cp:lastModifiedBy>
  <cp:revision>4</cp:revision>
  <cp:lastPrinted>2020-07-29T06:37:00Z</cp:lastPrinted>
  <dcterms:created xsi:type="dcterms:W3CDTF">2020-07-29T06:36:00Z</dcterms:created>
  <dcterms:modified xsi:type="dcterms:W3CDTF">2020-07-29T11:30:00Z</dcterms:modified>
</cp:coreProperties>
</file>