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000"/>
      </w:tblPr>
      <w:tblGrid>
        <w:gridCol w:w="9853"/>
      </w:tblGrid>
      <w:tr w:rsidR="00361D6E" w:rsidTr="00361D6E">
        <w:tc>
          <w:tcPr>
            <w:tcW w:w="9853" w:type="dxa"/>
            <w:shd w:val="clear" w:color="auto" w:fill="auto"/>
          </w:tcPr>
          <w:p w:rsidR="00361D6E" w:rsidRDefault="00361D6E" w:rsidP="007F5D5B">
            <w:pPr>
              <w:tabs>
                <w:tab w:val="left" w:pos="1843"/>
              </w:tabs>
              <w:jc w:val="center"/>
              <w:rPr>
                <w:rFonts w:ascii="Times New Roman" w:eastAsia="Times New Roman" w:hAnsi="Times New Roman" w:cs="Times New Roman"/>
                <w:color w:val="0C0000"/>
                <w:sz w:val="24"/>
                <w:szCs w:val="28"/>
                <w:lang w:val="kk-KZ"/>
              </w:rPr>
            </w:pPr>
            <w:r>
              <w:rPr>
                <w:rFonts w:ascii="Times New Roman" w:eastAsia="Times New Roman" w:hAnsi="Times New Roman" w:cs="Times New Roman"/>
                <w:color w:val="0C0000"/>
                <w:sz w:val="24"/>
                <w:szCs w:val="28"/>
                <w:lang w:val="kk-KZ"/>
              </w:rPr>
              <w:t>02.09.2020-ғы № 4496 шығыс хаты</w:t>
            </w:r>
          </w:p>
          <w:p w:rsidR="00361D6E" w:rsidRPr="00361D6E" w:rsidRDefault="00361D6E" w:rsidP="007F5D5B">
            <w:pPr>
              <w:tabs>
                <w:tab w:val="left" w:pos="1843"/>
              </w:tabs>
              <w:jc w:val="center"/>
              <w:rPr>
                <w:rFonts w:ascii="Times New Roman" w:eastAsia="Times New Roman" w:hAnsi="Times New Roman" w:cs="Times New Roman"/>
                <w:color w:val="0C0000"/>
                <w:sz w:val="24"/>
                <w:szCs w:val="28"/>
                <w:lang w:val="kk-KZ"/>
              </w:rPr>
            </w:pPr>
            <w:r>
              <w:rPr>
                <w:rFonts w:ascii="Times New Roman" w:eastAsia="Times New Roman" w:hAnsi="Times New Roman" w:cs="Times New Roman"/>
                <w:color w:val="0C0000"/>
                <w:sz w:val="24"/>
                <w:szCs w:val="28"/>
                <w:lang w:val="kk-KZ"/>
              </w:rPr>
              <w:t>03.09.2020-ғы № 4544 кіріс хаты</w:t>
            </w:r>
          </w:p>
        </w:tc>
      </w:tr>
    </w:tbl>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Тамақтану сапасын</w:t>
      </w:r>
      <w:r w:rsidR="005217D1">
        <w:rPr>
          <w:rFonts w:ascii="Times New Roman" w:eastAsia="Times New Roman" w:hAnsi="Times New Roman" w:cs="Times New Roman"/>
          <w:b/>
          <w:sz w:val="28"/>
          <w:szCs w:val="28"/>
          <w:lang w:val="kk-KZ"/>
        </w:rPr>
        <w:t>а</w:t>
      </w:r>
      <w:r w:rsidRPr="00DE715E">
        <w:rPr>
          <w:rFonts w:ascii="Times New Roman" w:eastAsia="Times New Roman" w:hAnsi="Times New Roman" w:cs="Times New Roman"/>
          <w:b/>
          <w:sz w:val="28"/>
          <w:szCs w:val="28"/>
          <w:lang w:val="kk-KZ"/>
        </w:rPr>
        <w:t xml:space="preserve"> мониторинг</w:t>
      </w:r>
      <w:r w:rsidR="005217D1">
        <w:rPr>
          <w:rFonts w:ascii="Times New Roman" w:eastAsia="Times New Roman" w:hAnsi="Times New Roman" w:cs="Times New Roman"/>
          <w:b/>
          <w:sz w:val="28"/>
          <w:szCs w:val="28"/>
          <w:lang w:val="kk-KZ"/>
        </w:rPr>
        <w:t xml:space="preserve"> жүргізу</w:t>
      </w:r>
    </w:p>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жөніндегі комиссиялардың</w:t>
      </w:r>
      <w:r w:rsidRPr="00F4028C">
        <w:rPr>
          <w:rFonts w:ascii="Times New Roman" w:eastAsia="Times New Roman" w:hAnsi="Times New Roman" w:cs="Times New Roman"/>
          <w:b/>
          <w:sz w:val="28"/>
          <w:szCs w:val="28"/>
          <w:lang w:val="kk-KZ"/>
        </w:rPr>
        <w:t>(бракераждық комиссия</w:t>
      </w:r>
      <w:r>
        <w:rPr>
          <w:rFonts w:ascii="Times New Roman" w:eastAsia="Times New Roman" w:hAnsi="Times New Roman" w:cs="Times New Roman"/>
          <w:b/>
          <w:sz w:val="28"/>
          <w:szCs w:val="28"/>
          <w:lang w:val="kk-KZ"/>
        </w:rPr>
        <w:t>лар</w:t>
      </w:r>
      <w:r w:rsidRPr="00F4028C">
        <w:rPr>
          <w:rFonts w:ascii="Times New Roman" w:eastAsia="Times New Roman" w:hAnsi="Times New Roman" w:cs="Times New Roman"/>
          <w:b/>
          <w:sz w:val="28"/>
          <w:szCs w:val="28"/>
          <w:lang w:val="kk-KZ"/>
        </w:rPr>
        <w:t>)</w:t>
      </w:r>
    </w:p>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 xml:space="preserve">мониторингті жүзеге асыруы бойынша </w:t>
      </w:r>
    </w:p>
    <w:p w:rsidR="007679A0" w:rsidRPr="00F4028C"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 xml:space="preserve">ұсынымдар </w:t>
      </w:r>
    </w:p>
    <w:p w:rsidR="007679A0" w:rsidRPr="00F4028C" w:rsidRDefault="007679A0" w:rsidP="007F5D5B">
      <w:pPr>
        <w:tabs>
          <w:tab w:val="left" w:pos="1843"/>
        </w:tabs>
        <w:ind w:firstLine="709"/>
        <w:jc w:val="both"/>
        <w:rPr>
          <w:rFonts w:ascii="Times New Roman" w:eastAsia="Times New Roman" w:hAnsi="Times New Roman" w:cs="Times New Roman"/>
          <w:sz w:val="24"/>
          <w:szCs w:val="24"/>
          <w:lang w:val="kk-KZ"/>
        </w:rPr>
      </w:pP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 </w:t>
      </w:r>
      <w:r w:rsidRPr="004625A8">
        <w:rPr>
          <w:rFonts w:ascii="Times New Roman" w:eastAsia="Times New Roman" w:hAnsi="Times New Roman" w:cs="Times New Roman"/>
          <w:sz w:val="28"/>
          <w:szCs w:val="28"/>
          <w:lang w:val="kk-KZ"/>
        </w:rPr>
        <w:t>Тамақтану сапасын</w:t>
      </w:r>
      <w:r w:rsidR="005217D1">
        <w:rPr>
          <w:rFonts w:ascii="Times New Roman" w:eastAsia="Times New Roman" w:hAnsi="Times New Roman" w:cs="Times New Roman"/>
          <w:sz w:val="28"/>
          <w:szCs w:val="28"/>
          <w:lang w:val="kk-KZ"/>
        </w:rPr>
        <w:t>а</w:t>
      </w:r>
      <w:r w:rsidRPr="004625A8">
        <w:rPr>
          <w:rFonts w:ascii="Times New Roman" w:eastAsia="Times New Roman" w:hAnsi="Times New Roman" w:cs="Times New Roman"/>
          <w:sz w:val="28"/>
          <w:szCs w:val="28"/>
          <w:lang w:val="kk-KZ"/>
        </w:rPr>
        <w:t xml:space="preserve"> мониторинг</w:t>
      </w:r>
      <w:r w:rsidR="005217D1">
        <w:rPr>
          <w:rFonts w:ascii="Times New Roman" w:eastAsia="Times New Roman" w:hAnsi="Times New Roman" w:cs="Times New Roman"/>
          <w:sz w:val="28"/>
          <w:szCs w:val="28"/>
          <w:lang w:val="kk-KZ"/>
        </w:rPr>
        <w:t xml:space="preserve"> жүргізу</w:t>
      </w:r>
      <w:r w:rsidRPr="004625A8">
        <w:rPr>
          <w:rFonts w:ascii="Times New Roman" w:eastAsia="Times New Roman" w:hAnsi="Times New Roman" w:cs="Times New Roman"/>
          <w:sz w:val="28"/>
          <w:szCs w:val="28"/>
          <w:lang w:val="kk-KZ"/>
        </w:rPr>
        <w:t xml:space="preserve"> жөніндегі комиссияның міндеттері: </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ас блогында</w:t>
      </w:r>
      <w:r w:rsidR="008601D5">
        <w:rPr>
          <w:rFonts w:ascii="Times New Roman" w:eastAsia="Times New Roman" w:hAnsi="Times New Roman" w:cs="Times New Roman"/>
          <w:sz w:val="28"/>
          <w:szCs w:val="28"/>
          <w:lang w:val="kk-KZ"/>
        </w:rPr>
        <w:t>ғы</w:t>
      </w:r>
      <w:r w:rsidRPr="004625A8">
        <w:rPr>
          <w:rFonts w:ascii="Times New Roman" w:eastAsia="Times New Roman" w:hAnsi="Times New Roman" w:cs="Times New Roman"/>
          <w:sz w:val="28"/>
          <w:szCs w:val="28"/>
          <w:lang w:val="kk-KZ"/>
        </w:rPr>
        <w:t>, асханада</w:t>
      </w:r>
      <w:r w:rsidR="008601D5">
        <w:rPr>
          <w:rFonts w:ascii="Times New Roman" w:eastAsia="Times New Roman" w:hAnsi="Times New Roman" w:cs="Times New Roman"/>
          <w:sz w:val="28"/>
          <w:szCs w:val="28"/>
          <w:lang w:val="kk-KZ"/>
        </w:rPr>
        <w:t>ғы</w:t>
      </w:r>
      <w:r w:rsidRPr="004625A8">
        <w:rPr>
          <w:rFonts w:ascii="Times New Roman" w:eastAsia="Times New Roman" w:hAnsi="Times New Roman" w:cs="Times New Roman"/>
          <w:sz w:val="28"/>
          <w:szCs w:val="28"/>
          <w:lang w:val="kk-KZ"/>
        </w:rPr>
        <w:t xml:space="preserve"> жұмысты</w:t>
      </w:r>
      <w:r w:rsidR="008601D5">
        <w:rPr>
          <w:rFonts w:ascii="Times New Roman" w:eastAsia="Times New Roman" w:hAnsi="Times New Roman" w:cs="Times New Roman"/>
          <w:sz w:val="28"/>
          <w:szCs w:val="28"/>
          <w:lang w:val="kk-KZ"/>
        </w:rPr>
        <w:t>ң</w:t>
      </w:r>
      <w:r w:rsidRPr="004625A8">
        <w:rPr>
          <w:rFonts w:ascii="Times New Roman" w:eastAsia="Times New Roman" w:hAnsi="Times New Roman" w:cs="Times New Roman"/>
          <w:sz w:val="28"/>
          <w:szCs w:val="28"/>
          <w:lang w:val="kk-KZ"/>
        </w:rPr>
        <w:t xml:space="preserve"> ұйымдастыр</w:t>
      </w:r>
      <w:r w:rsidR="008601D5">
        <w:rPr>
          <w:rFonts w:ascii="Times New Roman" w:eastAsia="Times New Roman" w:hAnsi="Times New Roman" w:cs="Times New Roman"/>
          <w:sz w:val="28"/>
          <w:szCs w:val="28"/>
          <w:lang w:val="kk-KZ"/>
        </w:rPr>
        <w:t>ылуын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 өнімдерінің сапасы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 оларды тасымалдау, жеткізу, түсіру, сақтау шарттары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өнімдерді өткізу мерзімдері</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 xml:space="preserve">; </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 дайындау сапасы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тамақтың балалардың негізгі тағамдық заттарға физиологиялық қажеттіліктеріне сәйкестігі</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8601D5"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ас блогы қызметкерлерінің жеке гигиена ережелерін сақтауы</w:t>
      </w:r>
      <w:r w:rsidR="008601D5">
        <w:rPr>
          <w:rFonts w:ascii="Times New Roman" w:eastAsia="Times New Roman" w:hAnsi="Times New Roman" w:cs="Times New Roman"/>
          <w:sz w:val="28"/>
          <w:szCs w:val="28"/>
          <w:lang w:val="kk-KZ"/>
        </w:rPr>
        <w:t>н бақылау болып табылады</w:t>
      </w:r>
      <w:r w:rsidRPr="004625A8">
        <w:rPr>
          <w:rFonts w:ascii="Times New Roman" w:eastAsia="Times New Roman" w:hAnsi="Times New Roman" w:cs="Times New Roman"/>
          <w:sz w:val="28"/>
          <w:szCs w:val="28"/>
          <w:lang w:val="kk-KZ"/>
        </w:rPr>
        <w:t xml:space="preserve">. </w:t>
      </w:r>
    </w:p>
    <w:p w:rsidR="007679A0" w:rsidRPr="005173F2" w:rsidRDefault="008601D5" w:rsidP="004625A8">
      <w:pPr>
        <w:tabs>
          <w:tab w:val="left" w:pos="1843"/>
        </w:tabs>
        <w:ind w:firstLine="709"/>
        <w:jc w:val="both"/>
        <w:rPr>
          <w:b/>
          <w:sz w:val="28"/>
          <w:szCs w:val="28"/>
          <w:lang w:val="kk-KZ"/>
        </w:rPr>
      </w:pPr>
      <w:r>
        <w:rPr>
          <w:rFonts w:ascii="Times New Roman" w:eastAsia="Times New Roman" w:hAnsi="Times New Roman" w:cs="Times New Roman"/>
          <w:sz w:val="28"/>
          <w:szCs w:val="28"/>
          <w:lang w:val="kk-KZ"/>
        </w:rPr>
        <w:t xml:space="preserve">2. </w:t>
      </w:r>
      <w:r w:rsidR="007679A0" w:rsidRPr="005173F2">
        <w:rPr>
          <w:sz w:val="28"/>
          <w:szCs w:val="28"/>
          <w:lang w:val="kk-KZ"/>
        </w:rPr>
        <w:t>Комиссия адалдық, құзыретті</w:t>
      </w:r>
      <w:r w:rsidR="00FE7E21" w:rsidRPr="005173F2">
        <w:rPr>
          <w:sz w:val="28"/>
          <w:szCs w:val="28"/>
          <w:lang w:val="kk-KZ"/>
        </w:rPr>
        <w:t xml:space="preserve">лік, парасаттылық, </w:t>
      </w:r>
      <w:r w:rsidR="007679A0" w:rsidRPr="005173F2">
        <w:rPr>
          <w:sz w:val="28"/>
          <w:szCs w:val="28"/>
          <w:lang w:val="kk-KZ"/>
        </w:rPr>
        <w:t>ашықтық қағидаттарына сәйкес өз құзыретіне жатқызылған функцияларды орындайды.</w:t>
      </w:r>
    </w:p>
    <w:p w:rsidR="007679A0" w:rsidRPr="00F4028C" w:rsidRDefault="007679A0" w:rsidP="008601D5">
      <w:pPr>
        <w:pStyle w:val="a6"/>
        <w:numPr>
          <w:ilvl w:val="0"/>
          <w:numId w:val="31"/>
        </w:numPr>
        <w:tabs>
          <w:tab w:val="left" w:pos="0"/>
          <w:tab w:val="left" w:pos="709"/>
          <w:tab w:val="left" w:pos="993"/>
        </w:tabs>
        <w:jc w:val="both"/>
        <w:rPr>
          <w:sz w:val="28"/>
          <w:szCs w:val="28"/>
          <w:lang w:val="kk-KZ"/>
        </w:rPr>
      </w:pPr>
      <w:r w:rsidRPr="00F4028C">
        <w:rPr>
          <w:sz w:val="28"/>
          <w:szCs w:val="28"/>
          <w:lang w:val="kk-KZ"/>
        </w:rPr>
        <w:t>Комиссия төрағасы білім беру ұйымының басшысы болып табылады.</w:t>
      </w:r>
    </w:p>
    <w:p w:rsidR="008601D5" w:rsidRDefault="008601D5" w:rsidP="007F5D5B">
      <w:pPr>
        <w:tabs>
          <w:tab w:val="left" w:pos="0"/>
          <w:tab w:val="left" w:pos="1134"/>
        </w:tabs>
        <w:ind w:firstLine="720"/>
        <w:jc w:val="both"/>
        <w:rPr>
          <w:rFonts w:ascii="Times New Roman" w:eastAsia="Times New Roman" w:hAnsi="Times New Roman" w:cs="Times New Roman"/>
          <w:sz w:val="28"/>
          <w:szCs w:val="28"/>
          <w:lang w:val="kk-KZ"/>
        </w:rPr>
      </w:pPr>
      <w:r w:rsidRPr="008601D5">
        <w:rPr>
          <w:rFonts w:ascii="Times New Roman" w:eastAsia="Times New Roman" w:hAnsi="Times New Roman" w:cs="Times New Roman"/>
          <w:sz w:val="28"/>
          <w:szCs w:val="28"/>
          <w:lang w:val="kk-KZ"/>
        </w:rPr>
        <w:t xml:space="preserve">Бракераждық комиссияның құрамы медицина қызметкерін, әкімшілік мүшелерін, өндіріс меңгерушісін, ата-аналар комитеті мен қамқоршылық кеңесінің өкілдерін міндетті түрде қоса отырып, білім беру ұйымы басшысының бұйрығымен бекітіледі. </w:t>
      </w:r>
    </w:p>
    <w:p w:rsidR="007679A0" w:rsidRPr="00F4028C" w:rsidRDefault="00430809" w:rsidP="007F5D5B">
      <w:pPr>
        <w:tabs>
          <w:tab w:val="left" w:pos="0"/>
          <w:tab w:val="left" w:pos="1134"/>
        </w:tabs>
        <w:ind w:firstLine="720"/>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 xml:space="preserve">Бракераждық комиссия мүшелерінің саны </w:t>
      </w:r>
      <w:r w:rsidR="00341AEF">
        <w:rPr>
          <w:rFonts w:ascii="Times New Roman" w:hAnsi="Times New Roman" w:cs="Times New Roman"/>
          <w:sz w:val="28"/>
          <w:szCs w:val="28"/>
          <w:lang w:val="kk-KZ"/>
        </w:rPr>
        <w:t xml:space="preserve">кемінде </w:t>
      </w:r>
      <w:r w:rsidRPr="00F4028C">
        <w:rPr>
          <w:rFonts w:ascii="Times New Roman" w:hAnsi="Times New Roman" w:cs="Times New Roman"/>
          <w:sz w:val="28"/>
          <w:szCs w:val="28"/>
          <w:lang w:val="kk-KZ"/>
        </w:rPr>
        <w:t>7 адам</w:t>
      </w:r>
      <w:r w:rsidR="00341AEF">
        <w:rPr>
          <w:rFonts w:ascii="Times New Roman" w:hAnsi="Times New Roman" w:cs="Times New Roman"/>
          <w:sz w:val="28"/>
          <w:szCs w:val="28"/>
          <w:lang w:val="kk-KZ"/>
        </w:rPr>
        <w:t>ды</w:t>
      </w:r>
      <w:r w:rsidRPr="00F4028C">
        <w:rPr>
          <w:rFonts w:ascii="Times New Roman" w:hAnsi="Times New Roman" w:cs="Times New Roman"/>
          <w:sz w:val="28"/>
          <w:szCs w:val="28"/>
          <w:lang w:val="kk-KZ"/>
        </w:rPr>
        <w:t>, оның ішінде осы мектептің ата-аналар қ</w:t>
      </w:r>
      <w:r w:rsidR="00341AEF">
        <w:rPr>
          <w:rFonts w:ascii="Times New Roman" w:hAnsi="Times New Roman" w:cs="Times New Roman"/>
          <w:sz w:val="28"/>
          <w:szCs w:val="28"/>
          <w:lang w:val="kk-KZ"/>
        </w:rPr>
        <w:t>ауым</w:t>
      </w:r>
      <w:r w:rsidRPr="00F4028C">
        <w:rPr>
          <w:rFonts w:ascii="Times New Roman" w:hAnsi="Times New Roman" w:cs="Times New Roman"/>
          <w:sz w:val="28"/>
          <w:szCs w:val="28"/>
          <w:lang w:val="kk-KZ"/>
        </w:rPr>
        <w:t>дастығының ішінен</w:t>
      </w:r>
      <w:r w:rsidR="00870D2E">
        <w:rPr>
          <w:rFonts w:ascii="Times New Roman" w:hAnsi="Times New Roman" w:cs="Times New Roman"/>
          <w:sz w:val="28"/>
          <w:szCs w:val="28"/>
          <w:lang w:val="kk-KZ"/>
        </w:rPr>
        <w:t>кемінде</w:t>
      </w:r>
      <w:r w:rsidRPr="00F4028C">
        <w:rPr>
          <w:rFonts w:ascii="Times New Roman" w:hAnsi="Times New Roman" w:cs="Times New Roman"/>
          <w:sz w:val="28"/>
          <w:szCs w:val="28"/>
          <w:lang w:val="kk-KZ"/>
        </w:rPr>
        <w:t xml:space="preserve"> 3 адам</w:t>
      </w:r>
      <w:r w:rsidR="00341AEF">
        <w:rPr>
          <w:rFonts w:ascii="Times New Roman" w:hAnsi="Times New Roman" w:cs="Times New Roman"/>
          <w:sz w:val="28"/>
          <w:szCs w:val="28"/>
          <w:lang w:val="kk-KZ"/>
        </w:rPr>
        <w:t>ды құрауы</w:t>
      </w:r>
      <w:r w:rsidRPr="00F4028C">
        <w:rPr>
          <w:rFonts w:ascii="Times New Roman" w:hAnsi="Times New Roman" w:cs="Times New Roman"/>
          <w:sz w:val="28"/>
          <w:szCs w:val="28"/>
          <w:lang w:val="kk-KZ"/>
        </w:rPr>
        <w:t xml:space="preserve"> тиіс. </w:t>
      </w:r>
      <w:r w:rsidR="007679A0" w:rsidRPr="00F4028C">
        <w:rPr>
          <w:rFonts w:ascii="Times New Roman" w:eastAsia="Times New Roman" w:hAnsi="Times New Roman" w:cs="Times New Roman"/>
          <w:sz w:val="28"/>
          <w:szCs w:val="28"/>
          <w:lang w:val="kk-KZ"/>
        </w:rPr>
        <w:t>Комиссияның жекелеген мүшелерінің болмауы оның қызметіне кедергі болмайды.</w:t>
      </w:r>
    </w:p>
    <w:p w:rsidR="007679A0" w:rsidRPr="00F4028C" w:rsidRDefault="007679A0" w:rsidP="007F5D5B">
      <w:pPr>
        <w:tabs>
          <w:tab w:val="left" w:pos="709"/>
          <w:tab w:val="left" w:pos="1843"/>
        </w:tabs>
        <w:ind w:firstLine="709"/>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Комиссия құрамын жыл сайын жаңарту ұсынылады.</w:t>
      </w:r>
    </w:p>
    <w:p w:rsidR="002109A3" w:rsidRPr="00F4028C" w:rsidRDefault="002109A3" w:rsidP="007F5D5B">
      <w:pPr>
        <w:pStyle w:val="a6"/>
        <w:numPr>
          <w:ilvl w:val="0"/>
          <w:numId w:val="20"/>
        </w:numPr>
        <w:tabs>
          <w:tab w:val="left" w:pos="0"/>
          <w:tab w:val="left" w:pos="709"/>
          <w:tab w:val="left" w:pos="1134"/>
        </w:tabs>
        <w:ind w:hanging="11"/>
        <w:jc w:val="both"/>
        <w:rPr>
          <w:sz w:val="28"/>
          <w:szCs w:val="28"/>
          <w:lang w:val="kk-KZ"/>
        </w:rPr>
      </w:pPr>
      <w:r w:rsidRPr="00F4028C">
        <w:rPr>
          <w:sz w:val="28"/>
          <w:szCs w:val="28"/>
        </w:rPr>
        <w:t>Комиссия қызметініңциклограммасы</w:t>
      </w:r>
      <w:r w:rsidR="00341AEF">
        <w:rPr>
          <w:sz w:val="28"/>
          <w:szCs w:val="28"/>
          <w:lang w:val="kk-KZ"/>
        </w:rPr>
        <w:t>:</w:t>
      </w:r>
    </w:p>
    <w:p w:rsidR="002109A3" w:rsidRPr="00F4028C" w:rsidRDefault="002109A3" w:rsidP="007F5D5B">
      <w:pPr>
        <w:tabs>
          <w:tab w:val="left" w:pos="0"/>
          <w:tab w:val="left" w:pos="709"/>
          <w:tab w:val="left" w:pos="1134"/>
        </w:tabs>
        <w:ind w:left="709"/>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Күн сайын медицина қызметкері немесе жауапты тұлға:</w:t>
      </w:r>
    </w:p>
    <w:p w:rsidR="002109A3" w:rsidRPr="00F4028C" w:rsidRDefault="002109A3" w:rsidP="007F5D5B">
      <w:pPr>
        <w:tabs>
          <w:tab w:val="left" w:pos="0"/>
          <w:tab w:val="left" w:pos="709"/>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 тағамдардың және аспаздық өнімдердің сапасын органолептикалық бағалау журналына жазба енгізе отырып, дайын тағамдардың сапасына органолептикалық бағалау жүргізеді.</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 xml:space="preserve">Комиссия күн сайын: </w:t>
      </w:r>
    </w:p>
    <w:p w:rsidR="00341AEF" w:rsidRDefault="00341AEF" w:rsidP="00341AEF">
      <w:pPr>
        <w:pStyle w:val="a6"/>
        <w:numPr>
          <w:ilvl w:val="0"/>
          <w:numId w:val="21"/>
        </w:numPr>
        <w:tabs>
          <w:tab w:val="left" w:pos="0"/>
          <w:tab w:val="left" w:pos="709"/>
          <w:tab w:val="left" w:pos="851"/>
        </w:tabs>
        <w:ind w:left="0" w:firstLine="709"/>
        <w:jc w:val="both"/>
        <w:rPr>
          <w:sz w:val="28"/>
          <w:szCs w:val="28"/>
          <w:lang w:val="kk-KZ"/>
        </w:rPr>
      </w:pPr>
      <w:r w:rsidRPr="00341AEF">
        <w:rPr>
          <w:sz w:val="28"/>
          <w:szCs w:val="28"/>
          <w:lang w:val="kk-KZ"/>
        </w:rPr>
        <w:t>пайдаланылатын тамақ өнімдерінің сапасына бақылауды жүзеге асырады (тамақ өнімдерінің сапасын растайтын құжаттардың көшірмелері жеке папкада сақталады);</w:t>
      </w:r>
    </w:p>
    <w:p w:rsidR="002109A3" w:rsidRPr="00F4028C" w:rsidRDefault="002109A3" w:rsidP="007F5D5B">
      <w:pPr>
        <w:pStyle w:val="a6"/>
        <w:numPr>
          <w:ilvl w:val="0"/>
          <w:numId w:val="21"/>
        </w:numPr>
        <w:tabs>
          <w:tab w:val="left" w:pos="0"/>
          <w:tab w:val="left" w:pos="709"/>
          <w:tab w:val="left" w:pos="851"/>
        </w:tabs>
        <w:ind w:hanging="361"/>
        <w:jc w:val="both"/>
        <w:rPr>
          <w:sz w:val="28"/>
          <w:szCs w:val="28"/>
          <w:lang w:val="kk-KZ"/>
        </w:rPr>
      </w:pPr>
      <w:r w:rsidRPr="00F4028C">
        <w:rPr>
          <w:sz w:val="28"/>
          <w:szCs w:val="28"/>
          <w:lang w:val="kk-KZ"/>
        </w:rPr>
        <w:t>мәзірдің дұрыс жасалуын бақылауды жүзеге асырады;</w:t>
      </w:r>
    </w:p>
    <w:p w:rsidR="002109A3" w:rsidRPr="00F4028C" w:rsidRDefault="00144611" w:rsidP="007F5D5B">
      <w:pPr>
        <w:pStyle w:val="a6"/>
        <w:numPr>
          <w:ilvl w:val="0"/>
          <w:numId w:val="21"/>
        </w:numPr>
        <w:tabs>
          <w:tab w:val="left" w:pos="0"/>
          <w:tab w:val="left" w:pos="360"/>
          <w:tab w:val="left" w:pos="709"/>
          <w:tab w:val="left" w:pos="851"/>
        </w:tabs>
        <w:ind w:left="0" w:firstLine="709"/>
        <w:jc w:val="both"/>
        <w:rPr>
          <w:sz w:val="28"/>
          <w:szCs w:val="28"/>
          <w:lang w:val="kk-KZ"/>
        </w:rPr>
      </w:pPr>
      <w:r w:rsidRPr="00144611">
        <w:rPr>
          <w:sz w:val="28"/>
          <w:szCs w:val="28"/>
          <w:lang w:val="kk-KZ"/>
        </w:rPr>
        <w:t xml:space="preserve">тамақтану сапасының мониторингі актісін ресімдей отырып, </w:t>
      </w:r>
      <w:r w:rsidR="00E408BE">
        <w:rPr>
          <w:sz w:val="28"/>
          <w:szCs w:val="28"/>
          <w:lang w:val="kk-KZ"/>
        </w:rPr>
        <w:t>ас</w:t>
      </w:r>
      <w:r w:rsidRPr="00144611">
        <w:rPr>
          <w:sz w:val="28"/>
          <w:szCs w:val="28"/>
          <w:lang w:val="kk-KZ"/>
        </w:rPr>
        <w:t xml:space="preserve"> блогының қызметкерлеріне және (немесе) қызмет</w:t>
      </w:r>
      <w:r w:rsidR="002E06DF">
        <w:rPr>
          <w:sz w:val="28"/>
          <w:szCs w:val="28"/>
          <w:lang w:val="kk-KZ"/>
        </w:rPr>
        <w:t>ті жеткізушіге</w:t>
      </w:r>
      <w:r w:rsidRPr="00144611">
        <w:rPr>
          <w:sz w:val="28"/>
          <w:szCs w:val="28"/>
          <w:lang w:val="kk-KZ"/>
        </w:rPr>
        <w:t xml:space="preserve"> алдын ала ескертусіз тамақтану сапасын тексеруді жүзеге асырады.</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Тоқсан сайын комиссия жұмысының қорытындысы кейіннен олар білім беру ұйымының педагогикалық кеңесінде қарала және орта білім беру ұйымының интернет-ресурсында орналастырыла отырып, ақпарат түрінде ресімделеді.</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Әр жылдың мамыр, қаңтар айларында комиссия қызметінің қорытындысы жалпы ата-аналар жиналысында қаралады.</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lastRenderedPageBreak/>
        <w:tab/>
        <w:t>Бракераждық комиссия:</w:t>
      </w:r>
    </w:p>
    <w:p w:rsidR="002109A3" w:rsidRDefault="002109A3" w:rsidP="007F5D5B">
      <w:pPr>
        <w:pStyle w:val="a6"/>
        <w:numPr>
          <w:ilvl w:val="0"/>
          <w:numId w:val="21"/>
        </w:numPr>
        <w:tabs>
          <w:tab w:val="left" w:pos="0"/>
          <w:tab w:val="left" w:pos="709"/>
          <w:tab w:val="left" w:pos="851"/>
        </w:tabs>
        <w:ind w:hanging="361"/>
        <w:jc w:val="both"/>
        <w:rPr>
          <w:sz w:val="28"/>
          <w:szCs w:val="28"/>
          <w:lang w:val="kk-KZ"/>
        </w:rPr>
      </w:pPr>
      <w:r w:rsidRPr="00F4028C">
        <w:rPr>
          <w:sz w:val="28"/>
          <w:szCs w:val="28"/>
          <w:lang w:val="kk-KZ"/>
        </w:rPr>
        <w:t xml:space="preserve"> негізгі өнімдерді салу кезінде мезгілімен қатысуы;</w:t>
      </w:r>
    </w:p>
    <w:p w:rsidR="005173F2" w:rsidRPr="005217D1" w:rsidRDefault="005173F2" w:rsidP="005173F2">
      <w:pPr>
        <w:pStyle w:val="a6"/>
        <w:numPr>
          <w:ilvl w:val="0"/>
          <w:numId w:val="21"/>
        </w:numPr>
        <w:tabs>
          <w:tab w:val="left" w:pos="0"/>
          <w:tab w:val="left" w:pos="709"/>
          <w:tab w:val="left" w:pos="851"/>
        </w:tabs>
        <w:ind w:left="0" w:firstLine="710"/>
        <w:jc w:val="both"/>
        <w:rPr>
          <w:sz w:val="28"/>
          <w:szCs w:val="28"/>
          <w:lang w:val="kk-KZ"/>
        </w:rPr>
      </w:pPr>
      <w:r w:rsidRPr="005217D1">
        <w:rPr>
          <w:sz w:val="28"/>
          <w:szCs w:val="28"/>
          <w:lang w:val="kk-KZ"/>
        </w:rPr>
        <w:t>тамақ өнімдерінің сапасын, олардың сапасын куәландыратын құжаттардың болуын бақылауды жүзеге асыру</w:t>
      </w:r>
      <w:r w:rsidR="002E06DF" w:rsidRPr="005217D1">
        <w:rPr>
          <w:sz w:val="28"/>
          <w:szCs w:val="28"/>
          <w:lang w:val="kk-KZ"/>
        </w:rPr>
        <w:t>ы</w:t>
      </w:r>
      <w:r w:rsidRPr="005217D1">
        <w:rPr>
          <w:sz w:val="28"/>
          <w:szCs w:val="28"/>
          <w:lang w:val="kk-KZ"/>
        </w:rPr>
        <w:t xml:space="preserve"> (осы құжаттардың ксерокөшірмелері бракераж</w:t>
      </w:r>
      <w:r w:rsidR="002E06DF" w:rsidRPr="005217D1">
        <w:rPr>
          <w:sz w:val="28"/>
          <w:szCs w:val="28"/>
          <w:lang w:val="kk-KZ"/>
        </w:rPr>
        <w:t>дық</w:t>
      </w:r>
      <w:r w:rsidRPr="005217D1">
        <w:rPr>
          <w:sz w:val="28"/>
          <w:szCs w:val="28"/>
          <w:lang w:val="kk-KZ"/>
        </w:rPr>
        <w:t xml:space="preserve"> комиссияның төрағасында сақталады);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тамақтардың шығуын, дайындалған тамақтану көлемінің бір реттік порция көлеміне және балалар санына сәйкестігін тексеруі;</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дайын тамақты органолептикалық бағалауды (оның түсін, иісін, дәмін, консистенциясын, қаттылығын, шырынын және т. б. анықтау) «Дайын өнімнің бракераж журналына» органолептикалық бағалау нәтижелерін енгізе отырып жүргізу әдістемесіне сәйкес жүргізуі, бағалауды комиссия мүшелерінің жеке қолдарымен растауы;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бракераж жүргізу кезінде «Технологиялық карталарға» сәйкес тағамдар мен аспаздық өнімдерді дайындау технологиясы мен сапасына қойылатын талаптарды басшылыққа алуы;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 xml:space="preserve">өз функцияларын арнайы берілетін </w:t>
      </w:r>
      <w:r w:rsidR="005173F2">
        <w:rPr>
          <w:sz w:val="28"/>
          <w:szCs w:val="28"/>
          <w:lang w:val="kk-KZ"/>
        </w:rPr>
        <w:t>таза</w:t>
      </w:r>
      <w:r w:rsidRPr="00F4028C">
        <w:rPr>
          <w:sz w:val="28"/>
          <w:szCs w:val="28"/>
          <w:lang w:val="kk-KZ"/>
        </w:rPr>
        <w:t xml:space="preserve"> киімде (халатта, комбинезонда, бас киімде, аяқ киімде және т. б.) жүзеге асыруы қажет.</w:t>
      </w:r>
    </w:p>
    <w:p w:rsidR="0015582B" w:rsidRPr="00F4028C" w:rsidRDefault="0015582B" w:rsidP="0015582B">
      <w:pPr>
        <w:pStyle w:val="a6"/>
        <w:numPr>
          <w:ilvl w:val="0"/>
          <w:numId w:val="20"/>
        </w:numPr>
        <w:tabs>
          <w:tab w:val="left" w:pos="0"/>
          <w:tab w:val="left" w:pos="993"/>
        </w:tabs>
        <w:ind w:hanging="11"/>
        <w:jc w:val="both"/>
        <w:rPr>
          <w:sz w:val="28"/>
          <w:szCs w:val="28"/>
          <w:lang w:val="kk-KZ"/>
        </w:rPr>
      </w:pPr>
      <w:r w:rsidRPr="00F4028C">
        <w:rPr>
          <w:sz w:val="28"/>
          <w:szCs w:val="28"/>
        </w:rPr>
        <w:t>Бракераждық комиссия қызметініңнәтижесі:</w:t>
      </w:r>
    </w:p>
    <w:p w:rsidR="0015582B" w:rsidRPr="00F4028C" w:rsidRDefault="00E13C97" w:rsidP="00E13C97">
      <w:pPr>
        <w:numPr>
          <w:ilvl w:val="0"/>
          <w:numId w:val="29"/>
        </w:numPr>
        <w:tabs>
          <w:tab w:val="left" w:pos="0"/>
          <w:tab w:val="left" w:pos="142"/>
        </w:tabs>
        <w:ind w:left="0" w:firstLine="720"/>
        <w:contextualSpacing/>
        <w:jc w:val="both"/>
        <w:rPr>
          <w:rFonts w:ascii="Times New Roman" w:eastAsia="Times New Roman" w:hAnsi="Times New Roman" w:cs="Times New Roman"/>
          <w:sz w:val="28"/>
          <w:szCs w:val="28"/>
          <w:lang w:val="kk-KZ"/>
        </w:rPr>
      </w:pPr>
      <w:r w:rsidRPr="00E13C97">
        <w:rPr>
          <w:rFonts w:ascii="Times New Roman" w:eastAsia="Times New Roman" w:hAnsi="Times New Roman" w:cs="Times New Roman"/>
          <w:sz w:val="28"/>
          <w:szCs w:val="28"/>
          <w:lang w:val="kk-KZ"/>
        </w:rPr>
        <w:t xml:space="preserve">көрсетілетін қызметті, тауарларды жеткізушілердің кінәсінен балалар, ересектер уланған жағдайда, Қазақстан Республикасының Кәсіпкерлік кодексіне сәйкес жүргізілген тексерулердің нәтижелері расталған кезде өнім берушімен </w:t>
      </w:r>
      <w:r>
        <w:rPr>
          <w:rFonts w:ascii="Times New Roman" w:eastAsia="Times New Roman" w:hAnsi="Times New Roman" w:cs="Times New Roman"/>
          <w:sz w:val="28"/>
          <w:szCs w:val="28"/>
          <w:lang w:val="kk-KZ"/>
        </w:rPr>
        <w:t>Ш</w:t>
      </w:r>
      <w:r w:rsidRPr="00E13C97">
        <w:rPr>
          <w:rFonts w:ascii="Times New Roman" w:eastAsia="Times New Roman" w:hAnsi="Times New Roman" w:cs="Times New Roman"/>
          <w:sz w:val="28"/>
          <w:szCs w:val="28"/>
          <w:lang w:val="kk-KZ"/>
        </w:rPr>
        <w:t>артты дереу бұзу және өнім берушіні жосықсыз деп тану үшін сотқа талап-арыз жіберу;</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2) бұзушылықтар анықталған кезде бракераждық комиссия:</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анықталған бұзушылықтар туралы қызметтерді, тауарларды жеткізушіні және білім беру ұйымының басшысын хабардар етеді;</w:t>
      </w:r>
    </w:p>
    <w:p w:rsidR="0015582B" w:rsidRPr="00F4028C" w:rsidRDefault="0015582B" w:rsidP="0015582B">
      <w:pPr>
        <w:tabs>
          <w:tab w:val="left" w:pos="0"/>
          <w:tab w:val="left" w:pos="1134"/>
        </w:tabs>
        <w:ind w:firstLine="709"/>
        <w:contextualSpacing/>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 xml:space="preserve">- 1 (бір) жұмыс күні ішінде </w:t>
      </w:r>
      <w:r w:rsidR="00964BB9" w:rsidRPr="00F4028C">
        <w:rPr>
          <w:rFonts w:ascii="Times New Roman" w:hAnsi="Times New Roman" w:cs="Times New Roman"/>
          <w:sz w:val="28"/>
          <w:szCs w:val="28"/>
          <w:lang w:val="kk-KZ"/>
        </w:rPr>
        <w:t>халықтың санитариялық-эпидемиологиялық салауаттылығы саласындағы мемлекеттік орган ведомствосының аумақтық бөлімшелеріне</w:t>
      </w:r>
      <w:r w:rsidRPr="00F4028C">
        <w:rPr>
          <w:rFonts w:ascii="Times New Roman" w:eastAsia="Times New Roman" w:hAnsi="Times New Roman" w:cs="Times New Roman"/>
          <w:sz w:val="28"/>
          <w:szCs w:val="28"/>
          <w:lang w:val="kk-KZ"/>
        </w:rPr>
        <w:t xml:space="preserve"> жоспардан тыс тексеруге бастамашылық жасау мақсатында тексеру актісімен қоса анықталған бұзушылықтарды көрсете отырып, өтініш жолдайды;</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бұзушылықтарды жоюға 5 (бес) жұмыс күнін ұсынады.</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xml:space="preserve">3) бұзушылықтар </w:t>
      </w:r>
      <w:r w:rsidRPr="00F4028C">
        <w:rPr>
          <w:sz w:val="28"/>
          <w:szCs w:val="28"/>
          <w:u w:val="single"/>
          <w:lang w:val="kk-KZ"/>
        </w:rPr>
        <w:t>қайта</w:t>
      </w:r>
      <w:r w:rsidRPr="00F4028C">
        <w:rPr>
          <w:sz w:val="28"/>
          <w:szCs w:val="28"/>
          <w:lang w:val="kk-KZ"/>
        </w:rPr>
        <w:t xml:space="preserve"> анықталған кезде бракераждық комиссия:</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xml:space="preserve">- қызметтерді, тауарларды жеткізушіні және білім беру ұйымының басшысын </w:t>
      </w:r>
      <w:r w:rsidR="002E06DF" w:rsidRPr="00F4028C">
        <w:rPr>
          <w:sz w:val="28"/>
          <w:szCs w:val="28"/>
          <w:lang w:val="kk-KZ"/>
        </w:rPr>
        <w:t xml:space="preserve">анықталған бұзушылықтар туралы </w:t>
      </w:r>
      <w:r w:rsidRPr="00F4028C">
        <w:rPr>
          <w:sz w:val="28"/>
          <w:szCs w:val="28"/>
          <w:lang w:val="kk-KZ"/>
        </w:rPr>
        <w:t>хабардар етеді;</w:t>
      </w:r>
    </w:p>
    <w:p w:rsidR="0015582B" w:rsidRDefault="0015582B" w:rsidP="0015582B">
      <w:pPr>
        <w:tabs>
          <w:tab w:val="left" w:pos="0"/>
          <w:tab w:val="left" w:pos="1134"/>
        </w:tabs>
        <w:ind w:firstLine="709"/>
        <w:contextualSpacing/>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 xml:space="preserve">- </w:t>
      </w:r>
      <w:r w:rsidR="00DF4173" w:rsidRPr="00DF4173">
        <w:rPr>
          <w:rFonts w:ascii="Times New Roman" w:eastAsia="Times New Roman" w:hAnsi="Times New Roman" w:cs="Times New Roman"/>
          <w:sz w:val="28"/>
          <w:szCs w:val="28"/>
          <w:lang w:val="kk-KZ"/>
        </w:rPr>
        <w:t>1 (бір) жұмыс күні ішінде халықтың санитариялық-эпидемиологиялық сала</w:t>
      </w:r>
      <w:r w:rsidR="00DF4173">
        <w:rPr>
          <w:rFonts w:ascii="Times New Roman" w:eastAsia="Times New Roman" w:hAnsi="Times New Roman" w:cs="Times New Roman"/>
          <w:sz w:val="28"/>
          <w:szCs w:val="28"/>
          <w:lang w:val="kk-KZ"/>
        </w:rPr>
        <w:t>уа</w:t>
      </w:r>
      <w:r w:rsidR="00DF4173" w:rsidRPr="00DF4173">
        <w:rPr>
          <w:rFonts w:ascii="Times New Roman" w:eastAsia="Times New Roman" w:hAnsi="Times New Roman" w:cs="Times New Roman"/>
          <w:sz w:val="28"/>
          <w:szCs w:val="28"/>
          <w:lang w:val="kk-KZ"/>
        </w:rPr>
        <w:t>ттылығы саласындағы мемлекеттік орган ведомствосының аумақтық бөлімшелеріне анықталған бұзушылықтарды көрсете отырып және жоспардан тыс тексеруге бастамашылық жасау мақсатында тексеру актісін қоса бере отырып, өтініш жібереді</w:t>
      </w:r>
      <w:r w:rsidRPr="00F4028C">
        <w:rPr>
          <w:rFonts w:ascii="Times New Roman" w:eastAsia="Times New Roman" w:hAnsi="Times New Roman" w:cs="Times New Roman"/>
          <w:sz w:val="28"/>
          <w:szCs w:val="28"/>
          <w:lang w:val="kk-KZ"/>
        </w:rPr>
        <w:t>;</w:t>
      </w: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Pr="00F4028C"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15582B" w:rsidRPr="00F4028C" w:rsidRDefault="0015582B" w:rsidP="0015582B">
      <w:pPr>
        <w:tabs>
          <w:tab w:val="left" w:pos="0"/>
        </w:tabs>
        <w:ind w:firstLine="709"/>
        <w:jc w:val="both"/>
        <w:rPr>
          <w:rFonts w:ascii="Times New Roman" w:eastAsia="Times New Roman" w:hAnsi="Times New Roman" w:cs="Times New Roman"/>
          <w:sz w:val="28"/>
          <w:szCs w:val="28"/>
          <w:lang w:val="kk-KZ"/>
        </w:rPr>
      </w:pPr>
      <w:r w:rsidRPr="00F4028C">
        <w:rPr>
          <w:sz w:val="28"/>
          <w:szCs w:val="28"/>
          <w:lang w:val="kk-KZ"/>
        </w:rPr>
        <w:t>- «</w:t>
      </w:r>
      <w:r w:rsidRPr="00F4028C">
        <w:rPr>
          <w:rFonts w:ascii="Times New Roman" w:hAnsi="Times New Roman" w:cs="Times New Roman"/>
          <w:sz w:val="28"/>
          <w:szCs w:val="28"/>
          <w:lang w:val="kk-KZ"/>
        </w:rPr>
        <w:t xml:space="preserve">Халықтыңсанитариялық-эпидемиологиялықсаламаттылығысаласында </w:t>
      </w:r>
      <w:r w:rsidRPr="00F4028C">
        <w:rPr>
          <w:rFonts w:ascii="Times New Roman" w:eastAsia="Times New Roman" w:hAnsi="Times New Roman" w:cs="Times New Roman"/>
          <w:sz w:val="28"/>
          <w:szCs w:val="28"/>
          <w:lang w:val="kk-KZ"/>
        </w:rPr>
        <w:t xml:space="preserve">тәуекел дәрежесін бағалау өлшемшарттарын және тексеру парақтарын бекіту туралы» Қазақстан Республикасы Денсаулық сақтау министрінің 2017 жылғы </w:t>
      </w:r>
      <w:r w:rsidRPr="00F4028C">
        <w:rPr>
          <w:rFonts w:ascii="Times New Roman" w:eastAsia="Times New Roman" w:hAnsi="Times New Roman" w:cs="Times New Roman"/>
          <w:sz w:val="28"/>
          <w:szCs w:val="28"/>
          <w:lang w:val="kk-KZ"/>
        </w:rPr>
        <w:lastRenderedPageBreak/>
        <w:t xml:space="preserve">27 маусымдағы № 463 және Қазақстан Республикасы Ұлттық экономика министрінің 2017 жылғы 20 шілдедегі № 285 бірлескен бұйрығына сәйкес өрескел бұзушылықтар </w:t>
      </w:r>
      <w:r w:rsidR="00B45961">
        <w:rPr>
          <w:rFonts w:ascii="Times New Roman" w:eastAsia="Times New Roman" w:hAnsi="Times New Roman" w:cs="Times New Roman"/>
          <w:sz w:val="28"/>
          <w:szCs w:val="28"/>
          <w:lang w:val="kk-KZ"/>
        </w:rPr>
        <w:t>анықталған</w:t>
      </w:r>
      <w:r w:rsidRPr="00F4028C">
        <w:rPr>
          <w:rFonts w:ascii="Times New Roman" w:eastAsia="Times New Roman" w:hAnsi="Times New Roman" w:cs="Times New Roman"/>
          <w:sz w:val="28"/>
          <w:szCs w:val="28"/>
          <w:lang w:val="kk-KZ"/>
        </w:rPr>
        <w:t xml:space="preserve"> халықтың </w:t>
      </w:r>
      <w:r w:rsidRPr="00F4028C">
        <w:rPr>
          <w:rFonts w:ascii="Times New Roman" w:hAnsi="Times New Roman" w:cs="Times New Roman"/>
          <w:sz w:val="28"/>
          <w:szCs w:val="28"/>
          <w:lang w:val="kk-KZ"/>
        </w:rPr>
        <w:t xml:space="preserve">санитариялық-эпидемиологиялықсалауаттылығысаласындағы </w:t>
      </w:r>
      <w:r w:rsidRPr="00F4028C">
        <w:rPr>
          <w:rFonts w:ascii="Times New Roman" w:eastAsia="Times New Roman" w:hAnsi="Times New Roman" w:cs="Times New Roman"/>
          <w:sz w:val="28"/>
          <w:szCs w:val="28"/>
          <w:lang w:val="kk-KZ"/>
        </w:rPr>
        <w:t>аумақтық органдардың жоспардан тыс қайта тексеру нәтижелерін алғаннан кейін 3 (үш) жұмыс күні ішінде шартты бұзу және жеткізушіні жосықсыз деп тану үшін сотқа талап арыз береді.</w:t>
      </w:r>
    </w:p>
    <w:p w:rsidR="002109A3" w:rsidRPr="00F4028C" w:rsidRDefault="002109A3" w:rsidP="007F5D5B">
      <w:pPr>
        <w:pStyle w:val="a6"/>
        <w:tabs>
          <w:tab w:val="left" w:pos="0"/>
          <w:tab w:val="left" w:pos="1134"/>
        </w:tabs>
        <w:ind w:left="0" w:firstLine="709"/>
        <w:jc w:val="both"/>
        <w:rPr>
          <w:sz w:val="28"/>
          <w:szCs w:val="28"/>
          <w:lang w:val="kk-KZ"/>
        </w:rPr>
      </w:pPr>
      <w:r w:rsidRPr="00F4028C">
        <w:rPr>
          <w:sz w:val="28"/>
          <w:szCs w:val="28"/>
          <w:lang w:val="kk-KZ"/>
        </w:rPr>
        <w:t>- сот шешіміне дейін тамақтану сапасын күнделікті бақылауды ұйымдастырады.</w:t>
      </w:r>
    </w:p>
    <w:p w:rsidR="002109A3" w:rsidRPr="00F4028C" w:rsidRDefault="002109A3" w:rsidP="007F5D5B">
      <w:pPr>
        <w:pStyle w:val="a6"/>
        <w:tabs>
          <w:tab w:val="left" w:pos="0"/>
          <w:tab w:val="left" w:pos="1134"/>
        </w:tabs>
        <w:ind w:left="0" w:firstLine="709"/>
        <w:jc w:val="both"/>
        <w:rPr>
          <w:sz w:val="28"/>
          <w:szCs w:val="28"/>
          <w:lang w:val="kk-KZ"/>
        </w:rPr>
      </w:pPr>
      <w:r w:rsidRPr="00F4028C">
        <w:rPr>
          <w:sz w:val="28"/>
          <w:szCs w:val="28"/>
          <w:lang w:val="kk-KZ"/>
        </w:rPr>
        <w:t>Тамақтану сапасын</w:t>
      </w:r>
      <w:r w:rsidR="009E1369">
        <w:rPr>
          <w:sz w:val="28"/>
          <w:szCs w:val="28"/>
          <w:lang w:val="kk-KZ"/>
        </w:rPr>
        <w:t>а</w:t>
      </w:r>
      <w:r w:rsidRPr="00F4028C">
        <w:rPr>
          <w:sz w:val="28"/>
          <w:szCs w:val="28"/>
          <w:lang w:val="kk-KZ"/>
        </w:rPr>
        <w:t xml:space="preserve"> мониторинг</w:t>
      </w:r>
      <w:r w:rsidR="009E1369">
        <w:rPr>
          <w:sz w:val="28"/>
          <w:szCs w:val="28"/>
          <w:lang w:val="kk-KZ"/>
        </w:rPr>
        <w:t xml:space="preserve"> жүргізу</w:t>
      </w:r>
      <w:r w:rsidRPr="00F4028C">
        <w:rPr>
          <w:sz w:val="28"/>
          <w:szCs w:val="28"/>
          <w:lang w:val="kk-KZ"/>
        </w:rPr>
        <w:t xml:space="preserve"> жөніндегі комиссиялардың қызметін талдауды және оқушылардың тамақтануын тиімді ұйымдастыру бойынша шаралар қабылдауды білім беру саласындағы уәкілетті орган және </w:t>
      </w:r>
      <w:r w:rsidR="00B45961">
        <w:rPr>
          <w:sz w:val="28"/>
          <w:szCs w:val="28"/>
          <w:lang w:val="kk-KZ"/>
        </w:rPr>
        <w:t>Т</w:t>
      </w:r>
      <w:r w:rsidRPr="00F4028C">
        <w:rPr>
          <w:sz w:val="28"/>
          <w:szCs w:val="28"/>
          <w:lang w:val="kk-KZ"/>
        </w:rPr>
        <w:t>амақтану сапасын бақылау жөніндегі ведомствоаралық сараптамалық топ жүзеге асырады.</w:t>
      </w:r>
    </w:p>
    <w:p w:rsidR="002109A3" w:rsidRPr="00F4028C" w:rsidRDefault="002109A3" w:rsidP="007F5D5B">
      <w:pPr>
        <w:tabs>
          <w:tab w:val="left" w:pos="0"/>
        </w:tabs>
        <w:ind w:firstLine="720"/>
        <w:jc w:val="center"/>
        <w:rPr>
          <w:rFonts w:ascii="Times New Roman" w:eastAsia="Times New Roman" w:hAnsi="Times New Roman" w:cs="Times New Roman"/>
          <w:b/>
          <w:sz w:val="24"/>
          <w:szCs w:val="24"/>
          <w:lang w:val="kk-KZ"/>
        </w:rPr>
      </w:pPr>
    </w:p>
    <w:p w:rsidR="002109A3" w:rsidRDefault="002109A3"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BA6C13" w:rsidRDefault="00BA6C13" w:rsidP="007F5D5B">
      <w:pPr>
        <w:tabs>
          <w:tab w:val="left" w:pos="0"/>
        </w:tabs>
        <w:jc w:val="center"/>
        <w:rPr>
          <w:rFonts w:ascii="Times New Roman" w:eastAsia="Times New Roman" w:hAnsi="Times New Roman" w:cs="Times New Roman"/>
          <w:b/>
          <w:sz w:val="28"/>
          <w:szCs w:val="28"/>
          <w:lang w:val="kk-KZ"/>
        </w:rPr>
      </w:pPr>
    </w:p>
    <w:p w:rsidR="00BA6C13" w:rsidRDefault="00BA6C13"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Pr="00331258" w:rsidRDefault="00E13C97" w:rsidP="00E13C97">
      <w:pPr>
        <w:tabs>
          <w:tab w:val="left" w:pos="0"/>
        </w:tabs>
        <w:jc w:val="center"/>
        <w:rPr>
          <w:rFonts w:ascii="Arial" w:eastAsia="Times New Roman" w:hAnsi="Arial" w:cs="Arial"/>
          <w:b/>
          <w:sz w:val="24"/>
          <w:szCs w:val="24"/>
          <w:lang w:val="kk-KZ"/>
        </w:rPr>
      </w:pPr>
      <w:r w:rsidRPr="00752111">
        <w:rPr>
          <w:rFonts w:ascii="Arial" w:eastAsia="Times New Roman" w:hAnsi="Arial" w:cs="Arial"/>
          <w:b/>
          <w:sz w:val="24"/>
          <w:szCs w:val="24"/>
          <w:lang w:val="kk-KZ"/>
        </w:rPr>
        <w:t>Тамақтану сапасын</w:t>
      </w:r>
      <w:r w:rsidR="005217D1" w:rsidRPr="00752111">
        <w:rPr>
          <w:rFonts w:ascii="Arial" w:eastAsia="Times New Roman" w:hAnsi="Arial" w:cs="Arial"/>
          <w:b/>
          <w:sz w:val="24"/>
          <w:szCs w:val="24"/>
          <w:lang w:val="kk-KZ"/>
        </w:rPr>
        <w:t>а</w:t>
      </w:r>
      <w:r w:rsidRPr="00752111">
        <w:rPr>
          <w:rFonts w:ascii="Arial" w:eastAsia="Times New Roman" w:hAnsi="Arial" w:cs="Arial"/>
          <w:b/>
          <w:sz w:val="24"/>
          <w:szCs w:val="24"/>
          <w:lang w:val="kk-KZ"/>
        </w:rPr>
        <w:t xml:space="preserve"> мониторинг жүргізу актісі</w:t>
      </w:r>
    </w:p>
    <w:p w:rsidR="00E13C97" w:rsidRPr="00331258" w:rsidRDefault="00E13C97" w:rsidP="00E13C97">
      <w:pPr>
        <w:tabs>
          <w:tab w:val="left" w:pos="0"/>
        </w:tabs>
        <w:jc w:val="center"/>
        <w:rPr>
          <w:rFonts w:ascii="Arial" w:eastAsia="Times New Roman" w:hAnsi="Arial" w:cs="Arial"/>
          <w:b/>
          <w:sz w:val="24"/>
          <w:szCs w:val="24"/>
          <w:lang w:val="kk-KZ"/>
        </w:rPr>
      </w:pPr>
    </w:p>
    <w:p w:rsidR="00E13C97" w:rsidRPr="00331258"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Күні</w:t>
      </w:r>
      <w:r w:rsidRPr="00331258">
        <w:rPr>
          <w:rFonts w:ascii="Arial" w:eastAsia="Times New Roman" w:hAnsi="Arial" w:cs="Arial"/>
          <w:sz w:val="24"/>
          <w:szCs w:val="24"/>
          <w:lang w:val="kk-KZ"/>
        </w:rPr>
        <w:t xml:space="preserve"> ____________</w:t>
      </w:r>
    </w:p>
    <w:p w:rsidR="00E13C97" w:rsidRPr="00331258" w:rsidRDefault="00E13C97" w:rsidP="00E13C97">
      <w:pPr>
        <w:tabs>
          <w:tab w:val="left" w:pos="0"/>
        </w:tabs>
        <w:jc w:val="both"/>
        <w:rPr>
          <w:rFonts w:ascii="Arial" w:eastAsia="Times New Roman" w:hAnsi="Arial" w:cs="Arial"/>
          <w:sz w:val="24"/>
          <w:szCs w:val="24"/>
          <w:lang w:val="kk-KZ"/>
        </w:rPr>
      </w:pPr>
      <w:r w:rsidRPr="00331258">
        <w:rPr>
          <w:rFonts w:ascii="Arial" w:eastAsia="Times New Roman" w:hAnsi="Arial" w:cs="Arial"/>
          <w:sz w:val="24"/>
          <w:szCs w:val="24"/>
          <w:lang w:val="kk-KZ"/>
        </w:rPr>
        <w:t>№_</w:t>
      </w:r>
      <w:r w:rsidR="00752111" w:rsidRPr="00331258">
        <w:rPr>
          <w:rFonts w:ascii="Arial" w:eastAsia="Times New Roman" w:hAnsi="Arial" w:cs="Arial"/>
          <w:sz w:val="24"/>
          <w:szCs w:val="24"/>
          <w:lang w:val="kk-KZ"/>
        </w:rPr>
        <w:t>_____________</w:t>
      </w:r>
    </w:p>
    <w:p w:rsidR="00E13C97" w:rsidRPr="00331258"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Білім беру ұйымы</w:t>
      </w:r>
      <w:r w:rsidRPr="00331258">
        <w:rPr>
          <w:rFonts w:ascii="Arial" w:eastAsia="Times New Roman" w:hAnsi="Arial" w:cs="Arial"/>
          <w:sz w:val="24"/>
          <w:szCs w:val="24"/>
          <w:lang w:val="kk-KZ"/>
        </w:rPr>
        <w:t xml:space="preserve"> _________________________________________________</w:t>
      </w:r>
      <w:r w:rsidR="00752111" w:rsidRPr="00331258">
        <w:rPr>
          <w:rFonts w:ascii="Arial" w:eastAsia="Times New Roman" w:hAnsi="Arial" w:cs="Arial"/>
          <w:sz w:val="24"/>
          <w:szCs w:val="24"/>
          <w:lang w:val="kk-KZ"/>
        </w:rPr>
        <w:t>_____</w:t>
      </w:r>
      <w:r w:rsidRPr="00331258">
        <w:rPr>
          <w:rFonts w:ascii="Arial" w:eastAsia="Times New Roman" w:hAnsi="Arial" w:cs="Arial"/>
          <w:sz w:val="24"/>
          <w:szCs w:val="24"/>
          <w:lang w:val="kk-KZ"/>
        </w:rPr>
        <w:t>__</w:t>
      </w:r>
    </w:p>
    <w:p w:rsidR="00E13C97" w:rsidRPr="00331258"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Қызметті жеткізуші (болған жағдайда)___________________________</w:t>
      </w:r>
      <w:r w:rsidR="00752111">
        <w:rPr>
          <w:rFonts w:ascii="Arial" w:eastAsia="Times New Roman" w:hAnsi="Arial" w:cs="Arial"/>
          <w:sz w:val="24"/>
          <w:szCs w:val="24"/>
          <w:lang w:val="kk-KZ"/>
        </w:rPr>
        <w:t>______</w:t>
      </w:r>
      <w:r w:rsidRPr="00752111">
        <w:rPr>
          <w:rFonts w:ascii="Arial" w:eastAsia="Times New Roman" w:hAnsi="Arial" w:cs="Arial"/>
          <w:sz w:val="24"/>
          <w:szCs w:val="24"/>
          <w:lang w:val="kk-KZ"/>
        </w:rPr>
        <w:t>_______</w:t>
      </w:r>
    </w:p>
    <w:p w:rsidR="00E13C97" w:rsidRPr="00331258"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Мынадай құрамдағы комиссия</w:t>
      </w:r>
      <w:r w:rsidRPr="00331258">
        <w:rPr>
          <w:rFonts w:ascii="Arial" w:eastAsia="Times New Roman" w:hAnsi="Arial" w:cs="Arial"/>
          <w:sz w:val="24"/>
          <w:szCs w:val="24"/>
          <w:lang w:val="kk-KZ"/>
        </w:rPr>
        <w:t xml:space="preserve">: </w:t>
      </w:r>
    </w:p>
    <w:p w:rsidR="00E13C97" w:rsidRPr="00331258" w:rsidRDefault="00E13C97" w:rsidP="00E13C97">
      <w:pPr>
        <w:tabs>
          <w:tab w:val="left" w:pos="0"/>
        </w:tabs>
        <w:jc w:val="both"/>
        <w:rPr>
          <w:rFonts w:ascii="Arial" w:eastAsia="Times New Roman" w:hAnsi="Arial" w:cs="Arial"/>
          <w:sz w:val="24"/>
          <w:szCs w:val="24"/>
          <w:lang w:val="kk-KZ"/>
        </w:rPr>
      </w:pPr>
      <w:r w:rsidRPr="00331258">
        <w:rPr>
          <w:rFonts w:ascii="Arial" w:eastAsia="Times New Roman" w:hAnsi="Arial" w:cs="Arial"/>
          <w:sz w:val="24"/>
          <w:szCs w:val="24"/>
          <w:lang w:val="kk-KZ"/>
        </w:rPr>
        <w:lastRenderedPageBreak/>
        <w:t>________________________________________________________________________________________________________________________________________________________________________________________________________________________________________________________</w:t>
      </w:r>
      <w:r w:rsidR="00752111" w:rsidRPr="00331258">
        <w:rPr>
          <w:rFonts w:ascii="Arial" w:eastAsia="Times New Roman" w:hAnsi="Arial" w:cs="Arial"/>
          <w:sz w:val="24"/>
          <w:szCs w:val="24"/>
          <w:lang w:val="kk-KZ"/>
        </w:rPr>
        <w:t>____________________</w:t>
      </w:r>
      <w:r w:rsidRPr="00331258">
        <w:rPr>
          <w:rFonts w:ascii="Arial" w:eastAsia="Times New Roman" w:hAnsi="Arial" w:cs="Arial"/>
          <w:sz w:val="24"/>
          <w:szCs w:val="24"/>
          <w:lang w:val="kk-KZ"/>
        </w:rPr>
        <w:t>____________________</w:t>
      </w:r>
    </w:p>
    <w:p w:rsidR="00E13C97" w:rsidRPr="00752111" w:rsidRDefault="00752111" w:rsidP="00E13C97">
      <w:pPr>
        <w:tabs>
          <w:tab w:val="left" w:pos="0"/>
        </w:tabs>
        <w:jc w:val="both"/>
        <w:rPr>
          <w:rFonts w:ascii="Arial" w:eastAsia="Times New Roman" w:hAnsi="Arial" w:cs="Arial"/>
          <w:sz w:val="24"/>
          <w:szCs w:val="24"/>
          <w:lang w:val="kk-KZ"/>
        </w:rPr>
      </w:pPr>
      <w:r>
        <w:rPr>
          <w:rFonts w:ascii="Arial" w:eastAsia="Times New Roman" w:hAnsi="Arial" w:cs="Arial"/>
          <w:b/>
          <w:sz w:val="24"/>
          <w:szCs w:val="24"/>
          <w:lang w:val="kk-KZ"/>
        </w:rPr>
        <w:tab/>
      </w:r>
      <w:r w:rsidR="00E13C97" w:rsidRPr="00752111">
        <w:rPr>
          <w:rFonts w:ascii="Arial" w:eastAsia="Times New Roman" w:hAnsi="Arial" w:cs="Arial"/>
          <w:sz w:val="24"/>
          <w:szCs w:val="24"/>
          <w:lang w:val="kk-KZ"/>
        </w:rPr>
        <w:t xml:space="preserve">Асханаға, ас блогына келесі параметрлер бойынша тексеріс жүргізді: </w:t>
      </w:r>
    </w:p>
    <w:p w:rsidR="00E13C97" w:rsidRPr="00331258" w:rsidRDefault="00E13C97" w:rsidP="00E13C97">
      <w:pPr>
        <w:tabs>
          <w:tab w:val="left" w:pos="0"/>
        </w:tabs>
        <w:jc w:val="both"/>
        <w:rPr>
          <w:rFonts w:ascii="Arial" w:eastAsia="Times New Roman" w:hAnsi="Arial" w:cs="Arial"/>
          <w:b/>
          <w:sz w:val="24"/>
          <w:szCs w:val="24"/>
          <w:lang w:val="kk-KZ"/>
        </w:rPr>
      </w:pPr>
    </w:p>
    <w:tbl>
      <w:tblPr>
        <w:tblW w:w="10023" w:type="dxa"/>
        <w:tblBorders>
          <w:top w:val="nil"/>
          <w:left w:val="nil"/>
          <w:bottom w:val="nil"/>
          <w:right w:val="nil"/>
          <w:insideH w:val="nil"/>
          <w:insideV w:val="nil"/>
        </w:tblBorders>
        <w:tblLayout w:type="fixed"/>
        <w:tblLook w:val="0600"/>
      </w:tblPr>
      <w:tblGrid>
        <w:gridCol w:w="5629"/>
        <w:gridCol w:w="425"/>
        <w:gridCol w:w="992"/>
        <w:gridCol w:w="992"/>
        <w:gridCol w:w="1134"/>
        <w:gridCol w:w="851"/>
      </w:tblGrid>
      <w:tr w:rsidR="00E13C97" w:rsidRPr="00752111"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Көрсеткіш</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Талап етіледі</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Сәйкес келеді</w:t>
            </w:r>
          </w:p>
        </w:tc>
        <w:tc>
          <w:tcPr>
            <w:tcW w:w="1134"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Сәйкес келмейді</w:t>
            </w:r>
          </w:p>
        </w:tc>
        <w:tc>
          <w:tcPr>
            <w:tcW w:w="851"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 xml:space="preserve">Ескерту </w:t>
            </w:r>
          </w:p>
        </w:tc>
      </w:tr>
      <w:tr w:rsidR="00E13C97" w:rsidRPr="00752111"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752111">
            <w:pPr>
              <w:tabs>
                <w:tab w:val="left" w:pos="0"/>
              </w:tabs>
              <w:jc w:val="both"/>
              <w:rPr>
                <w:rFonts w:ascii="Arial" w:eastAsia="Times New Roman" w:hAnsi="Arial" w:cs="Arial"/>
                <w:b/>
                <w:sz w:val="24"/>
                <w:szCs w:val="24"/>
                <w:lang w:val="kk-KZ"/>
              </w:rPr>
            </w:pPr>
            <w:r w:rsidRPr="00752111">
              <w:rPr>
                <w:rFonts w:ascii="Arial" w:eastAsia="Times New Roman" w:hAnsi="Arial" w:cs="Arial"/>
                <w:sz w:val="24"/>
                <w:szCs w:val="24"/>
                <w:lang w:val="kk-KZ"/>
              </w:rPr>
              <w:t>Объектінің қолданыстағы талаптарға сәйкестігі туралы</w:t>
            </w:r>
            <w:r w:rsidRPr="00752111">
              <w:rPr>
                <w:rFonts w:ascii="Arial" w:hAnsi="Arial" w:cs="Arial"/>
                <w:sz w:val="24"/>
                <w:szCs w:val="24"/>
                <w:lang w:val="kk-KZ"/>
              </w:rPr>
              <w:t>санитариялық-эпидемиологиялық</w:t>
            </w:r>
            <w:r w:rsidRPr="00752111">
              <w:rPr>
                <w:rFonts w:ascii="Arial" w:eastAsia="Times New Roman" w:hAnsi="Arial" w:cs="Arial"/>
                <w:sz w:val="24"/>
                <w:szCs w:val="24"/>
                <w:lang w:val="kk-KZ"/>
              </w:rPr>
              <w:t xml:space="preserve"> қорытындының болуы  </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1134"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c>
          <w:tcPr>
            <w:tcW w:w="851"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r>
      <w:tr w:rsidR="00E13C97" w:rsidRPr="00752111"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highlight w:val="cyan"/>
                <w:lang w:val="kk-KZ"/>
              </w:rPr>
            </w:pPr>
            <w:r w:rsidRPr="00752111">
              <w:rPr>
                <w:rFonts w:ascii="Arial" w:eastAsia="Times New Roman" w:hAnsi="Arial" w:cs="Arial"/>
                <w:sz w:val="24"/>
                <w:szCs w:val="24"/>
                <w:lang w:val="kk-KZ"/>
              </w:rPr>
              <w:t>Тамақ өнімдерінің сапасы, оларды тасымалдау, жеткізу, түсіру шарттары</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1134"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c>
          <w:tcPr>
            <w:tcW w:w="851"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r>
      <w:tr w:rsidR="00E13C97" w:rsidRPr="00752111" w:rsidTr="00752111">
        <w:trPr>
          <w:trHeight w:val="543"/>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Күнделікті мәзірдің перспективалық мәзірге сәйкестігі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9057B6" w:rsidRPr="00752111" w:rsidTr="00752111">
        <w:trPr>
          <w:trHeight w:val="323"/>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057B6" w:rsidRPr="00752111" w:rsidRDefault="009057B6"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Асхананың жұмыс кестесінің сақталуы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9057B6" w:rsidRPr="00752111" w:rsidRDefault="009057B6"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9057B6" w:rsidRPr="00752111" w:rsidRDefault="009057B6"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9057B6" w:rsidRPr="00752111" w:rsidRDefault="009057B6"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9057B6" w:rsidRPr="00752111" w:rsidRDefault="009057B6" w:rsidP="004625A8">
            <w:pPr>
              <w:tabs>
                <w:tab w:val="left" w:pos="0"/>
              </w:tabs>
              <w:jc w:val="both"/>
              <w:rPr>
                <w:rFonts w:ascii="Arial" w:eastAsia="Times New Roman" w:hAnsi="Arial" w:cs="Arial"/>
                <w:b/>
                <w:sz w:val="24"/>
                <w:szCs w:val="24"/>
              </w:rPr>
            </w:pPr>
          </w:p>
        </w:tc>
      </w:tr>
      <w:tr w:rsidR="00E13C97" w:rsidRPr="00752111" w:rsidTr="00752111">
        <w:trPr>
          <w:trHeight w:val="20"/>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Сыныптар бойынша тамақтану кестесі мен тамақтану арасындағы аралықты сақтау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2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Еркін мәзірге арналып бекітілген прайс</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221"/>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Ауыз су режимінұйымдастыру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18"/>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Дайын өнімнің сапасы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42"/>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Бақылаудағы тағамның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2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Дайындалған өнімнің органолептикалық</w:t>
            </w:r>
            <w:r w:rsidR="009057B6" w:rsidRPr="00752111">
              <w:rPr>
                <w:rFonts w:ascii="Arial" w:eastAsia="Times New Roman" w:hAnsi="Arial" w:cs="Arial"/>
                <w:sz w:val="24"/>
                <w:szCs w:val="24"/>
                <w:lang w:val="kk-KZ"/>
              </w:rPr>
              <w:t>қ</w:t>
            </w:r>
            <w:r w:rsidRPr="00752111">
              <w:rPr>
                <w:rFonts w:ascii="Arial" w:eastAsia="Times New Roman" w:hAnsi="Arial" w:cs="Arial"/>
                <w:sz w:val="24"/>
                <w:szCs w:val="24"/>
                <w:lang w:val="kk-KZ"/>
              </w:rPr>
              <w:t>асиеті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19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Технологиялық картаға сәйкестігі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2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10 </w:t>
            </w:r>
            <w:r w:rsidRPr="00752111">
              <w:rPr>
                <w:rFonts w:ascii="Arial" w:eastAsia="Times New Roman" w:hAnsi="Arial" w:cs="Arial"/>
                <w:sz w:val="24"/>
                <w:szCs w:val="24"/>
              </w:rPr>
              <w:t>порци</w:t>
            </w:r>
            <w:r w:rsidRPr="00752111">
              <w:rPr>
                <w:rFonts w:ascii="Arial" w:eastAsia="Times New Roman" w:hAnsi="Arial" w:cs="Arial"/>
                <w:sz w:val="24"/>
                <w:szCs w:val="24"/>
                <w:lang w:val="kk-KZ"/>
              </w:rPr>
              <w:t>яны бақылап өлшеу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A27D8E" w:rsidRPr="00752111" w:rsidTr="00752111">
        <w:trPr>
          <w:trHeight w:val="37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1 тағамды үлестіру желісі </w:t>
            </w:r>
            <w:r w:rsidRPr="00752111">
              <w:rPr>
                <w:rFonts w:ascii="Arial" w:eastAsia="Times New Roman" w:hAnsi="Arial" w:cs="Arial"/>
                <w:sz w:val="24"/>
                <w:szCs w:val="24"/>
              </w:rPr>
              <w:t xml:space="preserve"> (мармит)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56"/>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2 тағамды үлестіру желісі </w:t>
            </w:r>
            <w:r w:rsidRPr="00752111">
              <w:rPr>
                <w:rFonts w:ascii="Arial" w:eastAsia="Times New Roman" w:hAnsi="Arial" w:cs="Arial"/>
                <w:sz w:val="24"/>
                <w:szCs w:val="24"/>
              </w:rPr>
              <w:t xml:space="preserve"> (мармит)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79"/>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3 тағамды үлестіру желісі </w:t>
            </w:r>
            <w:r w:rsidRPr="00752111">
              <w:rPr>
                <w:rFonts w:ascii="Arial" w:eastAsia="Times New Roman" w:hAnsi="Arial" w:cs="Arial"/>
                <w:sz w:val="24"/>
                <w:szCs w:val="24"/>
              </w:rPr>
              <w:t xml:space="preserve"> (мармит) (</w:t>
            </w:r>
            <w:r w:rsidRPr="00752111">
              <w:rPr>
                <w:rFonts w:ascii="Arial" w:eastAsia="Times New Roman" w:hAnsi="Arial" w:cs="Arial"/>
                <w:sz w:val="24"/>
                <w:szCs w:val="24"/>
                <w:lang w:val="kk-KZ"/>
              </w:rPr>
              <w:t>алюминий ыдыста суытуға тыйым салынады</w:t>
            </w:r>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669"/>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Тарату жағдайы</w:t>
            </w:r>
            <w:r w:rsidRPr="00752111">
              <w:rPr>
                <w:rFonts w:ascii="Arial" w:eastAsia="Times New Roman" w:hAnsi="Arial" w:cs="Arial"/>
                <w:sz w:val="24"/>
                <w:szCs w:val="24"/>
              </w:rPr>
              <w:t xml:space="preserve"> (</w:t>
            </w:r>
            <w:r w:rsidRPr="00752111">
              <w:rPr>
                <w:rFonts w:ascii="Arial" w:eastAsia="Times New Roman" w:hAnsi="Arial" w:cs="Arial"/>
                <w:sz w:val="24"/>
                <w:szCs w:val="24"/>
                <w:lang w:val="kk-KZ"/>
              </w:rPr>
              <w:t>ылғалды</w:t>
            </w:r>
            <w:r w:rsidR="00F22FF9" w:rsidRPr="00752111">
              <w:rPr>
                <w:rFonts w:ascii="Arial" w:eastAsia="Times New Roman" w:hAnsi="Arial" w:cs="Arial"/>
                <w:sz w:val="24"/>
                <w:szCs w:val="24"/>
                <w:lang w:val="kk-KZ"/>
              </w:rPr>
              <w:t xml:space="preserve"> затты</w:t>
            </w:r>
            <w:r w:rsidRPr="00752111">
              <w:rPr>
                <w:rFonts w:ascii="Arial" w:eastAsia="Times New Roman" w:hAnsi="Arial" w:cs="Arial"/>
                <w:sz w:val="24"/>
                <w:szCs w:val="24"/>
                <w:lang w:val="kk-KZ"/>
              </w:rPr>
              <w:t xml:space="preserve"> пайдалануға тыйым салынады</w:t>
            </w:r>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56"/>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Асханалықаспаптардыдұрыссақтау (кассеталардыңболуыжәнеқасықтарды, шанышқылардыжоғарықаратыпсақтау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12"/>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Тағамды дәрумендендіру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rsidTr="00752111">
        <w:trPr>
          <w:trHeight w:val="55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rsidTr="00752111">
        <w:trPr>
          <w:trHeight w:val="55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lastRenderedPageBreak/>
              <w:t>Тамақпен байланысты емес тауарларды сатудың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rsidTr="004625A8">
        <w:trPr>
          <w:trHeight w:val="352"/>
        </w:trPr>
        <w:tc>
          <w:tcPr>
            <w:tcW w:w="10023"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lang w:val="kk-KZ"/>
              </w:rPr>
              <w:t>Тамақ ішуді ұйымдастыру</w:t>
            </w:r>
          </w:p>
        </w:tc>
      </w:tr>
      <w:tr w:rsidR="00A27D8E" w:rsidRPr="00752111" w:rsidTr="00752111">
        <w:trPr>
          <w:trHeight w:val="30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Отыратын орындар саны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1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Қол жуатын раковиналардың саны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Сабынның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7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Кептіргіштердің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Жиһаздың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8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Үстелдердіөңдеугеарналғанқұрал</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1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Асхана және ас үй ыдыстарының, асхана аспаптарының жай-күйі</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6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Ыдыстың қосалқы жиынтығының жеткіліктілігі және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9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Асхананың санитариялық жай-күйі</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3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Жинаумүкәммалы (таңбалау, жекесақтауорны)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54"/>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Ас блогыүй-жайларыныңжай-күйі</w:t>
            </w:r>
          </w:p>
        </w:tc>
      </w:tr>
      <w:tr w:rsidR="00A27D8E" w:rsidRPr="00752111" w:rsidTr="00752111">
        <w:trPr>
          <w:trHeight w:val="22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A27D8E">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«Ыдыс жуу ережесі» маңдайшасының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0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Ыстықжәнесуықсуменжабдықтаужүйелерінің, су жылытқыштардыңжарамдылығы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8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Су бұру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Жылу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2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Жарықтандыру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72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 блоктарында шамдарда қорғаныш арматурасының, ылғал</w:t>
            </w:r>
            <w:r w:rsidR="00D1404D" w:rsidRPr="00752111">
              <w:rPr>
                <w:rFonts w:ascii="Arial" w:eastAsia="Times New Roman" w:hAnsi="Arial" w:cs="Arial"/>
                <w:sz w:val="24"/>
                <w:szCs w:val="24"/>
                <w:lang w:val="kk-KZ"/>
              </w:rPr>
              <w:t xml:space="preserve">дан </w:t>
            </w:r>
            <w:r w:rsidRPr="00752111">
              <w:rPr>
                <w:rFonts w:ascii="Arial" w:eastAsia="Times New Roman" w:hAnsi="Arial" w:cs="Arial"/>
                <w:sz w:val="24"/>
                <w:szCs w:val="24"/>
                <w:lang w:val="kk-KZ"/>
              </w:rPr>
              <w:t>қорғаныш</w:t>
            </w:r>
            <w:r w:rsidR="00D1404D" w:rsidRPr="00752111">
              <w:rPr>
                <w:rFonts w:ascii="Arial" w:eastAsia="Times New Roman" w:hAnsi="Arial" w:cs="Arial"/>
                <w:sz w:val="24"/>
                <w:szCs w:val="24"/>
                <w:lang w:val="kk-KZ"/>
              </w:rPr>
              <w:t xml:space="preserve">ы </w:t>
            </w:r>
            <w:r w:rsidRPr="00752111">
              <w:rPr>
                <w:rFonts w:ascii="Arial" w:eastAsia="Times New Roman" w:hAnsi="Arial" w:cs="Arial"/>
                <w:sz w:val="24"/>
                <w:szCs w:val="24"/>
                <w:lang w:val="kk-KZ"/>
              </w:rPr>
              <w:t>бар шамдардың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030222"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Асхананы жуу және өңдеу үшін және ас үй ыдыстары үшін жеке жағдайлардың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5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030222"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Жуу құралдарының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50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Жууқұралдарынсақтаужәнетаңбалаушарттары (жекежабықыдыста)</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C01CB1" w:rsidRPr="00752111" w:rsidTr="00752111">
        <w:trPr>
          <w:trHeight w:val="18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Жууқұралдарынсақтаумерзімдерінсақтау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12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Жууқұралдарынасертификаттардыңболуы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49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Тамаққалдықтарынжинауғаарналғаныдыстыңболуы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45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Тамаққалдықтарынжинауғаарналғансыйымдылықтытаңбалау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42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Тамаққалдықтарынаарналғанконтейнерлердіөңдеу (не өңделедіжәнекімжауапты)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64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Ағындылықтысақтау:</w:t>
            </w:r>
          </w:p>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r w:rsidRPr="00752111">
              <w:rPr>
                <w:rFonts w:ascii="Arial" w:eastAsia="Times New Roman" w:hAnsi="Arial" w:cs="Arial"/>
                <w:sz w:val="24"/>
                <w:szCs w:val="24"/>
                <w:lang w:val="kk-KZ"/>
              </w:rPr>
              <w:t>«</w:t>
            </w:r>
            <w:r w:rsidRPr="00752111">
              <w:rPr>
                <w:rFonts w:ascii="Arial" w:eastAsia="Times New Roman" w:hAnsi="Arial" w:cs="Arial"/>
                <w:sz w:val="24"/>
                <w:szCs w:val="24"/>
              </w:rPr>
              <w:t>лас</w:t>
            </w:r>
            <w:r w:rsidRPr="00752111">
              <w:rPr>
                <w:rFonts w:ascii="Arial" w:eastAsia="Times New Roman" w:hAnsi="Arial" w:cs="Arial"/>
                <w:sz w:val="24"/>
                <w:szCs w:val="24"/>
                <w:lang w:val="kk-KZ"/>
              </w:rPr>
              <w:t>»</w:t>
            </w:r>
            <w:r w:rsidRPr="00752111">
              <w:rPr>
                <w:rFonts w:ascii="Arial" w:eastAsia="Times New Roman" w:hAnsi="Arial" w:cs="Arial"/>
                <w:sz w:val="24"/>
                <w:szCs w:val="24"/>
              </w:rPr>
              <w:t>асханаыдыстарынжинау</w:t>
            </w:r>
            <w:r w:rsidR="00752111">
              <w:rPr>
                <w:rFonts w:ascii="Arial" w:eastAsia="Times New Roman" w:hAnsi="Arial" w:cs="Arial"/>
                <w:sz w:val="24"/>
                <w:szCs w:val="24"/>
              </w:rPr>
              <w:t>;</w:t>
            </w:r>
          </w:p>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жуужәнеөңдеупроцесі</w:t>
            </w:r>
            <w:r w:rsidR="00752111">
              <w:rPr>
                <w:rFonts w:ascii="Arial" w:eastAsia="Times New Roman" w:hAnsi="Arial" w:cs="Arial"/>
                <w:sz w:val="24"/>
                <w:szCs w:val="24"/>
              </w:rPr>
              <w:t>;</w:t>
            </w:r>
          </w:p>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таза асханаыдыстарынсақтау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22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Тазалаукестесініңболуы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A27D8E" w:rsidRPr="00752111" w:rsidTr="00752111">
        <w:trPr>
          <w:trHeight w:val="288"/>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center"/>
              <w:rPr>
                <w:rFonts w:ascii="Arial" w:eastAsia="Times New Roman" w:hAnsi="Arial" w:cs="Arial"/>
                <w:b/>
                <w:sz w:val="24"/>
                <w:szCs w:val="24"/>
              </w:rPr>
            </w:pPr>
            <w:r w:rsidRPr="00752111">
              <w:rPr>
                <w:rFonts w:ascii="Arial" w:eastAsia="Times New Roman" w:hAnsi="Arial" w:cs="Arial"/>
                <w:b/>
                <w:sz w:val="24"/>
                <w:szCs w:val="24"/>
              </w:rPr>
              <w:t>Өнімдердісақтаушарттарынсақтау</w:t>
            </w:r>
          </w:p>
        </w:tc>
      </w:tr>
      <w:tr w:rsidR="00A27D8E" w:rsidRPr="00752111" w:rsidTr="00752111">
        <w:trPr>
          <w:trHeight w:val="238"/>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Қоймалар</w:t>
            </w:r>
          </w:p>
        </w:tc>
      </w:tr>
      <w:tr w:rsidR="00A27D8E" w:rsidRPr="00752111" w:rsidTr="00752111">
        <w:trPr>
          <w:trHeight w:val="57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Сусымалыөнімдердітұғырықтарда, тауарқойғыштарда, стеллаждардасақтау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53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Температуралық-ылғалдылықрежимінсақтау. Қоймадатермометрдің, гидрометрдіңболуы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20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Тауаркөршілестігінсақтау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45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Тамақөнімдеріндежарамдылықмерзімдерініңболуыжәнесақталуы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64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Көкөністердіжәшіктерде, тауарқойғыштарда, тегендердегітаңбаланғансыйымдылықтардасақтау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2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Қоймалардыңсанитарлықжағдайы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Тыйымсалынғантағамдар мен өнімдердідайындаудың, сатудыңжәнепайдаланудыңболуы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273"/>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rPr>
                <w:rFonts w:ascii="Arial" w:eastAsia="Times New Roman" w:hAnsi="Arial" w:cs="Arial"/>
                <w:b/>
                <w:sz w:val="24"/>
                <w:szCs w:val="24"/>
              </w:rPr>
            </w:pPr>
            <w:r w:rsidRPr="00752111">
              <w:rPr>
                <w:rFonts w:ascii="Arial" w:eastAsia="Times New Roman" w:hAnsi="Arial" w:cs="Arial"/>
                <w:b/>
                <w:sz w:val="24"/>
                <w:szCs w:val="24"/>
                <w:lang w:val="kk-KZ"/>
              </w:rPr>
              <w:t>Тоңазытқыштар</w:t>
            </w:r>
          </w:p>
        </w:tc>
      </w:tr>
      <w:tr w:rsidR="00A27D8E" w:rsidRPr="00752111" w:rsidTr="00752111">
        <w:trPr>
          <w:trHeight w:val="50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1C181F" w:rsidP="004625A8">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lang w:val="kk-KZ"/>
              </w:rPr>
              <w:t>Тоңазытқыш жабдығының мақсаты туралы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17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1C181F" w:rsidP="004625A8">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rPr>
              <w:t>Термометрлердіңболуы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1C181F" w:rsidP="004625A8">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rPr>
              <w:t>Тауаркөршілестігінсақтау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Тамақөнімдеріндежарамдылықмерзімдерініңболуыжәнесақталуы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Тоңазытқышжабдығыныңсанитарлықжағдайы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lang w:val="kk-KZ"/>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5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Тәуліктіксынамалардысақтаушарттары мен дұрыстығы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6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b/>
                <w:sz w:val="24"/>
                <w:szCs w:val="24"/>
              </w:rPr>
              <w:t>Етцехы</w:t>
            </w:r>
          </w:p>
        </w:tc>
      </w:tr>
      <w:tr w:rsidR="00A27D8E" w:rsidRPr="00752111" w:rsidTr="00126A55">
        <w:trPr>
          <w:trHeight w:val="21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Жабдықтар мен мүкәммалдытаңбалау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6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lastRenderedPageBreak/>
              <w:t>Санитарлықжағдайы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Тыйымсалынғантағамдар мен өнімдердідайындаудың, сатудыңжәнепайдаланудыңболуы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69"/>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Көкөнісцехы</w:t>
            </w:r>
          </w:p>
        </w:tc>
      </w:tr>
      <w:tr w:rsidR="00A27D8E" w:rsidRPr="00752111" w:rsidTr="00126A55">
        <w:trPr>
          <w:trHeight w:val="30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Жабдықтар мен мүкәммалдытаңбалау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4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Санитарлықжағдайы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4B0335" w:rsidRPr="00752111" w:rsidTr="00752111">
        <w:trPr>
          <w:trHeight w:val="36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Тыйымсалынғантағамдар мен өнімдердідайындаудың, сатудыңжәнепайдаланудыңболуы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A27D8E" w:rsidRPr="00752111" w:rsidTr="00126A55">
        <w:trPr>
          <w:trHeight w:val="129"/>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Ұнцехы</w:t>
            </w:r>
          </w:p>
        </w:tc>
      </w:tr>
      <w:tr w:rsidR="00A27D8E" w:rsidRPr="00752111" w:rsidTr="00126A55">
        <w:trPr>
          <w:trHeight w:val="36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Жабдықтар мен мүкәммалдытаңбалау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2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Санитарлықжағдайы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Тыйымсалынғантағамдар мен өнімдердідайындаудың, сатудыңжәнепайдаланудыңболуы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4B0335" w:rsidRPr="00752111" w:rsidTr="00126A55">
        <w:trPr>
          <w:trHeight w:val="133"/>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Нан цехы</w:t>
            </w:r>
          </w:p>
        </w:tc>
      </w:tr>
      <w:tr w:rsidR="004B0335" w:rsidRPr="00752111" w:rsidTr="00126A55">
        <w:trPr>
          <w:trHeight w:val="22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Жабдықтар мен мүкәммалдытаңбалау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4B0335" w:rsidRPr="00752111"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Нан сақтауғаарналғансөрелердіөңдеугеарналған 1% сіркесуыерітіндісініңболуы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4B0335" w:rsidRPr="00752111" w:rsidTr="00126A55">
        <w:trPr>
          <w:trHeight w:val="41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Нан үгіндісінжинауғаарналғаныдыс пен щетканыңболуы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F971DF" w:rsidRPr="00752111" w:rsidTr="00126A55">
        <w:trPr>
          <w:trHeight w:val="22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Санитарлықжағдайы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r>
      <w:tr w:rsidR="00F971DF" w:rsidRPr="00752111" w:rsidTr="00126A55">
        <w:trPr>
          <w:trHeight w:val="31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Тыйымсалынғанөнімдердіңболуы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r>
      <w:tr w:rsidR="00A27D8E" w:rsidRPr="00752111" w:rsidTr="00126A55">
        <w:trPr>
          <w:trHeight w:val="225"/>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rPr>
              <w:t>Пісіруцехы</w:t>
            </w:r>
          </w:p>
        </w:tc>
      </w:tr>
      <w:tr w:rsidR="00A27D8E" w:rsidRPr="00752111" w:rsidTr="00752111">
        <w:trPr>
          <w:trHeight w:val="35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Жабдықтар мен мүкәммалдытаңбалау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Электр жабдықтарыныңжарамдылығыжәнежай-күйі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Жергетұйықтаудыңболуы, резеңкекілемшелердіңболуы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F971DF" w:rsidRPr="00752111" w:rsidTr="00126A55">
        <w:trPr>
          <w:trHeight w:val="17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Механикалықжелдетудіңжай-күйі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r>
      <w:tr w:rsidR="00A27D8E" w:rsidRPr="00752111" w:rsidTr="00126A55">
        <w:trPr>
          <w:trHeight w:val="110"/>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lang w:val="kk-KZ"/>
              </w:rPr>
              <w:t>Санитарлық жағдайы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64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t>Тыйымсалынғантағамдар мен өнімдердідайындаудың, сатудыңжәнепайдаланудыңболуы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8"/>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t>Персоналдыңқолжуу</w:t>
            </w:r>
            <w:r w:rsidR="004B6A3D" w:rsidRPr="00752111">
              <w:rPr>
                <w:rFonts w:ascii="Arial" w:hAnsi="Arial" w:cs="Arial"/>
                <w:sz w:val="24"/>
                <w:szCs w:val="24"/>
                <w:lang w:val="kk-KZ"/>
              </w:rPr>
              <w:t>ы</w:t>
            </w:r>
            <w:r w:rsidRPr="00752111">
              <w:rPr>
                <w:rFonts w:ascii="Arial" w:hAnsi="Arial" w:cs="Arial"/>
                <w:sz w:val="24"/>
                <w:szCs w:val="24"/>
              </w:rPr>
              <w:t>жәнекептіру</w:t>
            </w:r>
            <w:r w:rsidR="004B6A3D" w:rsidRPr="00752111">
              <w:rPr>
                <w:rFonts w:ascii="Arial" w:hAnsi="Arial" w:cs="Arial"/>
                <w:sz w:val="24"/>
                <w:szCs w:val="24"/>
                <w:lang w:val="kk-KZ"/>
              </w:rPr>
              <w:t xml:space="preserve">і үшін </w:t>
            </w:r>
            <w:r w:rsidRPr="00752111">
              <w:rPr>
                <w:rFonts w:ascii="Arial" w:hAnsi="Arial" w:cs="Arial"/>
                <w:sz w:val="24"/>
                <w:szCs w:val="24"/>
              </w:rPr>
              <w:t xml:space="preserve">жағдайлардыңболуы. </w:t>
            </w:r>
            <w:r w:rsidRPr="00752111">
              <w:rPr>
                <w:rFonts w:ascii="Arial" w:hAnsi="Arial" w:cs="Arial"/>
                <w:sz w:val="24"/>
                <w:szCs w:val="24"/>
              </w:rPr>
              <w:lastRenderedPageBreak/>
              <w:t>Асханақызметкерлерініңжекежәнеөндірістікгигиенасынсақтау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4625A8">
        <w:trPr>
          <w:trHeight w:val="367"/>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b/>
                <w:sz w:val="24"/>
                <w:szCs w:val="24"/>
              </w:rPr>
            </w:pPr>
            <w:r w:rsidRPr="00752111">
              <w:rPr>
                <w:rFonts w:ascii="Arial" w:hAnsi="Arial" w:cs="Arial"/>
                <w:b/>
                <w:sz w:val="24"/>
                <w:szCs w:val="24"/>
              </w:rPr>
              <w:lastRenderedPageBreak/>
              <w:t>Жұмыртқалардысақтаужәнепайдалану</w:t>
            </w:r>
          </w:p>
        </w:tc>
      </w:tr>
      <w:tr w:rsidR="00A27D8E" w:rsidRPr="00752111" w:rsidTr="00752111">
        <w:trPr>
          <w:trHeight w:val="36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t>Сапа мен қауіпсіздіктікуәландыратынқұжаттардыңболуы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50"/>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t>Жұмыртқанысақтаушарттары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3"/>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t>Жұмыртқаныжууғажәнеөңдеугеарналғантаңбасы бар сыйымдылық</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8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lang w:val="kk-KZ"/>
              </w:rPr>
            </w:pPr>
            <w:r w:rsidRPr="00752111">
              <w:rPr>
                <w:rFonts w:ascii="Arial" w:hAnsi="Arial" w:cs="Arial"/>
                <w:sz w:val="24"/>
                <w:szCs w:val="24"/>
              </w:rPr>
              <w:t>Жұмыртқажууғаарналғанқұрал</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Бактерицидтішамныңболуы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4625A8">
        <w:trPr>
          <w:trHeight w:val="1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Буфет</w:t>
            </w: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Мөрменнемесеқолменрасталғансатылатын буфет өнімдеріассортиментініңтізбесі (прайс-парақ)</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Бағабелгілерініңболуы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Сақтаушарттарынсақтау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6A3D" w:rsidP="004625A8">
            <w:pPr>
              <w:rPr>
                <w:rFonts w:ascii="Arial" w:hAnsi="Arial" w:cs="Arial"/>
                <w:sz w:val="24"/>
                <w:szCs w:val="24"/>
              </w:rPr>
            </w:pPr>
            <w:r w:rsidRPr="00752111">
              <w:rPr>
                <w:rFonts w:ascii="Arial" w:hAnsi="Arial" w:cs="Arial"/>
                <w:sz w:val="24"/>
                <w:szCs w:val="24"/>
                <w:lang w:val="kk-KZ"/>
              </w:rPr>
              <w:t>Сату</w:t>
            </w:r>
            <w:r w:rsidR="00C835A3" w:rsidRPr="00752111">
              <w:rPr>
                <w:rFonts w:ascii="Arial" w:hAnsi="Arial" w:cs="Arial"/>
                <w:sz w:val="24"/>
                <w:szCs w:val="24"/>
                <w:lang w:val="kk-KZ"/>
              </w:rPr>
              <w:t xml:space="preserve"> шарттары мен мерзімдерін сақтау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Санитарлықжағдайы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Тыйымсалынғантағамдар мен өнімдердідайындаудың, сатудыңжәнепайдаланудыңболуы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4625A8">
        <w:trPr>
          <w:trHeight w:val="1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lang w:val="kk-KZ"/>
              </w:rPr>
              <w:t xml:space="preserve">Құжаттар </w:t>
            </w: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Тамақөнімдерінжеткізушілермен</w:t>
            </w:r>
            <w:r w:rsidR="004B6A3D" w:rsidRPr="00752111">
              <w:rPr>
                <w:rFonts w:ascii="Arial" w:hAnsi="Arial" w:cs="Arial"/>
                <w:sz w:val="24"/>
                <w:szCs w:val="24"/>
                <w:lang w:val="kk-KZ"/>
              </w:rPr>
              <w:t xml:space="preserve"> жасалған</w:t>
            </w:r>
            <w:r w:rsidRPr="00752111">
              <w:rPr>
                <w:rFonts w:ascii="Arial" w:hAnsi="Arial" w:cs="Arial"/>
                <w:sz w:val="24"/>
                <w:szCs w:val="24"/>
              </w:rPr>
              <w:t>шарттар</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54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sz w:val="24"/>
                <w:szCs w:val="24"/>
              </w:rPr>
            </w:pPr>
            <w:r w:rsidRPr="00752111">
              <w:rPr>
                <w:rFonts w:ascii="Arial" w:hAnsi="Arial" w:cs="Arial"/>
                <w:sz w:val="24"/>
                <w:szCs w:val="24"/>
              </w:rPr>
              <w:t xml:space="preserve">Автокөліккеарналғанхабарлама (азық-түліктіжеткізугерұқсат беру) </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4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Сертификаттар, сәйкестіктуралыдекларациялар</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32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Түскенөнімдіөткізумерзімі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Келіптүскенөнімніңсапасы, нормаларғасәйкестігі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5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Тағамдайындаудыңтехнологиялықкарталары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8"/>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Тез бұзылатынтамақөнімдері мен жартылайфабрикаттардыңбракераждық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1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lang w:val="kk-KZ"/>
              </w:rPr>
              <w:t>«</w:t>
            </w:r>
            <w:r w:rsidRPr="00752111">
              <w:rPr>
                <w:rFonts w:ascii="Arial" w:hAnsi="Arial" w:cs="Arial"/>
                <w:sz w:val="24"/>
                <w:szCs w:val="24"/>
              </w:rPr>
              <w:t>С-дәрумендендіру</w:t>
            </w:r>
            <w:r w:rsidRPr="00752111">
              <w:rPr>
                <w:rFonts w:ascii="Arial" w:hAnsi="Arial" w:cs="Arial"/>
                <w:sz w:val="24"/>
                <w:szCs w:val="24"/>
                <w:lang w:val="kk-KZ"/>
              </w:rPr>
              <w:t>»</w:t>
            </w:r>
            <w:r w:rsidRPr="00752111">
              <w:rPr>
                <w:rFonts w:ascii="Arial" w:hAnsi="Arial" w:cs="Arial"/>
                <w:sz w:val="24"/>
                <w:szCs w:val="24"/>
              </w:rPr>
              <w:t xml:space="preserve"> журнал</w:t>
            </w:r>
            <w:r w:rsidRPr="00752111">
              <w:rPr>
                <w:rFonts w:ascii="Arial" w:hAnsi="Arial" w:cs="Arial"/>
                <w:sz w:val="24"/>
                <w:szCs w:val="24"/>
                <w:lang w:val="kk-KZ"/>
              </w:rPr>
              <w:t>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lang w:val="kk-KZ"/>
              </w:rPr>
            </w:pPr>
            <w:r w:rsidRPr="00752111">
              <w:rPr>
                <w:rFonts w:ascii="Arial" w:hAnsi="Arial" w:cs="Arial"/>
                <w:sz w:val="24"/>
                <w:szCs w:val="24"/>
              </w:rPr>
              <w:t>Тағамдардыңжәнеаспаздықөнімдердіңсапасынорганолептикалықбағалау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4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lastRenderedPageBreak/>
              <w:t>_________ _ ж</w:t>
            </w:r>
            <w:r w:rsidRPr="00752111">
              <w:rPr>
                <w:rFonts w:ascii="Arial" w:hAnsi="Arial" w:cs="Arial"/>
                <w:sz w:val="24"/>
                <w:szCs w:val="24"/>
                <w:lang w:val="kk-KZ"/>
              </w:rPr>
              <w:t>.</w:t>
            </w:r>
            <w:r w:rsidRPr="00752111">
              <w:rPr>
                <w:rFonts w:ascii="Arial" w:hAnsi="Arial" w:cs="Arial"/>
                <w:sz w:val="24"/>
                <w:szCs w:val="24"/>
              </w:rPr>
              <w:t xml:space="preserve"> ________ </w:t>
            </w:r>
            <w:r w:rsidRPr="00752111">
              <w:rPr>
                <w:rFonts w:ascii="Arial" w:hAnsi="Arial" w:cs="Arial"/>
                <w:sz w:val="24"/>
                <w:szCs w:val="24"/>
                <w:lang w:val="kk-KZ"/>
              </w:rPr>
              <w:t>ас өнімдері нормаларының</w:t>
            </w:r>
            <w:r w:rsidRPr="00752111">
              <w:rPr>
                <w:rFonts w:ascii="Arial" w:hAnsi="Arial" w:cs="Arial"/>
                <w:sz w:val="24"/>
                <w:szCs w:val="24"/>
              </w:rPr>
              <w:t>орындалуынбақылау</w:t>
            </w:r>
            <w:r w:rsidRPr="00752111">
              <w:rPr>
                <w:rFonts w:ascii="Arial" w:hAnsi="Arial" w:cs="Arial"/>
                <w:sz w:val="24"/>
                <w:szCs w:val="24"/>
                <w:lang w:val="kk-KZ"/>
              </w:rPr>
              <w:t>ведомосы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51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Жұмысорнындамедициналықтексеруденжәнегигиеналықоқытуданөткенітуралыбелгісі бар ас блогықызметкерлерініңжекемедициналықкітапшаларыныңболуы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58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lang w:val="kk-KZ"/>
              </w:rPr>
            </w:pPr>
            <w:r w:rsidRPr="00752111">
              <w:rPr>
                <w:rFonts w:ascii="Arial" w:hAnsi="Arial" w:cs="Arial"/>
                <w:sz w:val="24"/>
                <w:szCs w:val="24"/>
                <w:lang w:val="kk-KZ"/>
              </w:rPr>
              <w:t xml:space="preserve">Ас блогының жұмысшыларында бөгде заттардың, іріңді аурулардың және </w:t>
            </w:r>
            <w:r w:rsidR="003634C2" w:rsidRPr="00752111">
              <w:rPr>
                <w:rFonts w:ascii="Arial" w:hAnsi="Arial" w:cs="Arial"/>
                <w:sz w:val="24"/>
                <w:szCs w:val="24"/>
                <w:lang w:val="kk-KZ"/>
              </w:rPr>
              <w:t>жаралардың</w:t>
            </w:r>
            <w:r w:rsidRPr="00752111">
              <w:rPr>
                <w:rFonts w:ascii="Arial" w:hAnsi="Arial" w:cs="Arial"/>
                <w:sz w:val="24"/>
                <w:szCs w:val="24"/>
                <w:lang w:val="kk-KZ"/>
              </w:rPr>
              <w:t xml:space="preserve">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5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DD48E6">
            <w:pPr>
              <w:rPr>
                <w:rFonts w:ascii="Arial" w:hAnsi="Arial" w:cs="Arial"/>
                <w:sz w:val="24"/>
                <w:szCs w:val="24"/>
              </w:rPr>
            </w:pPr>
            <w:r w:rsidRPr="00752111">
              <w:rPr>
                <w:rFonts w:ascii="Arial" w:hAnsi="Arial" w:cs="Arial"/>
                <w:sz w:val="24"/>
                <w:szCs w:val="24"/>
                <w:lang w:val="kk-KZ"/>
              </w:rPr>
              <w:t>«Денсаулық» журналы ас блогы қызметкерлерін тексеру нәтижелері туралы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DD48E6" w:rsidRPr="00752111" w:rsidTr="00752111">
        <w:trPr>
          <w:trHeight w:val="35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3634C2" w:rsidP="00DD48E6">
            <w:pPr>
              <w:rPr>
                <w:rFonts w:ascii="Arial" w:hAnsi="Arial" w:cs="Arial"/>
                <w:sz w:val="24"/>
                <w:szCs w:val="24"/>
                <w:lang w:val="kk-KZ"/>
              </w:rPr>
            </w:pPr>
            <w:r w:rsidRPr="00752111">
              <w:rPr>
                <w:rFonts w:ascii="Arial" w:hAnsi="Arial" w:cs="Arial"/>
                <w:sz w:val="24"/>
                <w:szCs w:val="24"/>
                <w:lang w:val="kk-KZ"/>
              </w:rPr>
              <w:t>Толық тазалаужүргізу</w:t>
            </w:r>
            <w:r w:rsidR="00DD48E6" w:rsidRPr="00752111">
              <w:rPr>
                <w:rFonts w:ascii="Arial" w:hAnsi="Arial" w:cs="Arial"/>
                <w:sz w:val="24"/>
                <w:szCs w:val="24"/>
                <w:lang w:val="kk-KZ"/>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A27D8E" w:rsidRPr="00752111"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sz w:val="24"/>
                <w:szCs w:val="24"/>
              </w:rPr>
            </w:pPr>
            <w:r w:rsidRPr="00752111">
              <w:rPr>
                <w:rFonts w:ascii="Arial" w:hAnsi="Arial" w:cs="Arial"/>
                <w:sz w:val="24"/>
                <w:szCs w:val="24"/>
              </w:rPr>
              <w:t>Тоңазытқыштардыңтемпературалықрежимі</w:t>
            </w:r>
            <w:r w:rsidR="003634C2" w:rsidRPr="00752111">
              <w:rPr>
                <w:rFonts w:ascii="Arial" w:hAnsi="Arial" w:cs="Arial"/>
                <w:sz w:val="24"/>
                <w:szCs w:val="24"/>
                <w:lang w:val="kk-KZ"/>
              </w:rPr>
              <w:t>н тіркеу</w:t>
            </w:r>
            <w:r w:rsidRPr="00752111">
              <w:rPr>
                <w:rFonts w:ascii="Arial" w:hAnsi="Arial" w:cs="Arial"/>
                <w:sz w:val="24"/>
                <w:szCs w:val="24"/>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DD48E6" w:rsidRPr="00752111"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t>Өндірістікбақылаубағдарламасыныңболуы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A27D8E" w:rsidRPr="00752111" w:rsidTr="00752111">
        <w:trPr>
          <w:trHeight w:val="16"/>
        </w:trPr>
        <w:tc>
          <w:tcPr>
            <w:tcW w:w="8038"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b/>
                <w:sz w:val="24"/>
                <w:szCs w:val="24"/>
              </w:rPr>
            </w:pPr>
            <w:r w:rsidRPr="00752111">
              <w:rPr>
                <w:rFonts w:ascii="Arial" w:hAnsi="Arial" w:cs="Arial"/>
                <w:b/>
                <w:sz w:val="24"/>
                <w:szCs w:val="24"/>
              </w:rPr>
              <w:t>Тұрмыстықбөлме</w:t>
            </w:r>
          </w:p>
        </w:tc>
        <w:tc>
          <w:tcPr>
            <w:tcW w:w="1134" w:type="dxa"/>
            <w:tcBorders>
              <w:top w:val="nil"/>
              <w:left w:val="single" w:sz="8" w:space="0" w:color="000000"/>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single" w:sz="8" w:space="0" w:color="000000"/>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sz w:val="24"/>
                <w:szCs w:val="24"/>
              </w:rPr>
            </w:pPr>
            <w:r w:rsidRPr="00752111">
              <w:rPr>
                <w:rFonts w:ascii="Arial" w:hAnsi="Arial" w:cs="Arial"/>
                <w:sz w:val="24"/>
                <w:szCs w:val="24"/>
              </w:rPr>
              <w:t>Арнайыкиімнің</w:t>
            </w:r>
            <w:r w:rsidRPr="00752111">
              <w:rPr>
                <w:rFonts w:ascii="Arial" w:eastAsia="Times New Roman" w:hAnsi="Arial" w:cs="Arial"/>
                <w:sz w:val="24"/>
                <w:szCs w:val="24"/>
                <w:lang w:val="kk-KZ"/>
              </w:rPr>
              <w:t>қосалқы</w:t>
            </w:r>
            <w:r w:rsidRPr="00752111">
              <w:rPr>
                <w:rFonts w:ascii="Arial" w:hAnsi="Arial" w:cs="Arial"/>
                <w:sz w:val="24"/>
                <w:szCs w:val="24"/>
              </w:rPr>
              <w:t>жиынтығыныңболуы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55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Қызметкерлердіңжекезаттарынсақтауғаарналғаншкафтыңболуы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2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Арнайыкиімдісақтауғаарналғаншкафтыңболуы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7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Душ бөлмесі, ванна бөлмесі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Асханақызметкерлерініңсыртқыкелбеті (форманыңтазалығы, ұқыптылығы, арнайыкиімніңтолықжиынтығындажұмысістейме)</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DD48E6" w:rsidRPr="00752111" w:rsidTr="00126A55">
        <w:trPr>
          <w:trHeight w:val="35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t>Жинаумүкәммалы, олардыңжеткіліктілігі, таңбалануыныңболуы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DD48E6" w:rsidRPr="00752111"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t>Жинаумүкәммалын, таңбалаудысақтауғаарналғанжекеүй-жайдың (арнайыорындардың)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DD48E6" w:rsidRPr="00752111"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t>Дезинфекциялыққұралдардың, ілеспеқұжаттардыңболуы. Олардысақтаушарттары.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DD48E6" w:rsidRPr="00752111" w:rsidTr="00126A55">
        <w:trPr>
          <w:trHeight w:val="24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t>Москит торыныңболуы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A27D8E" w:rsidRPr="00752111" w:rsidTr="00126A55">
        <w:trPr>
          <w:trHeight w:val="19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b/>
                <w:sz w:val="24"/>
                <w:szCs w:val="24"/>
              </w:rPr>
            </w:pPr>
            <w:r w:rsidRPr="00752111">
              <w:rPr>
                <w:rFonts w:ascii="Arial" w:hAnsi="Arial" w:cs="Arial"/>
                <w:b/>
                <w:sz w:val="24"/>
                <w:szCs w:val="24"/>
              </w:rPr>
              <w:t>Жиыны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bl>
    <w:p w:rsidR="00E13C97" w:rsidRPr="00752111" w:rsidRDefault="00E13C97" w:rsidP="00E13C97">
      <w:pPr>
        <w:tabs>
          <w:tab w:val="left" w:pos="0"/>
        </w:tabs>
        <w:jc w:val="both"/>
        <w:rPr>
          <w:rFonts w:ascii="Arial" w:eastAsia="Times New Roman" w:hAnsi="Arial" w:cs="Arial"/>
          <w:b/>
          <w:sz w:val="24"/>
          <w:szCs w:val="24"/>
        </w:rPr>
      </w:pPr>
    </w:p>
    <w:p w:rsidR="00E13C97" w:rsidRPr="00752111" w:rsidRDefault="00E13C97" w:rsidP="00E13C97">
      <w:pPr>
        <w:tabs>
          <w:tab w:val="left" w:pos="0"/>
        </w:tabs>
        <w:jc w:val="both"/>
        <w:rPr>
          <w:rFonts w:ascii="Arial" w:eastAsia="Times New Roman" w:hAnsi="Arial" w:cs="Arial"/>
          <w:b/>
          <w:sz w:val="24"/>
          <w:szCs w:val="24"/>
        </w:rPr>
      </w:pPr>
      <w:r w:rsidRPr="00752111">
        <w:rPr>
          <w:rFonts w:ascii="Arial" w:eastAsia="Times New Roman" w:hAnsi="Arial" w:cs="Arial"/>
          <w:b/>
          <w:sz w:val="24"/>
          <w:szCs w:val="24"/>
          <w:lang w:val="kk-KZ"/>
        </w:rPr>
        <w:t>Тексеру нәтижесінде мыналар белгіленді</w:t>
      </w:r>
      <w:r w:rsidRPr="00752111">
        <w:rPr>
          <w:rFonts w:ascii="Arial" w:eastAsia="Times New Roman" w:hAnsi="Arial" w:cs="Arial"/>
          <w:b/>
          <w:sz w:val="24"/>
          <w:szCs w:val="24"/>
        </w:rPr>
        <w:t>:</w:t>
      </w:r>
    </w:p>
    <w:p w:rsidR="00E13C97" w:rsidRPr="00752111"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26A55">
        <w:rPr>
          <w:rFonts w:ascii="Arial" w:eastAsia="Times New Roman" w:hAnsi="Arial" w:cs="Arial"/>
          <w:sz w:val="24"/>
          <w:szCs w:val="24"/>
        </w:rPr>
        <w:t>___________________</w:t>
      </w:r>
      <w:r w:rsidR="00BA6C13" w:rsidRPr="00752111">
        <w:rPr>
          <w:rFonts w:ascii="Arial" w:eastAsia="Times New Roman" w:hAnsi="Arial" w:cs="Arial"/>
          <w:sz w:val="24"/>
          <w:szCs w:val="24"/>
        </w:rPr>
        <w:t>___</w:t>
      </w:r>
    </w:p>
    <w:p w:rsidR="00E13C97" w:rsidRPr="00752111" w:rsidRDefault="00E13C97" w:rsidP="00E13C97">
      <w:pPr>
        <w:tabs>
          <w:tab w:val="left" w:pos="0"/>
        </w:tabs>
        <w:jc w:val="both"/>
        <w:rPr>
          <w:rFonts w:ascii="Arial" w:eastAsia="Times New Roman" w:hAnsi="Arial" w:cs="Arial"/>
          <w:b/>
          <w:sz w:val="24"/>
          <w:szCs w:val="24"/>
        </w:rPr>
      </w:pPr>
      <w:r w:rsidRPr="00752111">
        <w:rPr>
          <w:rFonts w:ascii="Arial" w:eastAsia="Times New Roman" w:hAnsi="Arial" w:cs="Arial"/>
          <w:b/>
          <w:sz w:val="24"/>
          <w:szCs w:val="24"/>
          <w:lang w:val="kk-KZ"/>
        </w:rPr>
        <w:lastRenderedPageBreak/>
        <w:t>К</w:t>
      </w:r>
      <w:r w:rsidRPr="00752111">
        <w:rPr>
          <w:rFonts w:ascii="Arial" w:eastAsia="Times New Roman" w:hAnsi="Arial" w:cs="Arial"/>
          <w:b/>
          <w:sz w:val="24"/>
          <w:szCs w:val="24"/>
        </w:rPr>
        <w:t>омисси</w:t>
      </w:r>
      <w:r w:rsidRPr="00752111">
        <w:rPr>
          <w:rFonts w:ascii="Arial" w:eastAsia="Times New Roman" w:hAnsi="Arial" w:cs="Arial"/>
          <w:b/>
          <w:sz w:val="24"/>
          <w:szCs w:val="24"/>
          <w:lang w:val="kk-KZ"/>
        </w:rPr>
        <w:t>яның қолдары</w:t>
      </w:r>
      <w:r w:rsidRPr="00752111">
        <w:rPr>
          <w:rFonts w:ascii="Arial" w:eastAsia="Times New Roman" w:hAnsi="Arial" w:cs="Arial"/>
          <w:b/>
          <w:sz w:val="24"/>
          <w:szCs w:val="24"/>
        </w:rPr>
        <w:t>:</w:t>
      </w:r>
    </w:p>
    <w:p w:rsidR="00E13C97" w:rsidRPr="00752111" w:rsidRDefault="00E13C97" w:rsidP="00E13C97">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w:t>
      </w:r>
      <w:r w:rsidR="003C61C2" w:rsidRPr="00752111">
        <w:rPr>
          <w:rFonts w:ascii="Arial" w:eastAsia="Times New Roman" w:hAnsi="Arial" w:cs="Arial"/>
          <w:sz w:val="24"/>
          <w:szCs w:val="24"/>
          <w:lang w:val="en-US"/>
        </w:rPr>
        <w:t>____________________________________________________</w:t>
      </w:r>
      <w:r w:rsidRPr="00752111">
        <w:rPr>
          <w:rFonts w:ascii="Arial" w:eastAsia="Times New Roman" w:hAnsi="Arial" w:cs="Arial"/>
          <w:sz w:val="24"/>
          <w:szCs w:val="24"/>
        </w:rPr>
        <w:t>____</w:t>
      </w:r>
    </w:p>
    <w:p w:rsidR="00E13C97" w:rsidRPr="00752111" w:rsidRDefault="003C61C2" w:rsidP="00E13C97">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Өнімберуші (қызмет</w:t>
      </w:r>
      <w:r w:rsidR="007B7B53" w:rsidRPr="00752111">
        <w:rPr>
          <w:rFonts w:ascii="Arial" w:eastAsia="Times New Roman" w:hAnsi="Arial" w:cs="Arial"/>
          <w:b/>
          <w:sz w:val="24"/>
          <w:szCs w:val="24"/>
          <w:lang w:val="kk-KZ"/>
        </w:rPr>
        <w:t>тіжеткізуші</w:t>
      </w:r>
      <w:r w:rsidRPr="00752111">
        <w:rPr>
          <w:rFonts w:ascii="Arial" w:eastAsia="Times New Roman" w:hAnsi="Arial" w:cs="Arial"/>
          <w:b/>
          <w:sz w:val="24"/>
          <w:szCs w:val="24"/>
        </w:rPr>
        <w:t>тамақтандырудыұйымдастырғанкезде) және/немесежауаптыаспаз (білім беру ұйымытамақтандырудыұйымдастырғанкезде) танысты ________________ (қолы)</w:t>
      </w:r>
    </w:p>
    <w:p w:rsidR="007B7B53" w:rsidRDefault="007B7B53" w:rsidP="00E13C97">
      <w:pPr>
        <w:tabs>
          <w:tab w:val="left" w:pos="0"/>
        </w:tabs>
        <w:jc w:val="both"/>
        <w:rPr>
          <w:rFonts w:ascii="Times New Roman" w:eastAsia="Times New Roman" w:hAnsi="Times New Roman" w:cs="Times New Roman"/>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752111" w:rsidRDefault="00752111" w:rsidP="00752111">
      <w:pPr>
        <w:tabs>
          <w:tab w:val="left" w:pos="1843"/>
        </w:tabs>
        <w:jc w:val="center"/>
        <w:rPr>
          <w:rFonts w:ascii="Arial" w:eastAsia="Times New Roman" w:hAnsi="Arial" w:cs="Arial"/>
          <w:b/>
          <w:sz w:val="28"/>
          <w:szCs w:val="28"/>
        </w:rPr>
      </w:pPr>
      <w:r w:rsidRPr="00E17BBB">
        <w:rPr>
          <w:rFonts w:ascii="Arial" w:eastAsia="Times New Roman" w:hAnsi="Arial" w:cs="Arial"/>
          <w:b/>
          <w:sz w:val="28"/>
          <w:szCs w:val="28"/>
        </w:rPr>
        <w:t xml:space="preserve">Рекомендации </w:t>
      </w:r>
    </w:p>
    <w:p w:rsidR="00752111" w:rsidRPr="00752111" w:rsidRDefault="00752111" w:rsidP="00752111">
      <w:pPr>
        <w:tabs>
          <w:tab w:val="left" w:pos="1843"/>
        </w:tabs>
        <w:jc w:val="center"/>
        <w:rPr>
          <w:rFonts w:ascii="Arial" w:eastAsia="Times New Roman" w:hAnsi="Arial" w:cs="Arial"/>
          <w:b/>
          <w:sz w:val="28"/>
          <w:szCs w:val="28"/>
        </w:rPr>
      </w:pPr>
      <w:r w:rsidRPr="00752111">
        <w:rPr>
          <w:rFonts w:ascii="Arial" w:eastAsia="Times New Roman" w:hAnsi="Arial" w:cs="Arial"/>
          <w:b/>
          <w:sz w:val="28"/>
          <w:szCs w:val="28"/>
        </w:rPr>
        <w:t xml:space="preserve">по осуществлению мониторинга </w:t>
      </w:r>
    </w:p>
    <w:p w:rsidR="00752111" w:rsidRPr="00752111" w:rsidRDefault="00752111" w:rsidP="00752111">
      <w:pPr>
        <w:tabs>
          <w:tab w:val="left" w:pos="1843"/>
        </w:tabs>
        <w:jc w:val="center"/>
        <w:rPr>
          <w:rFonts w:ascii="Arial" w:eastAsia="Times New Roman" w:hAnsi="Arial" w:cs="Arial"/>
          <w:b/>
          <w:sz w:val="28"/>
          <w:szCs w:val="28"/>
        </w:rPr>
      </w:pPr>
      <w:r w:rsidRPr="00752111">
        <w:rPr>
          <w:rFonts w:ascii="Arial" w:eastAsia="Times New Roman" w:hAnsi="Arial" w:cs="Arial"/>
          <w:b/>
          <w:sz w:val="28"/>
          <w:szCs w:val="28"/>
        </w:rPr>
        <w:t>комиссиями по мониторингу качества питания</w:t>
      </w:r>
    </w:p>
    <w:p w:rsidR="00752111" w:rsidRPr="00752111" w:rsidRDefault="00752111" w:rsidP="00752111">
      <w:pPr>
        <w:tabs>
          <w:tab w:val="left" w:pos="1843"/>
        </w:tabs>
        <w:jc w:val="center"/>
        <w:rPr>
          <w:rFonts w:ascii="Arial" w:eastAsia="Times New Roman" w:hAnsi="Arial" w:cs="Arial"/>
          <w:b/>
          <w:sz w:val="28"/>
          <w:szCs w:val="28"/>
        </w:rPr>
      </w:pPr>
      <w:r w:rsidRPr="00752111">
        <w:rPr>
          <w:rFonts w:ascii="Arial" w:eastAsia="Times New Roman" w:hAnsi="Arial" w:cs="Arial"/>
          <w:b/>
          <w:sz w:val="28"/>
          <w:szCs w:val="28"/>
        </w:rPr>
        <w:t xml:space="preserve">(бракеражных комиссий)    </w:t>
      </w:r>
    </w:p>
    <w:p w:rsidR="00752111" w:rsidRPr="00752111" w:rsidRDefault="00752111" w:rsidP="00752111">
      <w:pPr>
        <w:tabs>
          <w:tab w:val="left" w:pos="1843"/>
        </w:tabs>
        <w:ind w:firstLine="709"/>
        <w:jc w:val="both"/>
        <w:rPr>
          <w:rFonts w:ascii="Arial" w:eastAsia="Times New Roman" w:hAnsi="Arial" w:cs="Arial"/>
          <w:sz w:val="28"/>
          <w:szCs w:val="28"/>
        </w:rPr>
      </w:pPr>
    </w:p>
    <w:p w:rsidR="00752111" w:rsidRPr="00752111" w:rsidRDefault="00752111" w:rsidP="00752111">
      <w:pPr>
        <w:pStyle w:val="12"/>
        <w:numPr>
          <w:ilvl w:val="0"/>
          <w:numId w:val="32"/>
        </w:numPr>
        <w:tabs>
          <w:tab w:val="left" w:pos="0"/>
          <w:tab w:val="left" w:pos="993"/>
        </w:tabs>
        <w:ind w:left="0" w:firstLine="708"/>
        <w:jc w:val="both"/>
        <w:rPr>
          <w:rFonts w:ascii="Arial" w:hAnsi="Arial" w:cs="Arial"/>
          <w:sz w:val="28"/>
          <w:szCs w:val="28"/>
        </w:rPr>
      </w:pPr>
      <w:r w:rsidRPr="00752111">
        <w:rPr>
          <w:rFonts w:ascii="Arial" w:hAnsi="Arial" w:cs="Arial"/>
          <w:sz w:val="28"/>
          <w:szCs w:val="28"/>
        </w:rPr>
        <w:t xml:space="preserve">Задачами комиссии по мониторингу качества питания являются контроль за: </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организацией работы на пищеблоке</w:t>
      </w:r>
      <w:r w:rsidRPr="00752111">
        <w:rPr>
          <w:rFonts w:ascii="Arial" w:eastAsia="Times New Roman" w:hAnsi="Arial" w:cs="Arial"/>
          <w:sz w:val="28"/>
          <w:szCs w:val="28"/>
          <w:lang w:val="kk-KZ"/>
        </w:rPr>
        <w:t>, в столовой</w:t>
      </w:r>
      <w:r w:rsidRPr="00752111">
        <w:rPr>
          <w:rFonts w:ascii="Arial" w:eastAsia="Times New Roman" w:hAnsi="Arial" w:cs="Arial"/>
          <w:sz w:val="28"/>
          <w:szCs w:val="28"/>
        </w:rPr>
        <w:t>;</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xml:space="preserve">- </w:t>
      </w:r>
      <w:hyperlink r:id="rId8" w:history="1">
        <w:r w:rsidRPr="00752111">
          <w:rPr>
            <w:rFonts w:ascii="Arial" w:eastAsia="Times New Roman" w:hAnsi="Arial" w:cs="Arial"/>
            <w:sz w:val="28"/>
            <w:szCs w:val="28"/>
          </w:rPr>
          <w:t>качеством продуктов питания</w:t>
        </w:r>
      </w:hyperlink>
      <w:r w:rsidRPr="00752111">
        <w:rPr>
          <w:rFonts w:ascii="Arial" w:eastAsia="Times New Roman" w:hAnsi="Arial" w:cs="Arial"/>
          <w:sz w:val="28"/>
          <w:szCs w:val="28"/>
        </w:rPr>
        <w:t>, условиями их транспортировки, доставки, разгрузки, хранения;</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xml:space="preserve">- сроками реализации продуктов; </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качеством приготовления пищи;</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соответствием пищи физиологическим потребностям детей в основных пищевых веществах;</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соблюдением правил личной гигиены работниками пищеблока.</w:t>
      </w:r>
    </w:p>
    <w:p w:rsidR="00752111" w:rsidRPr="00752111" w:rsidRDefault="00752111" w:rsidP="00752111">
      <w:pPr>
        <w:pStyle w:val="a8"/>
        <w:tabs>
          <w:tab w:val="left" w:pos="0"/>
        </w:tabs>
        <w:spacing w:before="0" w:beforeAutospacing="0" w:after="0" w:afterAutospacing="0"/>
        <w:ind w:firstLine="709"/>
        <w:jc w:val="both"/>
        <w:rPr>
          <w:rFonts w:ascii="Arial" w:hAnsi="Arial" w:cs="Arial"/>
          <w:sz w:val="28"/>
          <w:szCs w:val="28"/>
        </w:rPr>
      </w:pPr>
      <w:r w:rsidRPr="00752111">
        <w:rPr>
          <w:rFonts w:ascii="Arial" w:hAnsi="Arial" w:cs="Arial"/>
          <w:sz w:val="28"/>
          <w:szCs w:val="28"/>
        </w:rPr>
        <w:t>2. Комиссия выполняет отнесенные к ее компетенции функции согласно принципам добросовестности, компетентности, разумности, честности и прозрачности.</w:t>
      </w:r>
    </w:p>
    <w:p w:rsidR="00752111" w:rsidRPr="00752111" w:rsidRDefault="00752111" w:rsidP="00752111">
      <w:pPr>
        <w:tabs>
          <w:tab w:val="left" w:pos="1843"/>
        </w:tabs>
        <w:ind w:firstLine="709"/>
        <w:jc w:val="both"/>
        <w:rPr>
          <w:rFonts w:ascii="Arial" w:hAnsi="Arial" w:cs="Arial"/>
          <w:sz w:val="28"/>
          <w:szCs w:val="28"/>
        </w:rPr>
      </w:pPr>
      <w:r w:rsidRPr="00752111">
        <w:rPr>
          <w:rFonts w:ascii="Arial" w:eastAsia="Times New Roman" w:hAnsi="Arial" w:cs="Arial"/>
          <w:sz w:val="28"/>
          <w:szCs w:val="28"/>
        </w:rPr>
        <w:t>3. Председателем комиссии является руководитель организации образования.</w:t>
      </w:r>
    </w:p>
    <w:p w:rsidR="00752111" w:rsidRPr="00752111" w:rsidRDefault="00752111" w:rsidP="00752111">
      <w:pPr>
        <w:tabs>
          <w:tab w:val="left" w:pos="0"/>
          <w:tab w:val="left" w:pos="1134"/>
        </w:tabs>
        <w:ind w:firstLine="720"/>
        <w:jc w:val="both"/>
        <w:rPr>
          <w:rFonts w:ascii="Arial" w:hAnsi="Arial" w:cs="Arial"/>
          <w:sz w:val="28"/>
          <w:szCs w:val="28"/>
        </w:rPr>
      </w:pPr>
      <w:r w:rsidRPr="00752111">
        <w:rPr>
          <w:rFonts w:ascii="Arial" w:hAnsi="Arial" w:cs="Arial"/>
          <w:sz w:val="28"/>
          <w:szCs w:val="28"/>
        </w:rPr>
        <w:t xml:space="preserve">Состав бракеражной комиссии утверждается приказом руководителя организации образования с обязательным включением медицинского работника, членов администрации, заведующего производством, представителей родительского комитета </w:t>
      </w:r>
      <w:r w:rsidRPr="00752111">
        <w:rPr>
          <w:rFonts w:ascii="Arial" w:eastAsia="Times New Roman" w:hAnsi="Arial" w:cs="Arial"/>
          <w:sz w:val="28"/>
          <w:szCs w:val="28"/>
        </w:rPr>
        <w:t>и попечительского совета.</w:t>
      </w:r>
    </w:p>
    <w:p w:rsidR="00752111" w:rsidRPr="00752111" w:rsidRDefault="00752111" w:rsidP="00752111">
      <w:pPr>
        <w:tabs>
          <w:tab w:val="left" w:pos="0"/>
          <w:tab w:val="left" w:pos="1134"/>
        </w:tabs>
        <w:ind w:firstLine="720"/>
        <w:jc w:val="both"/>
        <w:rPr>
          <w:rFonts w:ascii="Arial" w:hAnsi="Arial" w:cs="Arial"/>
          <w:sz w:val="28"/>
          <w:szCs w:val="28"/>
        </w:rPr>
      </w:pPr>
      <w:r w:rsidRPr="00752111">
        <w:rPr>
          <w:rFonts w:ascii="Arial" w:hAnsi="Arial" w:cs="Arial"/>
          <w:sz w:val="28"/>
          <w:szCs w:val="28"/>
        </w:rPr>
        <w:t xml:space="preserve">Количество членов </w:t>
      </w:r>
      <w:r w:rsidRPr="00752111">
        <w:rPr>
          <w:rFonts w:ascii="Arial" w:eastAsia="Times New Roman" w:hAnsi="Arial" w:cs="Arial"/>
          <w:sz w:val="28"/>
          <w:szCs w:val="28"/>
        </w:rPr>
        <w:t xml:space="preserve">бракеражной комиссии должно быть не менее                     7 человек, в том числе не менее 3-х человек из числа родительской общественности данной школы. </w:t>
      </w:r>
      <w:r w:rsidRPr="00752111">
        <w:rPr>
          <w:rFonts w:ascii="Arial" w:hAnsi="Arial" w:cs="Arial"/>
          <w:sz w:val="28"/>
          <w:szCs w:val="28"/>
        </w:rPr>
        <w:t>Отсутствие отдельных членов Комиссии не является препятствием для ее деятельности.</w:t>
      </w:r>
    </w:p>
    <w:p w:rsidR="00752111" w:rsidRPr="00752111" w:rsidRDefault="00752111" w:rsidP="00752111">
      <w:pPr>
        <w:pStyle w:val="12"/>
        <w:tabs>
          <w:tab w:val="left" w:pos="0"/>
          <w:tab w:val="left" w:pos="1134"/>
        </w:tabs>
        <w:ind w:left="0" w:firstLine="720"/>
        <w:jc w:val="both"/>
        <w:rPr>
          <w:rFonts w:ascii="Arial" w:hAnsi="Arial" w:cs="Arial"/>
          <w:sz w:val="28"/>
          <w:szCs w:val="28"/>
        </w:rPr>
      </w:pPr>
      <w:r w:rsidRPr="00752111">
        <w:rPr>
          <w:rFonts w:ascii="Arial" w:hAnsi="Arial" w:cs="Arial"/>
          <w:sz w:val="28"/>
          <w:szCs w:val="28"/>
        </w:rPr>
        <w:t>Рекомендуется ежегодное обновление состава комиссии.</w:t>
      </w:r>
    </w:p>
    <w:p w:rsidR="00752111" w:rsidRPr="00752111" w:rsidRDefault="00752111" w:rsidP="00752111">
      <w:pPr>
        <w:pStyle w:val="12"/>
        <w:numPr>
          <w:ilvl w:val="0"/>
          <w:numId w:val="33"/>
        </w:numPr>
        <w:tabs>
          <w:tab w:val="left" w:pos="0"/>
          <w:tab w:val="left" w:pos="993"/>
        </w:tabs>
        <w:ind w:left="698" w:firstLine="11"/>
        <w:rPr>
          <w:rFonts w:ascii="Arial" w:hAnsi="Arial" w:cs="Arial"/>
          <w:sz w:val="28"/>
          <w:szCs w:val="28"/>
        </w:rPr>
      </w:pPr>
      <w:r w:rsidRPr="00752111">
        <w:rPr>
          <w:rFonts w:ascii="Arial" w:hAnsi="Arial" w:cs="Arial"/>
          <w:sz w:val="28"/>
          <w:szCs w:val="28"/>
        </w:rPr>
        <w:t>Циклограмма деятельности комиссии:</w:t>
      </w:r>
    </w:p>
    <w:p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Ежедневно медицинский работник или ответственное лицо:</w:t>
      </w:r>
    </w:p>
    <w:p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 проводит органолептическую оценку качества готовых блюд с внесением записей в журнал органолептической оценки качества блюд и кулинарных изделий.</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Еженедельно Комиссия:</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осуществляет контроль за качеством используемых продуктов питания (копии документов, подтверждающих качество продуктов питания, хранятся в отдельной папке);</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осуществляет контроль за правильностью составления меню;</w:t>
      </w:r>
    </w:p>
    <w:p w:rsidR="00752111" w:rsidRPr="00752111" w:rsidRDefault="00752111" w:rsidP="00752111">
      <w:pPr>
        <w:tabs>
          <w:tab w:val="left" w:pos="0"/>
        </w:tabs>
        <w:jc w:val="both"/>
        <w:rPr>
          <w:rFonts w:ascii="Arial" w:eastAsia="Times New Roman" w:hAnsi="Arial" w:cs="Arial"/>
          <w:b/>
          <w:sz w:val="28"/>
          <w:szCs w:val="28"/>
        </w:rPr>
      </w:pPr>
      <w:r w:rsidRPr="00752111">
        <w:rPr>
          <w:rFonts w:ascii="Arial" w:hAnsi="Arial" w:cs="Arial"/>
          <w:sz w:val="28"/>
          <w:szCs w:val="28"/>
          <w:lang w:val="kk-KZ"/>
        </w:rPr>
        <w:lastRenderedPageBreak/>
        <w:tab/>
      </w:r>
      <w:r w:rsidRPr="00752111">
        <w:rPr>
          <w:rFonts w:ascii="Arial" w:hAnsi="Arial" w:cs="Arial"/>
          <w:sz w:val="28"/>
          <w:szCs w:val="28"/>
        </w:rPr>
        <w:t>- осуществляет проверки качества питания без предварительного предупреждения работников пищеблока и (или) поставщика услуги</w:t>
      </w:r>
      <w:r w:rsidRPr="00752111">
        <w:rPr>
          <w:rFonts w:ascii="Arial" w:hAnsi="Arial" w:cs="Arial"/>
          <w:sz w:val="28"/>
          <w:szCs w:val="28"/>
          <w:lang w:val="kk-KZ"/>
        </w:rPr>
        <w:t xml:space="preserve"> с оформлением а</w:t>
      </w:r>
      <w:r w:rsidRPr="00752111">
        <w:rPr>
          <w:rFonts w:ascii="Arial" w:hAnsi="Arial" w:cs="Arial"/>
          <w:sz w:val="28"/>
          <w:szCs w:val="28"/>
        </w:rPr>
        <w:t>кт</w:t>
      </w:r>
      <w:r w:rsidRPr="00752111">
        <w:rPr>
          <w:rFonts w:ascii="Arial" w:hAnsi="Arial" w:cs="Arial"/>
          <w:sz w:val="28"/>
          <w:szCs w:val="28"/>
          <w:lang w:val="kk-KZ"/>
        </w:rPr>
        <w:t xml:space="preserve">а </w:t>
      </w:r>
      <w:r w:rsidRPr="00752111">
        <w:rPr>
          <w:rFonts w:ascii="Arial" w:eastAsia="Times New Roman" w:hAnsi="Arial" w:cs="Arial"/>
          <w:sz w:val="28"/>
          <w:szCs w:val="28"/>
        </w:rPr>
        <w:t>мониторинга качества питания</w:t>
      </w:r>
      <w:r w:rsidRPr="00752111">
        <w:rPr>
          <w:rFonts w:ascii="Arial" w:eastAsia="Times New Roman" w:hAnsi="Arial" w:cs="Arial"/>
          <w:b/>
          <w:sz w:val="28"/>
          <w:szCs w:val="28"/>
        </w:rPr>
        <w:t>.</w:t>
      </w:r>
    </w:p>
    <w:p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Ежеквартально итоги работы комиссии оформляются в виде информации с последующим их рассмотрением на педагогическом совете организации образования и размещением на интернет-ресурсе организации среднего образования.</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В мае, январе месяцах каждого года итоги деятельности комиссии рассматриваются на общем родительском собрании.</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Бракеражной комиссии необходимо:</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периодически присутствовать при закладке основных продуктов;</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осуществлять контроль за качеством продуктов питания, наличием документов, удостоверяющих их качество (ксерокопии данных документов хранятся у председателя бракеражной комиссии);</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проверять выход блюд, соответствие объемов приготовленного питания объему разовых порций и количеству детей;</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xml:space="preserve">- проводить органолептическую оценку готовой пищи (определять ее цвет, запах, вкус, консистенцию, </w:t>
      </w:r>
      <w:hyperlink r:id="rId9" w:history="1">
        <w:r w:rsidRPr="00752111">
          <w:rPr>
            <w:rFonts w:ascii="Arial" w:eastAsia="Times New Roman" w:hAnsi="Arial" w:cs="Arial"/>
            <w:sz w:val="28"/>
            <w:szCs w:val="28"/>
          </w:rPr>
          <w:t>жесткость</w:t>
        </w:r>
      </w:hyperlink>
      <w:r w:rsidRPr="00752111">
        <w:rPr>
          <w:rFonts w:ascii="Arial" w:eastAsia="Times New Roman" w:hAnsi="Arial" w:cs="Arial"/>
          <w:sz w:val="28"/>
          <w:szCs w:val="28"/>
        </w:rPr>
        <w:t>, сочность и т. д.) в соответствии с методикой проведения с занесением результатов органолептической оценки в «Журнал бракеража готовой продукции», заверять оценку личными подписями членов комиссии;</w:t>
      </w:r>
    </w:p>
    <w:p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 руководствоваться требованиями к технологии и качеству приготовления блюд и кулинарных изделий в соответствии с «Технологическими картами» при проведении бракеража;</w:t>
      </w:r>
    </w:p>
    <w:p w:rsidR="00752111" w:rsidRPr="00752111" w:rsidRDefault="00752111" w:rsidP="00752111">
      <w:pPr>
        <w:pStyle w:val="a8"/>
        <w:tabs>
          <w:tab w:val="left" w:pos="0"/>
        </w:tabs>
        <w:spacing w:before="0" w:beforeAutospacing="0" w:after="0" w:afterAutospacing="0"/>
        <w:ind w:firstLine="720"/>
        <w:jc w:val="both"/>
        <w:rPr>
          <w:rFonts w:ascii="Arial" w:hAnsi="Arial" w:cs="Arial"/>
          <w:sz w:val="28"/>
          <w:szCs w:val="28"/>
          <w:shd w:val="clear" w:color="auto" w:fill="FFFFFF"/>
        </w:rPr>
      </w:pPr>
      <w:r w:rsidRPr="00752111">
        <w:rPr>
          <w:rFonts w:ascii="Arial" w:hAnsi="Arial" w:cs="Arial"/>
          <w:sz w:val="28"/>
          <w:szCs w:val="28"/>
          <w:shd w:val="clear" w:color="auto" w:fill="FFFFFF"/>
        </w:rPr>
        <w:t xml:space="preserve">- осуществлять свои функции в специально выдаваемой чистой одежде (халате, комбинезоне, головном уборе, обуви и т.п.). </w:t>
      </w:r>
    </w:p>
    <w:p w:rsidR="00752111" w:rsidRPr="00752111" w:rsidRDefault="00752111" w:rsidP="00752111">
      <w:pPr>
        <w:pStyle w:val="12"/>
        <w:numPr>
          <w:ilvl w:val="0"/>
          <w:numId w:val="33"/>
        </w:numPr>
        <w:tabs>
          <w:tab w:val="left" w:pos="0"/>
          <w:tab w:val="left" w:pos="1134"/>
        </w:tabs>
        <w:rPr>
          <w:rFonts w:ascii="Arial" w:hAnsi="Arial" w:cs="Arial"/>
          <w:sz w:val="28"/>
          <w:szCs w:val="28"/>
        </w:rPr>
      </w:pPr>
      <w:r w:rsidRPr="00752111">
        <w:rPr>
          <w:rFonts w:ascii="Arial" w:hAnsi="Arial" w:cs="Arial"/>
          <w:sz w:val="28"/>
          <w:szCs w:val="28"/>
        </w:rPr>
        <w:t>Результатом деятельности бракеражной комиссии является:</w:t>
      </w:r>
    </w:p>
    <w:p w:rsidR="00752111" w:rsidRPr="00752111" w:rsidRDefault="00752111" w:rsidP="00752111">
      <w:pPr>
        <w:pStyle w:val="12"/>
        <w:numPr>
          <w:ilvl w:val="0"/>
          <w:numId w:val="16"/>
        </w:numPr>
        <w:tabs>
          <w:tab w:val="left" w:pos="0"/>
          <w:tab w:val="left" w:pos="1134"/>
        </w:tabs>
        <w:ind w:left="0" w:firstLine="709"/>
        <w:jc w:val="both"/>
        <w:rPr>
          <w:rFonts w:ascii="Arial" w:hAnsi="Arial" w:cs="Arial"/>
          <w:sz w:val="28"/>
          <w:szCs w:val="28"/>
        </w:rPr>
      </w:pPr>
      <w:r w:rsidRPr="00752111">
        <w:rPr>
          <w:rFonts w:ascii="Arial" w:hAnsi="Arial" w:cs="Arial"/>
          <w:sz w:val="28"/>
          <w:szCs w:val="28"/>
        </w:rPr>
        <w:t xml:space="preserve">незамедлительное расторжение Договора с поставщиком                                в случае отравления детей, взрослых по вине поставщиков услуги, товаров,при подтверждении </w:t>
      </w:r>
      <w:r w:rsidRPr="00752111">
        <w:rPr>
          <w:rFonts w:ascii="Arial" w:hAnsi="Arial" w:cs="Arial"/>
          <w:sz w:val="28"/>
          <w:szCs w:val="28"/>
          <w:lang w:val="kk-KZ"/>
        </w:rPr>
        <w:t xml:space="preserve">результатами проведенных проверок согласно Предпринимательскому Кодексу Республики Казахстан и направление искового заявления в суд </w:t>
      </w:r>
      <w:r w:rsidRPr="00752111">
        <w:rPr>
          <w:rFonts w:ascii="Arial" w:hAnsi="Arial" w:cs="Arial"/>
          <w:sz w:val="28"/>
          <w:szCs w:val="28"/>
        </w:rPr>
        <w:t>для признания поставщика недобросовестным</w:t>
      </w:r>
      <w:r w:rsidRPr="00752111">
        <w:rPr>
          <w:rFonts w:ascii="Arial" w:hAnsi="Arial" w:cs="Arial"/>
          <w:sz w:val="28"/>
          <w:szCs w:val="28"/>
          <w:lang w:val="kk-KZ"/>
        </w:rPr>
        <w:t>;</w:t>
      </w:r>
    </w:p>
    <w:p w:rsidR="00752111" w:rsidRPr="00752111" w:rsidRDefault="00752111" w:rsidP="00752111">
      <w:pPr>
        <w:pStyle w:val="12"/>
        <w:numPr>
          <w:ilvl w:val="0"/>
          <w:numId w:val="16"/>
        </w:numPr>
        <w:tabs>
          <w:tab w:val="left" w:pos="0"/>
          <w:tab w:val="left" w:pos="1134"/>
        </w:tabs>
        <w:ind w:left="0" w:firstLine="709"/>
        <w:jc w:val="both"/>
        <w:rPr>
          <w:rFonts w:ascii="Arial" w:hAnsi="Arial" w:cs="Arial"/>
          <w:sz w:val="28"/>
          <w:szCs w:val="28"/>
        </w:rPr>
      </w:pPr>
      <w:r w:rsidRPr="00752111">
        <w:rPr>
          <w:rFonts w:ascii="Arial" w:hAnsi="Arial" w:cs="Arial"/>
          <w:sz w:val="28"/>
          <w:szCs w:val="28"/>
        </w:rPr>
        <w:t>при выявлении нарушений бракеражная комиссия:</w:t>
      </w:r>
    </w:p>
    <w:p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t>- ставит в известность поставщика услуги, товаров и руководителя организации образования о выявленных нарушениях;</w:t>
      </w:r>
    </w:p>
    <w:p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t>- направляет в течение 1 (одного) рабочего дня в территориальные подразделения ведомства государственного органа в сфере санитарно-эпидемиологического благополучия населения обращение с указанием выявленных нарушений с приложением акта проверки с целью инициирования внеплановой проверки;</w:t>
      </w:r>
    </w:p>
    <w:p w:rsidR="00752111" w:rsidRPr="00752111" w:rsidRDefault="00752111" w:rsidP="00752111">
      <w:pPr>
        <w:tabs>
          <w:tab w:val="left" w:pos="0"/>
        </w:tabs>
        <w:ind w:firstLine="709"/>
        <w:jc w:val="both"/>
        <w:rPr>
          <w:rFonts w:ascii="Arial" w:eastAsia="Times New Roman" w:hAnsi="Arial" w:cs="Arial"/>
          <w:sz w:val="28"/>
          <w:szCs w:val="28"/>
        </w:rPr>
      </w:pPr>
      <w:r w:rsidRPr="00752111">
        <w:rPr>
          <w:rFonts w:ascii="Arial" w:eastAsia="Times New Roman" w:hAnsi="Arial" w:cs="Arial"/>
          <w:sz w:val="28"/>
          <w:szCs w:val="28"/>
        </w:rPr>
        <w:t>- предоставляет 5 (пять) рабочих дней на устранение нарушений;</w:t>
      </w:r>
    </w:p>
    <w:p w:rsidR="00752111" w:rsidRPr="00752111" w:rsidRDefault="00752111" w:rsidP="00752111">
      <w:pPr>
        <w:pStyle w:val="12"/>
        <w:numPr>
          <w:ilvl w:val="0"/>
          <w:numId w:val="16"/>
        </w:numPr>
        <w:tabs>
          <w:tab w:val="left" w:pos="0"/>
        </w:tabs>
        <w:ind w:left="0" w:firstLine="720"/>
        <w:jc w:val="both"/>
        <w:rPr>
          <w:rFonts w:ascii="Arial" w:hAnsi="Arial" w:cs="Arial"/>
          <w:sz w:val="28"/>
          <w:szCs w:val="28"/>
        </w:rPr>
      </w:pPr>
      <w:r w:rsidRPr="00752111">
        <w:rPr>
          <w:rFonts w:ascii="Arial" w:hAnsi="Arial" w:cs="Arial"/>
          <w:sz w:val="28"/>
          <w:szCs w:val="28"/>
        </w:rPr>
        <w:t xml:space="preserve">при </w:t>
      </w:r>
      <w:r w:rsidRPr="00752111">
        <w:rPr>
          <w:rFonts w:ascii="Arial" w:hAnsi="Arial" w:cs="Arial"/>
          <w:sz w:val="28"/>
          <w:szCs w:val="28"/>
          <w:u w:val="single"/>
        </w:rPr>
        <w:t>повторном</w:t>
      </w:r>
      <w:r w:rsidRPr="00752111">
        <w:rPr>
          <w:rFonts w:ascii="Arial" w:hAnsi="Arial" w:cs="Arial"/>
          <w:sz w:val="28"/>
          <w:szCs w:val="28"/>
        </w:rPr>
        <w:t xml:space="preserve"> выявлении нарушений, бракеражная комиссия:</w:t>
      </w:r>
    </w:p>
    <w:p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t>- ставит в известность поставщика услуги, товаров (при наличии) и руководителя организации образования о выявленных нарушениях;</w:t>
      </w:r>
    </w:p>
    <w:p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lastRenderedPageBreak/>
        <w:t>- направляет в течение 1 (одного) рабочего дня в территориальные подразделения ведомства государственного органа в сфере санитарно-эпидемиологического благополучия населения обращение с указанием выявленных нарушений и приложением акта проверки с целью инициирования внеплановой проверки;</w:t>
      </w:r>
    </w:p>
    <w:p w:rsidR="00752111" w:rsidRPr="00752111" w:rsidRDefault="00752111" w:rsidP="00752111">
      <w:pPr>
        <w:tabs>
          <w:tab w:val="left" w:pos="0"/>
        </w:tabs>
        <w:ind w:firstLine="709"/>
        <w:jc w:val="both"/>
        <w:rPr>
          <w:rFonts w:ascii="Arial" w:eastAsia="Times New Roman" w:hAnsi="Arial" w:cs="Arial"/>
          <w:sz w:val="28"/>
          <w:szCs w:val="28"/>
        </w:rPr>
      </w:pPr>
      <w:r w:rsidRPr="00752111">
        <w:rPr>
          <w:rFonts w:ascii="Arial" w:eastAsia="Times New Roman" w:hAnsi="Arial" w:cs="Arial"/>
          <w:sz w:val="28"/>
          <w:szCs w:val="28"/>
        </w:rPr>
        <w:t xml:space="preserve">- в течение 3 (трех) рабочих дней после получения результатов повторной внеплановой проверки </w:t>
      </w:r>
      <w:r w:rsidRPr="00752111">
        <w:rPr>
          <w:rFonts w:ascii="Arial" w:hAnsi="Arial" w:cs="Arial"/>
          <w:sz w:val="28"/>
          <w:szCs w:val="28"/>
        </w:rPr>
        <w:t>территориальных подразделений ведомства государственного органа в сфере санитарно-эпидемиологического благополучия населения</w:t>
      </w:r>
      <w:r w:rsidRPr="00752111">
        <w:rPr>
          <w:rFonts w:ascii="Arial" w:eastAsia="Times New Roman" w:hAnsi="Arial" w:cs="Arial"/>
          <w:sz w:val="28"/>
          <w:szCs w:val="28"/>
        </w:rPr>
        <w:t xml:space="preserve"> с выявленными грубыми нарушениями, </w:t>
      </w:r>
      <w:r w:rsidRPr="00752111">
        <w:rPr>
          <w:rFonts w:ascii="Arial" w:hAnsi="Arial" w:cs="Arial"/>
          <w:sz w:val="28"/>
          <w:szCs w:val="28"/>
        </w:rPr>
        <w:t>утвержденнымисовместным приказом Министра здравоохранения Республики Казахстан от 27 июня 2017 года № 463 и Министра национальной экономики Республики Казахстан от 20 июля 2017 года № 285 «Об утверждении критериев оценки степени риска и проверочных листов в сфере санитарно-эпидемиологического благополучия населения»</w:t>
      </w:r>
      <w:r w:rsidRPr="00752111">
        <w:rPr>
          <w:rFonts w:ascii="Arial" w:eastAsia="Times New Roman" w:hAnsi="Arial" w:cs="Arial"/>
          <w:sz w:val="28"/>
          <w:szCs w:val="28"/>
        </w:rPr>
        <w:t>подает на действующего поставщика иск в суд для расторжения договора и признания его недобросовестным поставщиком;</w:t>
      </w:r>
    </w:p>
    <w:p w:rsidR="00752111" w:rsidRPr="00752111" w:rsidRDefault="00752111" w:rsidP="00752111">
      <w:pPr>
        <w:tabs>
          <w:tab w:val="left" w:pos="0"/>
        </w:tabs>
        <w:ind w:firstLine="709"/>
        <w:jc w:val="both"/>
        <w:rPr>
          <w:rFonts w:ascii="Arial" w:eastAsia="Times New Roman" w:hAnsi="Arial" w:cs="Arial"/>
          <w:sz w:val="28"/>
          <w:szCs w:val="28"/>
        </w:rPr>
      </w:pPr>
      <w:r w:rsidRPr="00752111">
        <w:rPr>
          <w:rFonts w:ascii="Arial" w:eastAsia="Times New Roman" w:hAnsi="Arial" w:cs="Arial"/>
          <w:sz w:val="28"/>
          <w:szCs w:val="28"/>
        </w:rPr>
        <w:t>- организует ежедневный контроль качества питания до решения суда.</w:t>
      </w:r>
    </w:p>
    <w:p w:rsidR="00752111" w:rsidRPr="00E17BBB" w:rsidRDefault="00752111" w:rsidP="00752111">
      <w:pPr>
        <w:pStyle w:val="12"/>
        <w:tabs>
          <w:tab w:val="left" w:pos="0"/>
          <w:tab w:val="left" w:pos="993"/>
        </w:tabs>
        <w:ind w:left="0" w:firstLine="709"/>
        <w:jc w:val="both"/>
        <w:rPr>
          <w:rFonts w:ascii="Arial" w:hAnsi="Arial" w:cs="Arial"/>
          <w:sz w:val="28"/>
          <w:szCs w:val="28"/>
        </w:rPr>
      </w:pPr>
      <w:r w:rsidRPr="00752111">
        <w:rPr>
          <w:rFonts w:ascii="Arial" w:hAnsi="Arial" w:cs="Arial"/>
          <w:sz w:val="28"/>
          <w:szCs w:val="28"/>
        </w:rPr>
        <w:t>Анализ деятельности комиссий по мониторингу за качеством питания и принятие мер по эффективной организации питания школьников осуществляется уполномоченным органом в области образования и Межведомственной экспертной группой по контролю за качеством питания.</w:t>
      </w: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Pr="00E17BBB" w:rsidRDefault="00065B12" w:rsidP="00752111">
      <w:pPr>
        <w:tabs>
          <w:tab w:val="left" w:pos="0"/>
        </w:tabs>
        <w:ind w:firstLine="720"/>
        <w:jc w:val="center"/>
        <w:rPr>
          <w:rFonts w:ascii="Arial" w:eastAsia="Times New Roman" w:hAnsi="Arial" w:cs="Arial"/>
          <w:b/>
          <w:sz w:val="28"/>
          <w:szCs w:val="28"/>
        </w:rPr>
      </w:pPr>
    </w:p>
    <w:p w:rsidR="00752111" w:rsidRPr="00752111" w:rsidRDefault="00752111" w:rsidP="00752111">
      <w:pPr>
        <w:tabs>
          <w:tab w:val="left" w:pos="0"/>
        </w:tabs>
        <w:jc w:val="center"/>
        <w:rPr>
          <w:rFonts w:ascii="Arial" w:eastAsia="Times New Roman" w:hAnsi="Arial" w:cs="Arial"/>
          <w:b/>
          <w:sz w:val="24"/>
          <w:szCs w:val="24"/>
        </w:rPr>
      </w:pPr>
      <w:r w:rsidRPr="00752111">
        <w:rPr>
          <w:rFonts w:ascii="Arial" w:eastAsia="Times New Roman" w:hAnsi="Arial" w:cs="Arial"/>
          <w:b/>
          <w:sz w:val="24"/>
          <w:szCs w:val="24"/>
        </w:rPr>
        <w:t xml:space="preserve">АКТ мониторинга качества питания </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Дата ____________</w:t>
      </w:r>
    </w:p>
    <w:p w:rsidR="00752111" w:rsidRPr="00752111" w:rsidRDefault="00752111" w:rsidP="00752111">
      <w:pPr>
        <w:tabs>
          <w:tab w:val="left" w:pos="0"/>
        </w:tabs>
        <w:jc w:val="both"/>
        <w:rPr>
          <w:rFonts w:ascii="Arial" w:eastAsia="Times New Roman" w:hAnsi="Arial" w:cs="Arial"/>
          <w:sz w:val="24"/>
          <w:szCs w:val="24"/>
          <w:lang w:val="kk-KZ"/>
        </w:rPr>
      </w:pPr>
      <w:r>
        <w:rPr>
          <w:rFonts w:ascii="Arial" w:eastAsia="Times New Roman" w:hAnsi="Arial" w:cs="Arial"/>
          <w:sz w:val="24"/>
          <w:szCs w:val="24"/>
        </w:rPr>
        <w:t>№_______________</w:t>
      </w:r>
    </w:p>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Организация образования _______________________________________</w:t>
      </w:r>
      <w:r>
        <w:rPr>
          <w:rFonts w:ascii="Arial" w:eastAsia="Times New Roman" w:hAnsi="Arial" w:cs="Arial"/>
          <w:sz w:val="24"/>
          <w:szCs w:val="24"/>
        </w:rPr>
        <w:t>_________</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Поставщик услуги (при наличии)</w:t>
      </w:r>
      <w:r w:rsidRPr="00752111">
        <w:rPr>
          <w:rFonts w:ascii="Arial" w:eastAsia="Times New Roman" w:hAnsi="Arial" w:cs="Arial"/>
          <w:sz w:val="24"/>
          <w:szCs w:val="24"/>
        </w:rPr>
        <w:t>________________________________</w:t>
      </w:r>
      <w:r>
        <w:rPr>
          <w:rFonts w:ascii="Arial" w:eastAsia="Times New Roman" w:hAnsi="Arial" w:cs="Arial"/>
          <w:sz w:val="24"/>
          <w:szCs w:val="24"/>
        </w:rPr>
        <w:t>__________</w:t>
      </w:r>
      <w:r w:rsidRPr="00752111">
        <w:rPr>
          <w:rFonts w:ascii="Arial" w:eastAsia="Times New Roman" w:hAnsi="Arial" w:cs="Arial"/>
          <w:sz w:val="24"/>
          <w:szCs w:val="24"/>
        </w:rPr>
        <w:t>__</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Комиссия в составе: </w:t>
      </w:r>
    </w:p>
    <w:p w:rsid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w:t>
      </w:r>
      <w:r>
        <w:rPr>
          <w:rFonts w:ascii="Arial" w:eastAsia="Times New Roman" w:hAnsi="Arial" w:cs="Arial"/>
          <w:sz w:val="24"/>
          <w:szCs w:val="24"/>
        </w:rPr>
        <w:t>________________________________</w:t>
      </w:r>
    </w:p>
    <w:p w:rsidR="00752111" w:rsidRPr="00752111" w:rsidRDefault="00752111" w:rsidP="00752111">
      <w:pPr>
        <w:tabs>
          <w:tab w:val="left" w:pos="0"/>
        </w:tabs>
        <w:jc w:val="both"/>
        <w:rPr>
          <w:rFonts w:ascii="Arial" w:eastAsia="Times New Roman" w:hAnsi="Arial" w:cs="Arial"/>
          <w:sz w:val="24"/>
          <w:szCs w:val="24"/>
          <w:lang w:val="kk-KZ"/>
        </w:rPr>
      </w:pPr>
    </w:p>
    <w:p w:rsidR="00752111" w:rsidRPr="00752111" w:rsidRDefault="00752111" w:rsidP="00752111">
      <w:pPr>
        <w:tabs>
          <w:tab w:val="left" w:pos="0"/>
        </w:tabs>
        <w:rPr>
          <w:rFonts w:ascii="Arial" w:eastAsia="Times New Roman" w:hAnsi="Arial" w:cs="Arial"/>
          <w:sz w:val="24"/>
          <w:szCs w:val="24"/>
        </w:rPr>
      </w:pPr>
      <w:r>
        <w:rPr>
          <w:rFonts w:ascii="Arial" w:eastAsia="Times New Roman" w:hAnsi="Arial" w:cs="Arial"/>
          <w:sz w:val="24"/>
          <w:szCs w:val="24"/>
        </w:rPr>
        <w:tab/>
      </w:r>
      <w:r w:rsidRPr="00752111">
        <w:rPr>
          <w:rFonts w:ascii="Arial" w:eastAsia="Times New Roman" w:hAnsi="Arial" w:cs="Arial"/>
          <w:sz w:val="24"/>
          <w:szCs w:val="24"/>
        </w:rPr>
        <w:t>Провели проверку столовой, пищеблока по следующим параметрам:</w:t>
      </w:r>
    </w:p>
    <w:tbl>
      <w:tblPr>
        <w:tblW w:w="10349" w:type="dxa"/>
        <w:tblInd w:w="-326" w:type="dxa"/>
        <w:tblLayout w:type="fixed"/>
        <w:tblLook w:val="04A0"/>
      </w:tblPr>
      <w:tblGrid>
        <w:gridCol w:w="5246"/>
        <w:gridCol w:w="1134"/>
        <w:gridCol w:w="850"/>
        <w:gridCol w:w="993"/>
        <w:gridCol w:w="1275"/>
        <w:gridCol w:w="851"/>
      </w:tblGrid>
      <w:tr w:rsidR="00752111" w:rsidRPr="00752111" w:rsidTr="00065B12">
        <w:trPr>
          <w:trHeight w:val="113"/>
        </w:trPr>
        <w:tc>
          <w:tcPr>
            <w:tcW w:w="63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Показатель</w:t>
            </w:r>
          </w:p>
        </w:tc>
        <w:tc>
          <w:tcPr>
            <w:tcW w:w="8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Требуется</w:t>
            </w:r>
          </w:p>
        </w:tc>
        <w:tc>
          <w:tcPr>
            <w:tcW w:w="99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Соответствует</w:t>
            </w:r>
          </w:p>
        </w:tc>
        <w:tc>
          <w:tcPr>
            <w:tcW w:w="1275"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Не соот-ветствует</w:t>
            </w:r>
          </w:p>
        </w:tc>
        <w:tc>
          <w:tcPr>
            <w:tcW w:w="851"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Примечание</w:t>
            </w:r>
          </w:p>
        </w:tc>
      </w:tr>
      <w:tr w:rsidR="00752111" w:rsidRPr="00752111" w:rsidTr="00065B12">
        <w:trPr>
          <w:trHeight w:val="113"/>
        </w:trPr>
        <w:tc>
          <w:tcPr>
            <w:tcW w:w="63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санитарно-эпидемиологического заключения о соответствии объекта действующим требованиям</w:t>
            </w:r>
          </w:p>
        </w:tc>
        <w:tc>
          <w:tcPr>
            <w:tcW w:w="8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p>
        </w:tc>
        <w:tc>
          <w:tcPr>
            <w:tcW w:w="99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p>
        </w:tc>
        <w:tc>
          <w:tcPr>
            <w:tcW w:w="1275"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4"/>
                <w:szCs w:val="24"/>
              </w:rPr>
            </w:pPr>
          </w:p>
        </w:tc>
        <w:tc>
          <w:tcPr>
            <w:tcW w:w="851"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4"/>
                <w:szCs w:val="24"/>
              </w:rPr>
            </w:pPr>
          </w:p>
        </w:tc>
      </w:tr>
      <w:tr w:rsidR="00752111" w:rsidRPr="00752111" w:rsidTr="00065B12">
        <w:trPr>
          <w:trHeight w:val="113"/>
        </w:trPr>
        <w:tc>
          <w:tcPr>
            <w:tcW w:w="63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5B08CA" w:rsidP="00752111">
            <w:pPr>
              <w:tabs>
                <w:tab w:val="left" w:pos="0"/>
              </w:tabs>
              <w:jc w:val="both"/>
              <w:rPr>
                <w:rFonts w:ascii="Arial" w:eastAsia="Times New Roman" w:hAnsi="Arial" w:cs="Arial"/>
                <w:sz w:val="24"/>
                <w:szCs w:val="24"/>
              </w:rPr>
            </w:pPr>
            <w:hyperlink r:id="rId10" w:history="1">
              <w:r w:rsidR="00752111" w:rsidRPr="00752111">
                <w:rPr>
                  <w:rFonts w:ascii="Arial" w:eastAsia="Times New Roman" w:hAnsi="Arial" w:cs="Arial"/>
                  <w:sz w:val="24"/>
                  <w:szCs w:val="24"/>
                </w:rPr>
                <w:t>Качество продуктов питания</w:t>
              </w:r>
            </w:hyperlink>
            <w:r w:rsidR="00752111" w:rsidRPr="00752111">
              <w:rPr>
                <w:rFonts w:ascii="Arial" w:eastAsia="Times New Roman" w:hAnsi="Arial" w:cs="Arial"/>
                <w:sz w:val="24"/>
                <w:szCs w:val="24"/>
              </w:rPr>
              <w:t xml:space="preserve">, условия их транспортировки, доставки, разгрузки </w:t>
            </w:r>
          </w:p>
        </w:tc>
        <w:tc>
          <w:tcPr>
            <w:tcW w:w="8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p>
        </w:tc>
        <w:tc>
          <w:tcPr>
            <w:tcW w:w="99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p>
        </w:tc>
        <w:tc>
          <w:tcPr>
            <w:tcW w:w="1275"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4"/>
                <w:szCs w:val="24"/>
              </w:rPr>
            </w:pPr>
          </w:p>
        </w:tc>
        <w:tc>
          <w:tcPr>
            <w:tcW w:w="851"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4"/>
                <w:szCs w:val="24"/>
              </w:rPr>
            </w:pPr>
          </w:p>
        </w:tc>
      </w:tr>
      <w:tr w:rsidR="00752111" w:rsidRPr="00752111" w:rsidTr="00065B12">
        <w:trPr>
          <w:trHeight w:val="543"/>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Соответствие ежедневного меню перспективному меню</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20"/>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графика работы столовой</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73"/>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Соблюдение интервала между приемами пищи и графика питания по классам </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55"/>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утвержденного прайса на свободное меню </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18"/>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Организация питьевого режима</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42"/>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Качество готовой продукции</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25"/>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контрольного блюда</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583"/>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Органолептические свойства приготовленной продукции</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27"/>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Соответствие технологической карте</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77"/>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Контрольное взвешивание 10 порций</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56"/>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Линия раздачи (мармиты) 1 блюдо</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79"/>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Линия раздачи (мармиты)  2 блюдо</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669"/>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Линия раздачи (мармиты) 3 блюдо (запрещено остужать в алюминиевой посуде)</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56"/>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Состояние разносов (запрещено использование влажных)</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56"/>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Правильность хранения столовых приборов (наличие кассет и хранение ложек, вилок ручками вверх)</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77"/>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Витаминизация блюда</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77"/>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w:t>
            </w:r>
            <w:r w:rsidRPr="00752111">
              <w:rPr>
                <w:rFonts w:ascii="Arial" w:eastAsia="Times New Roman" w:hAnsi="Arial" w:cs="Arial"/>
                <w:sz w:val="24"/>
                <w:szCs w:val="24"/>
                <w:lang w:val="kk-KZ"/>
              </w:rPr>
              <w:t>в</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77"/>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реализации товаров, которые не связаны с питанием </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52"/>
        </w:trPr>
        <w:tc>
          <w:tcPr>
            <w:tcW w:w="10349"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Организация приема пищи </w:t>
            </w:r>
          </w:p>
        </w:tc>
      </w:tr>
      <w:tr w:rsidR="00752111" w:rsidRPr="00752111" w:rsidTr="00065B12">
        <w:trPr>
          <w:trHeight w:val="29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Количество посадочных мест</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54"/>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Количество раковин для мытья рук</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28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мыла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5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сушилок</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Состояние мебели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9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Средства для обработки столов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14"/>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Состояние столовой и кухонной посуды, столовых приборов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58"/>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Достаточность и наличие запасного комплекта посуды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8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 столовой</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74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Уборочный инвентарь (маркировка, отдельное место хранения)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80"/>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Состояние помещений пищеблока</w:t>
            </w: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вывески «Правила мытья посуды»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hAnsi="Arial" w:cs="Arial"/>
                <w:color w:val="000000"/>
                <w:sz w:val="24"/>
                <w:szCs w:val="24"/>
              </w:rPr>
              <w:t>Исправность систем горячего и холодного водоснабжения, водонагревателей</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t>Исправность систем  водоотведения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t>Исправность систем отопления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lastRenderedPageBreak/>
              <w:t>Исправность систем  освещения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hAnsi="Arial" w:cs="Arial"/>
                <w:color w:val="000000"/>
                <w:sz w:val="24"/>
                <w:szCs w:val="24"/>
                <w:lang w:val="kk-KZ"/>
              </w:rPr>
            </w:pPr>
            <w:r w:rsidRPr="00752111">
              <w:rPr>
                <w:rFonts w:ascii="Arial" w:hAnsi="Arial" w:cs="Arial"/>
                <w:color w:val="000000"/>
                <w:sz w:val="24"/>
                <w:szCs w:val="24"/>
              </w:rPr>
              <w:t>Наличие на пищеблоках защитной арматуры на светильниках, светильников с влаго-защитным исполнением</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0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условий для мытья и обработки столовой и отдельно для кухонной посуды</w:t>
            </w:r>
          </w:p>
          <w:p w:rsidR="00752111" w:rsidRPr="00752111" w:rsidRDefault="00752111" w:rsidP="00752111">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моющих средств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Условия хранения и маркировка моющих средств (отдельно в закрытой посуде)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8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сроков хранения моющих средств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8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сертификатов на моющие средства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8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ёмкости для сбора пищевых отходов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емкости для сбора пищевых отходов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64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Обработка емкостей для пищевых отходов (чем обрабатываются и кто ответственный)</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64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поточности:</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сбора «грязной» столовой посуды </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-процесса мытья и обработки </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хранения чистой столовой посуды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6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Наличие графика уборки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80"/>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r w:rsidRPr="00752111">
              <w:rPr>
                <w:rFonts w:ascii="Arial" w:eastAsia="Times New Roman" w:hAnsi="Arial" w:cs="Arial"/>
                <w:b/>
                <w:sz w:val="24"/>
                <w:szCs w:val="24"/>
              </w:rPr>
              <w:t>Соблюдение условий хранения продуктов</w:t>
            </w:r>
          </w:p>
        </w:tc>
      </w:tr>
      <w:tr w:rsidR="00752111" w:rsidRPr="00752111" w:rsidTr="00065B12">
        <w:trPr>
          <w:trHeight w:val="119"/>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Склады</w:t>
            </w:r>
          </w:p>
        </w:tc>
      </w:tr>
      <w:tr w:rsidR="00752111" w:rsidRPr="00752111" w:rsidTr="00065B12">
        <w:trPr>
          <w:trHeight w:val="57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Хранение сыпучих продуктов на поддонах, подтоварниках, стеллажах</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4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температурно-влажностного режима. Наличие термометра, гидрометра на складе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товарного соседства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и соблюдение сроков годности на продуктах питания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4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Хранение овощей в ларях, подтоварниках,  в маркированных ёмкостях на поддонах</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 складов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7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lastRenderedPageBreak/>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19"/>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rPr>
                <w:rFonts w:ascii="Arial" w:eastAsia="Times New Roman" w:hAnsi="Arial" w:cs="Arial"/>
                <w:b/>
                <w:sz w:val="24"/>
                <w:szCs w:val="24"/>
              </w:rPr>
            </w:pPr>
            <w:r w:rsidRPr="00752111">
              <w:rPr>
                <w:rFonts w:ascii="Arial" w:eastAsia="Times New Roman" w:hAnsi="Arial" w:cs="Arial"/>
                <w:b/>
                <w:sz w:val="24"/>
                <w:szCs w:val="24"/>
              </w:rPr>
              <w:t>Холодильники</w:t>
            </w:r>
          </w:p>
        </w:tc>
      </w:tr>
      <w:tr w:rsidR="00752111" w:rsidRPr="00752111" w:rsidTr="00065B12">
        <w:trPr>
          <w:trHeight w:val="39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Маркировка о предназначении холодильного оборудования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5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 xml:space="preserve">Наличие термометров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Соблюдение товарного соседства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7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Наличие и соблюдение сроков годности на продуктах питания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Санитарное состояние холодильного оборудования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5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4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 xml:space="preserve">Условия и правильность хранения суточных проб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244"/>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b/>
                <w:sz w:val="24"/>
                <w:szCs w:val="24"/>
              </w:rPr>
            </w:pPr>
            <w:r w:rsidRPr="00752111">
              <w:rPr>
                <w:rFonts w:ascii="Arial" w:eastAsia="Times New Roman" w:hAnsi="Arial" w:cs="Arial"/>
                <w:b/>
                <w:sz w:val="24"/>
                <w:szCs w:val="24"/>
              </w:rPr>
              <w:t>Мясной цех</w:t>
            </w:r>
          </w:p>
        </w:tc>
      </w:tr>
      <w:tr w:rsidR="00752111" w:rsidRPr="00752111" w:rsidTr="00065B12">
        <w:trPr>
          <w:trHeight w:val="39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56"/>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Овощной цех</w:t>
            </w:r>
          </w:p>
        </w:tc>
      </w:tr>
      <w:tr w:rsidR="00752111" w:rsidRPr="00752111" w:rsidTr="00065B12">
        <w:trPr>
          <w:trHeight w:val="388"/>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4"/>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58"/>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3"/>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Мучной цех</w:t>
            </w:r>
          </w:p>
        </w:tc>
      </w:tr>
      <w:tr w:rsidR="00752111" w:rsidRPr="00752111" w:rsidTr="00065B12">
        <w:trPr>
          <w:trHeight w:val="40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27"/>
        </w:trPr>
        <w:tc>
          <w:tcPr>
            <w:tcW w:w="10349" w:type="dxa"/>
            <w:gridSpan w:val="6"/>
            <w:tcBorders>
              <w:top w:val="nil"/>
              <w:left w:val="single" w:sz="8" w:space="0" w:color="000000"/>
              <w:bottom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b/>
                <w:bCs/>
                <w:sz w:val="24"/>
                <w:szCs w:val="24"/>
              </w:rPr>
              <w:lastRenderedPageBreak/>
              <w:t>Хлебный цех</w:t>
            </w: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1% раствора уксуса для обработки полок для хранения хлеба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емкости и щетки для сбора крошек хлеба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запрещенных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065B12">
        <w:trPr>
          <w:trHeight w:val="377"/>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Варочный цех </w:t>
            </w:r>
          </w:p>
        </w:tc>
      </w:tr>
      <w:tr w:rsidR="00752111" w:rsidRPr="00752111" w:rsidTr="00065B12">
        <w:trPr>
          <w:trHeight w:val="35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4"/>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Исправность и состояние электрооборудования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заземления, наличие резиновых  ковриков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5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Состояние механической вентиляции (вытяжки)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8"/>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7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3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условий для мытья и сушки рук персоналом. Соблюдение личной и производственной гигиены сотрудников столовой</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7"/>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Хранение и использование яиц</w:t>
            </w: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документов, удостоверяющих качество и безопасность</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8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Условия хранения яиц</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Емкость с маркировкой для мытья и обработки  яиц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7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Средство для мытья яиц</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Наличие б</w:t>
            </w:r>
            <w:r w:rsidRPr="00752111">
              <w:rPr>
                <w:rFonts w:ascii="Arial" w:eastAsia="Times New Roman" w:hAnsi="Arial" w:cs="Arial"/>
                <w:sz w:val="24"/>
                <w:szCs w:val="24"/>
              </w:rPr>
              <w:t>актерицидн</w:t>
            </w:r>
            <w:r w:rsidRPr="00752111">
              <w:rPr>
                <w:rFonts w:ascii="Arial" w:eastAsia="Times New Roman" w:hAnsi="Arial" w:cs="Arial"/>
                <w:sz w:val="24"/>
                <w:szCs w:val="24"/>
                <w:lang w:val="kk-KZ"/>
              </w:rPr>
              <w:t>ой</w:t>
            </w:r>
            <w:r w:rsidRPr="00752111">
              <w:rPr>
                <w:rFonts w:ascii="Arial" w:eastAsia="Times New Roman" w:hAnsi="Arial" w:cs="Arial"/>
                <w:sz w:val="24"/>
                <w:szCs w:val="24"/>
              </w:rPr>
              <w:t xml:space="preserve"> ламп</w:t>
            </w:r>
            <w:r w:rsidRPr="00752111">
              <w:rPr>
                <w:rFonts w:ascii="Arial" w:eastAsia="Times New Roman" w:hAnsi="Arial" w:cs="Arial"/>
                <w:sz w:val="24"/>
                <w:szCs w:val="24"/>
                <w:lang w:val="kk-KZ"/>
              </w:rPr>
              <w:t>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16"/>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Буфет</w:t>
            </w:r>
          </w:p>
        </w:tc>
      </w:tr>
      <w:tr w:rsidR="00752111" w:rsidRPr="00752111"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Перечень ассортимента реализуемой буфетной продукции (прайс-лист) заверенный печатью или подписью</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Наличие ценников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условий хранения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условий и сроков  реализации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16"/>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Документы </w:t>
            </w:r>
          </w:p>
        </w:tc>
      </w:tr>
      <w:tr w:rsidR="00752111" w:rsidRPr="00752111"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Договора с поставщиками продуктов питания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54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Уведомление (разрешение на перевозку продуктов) на автотранспорт</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54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Сертификаты</w:t>
            </w:r>
            <w:r w:rsidRPr="00752111">
              <w:rPr>
                <w:rFonts w:ascii="Arial" w:eastAsia="Times New Roman" w:hAnsi="Arial" w:cs="Arial"/>
                <w:sz w:val="24"/>
                <w:szCs w:val="24"/>
                <w:lang w:val="kk-KZ"/>
              </w:rPr>
              <w:t>, декларации о</w:t>
            </w:r>
            <w:r w:rsidRPr="00752111">
              <w:rPr>
                <w:rFonts w:ascii="Arial" w:eastAsia="Times New Roman" w:hAnsi="Arial" w:cs="Arial"/>
                <w:sz w:val="24"/>
                <w:szCs w:val="24"/>
              </w:rPr>
              <w:t xml:space="preserve"> соответствии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54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Срок реализации поступившей продукции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54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Доброкачественность поступившей продукции, соответствие нормам</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4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Технологические карты приготовления блюд</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Бракеражный журнал скоропортящейся пищевой продукции и полуфабрикатов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«С-витаминизации»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4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органолептической оценки качества блюд и кулинарных изделий</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4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Ведомость контроля за выполнением норм пищевой продукции за _____месяц ____г.</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4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w:t>
            </w:r>
            <w:r w:rsidRPr="00752111">
              <w:rPr>
                <w:rFonts w:ascii="Arial" w:hAnsi="Arial" w:cs="Arial"/>
                <w:color w:val="000000"/>
                <w:sz w:val="24"/>
                <w:szCs w:val="24"/>
              </w:rPr>
              <w:t>личных медицинских книжек сотрудников пищеблока на рабочем месте с отметкой о</w:t>
            </w:r>
            <w:r w:rsidRPr="00752111">
              <w:rPr>
                <w:rFonts w:ascii="Arial" w:eastAsia="Times New Roman" w:hAnsi="Arial" w:cs="Arial"/>
                <w:sz w:val="24"/>
                <w:szCs w:val="24"/>
              </w:rPr>
              <w:t xml:space="preserve"> прохождении  медосмотра  и </w:t>
            </w:r>
            <w:r w:rsidRPr="00752111">
              <w:rPr>
                <w:rFonts w:ascii="Arial" w:hAnsi="Arial" w:cs="Arial"/>
                <w:color w:val="000000"/>
                <w:sz w:val="24"/>
                <w:szCs w:val="24"/>
              </w:rPr>
              <w:t xml:space="preserve"> гигиенического обучения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4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52111" w:rsidRPr="00752111" w:rsidRDefault="00752111" w:rsidP="00752111">
            <w:pPr>
              <w:spacing w:after="20"/>
              <w:ind w:left="20"/>
              <w:jc w:val="both"/>
              <w:rPr>
                <w:rFonts w:ascii="Arial" w:eastAsia="Times New Roman" w:hAnsi="Arial" w:cs="Arial"/>
                <w:sz w:val="24"/>
                <w:szCs w:val="24"/>
              </w:rPr>
            </w:pPr>
            <w:r w:rsidRPr="00752111">
              <w:rPr>
                <w:rFonts w:ascii="Arial" w:hAnsi="Arial" w:cs="Arial"/>
                <w:color w:val="000000"/>
                <w:sz w:val="24"/>
                <w:szCs w:val="24"/>
              </w:rPr>
              <w:t>Наличие у работников пищеблока посторонних предметов, гнойничковых заболеваний и микротравм</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4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52111" w:rsidRPr="00752111" w:rsidRDefault="00752111" w:rsidP="00752111">
            <w:pPr>
              <w:spacing w:after="20"/>
              <w:ind w:left="20"/>
              <w:jc w:val="both"/>
              <w:rPr>
                <w:rFonts w:ascii="Arial" w:eastAsia="Times New Roman" w:hAnsi="Arial" w:cs="Arial"/>
                <w:sz w:val="24"/>
                <w:szCs w:val="24"/>
              </w:rPr>
            </w:pPr>
            <w:r w:rsidRPr="00752111">
              <w:rPr>
                <w:rFonts w:ascii="Arial" w:eastAsia="Times New Roman" w:hAnsi="Arial" w:cs="Arial"/>
                <w:sz w:val="24"/>
                <w:szCs w:val="24"/>
              </w:rPr>
              <w:t>Журнал «Здоровье» о результатах осмотра работников пищеблока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5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проведения генеральных уборок</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регистрации температурного режима холодильников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Наличие программы производственного контроля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16"/>
        </w:trPr>
        <w:tc>
          <w:tcPr>
            <w:tcW w:w="8223"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Бытовая комната</w:t>
            </w:r>
          </w:p>
        </w:tc>
        <w:tc>
          <w:tcPr>
            <w:tcW w:w="1275" w:type="dxa"/>
            <w:tcBorders>
              <w:top w:val="nil"/>
              <w:left w:val="single" w:sz="8" w:space="0" w:color="000000"/>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single" w:sz="8" w:space="0" w:color="000000"/>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16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запасных комплектов специальной одежды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шкафа для хранения личных вещей сотрудников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8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шкафа  для хранения специальной одежды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Душевая комната, санузел</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Внешний вид сотрудников столовой (чистота формы, аккуратность, работают ли в полном комплекте спецодежды)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Уборочный инвентарь, их достаточность, наличие маркировки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t>Наличие отдельного помещения (специальных мест) для хранения уборочного инвентаря, маркировки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дезинфицирующих средств, сопроводительных документов. Условия для их хранения.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52111" w:rsidRPr="00752111" w:rsidRDefault="00752111" w:rsidP="00752111">
            <w:pPr>
              <w:spacing w:after="20"/>
              <w:ind w:left="20"/>
              <w:jc w:val="both"/>
              <w:rPr>
                <w:rFonts w:ascii="Arial" w:eastAsia="Times New Roman" w:hAnsi="Arial" w:cs="Arial"/>
                <w:sz w:val="24"/>
                <w:szCs w:val="24"/>
              </w:rPr>
            </w:pPr>
            <w:r w:rsidRPr="00752111">
              <w:rPr>
                <w:rFonts w:ascii="Arial" w:hAnsi="Arial" w:cs="Arial"/>
                <w:color w:val="000000"/>
                <w:sz w:val="24"/>
                <w:szCs w:val="24"/>
              </w:rPr>
              <w:t>Наличие москитной сетки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Итого</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bl>
    <w:p w:rsidR="00752111" w:rsidRPr="00752111" w:rsidRDefault="00752111" w:rsidP="00752111">
      <w:pPr>
        <w:tabs>
          <w:tab w:val="left" w:pos="0"/>
        </w:tabs>
        <w:jc w:val="both"/>
        <w:rPr>
          <w:rFonts w:ascii="Arial" w:eastAsia="Times New Roman" w:hAnsi="Arial" w:cs="Arial"/>
          <w:b/>
          <w:sz w:val="24"/>
          <w:szCs w:val="24"/>
        </w:rPr>
      </w:pPr>
    </w:p>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В результате проверки установлено:</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eastAsia="Times New Roman" w:hAnsi="Arial" w:cs="Arial"/>
          <w:sz w:val="24"/>
          <w:szCs w:val="24"/>
        </w:rPr>
        <w:t>__________________________________</w:t>
      </w:r>
      <w:r w:rsidRPr="00752111">
        <w:rPr>
          <w:rFonts w:ascii="Arial" w:eastAsia="Times New Roman" w:hAnsi="Arial" w:cs="Arial"/>
          <w:sz w:val="24"/>
          <w:szCs w:val="24"/>
        </w:rPr>
        <w:t>_____</w:t>
      </w:r>
    </w:p>
    <w:p w:rsidR="00752111" w:rsidRPr="00752111" w:rsidRDefault="00752111" w:rsidP="00752111">
      <w:pPr>
        <w:tabs>
          <w:tab w:val="left" w:pos="0"/>
        </w:tabs>
        <w:jc w:val="both"/>
        <w:rPr>
          <w:rFonts w:ascii="Arial" w:eastAsia="Times New Roman" w:hAnsi="Arial" w:cs="Arial"/>
          <w:b/>
          <w:sz w:val="24"/>
          <w:szCs w:val="24"/>
        </w:rPr>
      </w:pPr>
    </w:p>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Подписи комиссии:</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eastAsia="Times New Roman" w:hAnsi="Arial" w:cs="Arial"/>
          <w:sz w:val="24"/>
          <w:szCs w:val="24"/>
        </w:rPr>
        <w:t>__________________________________________________________________</w:t>
      </w:r>
      <w:r w:rsidRPr="00752111">
        <w:rPr>
          <w:rFonts w:ascii="Arial" w:eastAsia="Times New Roman" w:hAnsi="Arial" w:cs="Arial"/>
          <w:sz w:val="24"/>
          <w:szCs w:val="24"/>
        </w:rPr>
        <w:t>__</w:t>
      </w:r>
    </w:p>
    <w:p w:rsidR="00752111" w:rsidRPr="00752111" w:rsidRDefault="00752111" w:rsidP="00752111">
      <w:pPr>
        <w:tabs>
          <w:tab w:val="left" w:pos="0"/>
        </w:tabs>
        <w:jc w:val="both"/>
        <w:rPr>
          <w:rFonts w:ascii="Arial" w:eastAsia="Times New Roman" w:hAnsi="Arial" w:cs="Arial"/>
          <w:sz w:val="24"/>
          <w:szCs w:val="24"/>
        </w:rPr>
      </w:pPr>
    </w:p>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Поставщик</w:t>
      </w:r>
      <w:r w:rsidRPr="00752111">
        <w:rPr>
          <w:rFonts w:ascii="Arial" w:eastAsia="Times New Roman" w:hAnsi="Arial" w:cs="Arial"/>
          <w:b/>
          <w:sz w:val="24"/>
          <w:szCs w:val="24"/>
          <w:lang w:val="kk-KZ"/>
        </w:rPr>
        <w:t xml:space="preserve"> (при организации питании поставщиком услуги) и/или ответственный повар (при организации питания организацией образования) </w:t>
      </w:r>
      <w:r w:rsidRPr="00752111">
        <w:rPr>
          <w:rFonts w:ascii="Arial" w:eastAsia="Times New Roman" w:hAnsi="Arial" w:cs="Arial"/>
          <w:b/>
          <w:sz w:val="24"/>
          <w:szCs w:val="24"/>
        </w:rPr>
        <w:t xml:space="preserve">ознакомлен </w:t>
      </w:r>
      <w:r>
        <w:rPr>
          <w:rFonts w:ascii="Arial" w:eastAsia="Times New Roman" w:hAnsi="Arial" w:cs="Arial"/>
          <w:b/>
          <w:sz w:val="24"/>
          <w:szCs w:val="24"/>
        </w:rPr>
        <w:t>__________</w:t>
      </w:r>
      <w:r w:rsidRPr="00752111">
        <w:rPr>
          <w:rFonts w:ascii="Arial" w:eastAsia="Times New Roman" w:hAnsi="Arial" w:cs="Arial"/>
          <w:b/>
          <w:sz w:val="24"/>
          <w:szCs w:val="24"/>
        </w:rPr>
        <w:t xml:space="preserve"> (подпись)</w:t>
      </w: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lang w:val="kk-KZ"/>
        </w:rPr>
      </w:pPr>
    </w:p>
    <w:p w:rsidR="00FE7E21" w:rsidRPr="00F4028C" w:rsidRDefault="00FE7E21" w:rsidP="007F5D5B">
      <w:pPr>
        <w:tabs>
          <w:tab w:val="left" w:pos="0"/>
        </w:tabs>
        <w:jc w:val="center"/>
        <w:rPr>
          <w:rFonts w:ascii="Times New Roman" w:eastAsia="Times New Roman" w:hAnsi="Times New Roman" w:cs="Times New Roman"/>
          <w:b/>
          <w:sz w:val="28"/>
          <w:szCs w:val="28"/>
          <w:lang w:val="kk-KZ"/>
        </w:rPr>
      </w:pPr>
      <w:bookmarkStart w:id="0" w:name="_GoBack"/>
      <w:bookmarkEnd w:id="0"/>
    </w:p>
    <w:sectPr w:rsidR="00FE7E21" w:rsidRPr="00F4028C" w:rsidSect="00065B12">
      <w:headerReference w:type="default" r:id="rId11"/>
      <w:headerReference w:type="first" r:id="rId12"/>
      <w:pgSz w:w="11906" w:h="16838"/>
      <w:pgMar w:top="0" w:right="851" w:bottom="142"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20DF" w:rsidRDefault="004920DF" w:rsidP="00BC1EC3">
      <w:r>
        <w:separator/>
      </w:r>
    </w:p>
  </w:endnote>
  <w:endnote w:type="continuationSeparator" w:id="1">
    <w:p w:rsidR="004920DF" w:rsidRDefault="004920DF" w:rsidP="00BC1E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20DF" w:rsidRDefault="004920DF" w:rsidP="00BC1EC3">
      <w:r>
        <w:separator/>
      </w:r>
    </w:p>
  </w:footnote>
  <w:footnote w:type="continuationSeparator" w:id="1">
    <w:p w:rsidR="004920DF" w:rsidRDefault="004920DF" w:rsidP="00BC1E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823852"/>
      <w:docPartObj>
        <w:docPartGallery w:val="Page Numbers (Top of Page)"/>
        <w:docPartUnique/>
      </w:docPartObj>
    </w:sdtPr>
    <w:sdtContent>
      <w:p w:rsidR="00752111" w:rsidRDefault="005B08CA">
        <w:pPr>
          <w:pStyle w:val="a9"/>
          <w:jc w:val="center"/>
        </w:pPr>
        <w:r>
          <w:fldChar w:fldCharType="begin"/>
        </w:r>
        <w:r w:rsidR="00752111">
          <w:instrText>PAGE   \* MERGEFORMAT</w:instrText>
        </w:r>
        <w:r>
          <w:fldChar w:fldCharType="separate"/>
        </w:r>
        <w:r w:rsidR="00885593">
          <w:rPr>
            <w:noProof/>
          </w:rPr>
          <w:t>21</w:t>
        </w:r>
        <w:r>
          <w:rPr>
            <w:noProof/>
          </w:rPr>
          <w:fldChar w:fldCharType="end"/>
        </w:r>
      </w:p>
    </w:sdtContent>
  </w:sdt>
  <w:p w:rsidR="00752111" w:rsidRDefault="00752111">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D6E" w:rsidRDefault="005B08CA">
    <w:pPr>
      <w:pStyle w:val="a9"/>
    </w:pPr>
    <w:r>
      <w:rPr>
        <w:noProof/>
        <w:lang w:eastAsia="ru-RU"/>
      </w:rPr>
      <w:pict>
        <v:shapetype id="_x0000_t202" coordsize="21600,21600" o:spt="202" path="m,l,21600r21600,l21600,xe">
          <v:stroke joinstyle="miter"/>
          <v:path gradientshapeok="t" o:connecttype="rect"/>
        </v:shapetype>
        <v:shape id="Поле 1" o:spid="_x0000_s4097" type="#_x0000_t202" style="position:absolute;margin-left:494.4pt;margin-top:48.75pt;width:30pt;height:631.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" filled="f" stroked="f" strokeweight=".5pt">
          <v:fill o:detectmouseclick="t"/>
          <v:textbox style="layout-flow:vertical;mso-layout-flow-alt:bottom-to-top">
            <w:txbxContent>
              <w:p w:rsidR="00361D6E" w:rsidRPr="00361D6E" w:rsidRDefault="00361D6E">
                <w:pPr>
                  <w:rPr>
                    <w:rFonts w:ascii="Times New Roman" w:hAnsi="Times New Roman" w:cs="Times New Roman"/>
                    <w:color w:val="0C0000"/>
                    <w:sz w:val="14"/>
                  </w:rPr>
                </w:pPr>
                <w:r>
                  <w:rPr>
                    <w:rFonts w:ascii="Times New Roman" w:hAnsi="Times New Roman" w:cs="Times New Roman"/>
                    <w:color w:val="0C0000"/>
                    <w:sz w:val="14"/>
                  </w:rPr>
                  <w:t xml:space="preserve">04.09.2020 ЭҚАБЖ МО (7.23.0 нұсқасы)  Копия электронного документа. Положительный результат проверки ЭЦП. </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9669B"/>
    <w:multiLevelType w:val="multilevel"/>
    <w:tmpl w:val="244CE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6424EBF"/>
    <w:multiLevelType w:val="hybridMultilevel"/>
    <w:tmpl w:val="B8AC439A"/>
    <w:lvl w:ilvl="0" w:tplc="8676C6B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
    <w:nsid w:val="071C5F15"/>
    <w:multiLevelType w:val="multilevel"/>
    <w:tmpl w:val="FB42B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CDB350A"/>
    <w:multiLevelType w:val="multilevel"/>
    <w:tmpl w:val="02C23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F801EB6"/>
    <w:multiLevelType w:val="hybridMultilevel"/>
    <w:tmpl w:val="4EC0A0D8"/>
    <w:lvl w:ilvl="0" w:tplc="628E43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28A5708A"/>
    <w:multiLevelType w:val="hybridMultilevel"/>
    <w:tmpl w:val="E6F6E6E6"/>
    <w:lvl w:ilvl="0" w:tplc="F8E4EF02">
      <w:start w:val="1"/>
      <w:numFmt w:val="bullet"/>
      <w:lvlText w:val="-"/>
      <w:lvlJc w:val="left"/>
      <w:pPr>
        <w:ind w:left="1211" w:hanging="360"/>
      </w:pPr>
      <w:rPr>
        <w:rFonts w:ascii="Calibri" w:eastAsiaTheme="minorHAnsi" w:hAnsi="Calibri" w:cs="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nsid w:val="30363AED"/>
    <w:multiLevelType w:val="multilevel"/>
    <w:tmpl w:val="C8EECB8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nsid w:val="325E0A5D"/>
    <w:multiLevelType w:val="hybridMultilevel"/>
    <w:tmpl w:val="067E8BCA"/>
    <w:lvl w:ilvl="0" w:tplc="6DFA8F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A1164A6"/>
    <w:multiLevelType w:val="multilevel"/>
    <w:tmpl w:val="3A1164A6"/>
    <w:lvl w:ilvl="0">
      <w:start w:val="4"/>
      <w:numFmt w:val="decimal"/>
      <w:lvlText w:val="%1."/>
      <w:lvlJc w:val="left"/>
      <w:pPr>
        <w:ind w:left="1058" w:hanging="360"/>
      </w:pPr>
      <w:rPr>
        <w:rFonts w:hint="default"/>
      </w:rPr>
    </w:lvl>
    <w:lvl w:ilvl="1" w:tentative="1">
      <w:start w:val="1"/>
      <w:numFmt w:val="lowerLetter"/>
      <w:lvlText w:val="%2."/>
      <w:lvlJc w:val="left"/>
      <w:pPr>
        <w:ind w:left="1778" w:hanging="360"/>
      </w:pPr>
    </w:lvl>
    <w:lvl w:ilvl="2" w:tentative="1">
      <w:start w:val="1"/>
      <w:numFmt w:val="lowerRoman"/>
      <w:lvlText w:val="%3."/>
      <w:lvlJc w:val="right"/>
      <w:pPr>
        <w:ind w:left="2498" w:hanging="180"/>
      </w:pPr>
    </w:lvl>
    <w:lvl w:ilvl="3" w:tentative="1">
      <w:start w:val="1"/>
      <w:numFmt w:val="decimal"/>
      <w:lvlText w:val="%4."/>
      <w:lvlJc w:val="left"/>
      <w:pPr>
        <w:ind w:left="3218" w:hanging="360"/>
      </w:pPr>
    </w:lvl>
    <w:lvl w:ilvl="4" w:tentative="1">
      <w:start w:val="1"/>
      <w:numFmt w:val="lowerLetter"/>
      <w:lvlText w:val="%5."/>
      <w:lvlJc w:val="left"/>
      <w:pPr>
        <w:ind w:left="3938" w:hanging="360"/>
      </w:pPr>
    </w:lvl>
    <w:lvl w:ilvl="5" w:tentative="1">
      <w:start w:val="1"/>
      <w:numFmt w:val="lowerRoman"/>
      <w:lvlText w:val="%6."/>
      <w:lvlJc w:val="right"/>
      <w:pPr>
        <w:ind w:left="4658" w:hanging="180"/>
      </w:pPr>
    </w:lvl>
    <w:lvl w:ilvl="6" w:tentative="1">
      <w:start w:val="1"/>
      <w:numFmt w:val="decimal"/>
      <w:lvlText w:val="%7."/>
      <w:lvlJc w:val="left"/>
      <w:pPr>
        <w:ind w:left="5378" w:hanging="360"/>
      </w:pPr>
    </w:lvl>
    <w:lvl w:ilvl="7" w:tentative="1">
      <w:start w:val="1"/>
      <w:numFmt w:val="lowerLetter"/>
      <w:lvlText w:val="%8."/>
      <w:lvlJc w:val="left"/>
      <w:pPr>
        <w:ind w:left="6098" w:hanging="360"/>
      </w:pPr>
    </w:lvl>
    <w:lvl w:ilvl="8" w:tentative="1">
      <w:start w:val="1"/>
      <w:numFmt w:val="lowerRoman"/>
      <w:lvlText w:val="%9."/>
      <w:lvlJc w:val="right"/>
      <w:pPr>
        <w:ind w:left="6818" w:hanging="180"/>
      </w:pPr>
    </w:lvl>
  </w:abstractNum>
  <w:abstractNum w:abstractNumId="9">
    <w:nsid w:val="3DFB0801"/>
    <w:multiLevelType w:val="hybridMultilevel"/>
    <w:tmpl w:val="3BDE1EA8"/>
    <w:lvl w:ilvl="0" w:tplc="0666F060">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10">
    <w:nsid w:val="3F0A33AD"/>
    <w:multiLevelType w:val="multilevel"/>
    <w:tmpl w:val="FF505F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3F0B4ABC"/>
    <w:multiLevelType w:val="hybridMultilevel"/>
    <w:tmpl w:val="26B08328"/>
    <w:lvl w:ilvl="0" w:tplc="06F08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42E0507B"/>
    <w:multiLevelType w:val="hybridMultilevel"/>
    <w:tmpl w:val="C40227C6"/>
    <w:lvl w:ilvl="0" w:tplc="0419000F">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9620125"/>
    <w:multiLevelType w:val="hybridMultilevel"/>
    <w:tmpl w:val="C81C98BE"/>
    <w:lvl w:ilvl="0" w:tplc="A97C666C">
      <w:start w:val="1"/>
      <w:numFmt w:val="decimal"/>
      <w:lvlText w:val="%1)"/>
      <w:lvlJc w:val="left"/>
      <w:pPr>
        <w:ind w:left="644"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51422300"/>
    <w:multiLevelType w:val="multilevel"/>
    <w:tmpl w:val="C18EFB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nsid w:val="516F57F0"/>
    <w:multiLevelType w:val="hybridMultilevel"/>
    <w:tmpl w:val="AEE28936"/>
    <w:lvl w:ilvl="0" w:tplc="E3EEC602">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6">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5296023F"/>
    <w:multiLevelType w:val="hybridMultilevel"/>
    <w:tmpl w:val="87901340"/>
    <w:lvl w:ilvl="0" w:tplc="044E8F8C">
      <w:start w:val="1"/>
      <w:numFmt w:val="decimal"/>
      <w:lvlText w:val="%1)"/>
      <w:lvlJc w:val="left"/>
      <w:pPr>
        <w:ind w:left="1316"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5341245C"/>
    <w:multiLevelType w:val="hybridMultilevel"/>
    <w:tmpl w:val="9BB2785A"/>
    <w:lvl w:ilvl="0" w:tplc="0D221B5A">
      <w:start w:val="4"/>
      <w:numFmt w:val="bullet"/>
      <w:lvlText w:val="-"/>
      <w:lvlJc w:val="left"/>
      <w:pPr>
        <w:ind w:left="107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3786F1F"/>
    <w:multiLevelType w:val="hybridMultilevel"/>
    <w:tmpl w:val="96FCE020"/>
    <w:lvl w:ilvl="0" w:tplc="E76C981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596012EF"/>
    <w:multiLevelType w:val="multilevel"/>
    <w:tmpl w:val="2BFCA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5A1D613D"/>
    <w:multiLevelType w:val="multilevel"/>
    <w:tmpl w:val="6DA6D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676B37D1"/>
    <w:multiLevelType w:val="hybridMultilevel"/>
    <w:tmpl w:val="9C54AC9A"/>
    <w:lvl w:ilvl="0" w:tplc="0E541B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67D646D9"/>
    <w:multiLevelType w:val="hybridMultilevel"/>
    <w:tmpl w:val="73CAA1E8"/>
    <w:lvl w:ilvl="0" w:tplc="67A0D2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68D572D9"/>
    <w:multiLevelType w:val="multilevel"/>
    <w:tmpl w:val="9F7494BC"/>
    <w:lvl w:ilvl="0">
      <w:start w:val="1"/>
      <w:numFmt w:val="decimal"/>
      <w:lvlText w:val="%1."/>
      <w:lvlJc w:val="left"/>
      <w:pPr>
        <w:ind w:left="928" w:hanging="360"/>
      </w:pPr>
      <w:rPr>
        <w:rFonts w:ascii="Times New Roman" w:eastAsia="Times New Roman" w:hAnsi="Times New Roman" w:cs="Times New Roman"/>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25">
    <w:nsid w:val="6F376CF4"/>
    <w:multiLevelType w:val="hybridMultilevel"/>
    <w:tmpl w:val="45EE3428"/>
    <w:lvl w:ilvl="0" w:tplc="0A0CD7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7D74022"/>
    <w:multiLevelType w:val="hybridMultilevel"/>
    <w:tmpl w:val="7B5ACA38"/>
    <w:lvl w:ilvl="0" w:tplc="7500DD4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591783"/>
    <w:multiLevelType w:val="multilevel"/>
    <w:tmpl w:val="68F28C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nsid w:val="7BC2046D"/>
    <w:multiLevelType w:val="hybridMultilevel"/>
    <w:tmpl w:val="805A8DE4"/>
    <w:lvl w:ilvl="0" w:tplc="D1E6E73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E1E282C"/>
    <w:multiLevelType w:val="multilevel"/>
    <w:tmpl w:val="7E1E282C"/>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30">
    <w:nsid w:val="7E5F5B9C"/>
    <w:multiLevelType w:val="hybridMultilevel"/>
    <w:tmpl w:val="A61877B2"/>
    <w:lvl w:ilvl="0" w:tplc="AD4EF79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1">
    <w:nsid w:val="7F397160"/>
    <w:multiLevelType w:val="hybridMultilevel"/>
    <w:tmpl w:val="619E8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6"/>
  </w:num>
  <w:num w:numId="3">
    <w:abstractNumId w:val="19"/>
  </w:num>
  <w:num w:numId="4">
    <w:abstractNumId w:val="1"/>
  </w:num>
  <w:num w:numId="5">
    <w:abstractNumId w:val="26"/>
  </w:num>
  <w:num w:numId="6">
    <w:abstractNumId w:val="10"/>
  </w:num>
  <w:num w:numId="7">
    <w:abstractNumId w:val="20"/>
  </w:num>
  <w:num w:numId="8">
    <w:abstractNumId w:val="3"/>
  </w:num>
  <w:num w:numId="9">
    <w:abstractNumId w:val="21"/>
  </w:num>
  <w:num w:numId="10">
    <w:abstractNumId w:val="6"/>
  </w:num>
  <w:num w:numId="11">
    <w:abstractNumId w:val="0"/>
  </w:num>
  <w:num w:numId="12">
    <w:abstractNumId w:val="24"/>
  </w:num>
  <w:num w:numId="13">
    <w:abstractNumId w:val="14"/>
  </w:num>
  <w:num w:numId="14">
    <w:abstractNumId w:val="27"/>
  </w:num>
  <w:num w:numId="15">
    <w:abstractNumId w:val="2"/>
  </w:num>
  <w:num w:numId="16">
    <w:abstractNumId w:val="7"/>
  </w:num>
  <w:num w:numId="17">
    <w:abstractNumId w:val="4"/>
  </w:num>
  <w:num w:numId="18">
    <w:abstractNumId w:val="9"/>
  </w:num>
  <w:num w:numId="19">
    <w:abstractNumId w:val="5"/>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3"/>
  </w:num>
  <w:num w:numId="23">
    <w:abstractNumId w:val="15"/>
  </w:num>
  <w:num w:numId="24">
    <w:abstractNumId w:val="22"/>
  </w:num>
  <w:num w:numId="25">
    <w:abstractNumId w:val="23"/>
  </w:num>
  <w:num w:numId="26">
    <w:abstractNumId w:val="31"/>
  </w:num>
  <w:num w:numId="27">
    <w:abstractNumId w:val="11"/>
  </w:num>
  <w:num w:numId="28">
    <w:abstractNumId w:val="12"/>
  </w:num>
  <w:num w:numId="29">
    <w:abstractNumId w:val="28"/>
  </w:num>
  <w:num w:numId="30">
    <w:abstractNumId w:val="30"/>
  </w:num>
  <w:num w:numId="31">
    <w:abstractNumId w:val="25"/>
  </w:num>
  <w:num w:numId="32">
    <w:abstractNumId w:val="29"/>
  </w:num>
  <w:num w:numId="3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252543"/>
    <w:rsid w:val="00000FC3"/>
    <w:rsid w:val="00003C94"/>
    <w:rsid w:val="00005587"/>
    <w:rsid w:val="000058E8"/>
    <w:rsid w:val="000068D2"/>
    <w:rsid w:val="00006E16"/>
    <w:rsid w:val="00010330"/>
    <w:rsid w:val="000113D8"/>
    <w:rsid w:val="00011D22"/>
    <w:rsid w:val="000127B8"/>
    <w:rsid w:val="000137B9"/>
    <w:rsid w:val="00020A9D"/>
    <w:rsid w:val="00023E5E"/>
    <w:rsid w:val="00023F39"/>
    <w:rsid w:val="000244F5"/>
    <w:rsid w:val="00025A5D"/>
    <w:rsid w:val="00030222"/>
    <w:rsid w:val="00032931"/>
    <w:rsid w:val="00032A79"/>
    <w:rsid w:val="00032AF1"/>
    <w:rsid w:val="00034130"/>
    <w:rsid w:val="00034547"/>
    <w:rsid w:val="0003473F"/>
    <w:rsid w:val="0003646E"/>
    <w:rsid w:val="00036BF0"/>
    <w:rsid w:val="00040D7A"/>
    <w:rsid w:val="00050330"/>
    <w:rsid w:val="00050436"/>
    <w:rsid w:val="00053446"/>
    <w:rsid w:val="00054656"/>
    <w:rsid w:val="00054BD1"/>
    <w:rsid w:val="00054C39"/>
    <w:rsid w:val="0006069D"/>
    <w:rsid w:val="00065B12"/>
    <w:rsid w:val="000701DC"/>
    <w:rsid w:val="0007222D"/>
    <w:rsid w:val="00072C9D"/>
    <w:rsid w:val="00073656"/>
    <w:rsid w:val="00073FD1"/>
    <w:rsid w:val="000741D4"/>
    <w:rsid w:val="0007661E"/>
    <w:rsid w:val="00076AEB"/>
    <w:rsid w:val="0007759C"/>
    <w:rsid w:val="0008675E"/>
    <w:rsid w:val="00087D0B"/>
    <w:rsid w:val="00093F86"/>
    <w:rsid w:val="00094CA2"/>
    <w:rsid w:val="0009686C"/>
    <w:rsid w:val="000A32AF"/>
    <w:rsid w:val="000A4CA4"/>
    <w:rsid w:val="000A6D38"/>
    <w:rsid w:val="000A7926"/>
    <w:rsid w:val="000B0DC8"/>
    <w:rsid w:val="000B1237"/>
    <w:rsid w:val="000B233A"/>
    <w:rsid w:val="000B52CC"/>
    <w:rsid w:val="000B58B8"/>
    <w:rsid w:val="000B6CDC"/>
    <w:rsid w:val="000B7630"/>
    <w:rsid w:val="000B76A8"/>
    <w:rsid w:val="000C143A"/>
    <w:rsid w:val="000C3DCB"/>
    <w:rsid w:val="000C703B"/>
    <w:rsid w:val="000D0643"/>
    <w:rsid w:val="000D1625"/>
    <w:rsid w:val="000D53D7"/>
    <w:rsid w:val="000D5C81"/>
    <w:rsid w:val="000E0511"/>
    <w:rsid w:val="000E2914"/>
    <w:rsid w:val="000E47A8"/>
    <w:rsid w:val="000F11BF"/>
    <w:rsid w:val="000F1A38"/>
    <w:rsid w:val="000F23E0"/>
    <w:rsid w:val="000F598E"/>
    <w:rsid w:val="000F5E4E"/>
    <w:rsid w:val="000F65E2"/>
    <w:rsid w:val="000F693E"/>
    <w:rsid w:val="001000AD"/>
    <w:rsid w:val="001004B0"/>
    <w:rsid w:val="00100D8A"/>
    <w:rsid w:val="00102306"/>
    <w:rsid w:val="00103153"/>
    <w:rsid w:val="00104A3E"/>
    <w:rsid w:val="00104DF7"/>
    <w:rsid w:val="00105B0E"/>
    <w:rsid w:val="00110463"/>
    <w:rsid w:val="00110EA3"/>
    <w:rsid w:val="00112639"/>
    <w:rsid w:val="00114FC8"/>
    <w:rsid w:val="00116F30"/>
    <w:rsid w:val="0011753C"/>
    <w:rsid w:val="00122528"/>
    <w:rsid w:val="00126A55"/>
    <w:rsid w:val="00131DD9"/>
    <w:rsid w:val="0014048F"/>
    <w:rsid w:val="00141CF8"/>
    <w:rsid w:val="00144611"/>
    <w:rsid w:val="00146554"/>
    <w:rsid w:val="001501D7"/>
    <w:rsid w:val="00151A91"/>
    <w:rsid w:val="0015203B"/>
    <w:rsid w:val="001529D0"/>
    <w:rsid w:val="00152B75"/>
    <w:rsid w:val="00154A7C"/>
    <w:rsid w:val="0015582B"/>
    <w:rsid w:val="00155FF4"/>
    <w:rsid w:val="0016070F"/>
    <w:rsid w:val="00160C61"/>
    <w:rsid w:val="00161358"/>
    <w:rsid w:val="001638C4"/>
    <w:rsid w:val="00166103"/>
    <w:rsid w:val="001713D4"/>
    <w:rsid w:val="0017522E"/>
    <w:rsid w:val="00175543"/>
    <w:rsid w:val="0018102A"/>
    <w:rsid w:val="001814FB"/>
    <w:rsid w:val="001820E7"/>
    <w:rsid w:val="001866D2"/>
    <w:rsid w:val="00190A0A"/>
    <w:rsid w:val="00190E9D"/>
    <w:rsid w:val="001911DD"/>
    <w:rsid w:val="00191E81"/>
    <w:rsid w:val="00192187"/>
    <w:rsid w:val="001940DF"/>
    <w:rsid w:val="00195E34"/>
    <w:rsid w:val="00197E88"/>
    <w:rsid w:val="001A0C99"/>
    <w:rsid w:val="001A1DE6"/>
    <w:rsid w:val="001A28EC"/>
    <w:rsid w:val="001A499C"/>
    <w:rsid w:val="001A6999"/>
    <w:rsid w:val="001A6B00"/>
    <w:rsid w:val="001A6FC0"/>
    <w:rsid w:val="001A74D3"/>
    <w:rsid w:val="001B1730"/>
    <w:rsid w:val="001B44FE"/>
    <w:rsid w:val="001C02BE"/>
    <w:rsid w:val="001C095D"/>
    <w:rsid w:val="001C0F07"/>
    <w:rsid w:val="001C181F"/>
    <w:rsid w:val="001C3E61"/>
    <w:rsid w:val="001C448C"/>
    <w:rsid w:val="001C48FC"/>
    <w:rsid w:val="001D0DC5"/>
    <w:rsid w:val="001D6736"/>
    <w:rsid w:val="001D77FF"/>
    <w:rsid w:val="001E0A4F"/>
    <w:rsid w:val="001E1D3F"/>
    <w:rsid w:val="001E2BFA"/>
    <w:rsid w:val="001E5114"/>
    <w:rsid w:val="001E6545"/>
    <w:rsid w:val="001E6608"/>
    <w:rsid w:val="001E7E18"/>
    <w:rsid w:val="001F3B4A"/>
    <w:rsid w:val="001F5072"/>
    <w:rsid w:val="001F6038"/>
    <w:rsid w:val="001F6576"/>
    <w:rsid w:val="001F7908"/>
    <w:rsid w:val="002007B7"/>
    <w:rsid w:val="00200C67"/>
    <w:rsid w:val="00202121"/>
    <w:rsid w:val="002023E6"/>
    <w:rsid w:val="00202959"/>
    <w:rsid w:val="00204845"/>
    <w:rsid w:val="002109A3"/>
    <w:rsid w:val="00213502"/>
    <w:rsid w:val="002149F9"/>
    <w:rsid w:val="00215122"/>
    <w:rsid w:val="0021763A"/>
    <w:rsid w:val="00224845"/>
    <w:rsid w:val="00226422"/>
    <w:rsid w:val="0022797E"/>
    <w:rsid w:val="00232BDA"/>
    <w:rsid w:val="0024014A"/>
    <w:rsid w:val="00240DF0"/>
    <w:rsid w:val="0024464F"/>
    <w:rsid w:val="0024528F"/>
    <w:rsid w:val="00245598"/>
    <w:rsid w:val="00245EB5"/>
    <w:rsid w:val="0024651A"/>
    <w:rsid w:val="00246A68"/>
    <w:rsid w:val="00247BF0"/>
    <w:rsid w:val="00247D04"/>
    <w:rsid w:val="002515EE"/>
    <w:rsid w:val="00252543"/>
    <w:rsid w:val="00252906"/>
    <w:rsid w:val="0025415F"/>
    <w:rsid w:val="00254678"/>
    <w:rsid w:val="00254D70"/>
    <w:rsid w:val="00255088"/>
    <w:rsid w:val="00260047"/>
    <w:rsid w:val="00262B22"/>
    <w:rsid w:val="0026396C"/>
    <w:rsid w:val="00264CE8"/>
    <w:rsid w:val="00264DFB"/>
    <w:rsid w:val="00265124"/>
    <w:rsid w:val="00265298"/>
    <w:rsid w:val="00265A1D"/>
    <w:rsid w:val="00266191"/>
    <w:rsid w:val="00267BB4"/>
    <w:rsid w:val="002704B3"/>
    <w:rsid w:val="00271327"/>
    <w:rsid w:val="0027152F"/>
    <w:rsid w:val="00272DA7"/>
    <w:rsid w:val="002732AD"/>
    <w:rsid w:val="002749F6"/>
    <w:rsid w:val="00274ECC"/>
    <w:rsid w:val="00275FFD"/>
    <w:rsid w:val="00276E8C"/>
    <w:rsid w:val="0028127F"/>
    <w:rsid w:val="00285395"/>
    <w:rsid w:val="00285741"/>
    <w:rsid w:val="00285980"/>
    <w:rsid w:val="002864AA"/>
    <w:rsid w:val="00291277"/>
    <w:rsid w:val="0029174F"/>
    <w:rsid w:val="00291BF6"/>
    <w:rsid w:val="00291EE7"/>
    <w:rsid w:val="0029257A"/>
    <w:rsid w:val="00293FD5"/>
    <w:rsid w:val="0029691E"/>
    <w:rsid w:val="002A12D1"/>
    <w:rsid w:val="002A1E91"/>
    <w:rsid w:val="002A31C9"/>
    <w:rsid w:val="002A3FD4"/>
    <w:rsid w:val="002A5075"/>
    <w:rsid w:val="002A5F7A"/>
    <w:rsid w:val="002A751A"/>
    <w:rsid w:val="002A7B49"/>
    <w:rsid w:val="002B1968"/>
    <w:rsid w:val="002B2FE7"/>
    <w:rsid w:val="002B5D11"/>
    <w:rsid w:val="002C45D0"/>
    <w:rsid w:val="002C5258"/>
    <w:rsid w:val="002C5359"/>
    <w:rsid w:val="002C7719"/>
    <w:rsid w:val="002C7A5D"/>
    <w:rsid w:val="002D3336"/>
    <w:rsid w:val="002D3B16"/>
    <w:rsid w:val="002D3CE0"/>
    <w:rsid w:val="002D52FF"/>
    <w:rsid w:val="002E01FA"/>
    <w:rsid w:val="002E06DF"/>
    <w:rsid w:val="002E102A"/>
    <w:rsid w:val="002E18A9"/>
    <w:rsid w:val="002E4B33"/>
    <w:rsid w:val="002E77CE"/>
    <w:rsid w:val="002F07C6"/>
    <w:rsid w:val="002F30FE"/>
    <w:rsid w:val="002F477C"/>
    <w:rsid w:val="002F58CE"/>
    <w:rsid w:val="002F6800"/>
    <w:rsid w:val="003000FC"/>
    <w:rsid w:val="0030181B"/>
    <w:rsid w:val="00301889"/>
    <w:rsid w:val="00301B84"/>
    <w:rsid w:val="0030206A"/>
    <w:rsid w:val="0030267F"/>
    <w:rsid w:val="003029CB"/>
    <w:rsid w:val="00302F93"/>
    <w:rsid w:val="0030409A"/>
    <w:rsid w:val="003065D9"/>
    <w:rsid w:val="00310F7E"/>
    <w:rsid w:val="00311D2A"/>
    <w:rsid w:val="003138C2"/>
    <w:rsid w:val="00313D4D"/>
    <w:rsid w:val="0032126F"/>
    <w:rsid w:val="0032726E"/>
    <w:rsid w:val="00331258"/>
    <w:rsid w:val="00334755"/>
    <w:rsid w:val="00334D09"/>
    <w:rsid w:val="003360F5"/>
    <w:rsid w:val="00336232"/>
    <w:rsid w:val="00336E9B"/>
    <w:rsid w:val="003379A0"/>
    <w:rsid w:val="0034037F"/>
    <w:rsid w:val="00341419"/>
    <w:rsid w:val="00341982"/>
    <w:rsid w:val="00341AEF"/>
    <w:rsid w:val="00344C32"/>
    <w:rsid w:val="00344F20"/>
    <w:rsid w:val="003455A8"/>
    <w:rsid w:val="00351AB6"/>
    <w:rsid w:val="0035419C"/>
    <w:rsid w:val="00354CEB"/>
    <w:rsid w:val="00356949"/>
    <w:rsid w:val="00361D6E"/>
    <w:rsid w:val="003634C2"/>
    <w:rsid w:val="0036440A"/>
    <w:rsid w:val="00365DBE"/>
    <w:rsid w:val="00366912"/>
    <w:rsid w:val="00366F46"/>
    <w:rsid w:val="00370D9B"/>
    <w:rsid w:val="00371E28"/>
    <w:rsid w:val="00371EAD"/>
    <w:rsid w:val="003725CE"/>
    <w:rsid w:val="00373063"/>
    <w:rsid w:val="00377A7B"/>
    <w:rsid w:val="00377BAE"/>
    <w:rsid w:val="00382445"/>
    <w:rsid w:val="00382D9A"/>
    <w:rsid w:val="003836A1"/>
    <w:rsid w:val="003878FB"/>
    <w:rsid w:val="00387AAD"/>
    <w:rsid w:val="00391810"/>
    <w:rsid w:val="00392BAF"/>
    <w:rsid w:val="00393CC2"/>
    <w:rsid w:val="00394720"/>
    <w:rsid w:val="003A1FA9"/>
    <w:rsid w:val="003A41D7"/>
    <w:rsid w:val="003A46E5"/>
    <w:rsid w:val="003A4A14"/>
    <w:rsid w:val="003A747F"/>
    <w:rsid w:val="003B292F"/>
    <w:rsid w:val="003B306A"/>
    <w:rsid w:val="003B46EC"/>
    <w:rsid w:val="003B49DD"/>
    <w:rsid w:val="003B5A23"/>
    <w:rsid w:val="003B5C27"/>
    <w:rsid w:val="003C2B29"/>
    <w:rsid w:val="003C3558"/>
    <w:rsid w:val="003C3DD1"/>
    <w:rsid w:val="003C4B27"/>
    <w:rsid w:val="003C5D1B"/>
    <w:rsid w:val="003C61C2"/>
    <w:rsid w:val="003D00BE"/>
    <w:rsid w:val="003D2074"/>
    <w:rsid w:val="003D2B99"/>
    <w:rsid w:val="003D48C9"/>
    <w:rsid w:val="003D633A"/>
    <w:rsid w:val="003D65D4"/>
    <w:rsid w:val="003E11A0"/>
    <w:rsid w:val="003E1B87"/>
    <w:rsid w:val="003E3A2D"/>
    <w:rsid w:val="003E5BAA"/>
    <w:rsid w:val="003E5C00"/>
    <w:rsid w:val="003E5FA1"/>
    <w:rsid w:val="003E7061"/>
    <w:rsid w:val="003F02D8"/>
    <w:rsid w:val="003F0923"/>
    <w:rsid w:val="003F15BA"/>
    <w:rsid w:val="003F1632"/>
    <w:rsid w:val="003F2020"/>
    <w:rsid w:val="003F36DB"/>
    <w:rsid w:val="003F41F9"/>
    <w:rsid w:val="003F4330"/>
    <w:rsid w:val="003F674E"/>
    <w:rsid w:val="003F7255"/>
    <w:rsid w:val="0040020C"/>
    <w:rsid w:val="0040092A"/>
    <w:rsid w:val="004026A4"/>
    <w:rsid w:val="00403651"/>
    <w:rsid w:val="00404BBB"/>
    <w:rsid w:val="00407798"/>
    <w:rsid w:val="004111F1"/>
    <w:rsid w:val="00411DDF"/>
    <w:rsid w:val="00411FC5"/>
    <w:rsid w:val="00413D56"/>
    <w:rsid w:val="004175B6"/>
    <w:rsid w:val="00420F92"/>
    <w:rsid w:val="0042183A"/>
    <w:rsid w:val="00425619"/>
    <w:rsid w:val="00427178"/>
    <w:rsid w:val="004278DA"/>
    <w:rsid w:val="00427C9F"/>
    <w:rsid w:val="0043012E"/>
    <w:rsid w:val="00430809"/>
    <w:rsid w:val="00431706"/>
    <w:rsid w:val="004323BD"/>
    <w:rsid w:val="00437F54"/>
    <w:rsid w:val="0044053C"/>
    <w:rsid w:val="00442921"/>
    <w:rsid w:val="004437A8"/>
    <w:rsid w:val="004440C1"/>
    <w:rsid w:val="00444109"/>
    <w:rsid w:val="00445572"/>
    <w:rsid w:val="004455A8"/>
    <w:rsid w:val="00445B80"/>
    <w:rsid w:val="00446543"/>
    <w:rsid w:val="004508AF"/>
    <w:rsid w:val="00451018"/>
    <w:rsid w:val="00452ACF"/>
    <w:rsid w:val="004546F8"/>
    <w:rsid w:val="00456EA6"/>
    <w:rsid w:val="004572C0"/>
    <w:rsid w:val="004625A8"/>
    <w:rsid w:val="0046369A"/>
    <w:rsid w:val="00465785"/>
    <w:rsid w:val="00470FFC"/>
    <w:rsid w:val="004715B9"/>
    <w:rsid w:val="00471676"/>
    <w:rsid w:val="00474AD2"/>
    <w:rsid w:val="00475659"/>
    <w:rsid w:val="0048001C"/>
    <w:rsid w:val="00480282"/>
    <w:rsid w:val="00481CC5"/>
    <w:rsid w:val="0048324B"/>
    <w:rsid w:val="00485CF9"/>
    <w:rsid w:val="00486174"/>
    <w:rsid w:val="00487090"/>
    <w:rsid w:val="00487E55"/>
    <w:rsid w:val="004919F1"/>
    <w:rsid w:val="004920DF"/>
    <w:rsid w:val="00492A97"/>
    <w:rsid w:val="00493158"/>
    <w:rsid w:val="004944ED"/>
    <w:rsid w:val="00497615"/>
    <w:rsid w:val="004A0DE9"/>
    <w:rsid w:val="004A1AE8"/>
    <w:rsid w:val="004A6505"/>
    <w:rsid w:val="004A6709"/>
    <w:rsid w:val="004B0335"/>
    <w:rsid w:val="004B03E9"/>
    <w:rsid w:val="004B06D1"/>
    <w:rsid w:val="004B2F18"/>
    <w:rsid w:val="004B31AA"/>
    <w:rsid w:val="004B354B"/>
    <w:rsid w:val="004B39DD"/>
    <w:rsid w:val="004B6755"/>
    <w:rsid w:val="004B6A3D"/>
    <w:rsid w:val="004B7395"/>
    <w:rsid w:val="004B77F0"/>
    <w:rsid w:val="004C0C64"/>
    <w:rsid w:val="004C11C6"/>
    <w:rsid w:val="004C1430"/>
    <w:rsid w:val="004C171C"/>
    <w:rsid w:val="004C4769"/>
    <w:rsid w:val="004C4FCC"/>
    <w:rsid w:val="004C6CCF"/>
    <w:rsid w:val="004C7757"/>
    <w:rsid w:val="004D141C"/>
    <w:rsid w:val="004D1C7A"/>
    <w:rsid w:val="004D1FA0"/>
    <w:rsid w:val="004D4F05"/>
    <w:rsid w:val="004D56F9"/>
    <w:rsid w:val="004D7940"/>
    <w:rsid w:val="004E000C"/>
    <w:rsid w:val="004E3AB3"/>
    <w:rsid w:val="004E61E3"/>
    <w:rsid w:val="004E6EC5"/>
    <w:rsid w:val="004F4BF4"/>
    <w:rsid w:val="004F692D"/>
    <w:rsid w:val="004F7AC7"/>
    <w:rsid w:val="00502768"/>
    <w:rsid w:val="00502A12"/>
    <w:rsid w:val="00504A53"/>
    <w:rsid w:val="00505628"/>
    <w:rsid w:val="00506AA1"/>
    <w:rsid w:val="00507A6B"/>
    <w:rsid w:val="00511ACD"/>
    <w:rsid w:val="00511CAD"/>
    <w:rsid w:val="00511E48"/>
    <w:rsid w:val="00511F4F"/>
    <w:rsid w:val="00512793"/>
    <w:rsid w:val="00512B1B"/>
    <w:rsid w:val="005135F7"/>
    <w:rsid w:val="00514090"/>
    <w:rsid w:val="0051415A"/>
    <w:rsid w:val="00514FC9"/>
    <w:rsid w:val="00515C0D"/>
    <w:rsid w:val="00516184"/>
    <w:rsid w:val="0051673E"/>
    <w:rsid w:val="005173F2"/>
    <w:rsid w:val="0051765A"/>
    <w:rsid w:val="005201D2"/>
    <w:rsid w:val="005217D1"/>
    <w:rsid w:val="005218A9"/>
    <w:rsid w:val="00521C2F"/>
    <w:rsid w:val="00521E22"/>
    <w:rsid w:val="00522AB6"/>
    <w:rsid w:val="00524F9E"/>
    <w:rsid w:val="00527186"/>
    <w:rsid w:val="00531476"/>
    <w:rsid w:val="005335E6"/>
    <w:rsid w:val="00533CC6"/>
    <w:rsid w:val="005343A5"/>
    <w:rsid w:val="00534419"/>
    <w:rsid w:val="00535155"/>
    <w:rsid w:val="005352B0"/>
    <w:rsid w:val="00536A1B"/>
    <w:rsid w:val="00541684"/>
    <w:rsid w:val="005440FD"/>
    <w:rsid w:val="0054545C"/>
    <w:rsid w:val="00546AEA"/>
    <w:rsid w:val="00546D83"/>
    <w:rsid w:val="00547D34"/>
    <w:rsid w:val="0055004C"/>
    <w:rsid w:val="005542E2"/>
    <w:rsid w:val="00554755"/>
    <w:rsid w:val="005555DC"/>
    <w:rsid w:val="00557A2F"/>
    <w:rsid w:val="00557C8B"/>
    <w:rsid w:val="00561370"/>
    <w:rsid w:val="005625E0"/>
    <w:rsid w:val="005662A0"/>
    <w:rsid w:val="005717A8"/>
    <w:rsid w:val="005720A4"/>
    <w:rsid w:val="005724C8"/>
    <w:rsid w:val="00573249"/>
    <w:rsid w:val="00574F60"/>
    <w:rsid w:val="00577235"/>
    <w:rsid w:val="00580386"/>
    <w:rsid w:val="00581E35"/>
    <w:rsid w:val="005829E3"/>
    <w:rsid w:val="0058451D"/>
    <w:rsid w:val="00586991"/>
    <w:rsid w:val="005875FD"/>
    <w:rsid w:val="005905C4"/>
    <w:rsid w:val="00591F18"/>
    <w:rsid w:val="0059282A"/>
    <w:rsid w:val="00592F74"/>
    <w:rsid w:val="00592FD2"/>
    <w:rsid w:val="0059496F"/>
    <w:rsid w:val="005953AD"/>
    <w:rsid w:val="00597760"/>
    <w:rsid w:val="005A10A3"/>
    <w:rsid w:val="005A36E4"/>
    <w:rsid w:val="005A3791"/>
    <w:rsid w:val="005A4A8A"/>
    <w:rsid w:val="005A6E04"/>
    <w:rsid w:val="005B08CA"/>
    <w:rsid w:val="005B1B09"/>
    <w:rsid w:val="005B1DA8"/>
    <w:rsid w:val="005B1DFC"/>
    <w:rsid w:val="005B4544"/>
    <w:rsid w:val="005B7E8C"/>
    <w:rsid w:val="005C09D0"/>
    <w:rsid w:val="005C1E51"/>
    <w:rsid w:val="005C1EFF"/>
    <w:rsid w:val="005C3570"/>
    <w:rsid w:val="005C4220"/>
    <w:rsid w:val="005C48CF"/>
    <w:rsid w:val="005C4C6C"/>
    <w:rsid w:val="005C51E4"/>
    <w:rsid w:val="005C6566"/>
    <w:rsid w:val="005C7F1E"/>
    <w:rsid w:val="005D25F5"/>
    <w:rsid w:val="005D4C67"/>
    <w:rsid w:val="005D5724"/>
    <w:rsid w:val="005D57AB"/>
    <w:rsid w:val="005D7C47"/>
    <w:rsid w:val="005D7D5D"/>
    <w:rsid w:val="005E1E2F"/>
    <w:rsid w:val="005E2A77"/>
    <w:rsid w:val="005E6721"/>
    <w:rsid w:val="005F0EB3"/>
    <w:rsid w:val="005F3475"/>
    <w:rsid w:val="005F3755"/>
    <w:rsid w:val="00600176"/>
    <w:rsid w:val="00600C56"/>
    <w:rsid w:val="00600D9F"/>
    <w:rsid w:val="00601C57"/>
    <w:rsid w:val="00602084"/>
    <w:rsid w:val="0060488A"/>
    <w:rsid w:val="00605938"/>
    <w:rsid w:val="00605BF7"/>
    <w:rsid w:val="00607DEB"/>
    <w:rsid w:val="00610DAF"/>
    <w:rsid w:val="006125CF"/>
    <w:rsid w:val="00617CAE"/>
    <w:rsid w:val="00621865"/>
    <w:rsid w:val="00622F44"/>
    <w:rsid w:val="00624763"/>
    <w:rsid w:val="006269D7"/>
    <w:rsid w:val="00632134"/>
    <w:rsid w:val="00633BC8"/>
    <w:rsid w:val="00634BE1"/>
    <w:rsid w:val="0063514F"/>
    <w:rsid w:val="006356F8"/>
    <w:rsid w:val="00635C2E"/>
    <w:rsid w:val="00635E3A"/>
    <w:rsid w:val="006369D7"/>
    <w:rsid w:val="0063797E"/>
    <w:rsid w:val="00640059"/>
    <w:rsid w:val="00641020"/>
    <w:rsid w:val="006425C1"/>
    <w:rsid w:val="00642B35"/>
    <w:rsid w:val="00643A40"/>
    <w:rsid w:val="00651A4D"/>
    <w:rsid w:val="00652E15"/>
    <w:rsid w:val="00653BB6"/>
    <w:rsid w:val="00654DCA"/>
    <w:rsid w:val="0065569C"/>
    <w:rsid w:val="00655767"/>
    <w:rsid w:val="00656B84"/>
    <w:rsid w:val="006575EE"/>
    <w:rsid w:val="00660BAE"/>
    <w:rsid w:val="00663158"/>
    <w:rsid w:val="00667427"/>
    <w:rsid w:val="00667D02"/>
    <w:rsid w:val="00671DF9"/>
    <w:rsid w:val="00681073"/>
    <w:rsid w:val="00681692"/>
    <w:rsid w:val="006878EE"/>
    <w:rsid w:val="00687F5F"/>
    <w:rsid w:val="0069413F"/>
    <w:rsid w:val="00694C1D"/>
    <w:rsid w:val="00696C3F"/>
    <w:rsid w:val="006A0256"/>
    <w:rsid w:val="006A298D"/>
    <w:rsid w:val="006A3B61"/>
    <w:rsid w:val="006A3BE5"/>
    <w:rsid w:val="006A4891"/>
    <w:rsid w:val="006A4C84"/>
    <w:rsid w:val="006A6793"/>
    <w:rsid w:val="006A6B51"/>
    <w:rsid w:val="006A72E4"/>
    <w:rsid w:val="006B04B2"/>
    <w:rsid w:val="006B3CC8"/>
    <w:rsid w:val="006B4663"/>
    <w:rsid w:val="006B4C2D"/>
    <w:rsid w:val="006B4F98"/>
    <w:rsid w:val="006B7E16"/>
    <w:rsid w:val="006C27E1"/>
    <w:rsid w:val="006C6CE7"/>
    <w:rsid w:val="006C6E76"/>
    <w:rsid w:val="006D36FA"/>
    <w:rsid w:val="006D45C4"/>
    <w:rsid w:val="006D732C"/>
    <w:rsid w:val="006E027C"/>
    <w:rsid w:val="006E10BA"/>
    <w:rsid w:val="006E16B7"/>
    <w:rsid w:val="006E1EA8"/>
    <w:rsid w:val="006E2933"/>
    <w:rsid w:val="006E69D2"/>
    <w:rsid w:val="006E6DA8"/>
    <w:rsid w:val="006E7527"/>
    <w:rsid w:val="006E7B3E"/>
    <w:rsid w:val="006F1DB4"/>
    <w:rsid w:val="006F1EDE"/>
    <w:rsid w:val="006F3D02"/>
    <w:rsid w:val="006F3EE1"/>
    <w:rsid w:val="006F3F92"/>
    <w:rsid w:val="006F5E99"/>
    <w:rsid w:val="006F7A8C"/>
    <w:rsid w:val="00701553"/>
    <w:rsid w:val="007027C2"/>
    <w:rsid w:val="00703501"/>
    <w:rsid w:val="00703BDD"/>
    <w:rsid w:val="00704B95"/>
    <w:rsid w:val="00706C51"/>
    <w:rsid w:val="00707132"/>
    <w:rsid w:val="007076BD"/>
    <w:rsid w:val="0070779A"/>
    <w:rsid w:val="00711CF0"/>
    <w:rsid w:val="007125D7"/>
    <w:rsid w:val="0071326B"/>
    <w:rsid w:val="00717CC4"/>
    <w:rsid w:val="00720128"/>
    <w:rsid w:val="00721877"/>
    <w:rsid w:val="00721ADA"/>
    <w:rsid w:val="00721E36"/>
    <w:rsid w:val="00721E3E"/>
    <w:rsid w:val="00721FCC"/>
    <w:rsid w:val="00722C2A"/>
    <w:rsid w:val="007258DA"/>
    <w:rsid w:val="00725F06"/>
    <w:rsid w:val="007266E9"/>
    <w:rsid w:val="00727A5A"/>
    <w:rsid w:val="007307EC"/>
    <w:rsid w:val="0073094D"/>
    <w:rsid w:val="00732656"/>
    <w:rsid w:val="00736AA2"/>
    <w:rsid w:val="00740396"/>
    <w:rsid w:val="00740A0F"/>
    <w:rsid w:val="00740D42"/>
    <w:rsid w:val="00742580"/>
    <w:rsid w:val="00743315"/>
    <w:rsid w:val="00744D74"/>
    <w:rsid w:val="00745168"/>
    <w:rsid w:val="00745EE6"/>
    <w:rsid w:val="0074725F"/>
    <w:rsid w:val="00751216"/>
    <w:rsid w:val="00751CBE"/>
    <w:rsid w:val="00752111"/>
    <w:rsid w:val="00755720"/>
    <w:rsid w:val="0076075A"/>
    <w:rsid w:val="00760BA5"/>
    <w:rsid w:val="00766985"/>
    <w:rsid w:val="007679A0"/>
    <w:rsid w:val="0077026A"/>
    <w:rsid w:val="00772E76"/>
    <w:rsid w:val="00773E8B"/>
    <w:rsid w:val="00775E29"/>
    <w:rsid w:val="0077789E"/>
    <w:rsid w:val="0078075E"/>
    <w:rsid w:val="00780C1D"/>
    <w:rsid w:val="00786EA4"/>
    <w:rsid w:val="00790951"/>
    <w:rsid w:val="0079199F"/>
    <w:rsid w:val="007938CC"/>
    <w:rsid w:val="0079415F"/>
    <w:rsid w:val="007956C9"/>
    <w:rsid w:val="007A0C09"/>
    <w:rsid w:val="007A109D"/>
    <w:rsid w:val="007A714D"/>
    <w:rsid w:val="007B048A"/>
    <w:rsid w:val="007B0BBD"/>
    <w:rsid w:val="007B1078"/>
    <w:rsid w:val="007B4080"/>
    <w:rsid w:val="007B546D"/>
    <w:rsid w:val="007B6A78"/>
    <w:rsid w:val="007B7B53"/>
    <w:rsid w:val="007C03B6"/>
    <w:rsid w:val="007C0C37"/>
    <w:rsid w:val="007D1798"/>
    <w:rsid w:val="007D24B2"/>
    <w:rsid w:val="007D34E6"/>
    <w:rsid w:val="007D75B5"/>
    <w:rsid w:val="007E1D4E"/>
    <w:rsid w:val="007E2C2F"/>
    <w:rsid w:val="007E35FC"/>
    <w:rsid w:val="007E5AFC"/>
    <w:rsid w:val="007E6AE8"/>
    <w:rsid w:val="007E6C64"/>
    <w:rsid w:val="007E71D6"/>
    <w:rsid w:val="007F34BB"/>
    <w:rsid w:val="007F4B91"/>
    <w:rsid w:val="007F5D5B"/>
    <w:rsid w:val="00802863"/>
    <w:rsid w:val="00802F7F"/>
    <w:rsid w:val="008062CB"/>
    <w:rsid w:val="008063D8"/>
    <w:rsid w:val="00806DC9"/>
    <w:rsid w:val="00810187"/>
    <w:rsid w:val="008111A2"/>
    <w:rsid w:val="00811E74"/>
    <w:rsid w:val="00815032"/>
    <w:rsid w:val="00816C7C"/>
    <w:rsid w:val="00816C81"/>
    <w:rsid w:val="008171F1"/>
    <w:rsid w:val="00821CF3"/>
    <w:rsid w:val="00822264"/>
    <w:rsid w:val="008233C1"/>
    <w:rsid w:val="0082388D"/>
    <w:rsid w:val="00824D73"/>
    <w:rsid w:val="00825260"/>
    <w:rsid w:val="008258B5"/>
    <w:rsid w:val="00826E91"/>
    <w:rsid w:val="008271B4"/>
    <w:rsid w:val="00827E98"/>
    <w:rsid w:val="00827EDF"/>
    <w:rsid w:val="00837188"/>
    <w:rsid w:val="008376E2"/>
    <w:rsid w:val="0084193B"/>
    <w:rsid w:val="00842386"/>
    <w:rsid w:val="0084432B"/>
    <w:rsid w:val="008453B3"/>
    <w:rsid w:val="0084568B"/>
    <w:rsid w:val="00845E63"/>
    <w:rsid w:val="00846364"/>
    <w:rsid w:val="008502CC"/>
    <w:rsid w:val="008504BC"/>
    <w:rsid w:val="0085113E"/>
    <w:rsid w:val="00852C4D"/>
    <w:rsid w:val="008538B3"/>
    <w:rsid w:val="00855A6B"/>
    <w:rsid w:val="00856C2D"/>
    <w:rsid w:val="008579E8"/>
    <w:rsid w:val="008601D5"/>
    <w:rsid w:val="00860B3C"/>
    <w:rsid w:val="00861E83"/>
    <w:rsid w:val="00862200"/>
    <w:rsid w:val="00862589"/>
    <w:rsid w:val="008640A9"/>
    <w:rsid w:val="0086544E"/>
    <w:rsid w:val="00865713"/>
    <w:rsid w:val="00870D2E"/>
    <w:rsid w:val="00870F26"/>
    <w:rsid w:val="00871802"/>
    <w:rsid w:val="00872AD6"/>
    <w:rsid w:val="00873010"/>
    <w:rsid w:val="0087496A"/>
    <w:rsid w:val="00881777"/>
    <w:rsid w:val="00882EB5"/>
    <w:rsid w:val="00885593"/>
    <w:rsid w:val="00886725"/>
    <w:rsid w:val="00887F1A"/>
    <w:rsid w:val="00892B0C"/>
    <w:rsid w:val="00893101"/>
    <w:rsid w:val="00894507"/>
    <w:rsid w:val="008A14F0"/>
    <w:rsid w:val="008A14FC"/>
    <w:rsid w:val="008A2C73"/>
    <w:rsid w:val="008A59F3"/>
    <w:rsid w:val="008A7901"/>
    <w:rsid w:val="008A7A8D"/>
    <w:rsid w:val="008A7DE8"/>
    <w:rsid w:val="008B1E37"/>
    <w:rsid w:val="008C11E8"/>
    <w:rsid w:val="008C1BB3"/>
    <w:rsid w:val="008C2A07"/>
    <w:rsid w:val="008C3C4E"/>
    <w:rsid w:val="008C4E98"/>
    <w:rsid w:val="008C4FB5"/>
    <w:rsid w:val="008C54E5"/>
    <w:rsid w:val="008C6FAE"/>
    <w:rsid w:val="008D0AC3"/>
    <w:rsid w:val="008D3108"/>
    <w:rsid w:val="008D5941"/>
    <w:rsid w:val="008D5EEC"/>
    <w:rsid w:val="008D611B"/>
    <w:rsid w:val="008E2AC7"/>
    <w:rsid w:val="008E3D87"/>
    <w:rsid w:val="008E475F"/>
    <w:rsid w:val="008E7868"/>
    <w:rsid w:val="008F0644"/>
    <w:rsid w:val="008F16B8"/>
    <w:rsid w:val="008F48F2"/>
    <w:rsid w:val="008F5886"/>
    <w:rsid w:val="008F5971"/>
    <w:rsid w:val="008F6B54"/>
    <w:rsid w:val="00901E6E"/>
    <w:rsid w:val="009026CE"/>
    <w:rsid w:val="00902B4B"/>
    <w:rsid w:val="00902FD8"/>
    <w:rsid w:val="0090517A"/>
    <w:rsid w:val="00905469"/>
    <w:rsid w:val="00905756"/>
    <w:rsid w:val="009057B6"/>
    <w:rsid w:val="009100F5"/>
    <w:rsid w:val="0091174C"/>
    <w:rsid w:val="00911B7A"/>
    <w:rsid w:val="00911D23"/>
    <w:rsid w:val="00916C62"/>
    <w:rsid w:val="00917806"/>
    <w:rsid w:val="0092436C"/>
    <w:rsid w:val="009267A9"/>
    <w:rsid w:val="009348FC"/>
    <w:rsid w:val="00940BEC"/>
    <w:rsid w:val="00942144"/>
    <w:rsid w:val="0094226D"/>
    <w:rsid w:val="00943C17"/>
    <w:rsid w:val="00945BAD"/>
    <w:rsid w:val="00946395"/>
    <w:rsid w:val="009511FE"/>
    <w:rsid w:val="00952A75"/>
    <w:rsid w:val="00953AD3"/>
    <w:rsid w:val="009566AD"/>
    <w:rsid w:val="00963A98"/>
    <w:rsid w:val="00964BB9"/>
    <w:rsid w:val="009671E6"/>
    <w:rsid w:val="00967B55"/>
    <w:rsid w:val="00972443"/>
    <w:rsid w:val="00975075"/>
    <w:rsid w:val="009775C8"/>
    <w:rsid w:val="009778C2"/>
    <w:rsid w:val="0098058A"/>
    <w:rsid w:val="00980806"/>
    <w:rsid w:val="009808EC"/>
    <w:rsid w:val="00993764"/>
    <w:rsid w:val="0099419D"/>
    <w:rsid w:val="00995DD8"/>
    <w:rsid w:val="009A002F"/>
    <w:rsid w:val="009A0629"/>
    <w:rsid w:val="009A1781"/>
    <w:rsid w:val="009A350C"/>
    <w:rsid w:val="009A40E0"/>
    <w:rsid w:val="009A4417"/>
    <w:rsid w:val="009A5FA1"/>
    <w:rsid w:val="009A6316"/>
    <w:rsid w:val="009A752D"/>
    <w:rsid w:val="009B0D1F"/>
    <w:rsid w:val="009B164E"/>
    <w:rsid w:val="009B35BB"/>
    <w:rsid w:val="009B4441"/>
    <w:rsid w:val="009B5BAF"/>
    <w:rsid w:val="009C21E5"/>
    <w:rsid w:val="009C2458"/>
    <w:rsid w:val="009C4202"/>
    <w:rsid w:val="009C4D60"/>
    <w:rsid w:val="009D0188"/>
    <w:rsid w:val="009D17DB"/>
    <w:rsid w:val="009D1B5B"/>
    <w:rsid w:val="009D1D77"/>
    <w:rsid w:val="009D2EDD"/>
    <w:rsid w:val="009D3D62"/>
    <w:rsid w:val="009E0ADF"/>
    <w:rsid w:val="009E0F45"/>
    <w:rsid w:val="009E1369"/>
    <w:rsid w:val="009E45B7"/>
    <w:rsid w:val="009F22E2"/>
    <w:rsid w:val="009F2B9D"/>
    <w:rsid w:val="009F3BB5"/>
    <w:rsid w:val="009F6422"/>
    <w:rsid w:val="009F7A60"/>
    <w:rsid w:val="00A00D3C"/>
    <w:rsid w:val="00A00F0B"/>
    <w:rsid w:val="00A0225F"/>
    <w:rsid w:val="00A02496"/>
    <w:rsid w:val="00A042BE"/>
    <w:rsid w:val="00A06D5E"/>
    <w:rsid w:val="00A07AB7"/>
    <w:rsid w:val="00A11A95"/>
    <w:rsid w:val="00A11F75"/>
    <w:rsid w:val="00A14229"/>
    <w:rsid w:val="00A164D4"/>
    <w:rsid w:val="00A16945"/>
    <w:rsid w:val="00A17991"/>
    <w:rsid w:val="00A21C47"/>
    <w:rsid w:val="00A26713"/>
    <w:rsid w:val="00A27D8E"/>
    <w:rsid w:val="00A329F3"/>
    <w:rsid w:val="00A33C37"/>
    <w:rsid w:val="00A35866"/>
    <w:rsid w:val="00A3624B"/>
    <w:rsid w:val="00A366BD"/>
    <w:rsid w:val="00A40109"/>
    <w:rsid w:val="00A41D75"/>
    <w:rsid w:val="00A41D9A"/>
    <w:rsid w:val="00A462FA"/>
    <w:rsid w:val="00A46943"/>
    <w:rsid w:val="00A548FF"/>
    <w:rsid w:val="00A549AB"/>
    <w:rsid w:val="00A558E0"/>
    <w:rsid w:val="00A55F4F"/>
    <w:rsid w:val="00A600DB"/>
    <w:rsid w:val="00A6097F"/>
    <w:rsid w:val="00A6490A"/>
    <w:rsid w:val="00A65CD5"/>
    <w:rsid w:val="00A66786"/>
    <w:rsid w:val="00A731DF"/>
    <w:rsid w:val="00A738CE"/>
    <w:rsid w:val="00A758E9"/>
    <w:rsid w:val="00A7735D"/>
    <w:rsid w:val="00A7763E"/>
    <w:rsid w:val="00A77A9F"/>
    <w:rsid w:val="00A77D27"/>
    <w:rsid w:val="00A8085C"/>
    <w:rsid w:val="00A816FB"/>
    <w:rsid w:val="00A81D26"/>
    <w:rsid w:val="00A82A6F"/>
    <w:rsid w:val="00A83541"/>
    <w:rsid w:val="00A863D4"/>
    <w:rsid w:val="00A86842"/>
    <w:rsid w:val="00A87246"/>
    <w:rsid w:val="00A90CE6"/>
    <w:rsid w:val="00A90FFE"/>
    <w:rsid w:val="00A91340"/>
    <w:rsid w:val="00A915A2"/>
    <w:rsid w:val="00A918C0"/>
    <w:rsid w:val="00A92AC7"/>
    <w:rsid w:val="00A9403B"/>
    <w:rsid w:val="00A97CE3"/>
    <w:rsid w:val="00AA27B6"/>
    <w:rsid w:val="00AA47A0"/>
    <w:rsid w:val="00AA4F90"/>
    <w:rsid w:val="00AA7027"/>
    <w:rsid w:val="00AB0B4B"/>
    <w:rsid w:val="00AB1D59"/>
    <w:rsid w:val="00AB3446"/>
    <w:rsid w:val="00AB389A"/>
    <w:rsid w:val="00AB50A7"/>
    <w:rsid w:val="00AB69BB"/>
    <w:rsid w:val="00AC0730"/>
    <w:rsid w:val="00AC207C"/>
    <w:rsid w:val="00AC2764"/>
    <w:rsid w:val="00AC3CCD"/>
    <w:rsid w:val="00AC6F2D"/>
    <w:rsid w:val="00AC75C2"/>
    <w:rsid w:val="00AD0307"/>
    <w:rsid w:val="00AD11BB"/>
    <w:rsid w:val="00AD2E5C"/>
    <w:rsid w:val="00AD51DA"/>
    <w:rsid w:val="00AD741D"/>
    <w:rsid w:val="00AE023A"/>
    <w:rsid w:val="00AE13E5"/>
    <w:rsid w:val="00AE2418"/>
    <w:rsid w:val="00AE3E2A"/>
    <w:rsid w:val="00AF2699"/>
    <w:rsid w:val="00B00098"/>
    <w:rsid w:val="00B01AFD"/>
    <w:rsid w:val="00B04126"/>
    <w:rsid w:val="00B05AD7"/>
    <w:rsid w:val="00B06AB8"/>
    <w:rsid w:val="00B103F8"/>
    <w:rsid w:val="00B115BB"/>
    <w:rsid w:val="00B14233"/>
    <w:rsid w:val="00B15923"/>
    <w:rsid w:val="00B15BD9"/>
    <w:rsid w:val="00B167A8"/>
    <w:rsid w:val="00B17024"/>
    <w:rsid w:val="00B17309"/>
    <w:rsid w:val="00B20836"/>
    <w:rsid w:val="00B226DC"/>
    <w:rsid w:val="00B23007"/>
    <w:rsid w:val="00B26259"/>
    <w:rsid w:val="00B27DBD"/>
    <w:rsid w:val="00B3143E"/>
    <w:rsid w:val="00B327AC"/>
    <w:rsid w:val="00B33311"/>
    <w:rsid w:val="00B34AC3"/>
    <w:rsid w:val="00B407E1"/>
    <w:rsid w:val="00B427B0"/>
    <w:rsid w:val="00B43F5D"/>
    <w:rsid w:val="00B44A13"/>
    <w:rsid w:val="00B44ECA"/>
    <w:rsid w:val="00B455C1"/>
    <w:rsid w:val="00B45961"/>
    <w:rsid w:val="00B46167"/>
    <w:rsid w:val="00B50539"/>
    <w:rsid w:val="00B50EA9"/>
    <w:rsid w:val="00B51317"/>
    <w:rsid w:val="00B577D7"/>
    <w:rsid w:val="00B57F34"/>
    <w:rsid w:val="00B60A7F"/>
    <w:rsid w:val="00B62127"/>
    <w:rsid w:val="00B6226A"/>
    <w:rsid w:val="00B67BA6"/>
    <w:rsid w:val="00B72849"/>
    <w:rsid w:val="00B739E8"/>
    <w:rsid w:val="00B73DE7"/>
    <w:rsid w:val="00B757F5"/>
    <w:rsid w:val="00B8051A"/>
    <w:rsid w:val="00B82E4C"/>
    <w:rsid w:val="00B86616"/>
    <w:rsid w:val="00B914CB"/>
    <w:rsid w:val="00B91529"/>
    <w:rsid w:val="00B931C6"/>
    <w:rsid w:val="00B93DE3"/>
    <w:rsid w:val="00B968EA"/>
    <w:rsid w:val="00B976EF"/>
    <w:rsid w:val="00B97F87"/>
    <w:rsid w:val="00BA0EE2"/>
    <w:rsid w:val="00BA45B1"/>
    <w:rsid w:val="00BA5568"/>
    <w:rsid w:val="00BA59D7"/>
    <w:rsid w:val="00BA5ABD"/>
    <w:rsid w:val="00BA6335"/>
    <w:rsid w:val="00BA6C13"/>
    <w:rsid w:val="00BB6525"/>
    <w:rsid w:val="00BC1EC3"/>
    <w:rsid w:val="00BC5097"/>
    <w:rsid w:val="00BC5DFB"/>
    <w:rsid w:val="00BC78BC"/>
    <w:rsid w:val="00BD252D"/>
    <w:rsid w:val="00BD4AB3"/>
    <w:rsid w:val="00BD523F"/>
    <w:rsid w:val="00BD67D8"/>
    <w:rsid w:val="00BD6A95"/>
    <w:rsid w:val="00BD78F7"/>
    <w:rsid w:val="00BE0E15"/>
    <w:rsid w:val="00BE2220"/>
    <w:rsid w:val="00BE256B"/>
    <w:rsid w:val="00BE38AB"/>
    <w:rsid w:val="00BE45A5"/>
    <w:rsid w:val="00BE4F69"/>
    <w:rsid w:val="00BE7620"/>
    <w:rsid w:val="00BF751E"/>
    <w:rsid w:val="00BF754B"/>
    <w:rsid w:val="00C00B9B"/>
    <w:rsid w:val="00C01CB1"/>
    <w:rsid w:val="00C02861"/>
    <w:rsid w:val="00C04013"/>
    <w:rsid w:val="00C051EF"/>
    <w:rsid w:val="00C06447"/>
    <w:rsid w:val="00C074A3"/>
    <w:rsid w:val="00C07CB9"/>
    <w:rsid w:val="00C07D7B"/>
    <w:rsid w:val="00C10257"/>
    <w:rsid w:val="00C11259"/>
    <w:rsid w:val="00C17FCE"/>
    <w:rsid w:val="00C22E74"/>
    <w:rsid w:val="00C2307D"/>
    <w:rsid w:val="00C23539"/>
    <w:rsid w:val="00C24215"/>
    <w:rsid w:val="00C256D7"/>
    <w:rsid w:val="00C26A47"/>
    <w:rsid w:val="00C30795"/>
    <w:rsid w:val="00C32C7F"/>
    <w:rsid w:val="00C36CCA"/>
    <w:rsid w:val="00C37522"/>
    <w:rsid w:val="00C417CE"/>
    <w:rsid w:val="00C41803"/>
    <w:rsid w:val="00C42E09"/>
    <w:rsid w:val="00C4549E"/>
    <w:rsid w:val="00C46AC8"/>
    <w:rsid w:val="00C51C20"/>
    <w:rsid w:val="00C54F5A"/>
    <w:rsid w:val="00C55FB4"/>
    <w:rsid w:val="00C56A96"/>
    <w:rsid w:val="00C56F32"/>
    <w:rsid w:val="00C57AD6"/>
    <w:rsid w:val="00C601D1"/>
    <w:rsid w:val="00C64FAE"/>
    <w:rsid w:val="00C6555A"/>
    <w:rsid w:val="00C65936"/>
    <w:rsid w:val="00C664EE"/>
    <w:rsid w:val="00C670C1"/>
    <w:rsid w:val="00C67398"/>
    <w:rsid w:val="00C67A07"/>
    <w:rsid w:val="00C70CBD"/>
    <w:rsid w:val="00C7349A"/>
    <w:rsid w:val="00C81D30"/>
    <w:rsid w:val="00C82726"/>
    <w:rsid w:val="00C835A3"/>
    <w:rsid w:val="00C8364B"/>
    <w:rsid w:val="00C843C0"/>
    <w:rsid w:val="00C8561B"/>
    <w:rsid w:val="00C86E40"/>
    <w:rsid w:val="00C87C66"/>
    <w:rsid w:val="00C946F0"/>
    <w:rsid w:val="00C950AA"/>
    <w:rsid w:val="00CA0764"/>
    <w:rsid w:val="00CA1B5B"/>
    <w:rsid w:val="00CA1F54"/>
    <w:rsid w:val="00CA473E"/>
    <w:rsid w:val="00CA5A14"/>
    <w:rsid w:val="00CB5049"/>
    <w:rsid w:val="00CB65A0"/>
    <w:rsid w:val="00CB7136"/>
    <w:rsid w:val="00CC0454"/>
    <w:rsid w:val="00CC0BF0"/>
    <w:rsid w:val="00CC333B"/>
    <w:rsid w:val="00CC54E7"/>
    <w:rsid w:val="00CC5FC1"/>
    <w:rsid w:val="00CD1C0A"/>
    <w:rsid w:val="00CD4979"/>
    <w:rsid w:val="00CD5C77"/>
    <w:rsid w:val="00CD64D7"/>
    <w:rsid w:val="00CE0ADE"/>
    <w:rsid w:val="00CE0B71"/>
    <w:rsid w:val="00CE1BCC"/>
    <w:rsid w:val="00CE2056"/>
    <w:rsid w:val="00CE29BD"/>
    <w:rsid w:val="00CE38AF"/>
    <w:rsid w:val="00CE42AE"/>
    <w:rsid w:val="00CE5150"/>
    <w:rsid w:val="00CE5980"/>
    <w:rsid w:val="00CE5A07"/>
    <w:rsid w:val="00CE6F7E"/>
    <w:rsid w:val="00CE78C9"/>
    <w:rsid w:val="00CF0CFD"/>
    <w:rsid w:val="00CF23EB"/>
    <w:rsid w:val="00CF37DF"/>
    <w:rsid w:val="00CF3958"/>
    <w:rsid w:val="00CF6450"/>
    <w:rsid w:val="00CF6F9D"/>
    <w:rsid w:val="00CF7FF3"/>
    <w:rsid w:val="00D025F1"/>
    <w:rsid w:val="00D02B12"/>
    <w:rsid w:val="00D05014"/>
    <w:rsid w:val="00D11589"/>
    <w:rsid w:val="00D1251B"/>
    <w:rsid w:val="00D1404D"/>
    <w:rsid w:val="00D1781A"/>
    <w:rsid w:val="00D231D8"/>
    <w:rsid w:val="00D234F4"/>
    <w:rsid w:val="00D24B80"/>
    <w:rsid w:val="00D24D32"/>
    <w:rsid w:val="00D27349"/>
    <w:rsid w:val="00D30A8A"/>
    <w:rsid w:val="00D310A7"/>
    <w:rsid w:val="00D317B9"/>
    <w:rsid w:val="00D33C86"/>
    <w:rsid w:val="00D3571A"/>
    <w:rsid w:val="00D35816"/>
    <w:rsid w:val="00D40596"/>
    <w:rsid w:val="00D418D0"/>
    <w:rsid w:val="00D41E70"/>
    <w:rsid w:val="00D453E6"/>
    <w:rsid w:val="00D465F7"/>
    <w:rsid w:val="00D46A20"/>
    <w:rsid w:val="00D47217"/>
    <w:rsid w:val="00D51767"/>
    <w:rsid w:val="00D51CF3"/>
    <w:rsid w:val="00D558B3"/>
    <w:rsid w:val="00D60150"/>
    <w:rsid w:val="00D60D33"/>
    <w:rsid w:val="00D60D38"/>
    <w:rsid w:val="00D6115C"/>
    <w:rsid w:val="00D62634"/>
    <w:rsid w:val="00D629F6"/>
    <w:rsid w:val="00D62AB3"/>
    <w:rsid w:val="00D6332F"/>
    <w:rsid w:val="00D652C9"/>
    <w:rsid w:val="00D65BA5"/>
    <w:rsid w:val="00D70290"/>
    <w:rsid w:val="00D71B6E"/>
    <w:rsid w:val="00D728D4"/>
    <w:rsid w:val="00D73FBC"/>
    <w:rsid w:val="00D809ED"/>
    <w:rsid w:val="00D81A18"/>
    <w:rsid w:val="00D836A5"/>
    <w:rsid w:val="00D85237"/>
    <w:rsid w:val="00D873B9"/>
    <w:rsid w:val="00D940F1"/>
    <w:rsid w:val="00D94F46"/>
    <w:rsid w:val="00D95784"/>
    <w:rsid w:val="00D95FC0"/>
    <w:rsid w:val="00D967CB"/>
    <w:rsid w:val="00DA04D9"/>
    <w:rsid w:val="00DA21AB"/>
    <w:rsid w:val="00DA4DEB"/>
    <w:rsid w:val="00DA78AA"/>
    <w:rsid w:val="00DB20ED"/>
    <w:rsid w:val="00DB41A4"/>
    <w:rsid w:val="00DB48CD"/>
    <w:rsid w:val="00DB678F"/>
    <w:rsid w:val="00DB6ED2"/>
    <w:rsid w:val="00DB77B9"/>
    <w:rsid w:val="00DC13FA"/>
    <w:rsid w:val="00DC169A"/>
    <w:rsid w:val="00DC1A27"/>
    <w:rsid w:val="00DC34C6"/>
    <w:rsid w:val="00DC7C24"/>
    <w:rsid w:val="00DC7F3E"/>
    <w:rsid w:val="00DD3847"/>
    <w:rsid w:val="00DD48E6"/>
    <w:rsid w:val="00DD4BB5"/>
    <w:rsid w:val="00DD5753"/>
    <w:rsid w:val="00DD5F9B"/>
    <w:rsid w:val="00DD6915"/>
    <w:rsid w:val="00DD6AA5"/>
    <w:rsid w:val="00DD7B74"/>
    <w:rsid w:val="00DE0539"/>
    <w:rsid w:val="00DE0B3B"/>
    <w:rsid w:val="00DE1F72"/>
    <w:rsid w:val="00DE3D5F"/>
    <w:rsid w:val="00DE4757"/>
    <w:rsid w:val="00DE53C7"/>
    <w:rsid w:val="00DE715E"/>
    <w:rsid w:val="00DF4173"/>
    <w:rsid w:val="00DF4B00"/>
    <w:rsid w:val="00DF6B72"/>
    <w:rsid w:val="00E00315"/>
    <w:rsid w:val="00E01206"/>
    <w:rsid w:val="00E01A5D"/>
    <w:rsid w:val="00E05F7A"/>
    <w:rsid w:val="00E07CE5"/>
    <w:rsid w:val="00E13671"/>
    <w:rsid w:val="00E137C0"/>
    <w:rsid w:val="00E137F5"/>
    <w:rsid w:val="00E13A35"/>
    <w:rsid w:val="00E13C97"/>
    <w:rsid w:val="00E157AE"/>
    <w:rsid w:val="00E15870"/>
    <w:rsid w:val="00E177E8"/>
    <w:rsid w:val="00E203A7"/>
    <w:rsid w:val="00E22E71"/>
    <w:rsid w:val="00E2389D"/>
    <w:rsid w:val="00E24D6A"/>
    <w:rsid w:val="00E25FCB"/>
    <w:rsid w:val="00E268D8"/>
    <w:rsid w:val="00E32C4A"/>
    <w:rsid w:val="00E362A9"/>
    <w:rsid w:val="00E36E01"/>
    <w:rsid w:val="00E408BE"/>
    <w:rsid w:val="00E44DB4"/>
    <w:rsid w:val="00E46F4D"/>
    <w:rsid w:val="00E4721E"/>
    <w:rsid w:val="00E5236D"/>
    <w:rsid w:val="00E54361"/>
    <w:rsid w:val="00E56C06"/>
    <w:rsid w:val="00E6277B"/>
    <w:rsid w:val="00E63755"/>
    <w:rsid w:val="00E63C92"/>
    <w:rsid w:val="00E6402C"/>
    <w:rsid w:val="00E64FC2"/>
    <w:rsid w:val="00E67134"/>
    <w:rsid w:val="00E70891"/>
    <w:rsid w:val="00E71873"/>
    <w:rsid w:val="00E81892"/>
    <w:rsid w:val="00E84B05"/>
    <w:rsid w:val="00E864D8"/>
    <w:rsid w:val="00E8697C"/>
    <w:rsid w:val="00E90147"/>
    <w:rsid w:val="00E91D9F"/>
    <w:rsid w:val="00E93501"/>
    <w:rsid w:val="00E94561"/>
    <w:rsid w:val="00E96540"/>
    <w:rsid w:val="00EA1F4A"/>
    <w:rsid w:val="00EA210B"/>
    <w:rsid w:val="00EA329E"/>
    <w:rsid w:val="00EA340E"/>
    <w:rsid w:val="00EA4F1B"/>
    <w:rsid w:val="00EA4F5D"/>
    <w:rsid w:val="00EA5C4F"/>
    <w:rsid w:val="00EA6AAB"/>
    <w:rsid w:val="00EB0718"/>
    <w:rsid w:val="00EB4A6F"/>
    <w:rsid w:val="00EB56E0"/>
    <w:rsid w:val="00EB5A1F"/>
    <w:rsid w:val="00EC4A41"/>
    <w:rsid w:val="00EC4B6E"/>
    <w:rsid w:val="00EC4C44"/>
    <w:rsid w:val="00EC5EBB"/>
    <w:rsid w:val="00ED1296"/>
    <w:rsid w:val="00ED13BC"/>
    <w:rsid w:val="00ED17FE"/>
    <w:rsid w:val="00ED19E6"/>
    <w:rsid w:val="00ED48E8"/>
    <w:rsid w:val="00ED50A9"/>
    <w:rsid w:val="00EE163C"/>
    <w:rsid w:val="00EE196E"/>
    <w:rsid w:val="00EE2525"/>
    <w:rsid w:val="00EE42A6"/>
    <w:rsid w:val="00EE4FA1"/>
    <w:rsid w:val="00EE629B"/>
    <w:rsid w:val="00EF03FA"/>
    <w:rsid w:val="00EF1535"/>
    <w:rsid w:val="00EF2BAE"/>
    <w:rsid w:val="00EF3592"/>
    <w:rsid w:val="00EF4AC9"/>
    <w:rsid w:val="00EF6B51"/>
    <w:rsid w:val="00EF725B"/>
    <w:rsid w:val="00EF7DBA"/>
    <w:rsid w:val="00F005DD"/>
    <w:rsid w:val="00F02034"/>
    <w:rsid w:val="00F021D5"/>
    <w:rsid w:val="00F0267D"/>
    <w:rsid w:val="00F03712"/>
    <w:rsid w:val="00F076D1"/>
    <w:rsid w:val="00F10AF0"/>
    <w:rsid w:val="00F11146"/>
    <w:rsid w:val="00F125C6"/>
    <w:rsid w:val="00F12684"/>
    <w:rsid w:val="00F12BBF"/>
    <w:rsid w:val="00F1413E"/>
    <w:rsid w:val="00F15C40"/>
    <w:rsid w:val="00F1662E"/>
    <w:rsid w:val="00F2027E"/>
    <w:rsid w:val="00F22A64"/>
    <w:rsid w:val="00F22FF9"/>
    <w:rsid w:val="00F2492C"/>
    <w:rsid w:val="00F25774"/>
    <w:rsid w:val="00F2661F"/>
    <w:rsid w:val="00F31517"/>
    <w:rsid w:val="00F33997"/>
    <w:rsid w:val="00F35121"/>
    <w:rsid w:val="00F378B8"/>
    <w:rsid w:val="00F4028C"/>
    <w:rsid w:val="00F40EEE"/>
    <w:rsid w:val="00F43468"/>
    <w:rsid w:val="00F43E2F"/>
    <w:rsid w:val="00F447BE"/>
    <w:rsid w:val="00F44A6E"/>
    <w:rsid w:val="00F44E71"/>
    <w:rsid w:val="00F458E7"/>
    <w:rsid w:val="00F45C0B"/>
    <w:rsid w:val="00F46AED"/>
    <w:rsid w:val="00F46F5A"/>
    <w:rsid w:val="00F5000F"/>
    <w:rsid w:val="00F503EF"/>
    <w:rsid w:val="00F50A65"/>
    <w:rsid w:val="00F524A9"/>
    <w:rsid w:val="00F54802"/>
    <w:rsid w:val="00F5661E"/>
    <w:rsid w:val="00F56E55"/>
    <w:rsid w:val="00F62590"/>
    <w:rsid w:val="00F63842"/>
    <w:rsid w:val="00F638E8"/>
    <w:rsid w:val="00F63CD4"/>
    <w:rsid w:val="00F66580"/>
    <w:rsid w:val="00F66A85"/>
    <w:rsid w:val="00F708A7"/>
    <w:rsid w:val="00F72741"/>
    <w:rsid w:val="00F76A70"/>
    <w:rsid w:val="00F771E2"/>
    <w:rsid w:val="00F8102F"/>
    <w:rsid w:val="00F82E5A"/>
    <w:rsid w:val="00F83456"/>
    <w:rsid w:val="00F84332"/>
    <w:rsid w:val="00F84D8A"/>
    <w:rsid w:val="00F930D4"/>
    <w:rsid w:val="00F95CCD"/>
    <w:rsid w:val="00F95F7D"/>
    <w:rsid w:val="00F971DF"/>
    <w:rsid w:val="00F97277"/>
    <w:rsid w:val="00FA0499"/>
    <w:rsid w:val="00FA1095"/>
    <w:rsid w:val="00FA16BB"/>
    <w:rsid w:val="00FA45F8"/>
    <w:rsid w:val="00FA7321"/>
    <w:rsid w:val="00FB0B91"/>
    <w:rsid w:val="00FB1C72"/>
    <w:rsid w:val="00FB2D5A"/>
    <w:rsid w:val="00FB2DF8"/>
    <w:rsid w:val="00FB42E1"/>
    <w:rsid w:val="00FB48D1"/>
    <w:rsid w:val="00FB4DAD"/>
    <w:rsid w:val="00FB54ED"/>
    <w:rsid w:val="00FB712C"/>
    <w:rsid w:val="00FC07B9"/>
    <w:rsid w:val="00FC6014"/>
    <w:rsid w:val="00FC783E"/>
    <w:rsid w:val="00FD106D"/>
    <w:rsid w:val="00FD1445"/>
    <w:rsid w:val="00FD2985"/>
    <w:rsid w:val="00FD2CE8"/>
    <w:rsid w:val="00FD6808"/>
    <w:rsid w:val="00FE3A7D"/>
    <w:rsid w:val="00FE4686"/>
    <w:rsid w:val="00FE4D4E"/>
    <w:rsid w:val="00FE7E21"/>
    <w:rsid w:val="00FF0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qFormat/>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eastAsia="ru-RU"/>
    </w:rPr>
  </w:style>
  <w:style w:type="character" w:customStyle="1" w:styleId="60">
    <w:name w:val="Заголовок 6 Знак"/>
    <w:basedOn w:val="a0"/>
    <w:link w:val="6"/>
    <w:rsid w:val="00452ACF"/>
    <w:rPr>
      <w:rFonts w:ascii="Arial" w:eastAsia="Arial" w:hAnsi="Arial" w:cs="Arial"/>
      <w:i/>
      <w:color w:val="666666"/>
      <w:sz w:val="22"/>
      <w:szCs w:val="22"/>
      <w:lang w:eastAsia="ru-RU"/>
    </w:rPr>
  </w:style>
  <w:style w:type="table" w:customStyle="1" w:styleId="TableNormal">
    <w:name w:val="Table Normal"/>
    <w:rsid w:val="00452ACF"/>
    <w:pPr>
      <w:spacing w:line="276" w:lineRule="auto"/>
    </w:pPr>
    <w:rPr>
      <w:rFonts w:ascii="Arial" w:eastAsia="Arial" w:hAnsi="Arial" w:cs="Arial"/>
      <w:sz w:val="22"/>
      <w:szCs w:val="22"/>
      <w:lang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 w:type="paragraph" w:customStyle="1" w:styleId="12">
    <w:name w:val="Абзац списка1"/>
    <w:basedOn w:val="a"/>
    <w:uiPriority w:val="34"/>
    <w:qFormat/>
    <w:rsid w:val="00752111"/>
    <w:pPr>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qFormat/>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 w:type="paragraph" w:customStyle="1" w:styleId="12">
    <w:name w:val="Абзац списка1"/>
    <w:basedOn w:val="a"/>
    <w:uiPriority w:val="34"/>
    <w:qFormat/>
    <w:rsid w:val="00752111"/>
    <w:pPr>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044958">
      <w:bodyDiv w:val="1"/>
      <w:marLeft w:val="0"/>
      <w:marRight w:val="0"/>
      <w:marTop w:val="0"/>
      <w:marBottom w:val="0"/>
      <w:divBdr>
        <w:top w:val="none" w:sz="0" w:space="0" w:color="auto"/>
        <w:left w:val="none" w:sz="0" w:space="0" w:color="auto"/>
        <w:bottom w:val="none" w:sz="0" w:space="0" w:color="auto"/>
        <w:right w:val="none" w:sz="0" w:space="0" w:color="auto"/>
      </w:divBdr>
    </w:div>
    <w:div w:id="28341589">
      <w:bodyDiv w:val="1"/>
      <w:marLeft w:val="0"/>
      <w:marRight w:val="0"/>
      <w:marTop w:val="0"/>
      <w:marBottom w:val="0"/>
      <w:divBdr>
        <w:top w:val="none" w:sz="0" w:space="0" w:color="auto"/>
        <w:left w:val="none" w:sz="0" w:space="0" w:color="auto"/>
        <w:bottom w:val="none" w:sz="0" w:space="0" w:color="auto"/>
        <w:right w:val="none" w:sz="0" w:space="0" w:color="auto"/>
      </w:divBdr>
    </w:div>
    <w:div w:id="94520084">
      <w:bodyDiv w:val="1"/>
      <w:marLeft w:val="0"/>
      <w:marRight w:val="0"/>
      <w:marTop w:val="0"/>
      <w:marBottom w:val="0"/>
      <w:divBdr>
        <w:top w:val="none" w:sz="0" w:space="0" w:color="auto"/>
        <w:left w:val="none" w:sz="0" w:space="0" w:color="auto"/>
        <w:bottom w:val="none" w:sz="0" w:space="0" w:color="auto"/>
        <w:right w:val="none" w:sz="0" w:space="0" w:color="auto"/>
      </w:divBdr>
    </w:div>
    <w:div w:id="153958554">
      <w:bodyDiv w:val="1"/>
      <w:marLeft w:val="0"/>
      <w:marRight w:val="0"/>
      <w:marTop w:val="0"/>
      <w:marBottom w:val="0"/>
      <w:divBdr>
        <w:top w:val="none" w:sz="0" w:space="0" w:color="auto"/>
        <w:left w:val="none" w:sz="0" w:space="0" w:color="auto"/>
        <w:bottom w:val="none" w:sz="0" w:space="0" w:color="auto"/>
        <w:right w:val="none" w:sz="0" w:space="0" w:color="auto"/>
      </w:divBdr>
    </w:div>
    <w:div w:id="173422749">
      <w:bodyDiv w:val="1"/>
      <w:marLeft w:val="0"/>
      <w:marRight w:val="0"/>
      <w:marTop w:val="0"/>
      <w:marBottom w:val="0"/>
      <w:divBdr>
        <w:top w:val="none" w:sz="0" w:space="0" w:color="auto"/>
        <w:left w:val="none" w:sz="0" w:space="0" w:color="auto"/>
        <w:bottom w:val="none" w:sz="0" w:space="0" w:color="auto"/>
        <w:right w:val="none" w:sz="0" w:space="0" w:color="auto"/>
      </w:divBdr>
    </w:div>
    <w:div w:id="197817234">
      <w:bodyDiv w:val="1"/>
      <w:marLeft w:val="0"/>
      <w:marRight w:val="0"/>
      <w:marTop w:val="0"/>
      <w:marBottom w:val="0"/>
      <w:divBdr>
        <w:top w:val="none" w:sz="0" w:space="0" w:color="auto"/>
        <w:left w:val="none" w:sz="0" w:space="0" w:color="auto"/>
        <w:bottom w:val="none" w:sz="0" w:space="0" w:color="auto"/>
        <w:right w:val="none" w:sz="0" w:space="0" w:color="auto"/>
      </w:divBdr>
    </w:div>
    <w:div w:id="199167267">
      <w:bodyDiv w:val="1"/>
      <w:marLeft w:val="0"/>
      <w:marRight w:val="0"/>
      <w:marTop w:val="0"/>
      <w:marBottom w:val="0"/>
      <w:divBdr>
        <w:top w:val="none" w:sz="0" w:space="0" w:color="auto"/>
        <w:left w:val="none" w:sz="0" w:space="0" w:color="auto"/>
        <w:bottom w:val="none" w:sz="0" w:space="0" w:color="auto"/>
        <w:right w:val="none" w:sz="0" w:space="0" w:color="auto"/>
      </w:divBdr>
    </w:div>
    <w:div w:id="283922341">
      <w:bodyDiv w:val="1"/>
      <w:marLeft w:val="0"/>
      <w:marRight w:val="0"/>
      <w:marTop w:val="0"/>
      <w:marBottom w:val="0"/>
      <w:divBdr>
        <w:top w:val="none" w:sz="0" w:space="0" w:color="auto"/>
        <w:left w:val="none" w:sz="0" w:space="0" w:color="auto"/>
        <w:bottom w:val="none" w:sz="0" w:space="0" w:color="auto"/>
        <w:right w:val="none" w:sz="0" w:space="0" w:color="auto"/>
      </w:divBdr>
    </w:div>
    <w:div w:id="286013420">
      <w:bodyDiv w:val="1"/>
      <w:marLeft w:val="0"/>
      <w:marRight w:val="0"/>
      <w:marTop w:val="0"/>
      <w:marBottom w:val="0"/>
      <w:divBdr>
        <w:top w:val="none" w:sz="0" w:space="0" w:color="auto"/>
        <w:left w:val="none" w:sz="0" w:space="0" w:color="auto"/>
        <w:bottom w:val="none" w:sz="0" w:space="0" w:color="auto"/>
        <w:right w:val="none" w:sz="0" w:space="0" w:color="auto"/>
      </w:divBdr>
    </w:div>
    <w:div w:id="288325141">
      <w:bodyDiv w:val="1"/>
      <w:marLeft w:val="0"/>
      <w:marRight w:val="0"/>
      <w:marTop w:val="0"/>
      <w:marBottom w:val="0"/>
      <w:divBdr>
        <w:top w:val="none" w:sz="0" w:space="0" w:color="auto"/>
        <w:left w:val="none" w:sz="0" w:space="0" w:color="auto"/>
        <w:bottom w:val="none" w:sz="0" w:space="0" w:color="auto"/>
        <w:right w:val="none" w:sz="0" w:space="0" w:color="auto"/>
      </w:divBdr>
    </w:div>
    <w:div w:id="288556525">
      <w:bodyDiv w:val="1"/>
      <w:marLeft w:val="0"/>
      <w:marRight w:val="0"/>
      <w:marTop w:val="0"/>
      <w:marBottom w:val="0"/>
      <w:divBdr>
        <w:top w:val="none" w:sz="0" w:space="0" w:color="auto"/>
        <w:left w:val="none" w:sz="0" w:space="0" w:color="auto"/>
        <w:bottom w:val="none" w:sz="0" w:space="0" w:color="auto"/>
        <w:right w:val="none" w:sz="0" w:space="0" w:color="auto"/>
      </w:divBdr>
    </w:div>
    <w:div w:id="292175593">
      <w:bodyDiv w:val="1"/>
      <w:marLeft w:val="0"/>
      <w:marRight w:val="0"/>
      <w:marTop w:val="0"/>
      <w:marBottom w:val="0"/>
      <w:divBdr>
        <w:top w:val="none" w:sz="0" w:space="0" w:color="auto"/>
        <w:left w:val="none" w:sz="0" w:space="0" w:color="auto"/>
        <w:bottom w:val="none" w:sz="0" w:space="0" w:color="auto"/>
        <w:right w:val="none" w:sz="0" w:space="0" w:color="auto"/>
      </w:divBdr>
    </w:div>
    <w:div w:id="393167986">
      <w:bodyDiv w:val="1"/>
      <w:marLeft w:val="0"/>
      <w:marRight w:val="0"/>
      <w:marTop w:val="0"/>
      <w:marBottom w:val="0"/>
      <w:divBdr>
        <w:top w:val="none" w:sz="0" w:space="0" w:color="auto"/>
        <w:left w:val="none" w:sz="0" w:space="0" w:color="auto"/>
        <w:bottom w:val="none" w:sz="0" w:space="0" w:color="auto"/>
        <w:right w:val="none" w:sz="0" w:space="0" w:color="auto"/>
      </w:divBdr>
    </w:div>
    <w:div w:id="397828356">
      <w:bodyDiv w:val="1"/>
      <w:marLeft w:val="0"/>
      <w:marRight w:val="0"/>
      <w:marTop w:val="0"/>
      <w:marBottom w:val="0"/>
      <w:divBdr>
        <w:top w:val="none" w:sz="0" w:space="0" w:color="auto"/>
        <w:left w:val="none" w:sz="0" w:space="0" w:color="auto"/>
        <w:bottom w:val="none" w:sz="0" w:space="0" w:color="auto"/>
        <w:right w:val="none" w:sz="0" w:space="0" w:color="auto"/>
      </w:divBdr>
    </w:div>
    <w:div w:id="427429640">
      <w:bodyDiv w:val="1"/>
      <w:marLeft w:val="0"/>
      <w:marRight w:val="0"/>
      <w:marTop w:val="0"/>
      <w:marBottom w:val="0"/>
      <w:divBdr>
        <w:top w:val="none" w:sz="0" w:space="0" w:color="auto"/>
        <w:left w:val="none" w:sz="0" w:space="0" w:color="auto"/>
        <w:bottom w:val="none" w:sz="0" w:space="0" w:color="auto"/>
        <w:right w:val="none" w:sz="0" w:space="0" w:color="auto"/>
      </w:divBdr>
    </w:div>
    <w:div w:id="458884879">
      <w:bodyDiv w:val="1"/>
      <w:marLeft w:val="0"/>
      <w:marRight w:val="0"/>
      <w:marTop w:val="0"/>
      <w:marBottom w:val="0"/>
      <w:divBdr>
        <w:top w:val="none" w:sz="0" w:space="0" w:color="auto"/>
        <w:left w:val="none" w:sz="0" w:space="0" w:color="auto"/>
        <w:bottom w:val="none" w:sz="0" w:space="0" w:color="auto"/>
        <w:right w:val="none" w:sz="0" w:space="0" w:color="auto"/>
      </w:divBdr>
    </w:div>
    <w:div w:id="470172544">
      <w:bodyDiv w:val="1"/>
      <w:marLeft w:val="0"/>
      <w:marRight w:val="0"/>
      <w:marTop w:val="0"/>
      <w:marBottom w:val="0"/>
      <w:divBdr>
        <w:top w:val="none" w:sz="0" w:space="0" w:color="auto"/>
        <w:left w:val="none" w:sz="0" w:space="0" w:color="auto"/>
        <w:bottom w:val="none" w:sz="0" w:space="0" w:color="auto"/>
        <w:right w:val="none" w:sz="0" w:space="0" w:color="auto"/>
      </w:divBdr>
    </w:div>
    <w:div w:id="470514375">
      <w:bodyDiv w:val="1"/>
      <w:marLeft w:val="0"/>
      <w:marRight w:val="0"/>
      <w:marTop w:val="0"/>
      <w:marBottom w:val="0"/>
      <w:divBdr>
        <w:top w:val="none" w:sz="0" w:space="0" w:color="auto"/>
        <w:left w:val="none" w:sz="0" w:space="0" w:color="auto"/>
        <w:bottom w:val="none" w:sz="0" w:space="0" w:color="auto"/>
        <w:right w:val="none" w:sz="0" w:space="0" w:color="auto"/>
      </w:divBdr>
    </w:div>
    <w:div w:id="497497903">
      <w:bodyDiv w:val="1"/>
      <w:marLeft w:val="0"/>
      <w:marRight w:val="0"/>
      <w:marTop w:val="0"/>
      <w:marBottom w:val="0"/>
      <w:divBdr>
        <w:top w:val="none" w:sz="0" w:space="0" w:color="auto"/>
        <w:left w:val="none" w:sz="0" w:space="0" w:color="auto"/>
        <w:bottom w:val="none" w:sz="0" w:space="0" w:color="auto"/>
        <w:right w:val="none" w:sz="0" w:space="0" w:color="auto"/>
      </w:divBdr>
    </w:div>
    <w:div w:id="522091575">
      <w:bodyDiv w:val="1"/>
      <w:marLeft w:val="0"/>
      <w:marRight w:val="0"/>
      <w:marTop w:val="0"/>
      <w:marBottom w:val="0"/>
      <w:divBdr>
        <w:top w:val="none" w:sz="0" w:space="0" w:color="auto"/>
        <w:left w:val="none" w:sz="0" w:space="0" w:color="auto"/>
        <w:bottom w:val="none" w:sz="0" w:space="0" w:color="auto"/>
        <w:right w:val="none" w:sz="0" w:space="0" w:color="auto"/>
      </w:divBdr>
    </w:div>
    <w:div w:id="527564805">
      <w:bodyDiv w:val="1"/>
      <w:marLeft w:val="0"/>
      <w:marRight w:val="0"/>
      <w:marTop w:val="0"/>
      <w:marBottom w:val="0"/>
      <w:divBdr>
        <w:top w:val="none" w:sz="0" w:space="0" w:color="auto"/>
        <w:left w:val="none" w:sz="0" w:space="0" w:color="auto"/>
        <w:bottom w:val="none" w:sz="0" w:space="0" w:color="auto"/>
        <w:right w:val="none" w:sz="0" w:space="0" w:color="auto"/>
      </w:divBdr>
    </w:div>
    <w:div w:id="541526881">
      <w:bodyDiv w:val="1"/>
      <w:marLeft w:val="0"/>
      <w:marRight w:val="0"/>
      <w:marTop w:val="0"/>
      <w:marBottom w:val="0"/>
      <w:divBdr>
        <w:top w:val="none" w:sz="0" w:space="0" w:color="auto"/>
        <w:left w:val="none" w:sz="0" w:space="0" w:color="auto"/>
        <w:bottom w:val="none" w:sz="0" w:space="0" w:color="auto"/>
        <w:right w:val="none" w:sz="0" w:space="0" w:color="auto"/>
      </w:divBdr>
    </w:div>
    <w:div w:id="570042588">
      <w:bodyDiv w:val="1"/>
      <w:marLeft w:val="0"/>
      <w:marRight w:val="0"/>
      <w:marTop w:val="0"/>
      <w:marBottom w:val="0"/>
      <w:divBdr>
        <w:top w:val="none" w:sz="0" w:space="0" w:color="auto"/>
        <w:left w:val="none" w:sz="0" w:space="0" w:color="auto"/>
        <w:bottom w:val="none" w:sz="0" w:space="0" w:color="auto"/>
        <w:right w:val="none" w:sz="0" w:space="0" w:color="auto"/>
      </w:divBdr>
    </w:div>
    <w:div w:id="593518541">
      <w:bodyDiv w:val="1"/>
      <w:marLeft w:val="0"/>
      <w:marRight w:val="0"/>
      <w:marTop w:val="0"/>
      <w:marBottom w:val="0"/>
      <w:divBdr>
        <w:top w:val="none" w:sz="0" w:space="0" w:color="auto"/>
        <w:left w:val="none" w:sz="0" w:space="0" w:color="auto"/>
        <w:bottom w:val="none" w:sz="0" w:space="0" w:color="auto"/>
        <w:right w:val="none" w:sz="0" w:space="0" w:color="auto"/>
      </w:divBdr>
    </w:div>
    <w:div w:id="599605480">
      <w:bodyDiv w:val="1"/>
      <w:marLeft w:val="0"/>
      <w:marRight w:val="0"/>
      <w:marTop w:val="0"/>
      <w:marBottom w:val="0"/>
      <w:divBdr>
        <w:top w:val="none" w:sz="0" w:space="0" w:color="auto"/>
        <w:left w:val="none" w:sz="0" w:space="0" w:color="auto"/>
        <w:bottom w:val="none" w:sz="0" w:space="0" w:color="auto"/>
        <w:right w:val="none" w:sz="0" w:space="0" w:color="auto"/>
      </w:divBdr>
    </w:div>
    <w:div w:id="669598659">
      <w:bodyDiv w:val="1"/>
      <w:marLeft w:val="0"/>
      <w:marRight w:val="0"/>
      <w:marTop w:val="0"/>
      <w:marBottom w:val="0"/>
      <w:divBdr>
        <w:top w:val="none" w:sz="0" w:space="0" w:color="auto"/>
        <w:left w:val="none" w:sz="0" w:space="0" w:color="auto"/>
        <w:bottom w:val="none" w:sz="0" w:space="0" w:color="auto"/>
        <w:right w:val="none" w:sz="0" w:space="0" w:color="auto"/>
      </w:divBdr>
    </w:div>
    <w:div w:id="669716494">
      <w:bodyDiv w:val="1"/>
      <w:marLeft w:val="0"/>
      <w:marRight w:val="0"/>
      <w:marTop w:val="0"/>
      <w:marBottom w:val="0"/>
      <w:divBdr>
        <w:top w:val="none" w:sz="0" w:space="0" w:color="auto"/>
        <w:left w:val="none" w:sz="0" w:space="0" w:color="auto"/>
        <w:bottom w:val="none" w:sz="0" w:space="0" w:color="auto"/>
        <w:right w:val="none" w:sz="0" w:space="0" w:color="auto"/>
      </w:divBdr>
    </w:div>
    <w:div w:id="673070877">
      <w:bodyDiv w:val="1"/>
      <w:marLeft w:val="0"/>
      <w:marRight w:val="0"/>
      <w:marTop w:val="0"/>
      <w:marBottom w:val="0"/>
      <w:divBdr>
        <w:top w:val="none" w:sz="0" w:space="0" w:color="auto"/>
        <w:left w:val="none" w:sz="0" w:space="0" w:color="auto"/>
        <w:bottom w:val="none" w:sz="0" w:space="0" w:color="auto"/>
        <w:right w:val="none" w:sz="0" w:space="0" w:color="auto"/>
      </w:divBdr>
    </w:div>
    <w:div w:id="673924515">
      <w:bodyDiv w:val="1"/>
      <w:marLeft w:val="0"/>
      <w:marRight w:val="0"/>
      <w:marTop w:val="0"/>
      <w:marBottom w:val="0"/>
      <w:divBdr>
        <w:top w:val="none" w:sz="0" w:space="0" w:color="auto"/>
        <w:left w:val="none" w:sz="0" w:space="0" w:color="auto"/>
        <w:bottom w:val="none" w:sz="0" w:space="0" w:color="auto"/>
        <w:right w:val="none" w:sz="0" w:space="0" w:color="auto"/>
      </w:divBdr>
    </w:div>
    <w:div w:id="718700239">
      <w:bodyDiv w:val="1"/>
      <w:marLeft w:val="0"/>
      <w:marRight w:val="0"/>
      <w:marTop w:val="0"/>
      <w:marBottom w:val="0"/>
      <w:divBdr>
        <w:top w:val="none" w:sz="0" w:space="0" w:color="auto"/>
        <w:left w:val="none" w:sz="0" w:space="0" w:color="auto"/>
        <w:bottom w:val="none" w:sz="0" w:space="0" w:color="auto"/>
        <w:right w:val="none" w:sz="0" w:space="0" w:color="auto"/>
      </w:divBdr>
    </w:div>
    <w:div w:id="739717024">
      <w:bodyDiv w:val="1"/>
      <w:marLeft w:val="0"/>
      <w:marRight w:val="0"/>
      <w:marTop w:val="0"/>
      <w:marBottom w:val="0"/>
      <w:divBdr>
        <w:top w:val="none" w:sz="0" w:space="0" w:color="auto"/>
        <w:left w:val="none" w:sz="0" w:space="0" w:color="auto"/>
        <w:bottom w:val="none" w:sz="0" w:space="0" w:color="auto"/>
        <w:right w:val="none" w:sz="0" w:space="0" w:color="auto"/>
      </w:divBdr>
    </w:div>
    <w:div w:id="779495715">
      <w:bodyDiv w:val="1"/>
      <w:marLeft w:val="0"/>
      <w:marRight w:val="0"/>
      <w:marTop w:val="0"/>
      <w:marBottom w:val="0"/>
      <w:divBdr>
        <w:top w:val="none" w:sz="0" w:space="0" w:color="auto"/>
        <w:left w:val="none" w:sz="0" w:space="0" w:color="auto"/>
        <w:bottom w:val="none" w:sz="0" w:space="0" w:color="auto"/>
        <w:right w:val="none" w:sz="0" w:space="0" w:color="auto"/>
      </w:divBdr>
    </w:div>
    <w:div w:id="792865598">
      <w:bodyDiv w:val="1"/>
      <w:marLeft w:val="0"/>
      <w:marRight w:val="0"/>
      <w:marTop w:val="0"/>
      <w:marBottom w:val="0"/>
      <w:divBdr>
        <w:top w:val="none" w:sz="0" w:space="0" w:color="auto"/>
        <w:left w:val="none" w:sz="0" w:space="0" w:color="auto"/>
        <w:bottom w:val="none" w:sz="0" w:space="0" w:color="auto"/>
        <w:right w:val="none" w:sz="0" w:space="0" w:color="auto"/>
      </w:divBdr>
    </w:div>
    <w:div w:id="844133828">
      <w:bodyDiv w:val="1"/>
      <w:marLeft w:val="0"/>
      <w:marRight w:val="0"/>
      <w:marTop w:val="0"/>
      <w:marBottom w:val="0"/>
      <w:divBdr>
        <w:top w:val="none" w:sz="0" w:space="0" w:color="auto"/>
        <w:left w:val="none" w:sz="0" w:space="0" w:color="auto"/>
        <w:bottom w:val="none" w:sz="0" w:space="0" w:color="auto"/>
        <w:right w:val="none" w:sz="0" w:space="0" w:color="auto"/>
      </w:divBdr>
    </w:div>
    <w:div w:id="848104016">
      <w:bodyDiv w:val="1"/>
      <w:marLeft w:val="0"/>
      <w:marRight w:val="0"/>
      <w:marTop w:val="0"/>
      <w:marBottom w:val="0"/>
      <w:divBdr>
        <w:top w:val="none" w:sz="0" w:space="0" w:color="auto"/>
        <w:left w:val="none" w:sz="0" w:space="0" w:color="auto"/>
        <w:bottom w:val="none" w:sz="0" w:space="0" w:color="auto"/>
        <w:right w:val="none" w:sz="0" w:space="0" w:color="auto"/>
      </w:divBdr>
    </w:div>
    <w:div w:id="869032594">
      <w:bodyDiv w:val="1"/>
      <w:marLeft w:val="0"/>
      <w:marRight w:val="0"/>
      <w:marTop w:val="0"/>
      <w:marBottom w:val="0"/>
      <w:divBdr>
        <w:top w:val="none" w:sz="0" w:space="0" w:color="auto"/>
        <w:left w:val="none" w:sz="0" w:space="0" w:color="auto"/>
        <w:bottom w:val="none" w:sz="0" w:space="0" w:color="auto"/>
        <w:right w:val="none" w:sz="0" w:space="0" w:color="auto"/>
      </w:divBdr>
    </w:div>
    <w:div w:id="871108680">
      <w:bodyDiv w:val="1"/>
      <w:marLeft w:val="0"/>
      <w:marRight w:val="0"/>
      <w:marTop w:val="0"/>
      <w:marBottom w:val="0"/>
      <w:divBdr>
        <w:top w:val="none" w:sz="0" w:space="0" w:color="auto"/>
        <w:left w:val="none" w:sz="0" w:space="0" w:color="auto"/>
        <w:bottom w:val="none" w:sz="0" w:space="0" w:color="auto"/>
        <w:right w:val="none" w:sz="0" w:space="0" w:color="auto"/>
      </w:divBdr>
    </w:div>
    <w:div w:id="889608654">
      <w:bodyDiv w:val="1"/>
      <w:marLeft w:val="0"/>
      <w:marRight w:val="0"/>
      <w:marTop w:val="0"/>
      <w:marBottom w:val="0"/>
      <w:divBdr>
        <w:top w:val="none" w:sz="0" w:space="0" w:color="auto"/>
        <w:left w:val="none" w:sz="0" w:space="0" w:color="auto"/>
        <w:bottom w:val="none" w:sz="0" w:space="0" w:color="auto"/>
        <w:right w:val="none" w:sz="0" w:space="0" w:color="auto"/>
      </w:divBdr>
    </w:div>
    <w:div w:id="890773670">
      <w:bodyDiv w:val="1"/>
      <w:marLeft w:val="0"/>
      <w:marRight w:val="0"/>
      <w:marTop w:val="0"/>
      <w:marBottom w:val="0"/>
      <w:divBdr>
        <w:top w:val="none" w:sz="0" w:space="0" w:color="auto"/>
        <w:left w:val="none" w:sz="0" w:space="0" w:color="auto"/>
        <w:bottom w:val="none" w:sz="0" w:space="0" w:color="auto"/>
        <w:right w:val="none" w:sz="0" w:space="0" w:color="auto"/>
      </w:divBdr>
    </w:div>
    <w:div w:id="954825942">
      <w:bodyDiv w:val="1"/>
      <w:marLeft w:val="0"/>
      <w:marRight w:val="0"/>
      <w:marTop w:val="0"/>
      <w:marBottom w:val="0"/>
      <w:divBdr>
        <w:top w:val="none" w:sz="0" w:space="0" w:color="auto"/>
        <w:left w:val="none" w:sz="0" w:space="0" w:color="auto"/>
        <w:bottom w:val="none" w:sz="0" w:space="0" w:color="auto"/>
        <w:right w:val="none" w:sz="0" w:space="0" w:color="auto"/>
      </w:divBdr>
    </w:div>
    <w:div w:id="1053426034">
      <w:bodyDiv w:val="1"/>
      <w:marLeft w:val="0"/>
      <w:marRight w:val="0"/>
      <w:marTop w:val="0"/>
      <w:marBottom w:val="0"/>
      <w:divBdr>
        <w:top w:val="none" w:sz="0" w:space="0" w:color="auto"/>
        <w:left w:val="none" w:sz="0" w:space="0" w:color="auto"/>
        <w:bottom w:val="none" w:sz="0" w:space="0" w:color="auto"/>
        <w:right w:val="none" w:sz="0" w:space="0" w:color="auto"/>
      </w:divBdr>
    </w:div>
    <w:div w:id="1101609291">
      <w:bodyDiv w:val="1"/>
      <w:marLeft w:val="0"/>
      <w:marRight w:val="0"/>
      <w:marTop w:val="0"/>
      <w:marBottom w:val="0"/>
      <w:divBdr>
        <w:top w:val="none" w:sz="0" w:space="0" w:color="auto"/>
        <w:left w:val="none" w:sz="0" w:space="0" w:color="auto"/>
        <w:bottom w:val="none" w:sz="0" w:space="0" w:color="auto"/>
        <w:right w:val="none" w:sz="0" w:space="0" w:color="auto"/>
      </w:divBdr>
    </w:div>
    <w:div w:id="1112898991">
      <w:bodyDiv w:val="1"/>
      <w:marLeft w:val="0"/>
      <w:marRight w:val="0"/>
      <w:marTop w:val="0"/>
      <w:marBottom w:val="0"/>
      <w:divBdr>
        <w:top w:val="none" w:sz="0" w:space="0" w:color="auto"/>
        <w:left w:val="none" w:sz="0" w:space="0" w:color="auto"/>
        <w:bottom w:val="none" w:sz="0" w:space="0" w:color="auto"/>
        <w:right w:val="none" w:sz="0" w:space="0" w:color="auto"/>
      </w:divBdr>
    </w:div>
    <w:div w:id="1116875172">
      <w:bodyDiv w:val="1"/>
      <w:marLeft w:val="0"/>
      <w:marRight w:val="0"/>
      <w:marTop w:val="0"/>
      <w:marBottom w:val="0"/>
      <w:divBdr>
        <w:top w:val="none" w:sz="0" w:space="0" w:color="auto"/>
        <w:left w:val="none" w:sz="0" w:space="0" w:color="auto"/>
        <w:bottom w:val="none" w:sz="0" w:space="0" w:color="auto"/>
        <w:right w:val="none" w:sz="0" w:space="0" w:color="auto"/>
      </w:divBdr>
    </w:div>
    <w:div w:id="1133668798">
      <w:bodyDiv w:val="1"/>
      <w:marLeft w:val="0"/>
      <w:marRight w:val="0"/>
      <w:marTop w:val="0"/>
      <w:marBottom w:val="0"/>
      <w:divBdr>
        <w:top w:val="none" w:sz="0" w:space="0" w:color="auto"/>
        <w:left w:val="none" w:sz="0" w:space="0" w:color="auto"/>
        <w:bottom w:val="none" w:sz="0" w:space="0" w:color="auto"/>
        <w:right w:val="none" w:sz="0" w:space="0" w:color="auto"/>
      </w:divBdr>
    </w:div>
    <w:div w:id="1153836367">
      <w:bodyDiv w:val="1"/>
      <w:marLeft w:val="0"/>
      <w:marRight w:val="0"/>
      <w:marTop w:val="0"/>
      <w:marBottom w:val="0"/>
      <w:divBdr>
        <w:top w:val="none" w:sz="0" w:space="0" w:color="auto"/>
        <w:left w:val="none" w:sz="0" w:space="0" w:color="auto"/>
        <w:bottom w:val="none" w:sz="0" w:space="0" w:color="auto"/>
        <w:right w:val="none" w:sz="0" w:space="0" w:color="auto"/>
      </w:divBdr>
    </w:div>
    <w:div w:id="1199245846">
      <w:bodyDiv w:val="1"/>
      <w:marLeft w:val="0"/>
      <w:marRight w:val="0"/>
      <w:marTop w:val="0"/>
      <w:marBottom w:val="0"/>
      <w:divBdr>
        <w:top w:val="none" w:sz="0" w:space="0" w:color="auto"/>
        <w:left w:val="none" w:sz="0" w:space="0" w:color="auto"/>
        <w:bottom w:val="none" w:sz="0" w:space="0" w:color="auto"/>
        <w:right w:val="none" w:sz="0" w:space="0" w:color="auto"/>
      </w:divBdr>
    </w:div>
    <w:div w:id="1277711313">
      <w:bodyDiv w:val="1"/>
      <w:marLeft w:val="0"/>
      <w:marRight w:val="0"/>
      <w:marTop w:val="0"/>
      <w:marBottom w:val="0"/>
      <w:divBdr>
        <w:top w:val="none" w:sz="0" w:space="0" w:color="auto"/>
        <w:left w:val="none" w:sz="0" w:space="0" w:color="auto"/>
        <w:bottom w:val="none" w:sz="0" w:space="0" w:color="auto"/>
        <w:right w:val="none" w:sz="0" w:space="0" w:color="auto"/>
      </w:divBdr>
    </w:div>
    <w:div w:id="1403333359">
      <w:bodyDiv w:val="1"/>
      <w:marLeft w:val="0"/>
      <w:marRight w:val="0"/>
      <w:marTop w:val="0"/>
      <w:marBottom w:val="0"/>
      <w:divBdr>
        <w:top w:val="none" w:sz="0" w:space="0" w:color="auto"/>
        <w:left w:val="none" w:sz="0" w:space="0" w:color="auto"/>
        <w:bottom w:val="none" w:sz="0" w:space="0" w:color="auto"/>
        <w:right w:val="none" w:sz="0" w:space="0" w:color="auto"/>
      </w:divBdr>
    </w:div>
    <w:div w:id="1404141412">
      <w:bodyDiv w:val="1"/>
      <w:marLeft w:val="0"/>
      <w:marRight w:val="0"/>
      <w:marTop w:val="0"/>
      <w:marBottom w:val="0"/>
      <w:divBdr>
        <w:top w:val="none" w:sz="0" w:space="0" w:color="auto"/>
        <w:left w:val="none" w:sz="0" w:space="0" w:color="auto"/>
        <w:bottom w:val="none" w:sz="0" w:space="0" w:color="auto"/>
        <w:right w:val="none" w:sz="0" w:space="0" w:color="auto"/>
      </w:divBdr>
    </w:div>
    <w:div w:id="1492867685">
      <w:bodyDiv w:val="1"/>
      <w:marLeft w:val="0"/>
      <w:marRight w:val="0"/>
      <w:marTop w:val="0"/>
      <w:marBottom w:val="0"/>
      <w:divBdr>
        <w:top w:val="none" w:sz="0" w:space="0" w:color="auto"/>
        <w:left w:val="none" w:sz="0" w:space="0" w:color="auto"/>
        <w:bottom w:val="none" w:sz="0" w:space="0" w:color="auto"/>
        <w:right w:val="none" w:sz="0" w:space="0" w:color="auto"/>
      </w:divBdr>
    </w:div>
    <w:div w:id="1506555656">
      <w:bodyDiv w:val="1"/>
      <w:marLeft w:val="0"/>
      <w:marRight w:val="0"/>
      <w:marTop w:val="0"/>
      <w:marBottom w:val="0"/>
      <w:divBdr>
        <w:top w:val="none" w:sz="0" w:space="0" w:color="auto"/>
        <w:left w:val="none" w:sz="0" w:space="0" w:color="auto"/>
        <w:bottom w:val="none" w:sz="0" w:space="0" w:color="auto"/>
        <w:right w:val="none" w:sz="0" w:space="0" w:color="auto"/>
      </w:divBdr>
    </w:div>
    <w:div w:id="1511799510">
      <w:bodyDiv w:val="1"/>
      <w:marLeft w:val="0"/>
      <w:marRight w:val="0"/>
      <w:marTop w:val="0"/>
      <w:marBottom w:val="0"/>
      <w:divBdr>
        <w:top w:val="none" w:sz="0" w:space="0" w:color="auto"/>
        <w:left w:val="none" w:sz="0" w:space="0" w:color="auto"/>
        <w:bottom w:val="none" w:sz="0" w:space="0" w:color="auto"/>
        <w:right w:val="none" w:sz="0" w:space="0" w:color="auto"/>
      </w:divBdr>
    </w:div>
    <w:div w:id="1514105272">
      <w:bodyDiv w:val="1"/>
      <w:marLeft w:val="0"/>
      <w:marRight w:val="0"/>
      <w:marTop w:val="0"/>
      <w:marBottom w:val="0"/>
      <w:divBdr>
        <w:top w:val="none" w:sz="0" w:space="0" w:color="auto"/>
        <w:left w:val="none" w:sz="0" w:space="0" w:color="auto"/>
        <w:bottom w:val="none" w:sz="0" w:space="0" w:color="auto"/>
        <w:right w:val="none" w:sz="0" w:space="0" w:color="auto"/>
      </w:divBdr>
    </w:div>
    <w:div w:id="1518735624">
      <w:bodyDiv w:val="1"/>
      <w:marLeft w:val="0"/>
      <w:marRight w:val="0"/>
      <w:marTop w:val="0"/>
      <w:marBottom w:val="0"/>
      <w:divBdr>
        <w:top w:val="none" w:sz="0" w:space="0" w:color="auto"/>
        <w:left w:val="none" w:sz="0" w:space="0" w:color="auto"/>
        <w:bottom w:val="none" w:sz="0" w:space="0" w:color="auto"/>
        <w:right w:val="none" w:sz="0" w:space="0" w:color="auto"/>
      </w:divBdr>
    </w:div>
    <w:div w:id="1566525856">
      <w:bodyDiv w:val="1"/>
      <w:marLeft w:val="0"/>
      <w:marRight w:val="0"/>
      <w:marTop w:val="0"/>
      <w:marBottom w:val="0"/>
      <w:divBdr>
        <w:top w:val="none" w:sz="0" w:space="0" w:color="auto"/>
        <w:left w:val="none" w:sz="0" w:space="0" w:color="auto"/>
        <w:bottom w:val="none" w:sz="0" w:space="0" w:color="auto"/>
        <w:right w:val="none" w:sz="0" w:space="0" w:color="auto"/>
      </w:divBdr>
    </w:div>
    <w:div w:id="1589148602">
      <w:bodyDiv w:val="1"/>
      <w:marLeft w:val="0"/>
      <w:marRight w:val="0"/>
      <w:marTop w:val="0"/>
      <w:marBottom w:val="0"/>
      <w:divBdr>
        <w:top w:val="none" w:sz="0" w:space="0" w:color="auto"/>
        <w:left w:val="none" w:sz="0" w:space="0" w:color="auto"/>
        <w:bottom w:val="none" w:sz="0" w:space="0" w:color="auto"/>
        <w:right w:val="none" w:sz="0" w:space="0" w:color="auto"/>
      </w:divBdr>
    </w:div>
    <w:div w:id="1599630538">
      <w:bodyDiv w:val="1"/>
      <w:marLeft w:val="0"/>
      <w:marRight w:val="0"/>
      <w:marTop w:val="0"/>
      <w:marBottom w:val="0"/>
      <w:divBdr>
        <w:top w:val="none" w:sz="0" w:space="0" w:color="auto"/>
        <w:left w:val="none" w:sz="0" w:space="0" w:color="auto"/>
        <w:bottom w:val="none" w:sz="0" w:space="0" w:color="auto"/>
        <w:right w:val="none" w:sz="0" w:space="0" w:color="auto"/>
      </w:divBdr>
    </w:div>
    <w:div w:id="1613127299">
      <w:bodyDiv w:val="1"/>
      <w:marLeft w:val="0"/>
      <w:marRight w:val="0"/>
      <w:marTop w:val="0"/>
      <w:marBottom w:val="0"/>
      <w:divBdr>
        <w:top w:val="none" w:sz="0" w:space="0" w:color="auto"/>
        <w:left w:val="none" w:sz="0" w:space="0" w:color="auto"/>
        <w:bottom w:val="none" w:sz="0" w:space="0" w:color="auto"/>
        <w:right w:val="none" w:sz="0" w:space="0" w:color="auto"/>
      </w:divBdr>
    </w:div>
    <w:div w:id="1620183831">
      <w:bodyDiv w:val="1"/>
      <w:marLeft w:val="0"/>
      <w:marRight w:val="0"/>
      <w:marTop w:val="0"/>
      <w:marBottom w:val="0"/>
      <w:divBdr>
        <w:top w:val="none" w:sz="0" w:space="0" w:color="auto"/>
        <w:left w:val="none" w:sz="0" w:space="0" w:color="auto"/>
        <w:bottom w:val="none" w:sz="0" w:space="0" w:color="auto"/>
        <w:right w:val="none" w:sz="0" w:space="0" w:color="auto"/>
      </w:divBdr>
    </w:div>
    <w:div w:id="1638366511">
      <w:bodyDiv w:val="1"/>
      <w:marLeft w:val="0"/>
      <w:marRight w:val="0"/>
      <w:marTop w:val="0"/>
      <w:marBottom w:val="0"/>
      <w:divBdr>
        <w:top w:val="none" w:sz="0" w:space="0" w:color="auto"/>
        <w:left w:val="none" w:sz="0" w:space="0" w:color="auto"/>
        <w:bottom w:val="none" w:sz="0" w:space="0" w:color="auto"/>
        <w:right w:val="none" w:sz="0" w:space="0" w:color="auto"/>
      </w:divBdr>
    </w:div>
    <w:div w:id="1639728712">
      <w:bodyDiv w:val="1"/>
      <w:marLeft w:val="0"/>
      <w:marRight w:val="0"/>
      <w:marTop w:val="0"/>
      <w:marBottom w:val="0"/>
      <w:divBdr>
        <w:top w:val="none" w:sz="0" w:space="0" w:color="auto"/>
        <w:left w:val="none" w:sz="0" w:space="0" w:color="auto"/>
        <w:bottom w:val="none" w:sz="0" w:space="0" w:color="auto"/>
        <w:right w:val="none" w:sz="0" w:space="0" w:color="auto"/>
      </w:divBdr>
    </w:div>
    <w:div w:id="1641230542">
      <w:bodyDiv w:val="1"/>
      <w:marLeft w:val="0"/>
      <w:marRight w:val="0"/>
      <w:marTop w:val="0"/>
      <w:marBottom w:val="0"/>
      <w:divBdr>
        <w:top w:val="none" w:sz="0" w:space="0" w:color="auto"/>
        <w:left w:val="none" w:sz="0" w:space="0" w:color="auto"/>
        <w:bottom w:val="none" w:sz="0" w:space="0" w:color="auto"/>
        <w:right w:val="none" w:sz="0" w:space="0" w:color="auto"/>
      </w:divBdr>
    </w:div>
    <w:div w:id="1695694892">
      <w:bodyDiv w:val="1"/>
      <w:marLeft w:val="0"/>
      <w:marRight w:val="0"/>
      <w:marTop w:val="0"/>
      <w:marBottom w:val="0"/>
      <w:divBdr>
        <w:top w:val="none" w:sz="0" w:space="0" w:color="auto"/>
        <w:left w:val="none" w:sz="0" w:space="0" w:color="auto"/>
        <w:bottom w:val="none" w:sz="0" w:space="0" w:color="auto"/>
        <w:right w:val="none" w:sz="0" w:space="0" w:color="auto"/>
      </w:divBdr>
    </w:div>
    <w:div w:id="1757901657">
      <w:bodyDiv w:val="1"/>
      <w:marLeft w:val="0"/>
      <w:marRight w:val="0"/>
      <w:marTop w:val="0"/>
      <w:marBottom w:val="0"/>
      <w:divBdr>
        <w:top w:val="none" w:sz="0" w:space="0" w:color="auto"/>
        <w:left w:val="none" w:sz="0" w:space="0" w:color="auto"/>
        <w:bottom w:val="none" w:sz="0" w:space="0" w:color="auto"/>
        <w:right w:val="none" w:sz="0" w:space="0" w:color="auto"/>
      </w:divBdr>
    </w:div>
    <w:div w:id="1761029257">
      <w:bodyDiv w:val="1"/>
      <w:marLeft w:val="0"/>
      <w:marRight w:val="0"/>
      <w:marTop w:val="0"/>
      <w:marBottom w:val="0"/>
      <w:divBdr>
        <w:top w:val="none" w:sz="0" w:space="0" w:color="auto"/>
        <w:left w:val="none" w:sz="0" w:space="0" w:color="auto"/>
        <w:bottom w:val="none" w:sz="0" w:space="0" w:color="auto"/>
        <w:right w:val="none" w:sz="0" w:space="0" w:color="auto"/>
      </w:divBdr>
    </w:div>
    <w:div w:id="1761607833">
      <w:bodyDiv w:val="1"/>
      <w:marLeft w:val="0"/>
      <w:marRight w:val="0"/>
      <w:marTop w:val="0"/>
      <w:marBottom w:val="0"/>
      <w:divBdr>
        <w:top w:val="none" w:sz="0" w:space="0" w:color="auto"/>
        <w:left w:val="none" w:sz="0" w:space="0" w:color="auto"/>
        <w:bottom w:val="none" w:sz="0" w:space="0" w:color="auto"/>
        <w:right w:val="none" w:sz="0" w:space="0" w:color="auto"/>
      </w:divBdr>
    </w:div>
    <w:div w:id="1771969944">
      <w:bodyDiv w:val="1"/>
      <w:marLeft w:val="0"/>
      <w:marRight w:val="0"/>
      <w:marTop w:val="0"/>
      <w:marBottom w:val="0"/>
      <w:divBdr>
        <w:top w:val="none" w:sz="0" w:space="0" w:color="auto"/>
        <w:left w:val="none" w:sz="0" w:space="0" w:color="auto"/>
        <w:bottom w:val="none" w:sz="0" w:space="0" w:color="auto"/>
        <w:right w:val="none" w:sz="0" w:space="0" w:color="auto"/>
      </w:divBdr>
    </w:div>
    <w:div w:id="1782260468">
      <w:bodyDiv w:val="1"/>
      <w:marLeft w:val="0"/>
      <w:marRight w:val="0"/>
      <w:marTop w:val="0"/>
      <w:marBottom w:val="0"/>
      <w:divBdr>
        <w:top w:val="none" w:sz="0" w:space="0" w:color="auto"/>
        <w:left w:val="none" w:sz="0" w:space="0" w:color="auto"/>
        <w:bottom w:val="none" w:sz="0" w:space="0" w:color="auto"/>
        <w:right w:val="none" w:sz="0" w:space="0" w:color="auto"/>
      </w:divBdr>
    </w:div>
    <w:div w:id="1793936618">
      <w:bodyDiv w:val="1"/>
      <w:marLeft w:val="0"/>
      <w:marRight w:val="0"/>
      <w:marTop w:val="0"/>
      <w:marBottom w:val="0"/>
      <w:divBdr>
        <w:top w:val="none" w:sz="0" w:space="0" w:color="auto"/>
        <w:left w:val="none" w:sz="0" w:space="0" w:color="auto"/>
        <w:bottom w:val="none" w:sz="0" w:space="0" w:color="auto"/>
        <w:right w:val="none" w:sz="0" w:space="0" w:color="auto"/>
      </w:divBdr>
    </w:div>
    <w:div w:id="1794862991">
      <w:bodyDiv w:val="1"/>
      <w:marLeft w:val="0"/>
      <w:marRight w:val="0"/>
      <w:marTop w:val="0"/>
      <w:marBottom w:val="0"/>
      <w:divBdr>
        <w:top w:val="none" w:sz="0" w:space="0" w:color="auto"/>
        <w:left w:val="none" w:sz="0" w:space="0" w:color="auto"/>
        <w:bottom w:val="none" w:sz="0" w:space="0" w:color="auto"/>
        <w:right w:val="none" w:sz="0" w:space="0" w:color="auto"/>
      </w:divBdr>
    </w:div>
    <w:div w:id="1859193264">
      <w:bodyDiv w:val="1"/>
      <w:marLeft w:val="0"/>
      <w:marRight w:val="0"/>
      <w:marTop w:val="0"/>
      <w:marBottom w:val="0"/>
      <w:divBdr>
        <w:top w:val="none" w:sz="0" w:space="0" w:color="auto"/>
        <w:left w:val="none" w:sz="0" w:space="0" w:color="auto"/>
        <w:bottom w:val="none" w:sz="0" w:space="0" w:color="auto"/>
        <w:right w:val="none" w:sz="0" w:space="0" w:color="auto"/>
      </w:divBdr>
    </w:div>
    <w:div w:id="1873035090">
      <w:bodyDiv w:val="1"/>
      <w:marLeft w:val="0"/>
      <w:marRight w:val="0"/>
      <w:marTop w:val="0"/>
      <w:marBottom w:val="0"/>
      <w:divBdr>
        <w:top w:val="none" w:sz="0" w:space="0" w:color="auto"/>
        <w:left w:val="none" w:sz="0" w:space="0" w:color="auto"/>
        <w:bottom w:val="none" w:sz="0" w:space="0" w:color="auto"/>
        <w:right w:val="none" w:sz="0" w:space="0" w:color="auto"/>
      </w:divBdr>
    </w:div>
    <w:div w:id="1930657498">
      <w:bodyDiv w:val="1"/>
      <w:marLeft w:val="0"/>
      <w:marRight w:val="0"/>
      <w:marTop w:val="0"/>
      <w:marBottom w:val="0"/>
      <w:divBdr>
        <w:top w:val="none" w:sz="0" w:space="0" w:color="auto"/>
        <w:left w:val="none" w:sz="0" w:space="0" w:color="auto"/>
        <w:bottom w:val="none" w:sz="0" w:space="0" w:color="auto"/>
        <w:right w:val="none" w:sz="0" w:space="0" w:color="auto"/>
      </w:divBdr>
    </w:div>
    <w:div w:id="2058510739">
      <w:bodyDiv w:val="1"/>
      <w:marLeft w:val="0"/>
      <w:marRight w:val="0"/>
      <w:marTop w:val="0"/>
      <w:marBottom w:val="0"/>
      <w:divBdr>
        <w:top w:val="none" w:sz="0" w:space="0" w:color="auto"/>
        <w:left w:val="none" w:sz="0" w:space="0" w:color="auto"/>
        <w:bottom w:val="none" w:sz="0" w:space="0" w:color="auto"/>
        <w:right w:val="none" w:sz="0" w:space="0" w:color="auto"/>
      </w:divBdr>
    </w:div>
    <w:div w:id="2083142914">
      <w:bodyDiv w:val="1"/>
      <w:marLeft w:val="0"/>
      <w:marRight w:val="0"/>
      <w:marTop w:val="0"/>
      <w:marBottom w:val="0"/>
      <w:divBdr>
        <w:top w:val="none" w:sz="0" w:space="0" w:color="auto"/>
        <w:left w:val="none" w:sz="0" w:space="0" w:color="auto"/>
        <w:bottom w:val="none" w:sz="0" w:space="0" w:color="auto"/>
        <w:right w:val="none" w:sz="0" w:space="0" w:color="auto"/>
      </w:divBdr>
    </w:div>
    <w:div w:id="2092658545">
      <w:bodyDiv w:val="1"/>
      <w:marLeft w:val="0"/>
      <w:marRight w:val="0"/>
      <w:marTop w:val="0"/>
      <w:marBottom w:val="0"/>
      <w:divBdr>
        <w:top w:val="none" w:sz="0" w:space="0" w:color="auto"/>
        <w:left w:val="none" w:sz="0" w:space="0" w:color="auto"/>
        <w:bottom w:val="none" w:sz="0" w:space="0" w:color="auto"/>
        <w:right w:val="none" w:sz="0" w:space="0" w:color="auto"/>
      </w:divBdr>
    </w:div>
    <w:div w:id="21305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zref.org/sanitariya-i-gigiena-ribopererabativayushih-predpriyatij-vladi.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kzref.org/sanitariya-i-gigiena-ribopererabativayushih-predpriyatij-vladi.html" TargetMode="External"/><Relationship Id="rId4" Type="http://schemas.openxmlformats.org/officeDocument/2006/relationships/settings" Target="settings.xml"/><Relationship Id="rId9" Type="http://schemas.openxmlformats.org/officeDocument/2006/relationships/hyperlink" Target="http://kzref.org/jestkoste-vodi.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5D7F1-BEE8-4F99-BB3E-694DD577E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4223</Words>
  <Characters>24072</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Абельдинова</dc:creator>
  <cp:lastModifiedBy>Зере</cp:lastModifiedBy>
  <cp:revision>2</cp:revision>
  <cp:lastPrinted>2020-09-07T03:49:00Z</cp:lastPrinted>
  <dcterms:created xsi:type="dcterms:W3CDTF">2020-09-23T06:05:00Z</dcterms:created>
  <dcterms:modified xsi:type="dcterms:W3CDTF">2020-09-23T06:05:00Z</dcterms:modified>
</cp:coreProperties>
</file>