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E1E" w:rsidRDefault="00892E1E" w:rsidP="00892E1E">
      <w:pPr>
        <w:rPr>
          <w:color w:val="3399FF"/>
          <w:lang w:val="kk-KZ"/>
        </w:rPr>
      </w:pPr>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EE69B8" w:rsidRDefault="00EE69B8" w:rsidP="00934587">
      <w:pPr>
        <w:rPr>
          <w:color w:val="3399FF"/>
          <w:lang w:val="kk-KZ"/>
        </w:rPr>
      </w:pPr>
    </w:p>
    <w:p w:rsidR="00C41F77" w:rsidRDefault="00C41F77" w:rsidP="00C41F77">
      <w:pPr>
        <w:rPr>
          <w:color w:val="3399FF"/>
          <w:lang w:val="kk-KZ"/>
        </w:rPr>
      </w:pPr>
    </w:p>
    <w:tbl>
      <w:tblPr>
        <w:tblW w:w="0" w:type="auto"/>
        <w:tblInd w:w="145" w:type="dxa"/>
        <w:tblLayout w:type="fixed"/>
        <w:tblLook w:val="0000" w:firstRow="0" w:lastRow="0" w:firstColumn="0" w:lastColumn="0" w:noHBand="0" w:noVBand="0"/>
      </w:tblPr>
      <w:tblGrid>
        <w:gridCol w:w="5100"/>
      </w:tblGrid>
      <w:tr w:rsidR="00C41F77" w:rsidRPr="00115872" w:rsidTr="00E2366C">
        <w:trPr>
          <w:trHeight w:val="765"/>
        </w:trPr>
        <w:tc>
          <w:tcPr>
            <w:tcW w:w="5100" w:type="dxa"/>
          </w:tcPr>
          <w:p w:rsidR="00C41F77" w:rsidRPr="002F430E" w:rsidRDefault="00C41F77" w:rsidP="00E2366C">
            <w:pPr>
              <w:spacing w:line="40" w:lineRule="atLeast"/>
              <w:jc w:val="both"/>
              <w:rPr>
                <w:b/>
                <w:color w:val="000000"/>
                <w:sz w:val="28"/>
                <w:szCs w:val="28"/>
                <w:lang w:val="kk-KZ"/>
              </w:rPr>
            </w:pPr>
            <w:r w:rsidRPr="002F430E">
              <w:rPr>
                <w:b/>
                <w:sz w:val="28"/>
                <w:szCs w:val="28"/>
                <w:lang w:val="kk-KZ"/>
              </w:rPr>
              <w:t>«</w:t>
            </w:r>
            <w:r w:rsidRPr="00DB483C">
              <w:rPr>
                <w:b/>
                <w:sz w:val="28"/>
                <w:szCs w:val="28"/>
                <w:lang w:val="kk-KZ"/>
              </w:rPr>
              <w:t>Білім берудің барлық деңгейінің мемлекеттік жалпыға міндетті білім беру стандарттарын бекіту туралы</w:t>
            </w:r>
            <w:r w:rsidRPr="002F430E">
              <w:rPr>
                <w:b/>
                <w:sz w:val="28"/>
                <w:szCs w:val="28"/>
                <w:lang w:val="kk-KZ"/>
              </w:rPr>
              <w:t xml:space="preserve">» </w:t>
            </w:r>
            <w:r w:rsidRPr="00DB483C">
              <w:rPr>
                <w:b/>
                <w:sz w:val="28"/>
                <w:szCs w:val="28"/>
                <w:lang w:val="kk-KZ"/>
              </w:rPr>
              <w:t xml:space="preserve">Қазақстан Республикасы Білім және ғылым министрінің 2018 </w:t>
            </w:r>
            <w:r>
              <w:rPr>
                <w:b/>
                <w:sz w:val="28"/>
                <w:szCs w:val="28"/>
                <w:lang w:val="kk-KZ"/>
              </w:rPr>
              <w:t xml:space="preserve">жылғы </w:t>
            </w:r>
            <w:r>
              <w:rPr>
                <w:b/>
                <w:sz w:val="28"/>
                <w:szCs w:val="28"/>
                <w:lang w:val="kk-KZ"/>
              </w:rPr>
              <w:br/>
              <w:t xml:space="preserve">31 қазандағы № 604 </w:t>
            </w:r>
            <w:r w:rsidRPr="002F430E">
              <w:rPr>
                <w:b/>
                <w:sz w:val="28"/>
                <w:szCs w:val="28"/>
                <w:lang w:val="kk-KZ"/>
              </w:rPr>
              <w:t>бұйрығына өзгерістер енгізу туралы</w:t>
            </w:r>
          </w:p>
        </w:tc>
      </w:tr>
    </w:tbl>
    <w:p w:rsidR="00C41F77" w:rsidRPr="00A4152E" w:rsidRDefault="00C41F77" w:rsidP="00C41F77">
      <w:pPr>
        <w:jc w:val="both"/>
        <w:rPr>
          <w:bCs/>
          <w:sz w:val="28"/>
          <w:szCs w:val="28"/>
          <w:lang w:val="kk-KZ"/>
        </w:rPr>
      </w:pPr>
    </w:p>
    <w:p w:rsidR="00C41F77" w:rsidRPr="00A4152E" w:rsidRDefault="00C41F77" w:rsidP="00C41F77">
      <w:pPr>
        <w:jc w:val="both"/>
        <w:rPr>
          <w:sz w:val="28"/>
          <w:szCs w:val="28"/>
          <w:lang w:val="kk-KZ"/>
        </w:rPr>
      </w:pPr>
    </w:p>
    <w:p w:rsidR="00C41F77" w:rsidRPr="005F6CD6" w:rsidRDefault="00C41F77" w:rsidP="00C41F77">
      <w:pPr>
        <w:ind w:firstLine="709"/>
        <w:jc w:val="both"/>
        <w:rPr>
          <w:b/>
          <w:bCs/>
          <w:sz w:val="27"/>
          <w:szCs w:val="27"/>
          <w:lang w:val="kk-KZ"/>
        </w:rPr>
      </w:pPr>
      <w:r w:rsidRPr="005F6CD6">
        <w:rPr>
          <w:b/>
          <w:sz w:val="27"/>
          <w:szCs w:val="27"/>
          <w:lang w:val="kk-KZ"/>
        </w:rPr>
        <w:t>БҰЙЫРАМЫН</w:t>
      </w:r>
      <w:r w:rsidRPr="005F6CD6">
        <w:rPr>
          <w:b/>
          <w:bCs/>
          <w:sz w:val="27"/>
          <w:szCs w:val="27"/>
          <w:lang w:val="kk-KZ"/>
        </w:rPr>
        <w:t xml:space="preserve">: </w:t>
      </w:r>
    </w:p>
    <w:p w:rsidR="00C41F77" w:rsidRPr="002F430E" w:rsidRDefault="00C41F77" w:rsidP="00C41F77">
      <w:pPr>
        <w:spacing w:line="40" w:lineRule="atLeast"/>
        <w:ind w:firstLine="709"/>
        <w:jc w:val="both"/>
        <w:rPr>
          <w:sz w:val="28"/>
          <w:szCs w:val="28"/>
          <w:lang w:val="kk-KZ"/>
        </w:rPr>
      </w:pPr>
      <w:r w:rsidRPr="002F430E">
        <w:rPr>
          <w:sz w:val="28"/>
          <w:szCs w:val="28"/>
          <w:lang w:val="kk-KZ"/>
        </w:rPr>
        <w:t>1. «</w:t>
      </w:r>
      <w:r w:rsidRPr="00DB483C">
        <w:rPr>
          <w:sz w:val="28"/>
          <w:szCs w:val="28"/>
          <w:lang w:val="kk-KZ"/>
        </w:rPr>
        <w:t>Білім берудің барлық деңгейінің мемлекеттік жалпыға міндетті білім беру стандарттарын бекіту туралы</w:t>
      </w:r>
      <w:r w:rsidRPr="002F430E">
        <w:rPr>
          <w:sz w:val="28"/>
          <w:szCs w:val="28"/>
          <w:lang w:val="kk-KZ"/>
        </w:rPr>
        <w:t xml:space="preserve">» </w:t>
      </w:r>
      <w:r w:rsidRPr="00DB483C">
        <w:rPr>
          <w:sz w:val="28"/>
          <w:szCs w:val="28"/>
          <w:lang w:val="kk-KZ"/>
        </w:rPr>
        <w:t>Қазақстан Республикасы Білім және ғылым министрінің 2018 жылғы 31 қазандағы № 604 бұйрығы</w:t>
      </w:r>
      <w:r>
        <w:rPr>
          <w:sz w:val="28"/>
          <w:szCs w:val="28"/>
          <w:lang w:val="kk-KZ"/>
        </w:rPr>
        <w:t>на</w:t>
      </w:r>
      <w:r w:rsidRPr="002F430E">
        <w:rPr>
          <w:sz w:val="28"/>
          <w:szCs w:val="28"/>
          <w:lang w:val="kk-KZ"/>
        </w:rPr>
        <w:t xml:space="preserve"> (</w:t>
      </w:r>
      <w:r w:rsidR="003C70B8" w:rsidRPr="003C70B8">
        <w:rPr>
          <w:color w:val="000000"/>
          <w:spacing w:val="2"/>
          <w:sz w:val="28"/>
          <w:szCs w:val="28"/>
          <w:shd w:val="clear" w:color="auto" w:fill="FFFFFF"/>
          <w:lang w:val="kk-KZ"/>
        </w:rPr>
        <w:t xml:space="preserve">Нормативтік құқықтық актілерді мемлекеттік тіркеу тізілімінде № </w:t>
      </w:r>
      <w:r w:rsidR="003C70B8">
        <w:rPr>
          <w:color w:val="000000"/>
          <w:spacing w:val="2"/>
          <w:sz w:val="28"/>
          <w:szCs w:val="28"/>
          <w:shd w:val="clear" w:color="auto" w:fill="FFFFFF"/>
          <w:lang w:val="kk-KZ"/>
        </w:rPr>
        <w:t>17669</w:t>
      </w:r>
      <w:r w:rsidR="003C70B8" w:rsidRPr="003C70B8">
        <w:rPr>
          <w:color w:val="000000"/>
          <w:spacing w:val="2"/>
          <w:sz w:val="28"/>
          <w:szCs w:val="28"/>
          <w:shd w:val="clear" w:color="auto" w:fill="FFFFFF"/>
          <w:lang w:val="kk-KZ"/>
        </w:rPr>
        <w:t xml:space="preserve"> болып тіркелген, Қазақстан Республикасы </w:t>
      </w:r>
      <w:r w:rsidR="003C70B8">
        <w:rPr>
          <w:color w:val="000000"/>
          <w:spacing w:val="2"/>
          <w:sz w:val="28"/>
          <w:szCs w:val="28"/>
          <w:shd w:val="clear" w:color="auto" w:fill="FFFFFF"/>
          <w:lang w:val="kk-KZ"/>
        </w:rPr>
        <w:t>нормативтік</w:t>
      </w:r>
      <w:r w:rsidR="003C70B8" w:rsidRPr="003C70B8">
        <w:rPr>
          <w:color w:val="000000"/>
          <w:spacing w:val="2"/>
          <w:sz w:val="28"/>
          <w:szCs w:val="28"/>
          <w:shd w:val="clear" w:color="auto" w:fill="FFFFFF"/>
          <w:lang w:val="kk-KZ"/>
        </w:rPr>
        <w:t xml:space="preserve"> құқықтық</w:t>
      </w:r>
      <w:r w:rsidR="003C70B8">
        <w:rPr>
          <w:color w:val="000000"/>
          <w:spacing w:val="2"/>
          <w:sz w:val="28"/>
          <w:szCs w:val="28"/>
          <w:shd w:val="clear" w:color="auto" w:fill="FFFFFF"/>
          <w:lang w:val="kk-KZ"/>
        </w:rPr>
        <w:t xml:space="preserve"> актілердің </w:t>
      </w:r>
      <w:r w:rsidR="001306A0">
        <w:rPr>
          <w:color w:val="000000"/>
          <w:spacing w:val="2"/>
          <w:sz w:val="28"/>
          <w:szCs w:val="28"/>
          <w:shd w:val="clear" w:color="auto" w:fill="FFFFFF"/>
          <w:lang w:val="kk-KZ"/>
        </w:rPr>
        <w:t>Э</w:t>
      </w:r>
      <w:r w:rsidR="003C70B8" w:rsidRPr="003C70B8">
        <w:rPr>
          <w:color w:val="000000"/>
          <w:spacing w:val="2"/>
          <w:sz w:val="28"/>
          <w:szCs w:val="28"/>
          <w:shd w:val="clear" w:color="auto" w:fill="FFFFFF"/>
          <w:lang w:val="kk-KZ"/>
        </w:rPr>
        <w:t>лектрондық түрдегі эталондық бақылау банкінде</w:t>
      </w:r>
      <w:r w:rsidR="003C70B8">
        <w:rPr>
          <w:color w:val="000000"/>
          <w:spacing w:val="2"/>
          <w:sz w:val="28"/>
          <w:szCs w:val="28"/>
          <w:shd w:val="clear" w:color="auto" w:fill="FFFFFF"/>
          <w:lang w:val="kk-KZ"/>
        </w:rPr>
        <w:t xml:space="preserve"> </w:t>
      </w:r>
      <w:r w:rsidR="003C70B8" w:rsidRPr="003C70B8">
        <w:rPr>
          <w:color w:val="000000"/>
          <w:spacing w:val="2"/>
          <w:sz w:val="28"/>
          <w:szCs w:val="28"/>
          <w:shd w:val="clear" w:color="auto" w:fill="FFFFFF"/>
          <w:lang w:val="kk-KZ"/>
        </w:rPr>
        <w:t>201</w:t>
      </w:r>
      <w:r w:rsidR="003C70B8">
        <w:rPr>
          <w:color w:val="000000"/>
          <w:spacing w:val="2"/>
          <w:sz w:val="28"/>
          <w:szCs w:val="28"/>
          <w:shd w:val="clear" w:color="auto" w:fill="FFFFFF"/>
          <w:lang w:val="kk-KZ"/>
        </w:rPr>
        <w:t>8</w:t>
      </w:r>
      <w:r w:rsidR="003C70B8" w:rsidRPr="003C70B8">
        <w:rPr>
          <w:color w:val="000000"/>
          <w:spacing w:val="2"/>
          <w:sz w:val="28"/>
          <w:szCs w:val="28"/>
          <w:shd w:val="clear" w:color="auto" w:fill="FFFFFF"/>
          <w:lang w:val="kk-KZ"/>
        </w:rPr>
        <w:t xml:space="preserve"> жылғы </w:t>
      </w:r>
      <w:r w:rsidR="003C70B8">
        <w:rPr>
          <w:color w:val="000000"/>
          <w:spacing w:val="2"/>
          <w:sz w:val="28"/>
          <w:szCs w:val="28"/>
          <w:shd w:val="clear" w:color="auto" w:fill="FFFFFF"/>
          <w:lang w:val="kk-KZ"/>
        </w:rPr>
        <w:t>12 қарашада</w:t>
      </w:r>
      <w:r w:rsidR="003C70B8" w:rsidRPr="003C70B8">
        <w:rPr>
          <w:color w:val="000000"/>
          <w:spacing w:val="2"/>
          <w:sz w:val="28"/>
          <w:szCs w:val="28"/>
          <w:shd w:val="clear" w:color="auto" w:fill="FFFFFF"/>
          <w:lang w:val="kk-KZ"/>
        </w:rPr>
        <w:t xml:space="preserve"> жарияланған</w:t>
      </w:r>
      <w:r w:rsidRPr="002F430E">
        <w:rPr>
          <w:sz w:val="28"/>
          <w:szCs w:val="28"/>
          <w:lang w:val="kk-KZ"/>
        </w:rPr>
        <w:t>) мынадай өзгерістер енгізілсін:</w:t>
      </w:r>
    </w:p>
    <w:p w:rsidR="00C41F77" w:rsidRDefault="00C41F77" w:rsidP="00C41F77">
      <w:pPr>
        <w:spacing w:line="40" w:lineRule="atLeast"/>
        <w:ind w:firstLine="709"/>
        <w:jc w:val="both"/>
        <w:rPr>
          <w:sz w:val="28"/>
          <w:szCs w:val="28"/>
          <w:lang w:val="kk-KZ"/>
        </w:rPr>
      </w:pPr>
      <w:r w:rsidRPr="002F430E">
        <w:rPr>
          <w:sz w:val="28"/>
          <w:szCs w:val="28"/>
          <w:lang w:val="kk-KZ"/>
        </w:rPr>
        <w:t xml:space="preserve">көрсетілген бұйрықпен бекітілген </w:t>
      </w:r>
      <w:r w:rsidRPr="00DB483C">
        <w:rPr>
          <w:sz w:val="28"/>
          <w:szCs w:val="28"/>
          <w:lang w:val="kk-KZ"/>
        </w:rPr>
        <w:t>Бастауыш білім берудің мемлекеттік жалпыға міндетті стандарты</w:t>
      </w:r>
      <w:r>
        <w:rPr>
          <w:sz w:val="28"/>
          <w:szCs w:val="28"/>
          <w:lang w:val="kk-KZ"/>
        </w:rPr>
        <w:t>нда</w:t>
      </w:r>
      <w:r w:rsidRPr="002F430E">
        <w:rPr>
          <w:sz w:val="28"/>
          <w:szCs w:val="28"/>
          <w:lang w:val="kk-KZ"/>
        </w:rPr>
        <w:t>:</w:t>
      </w:r>
    </w:p>
    <w:p w:rsidR="00C41F77" w:rsidRDefault="00C41F77" w:rsidP="00C41F77">
      <w:pPr>
        <w:spacing w:line="40" w:lineRule="atLeast"/>
        <w:ind w:firstLine="709"/>
        <w:jc w:val="both"/>
        <w:rPr>
          <w:sz w:val="28"/>
          <w:szCs w:val="28"/>
          <w:lang w:val="kk-KZ"/>
        </w:rPr>
      </w:pPr>
      <w:r>
        <w:rPr>
          <w:sz w:val="28"/>
          <w:szCs w:val="28"/>
          <w:lang w:val="kk-KZ"/>
        </w:rPr>
        <w:t>10</w:t>
      </w:r>
      <w:r w:rsidRPr="002F430E">
        <w:rPr>
          <w:sz w:val="28"/>
          <w:szCs w:val="28"/>
          <w:lang w:val="kk-KZ"/>
        </w:rPr>
        <w:t>-</w:t>
      </w:r>
      <w:r>
        <w:rPr>
          <w:sz w:val="28"/>
          <w:szCs w:val="28"/>
          <w:lang w:val="kk-KZ"/>
        </w:rPr>
        <w:t>1-</w:t>
      </w:r>
      <w:r w:rsidRPr="002F430E">
        <w:rPr>
          <w:sz w:val="28"/>
          <w:szCs w:val="28"/>
          <w:lang w:val="kk-KZ"/>
        </w:rPr>
        <w:t>тармақ мынадай редакцияда жазылсын:</w:t>
      </w:r>
      <w:r>
        <w:rPr>
          <w:sz w:val="28"/>
          <w:szCs w:val="28"/>
          <w:lang w:val="kk-KZ"/>
        </w:rPr>
        <w:t xml:space="preserve"> </w:t>
      </w:r>
    </w:p>
    <w:p w:rsidR="00C41F77" w:rsidRPr="00D11101" w:rsidRDefault="00C41F77" w:rsidP="00C41F77">
      <w:pPr>
        <w:spacing w:line="40" w:lineRule="atLeast"/>
        <w:ind w:firstLine="709"/>
        <w:jc w:val="both"/>
        <w:rPr>
          <w:sz w:val="28"/>
          <w:szCs w:val="28"/>
          <w:lang w:val="kk-KZ"/>
        </w:rPr>
      </w:pPr>
      <w:r>
        <w:rPr>
          <w:sz w:val="28"/>
          <w:szCs w:val="28"/>
          <w:lang w:val="kk-KZ"/>
        </w:rPr>
        <w:t>«</w:t>
      </w:r>
      <w:r w:rsidRPr="00D11101">
        <w:rPr>
          <w:sz w:val="28"/>
          <w:szCs w:val="28"/>
          <w:lang w:val="kk-KZ"/>
        </w:rPr>
        <w:t xml:space="preserve">10-1. </w:t>
      </w:r>
      <w:r w:rsidR="00574247">
        <w:rPr>
          <w:sz w:val="28"/>
          <w:szCs w:val="28"/>
          <w:lang w:val="kk-KZ"/>
        </w:rPr>
        <w:t>Қ</w:t>
      </w:r>
      <w:r w:rsidRPr="00D11101">
        <w:rPr>
          <w:sz w:val="28"/>
          <w:szCs w:val="28"/>
          <w:lang w:val="kk-KZ"/>
        </w:rPr>
        <w:t>азақ тілінде</w:t>
      </w:r>
      <w:r w:rsidR="00574247">
        <w:rPr>
          <w:sz w:val="28"/>
          <w:szCs w:val="28"/>
          <w:lang w:val="kk-KZ"/>
        </w:rPr>
        <w:t xml:space="preserve"> оқытылатын</w:t>
      </w:r>
      <w:r w:rsidRPr="00D11101">
        <w:rPr>
          <w:sz w:val="28"/>
          <w:szCs w:val="28"/>
          <w:lang w:val="kk-KZ"/>
        </w:rPr>
        <w:t xml:space="preserve"> оқушылар үшін </w:t>
      </w:r>
      <w:r>
        <w:rPr>
          <w:sz w:val="28"/>
          <w:szCs w:val="28"/>
          <w:lang w:val="kk-KZ"/>
        </w:rPr>
        <w:t xml:space="preserve">«Әліппе», «Ана тілі» </w:t>
      </w:r>
      <w:r w:rsidRPr="00D11101">
        <w:rPr>
          <w:sz w:val="28"/>
          <w:szCs w:val="28"/>
          <w:lang w:val="kk-KZ"/>
        </w:rPr>
        <w:t>пән</w:t>
      </w:r>
      <w:r>
        <w:rPr>
          <w:sz w:val="28"/>
          <w:szCs w:val="28"/>
          <w:lang w:val="kk-KZ"/>
        </w:rPr>
        <w:t>дері</w:t>
      </w:r>
      <w:r w:rsidRPr="00D11101">
        <w:rPr>
          <w:sz w:val="28"/>
          <w:szCs w:val="28"/>
          <w:lang w:val="kk-KZ"/>
        </w:rPr>
        <w:t xml:space="preserve"> бойынша әліппеге дейінгі және әліппе кезеңдерінің міндеттері </w:t>
      </w:r>
      <w:r>
        <w:rPr>
          <w:sz w:val="28"/>
          <w:szCs w:val="28"/>
          <w:lang w:val="kk-KZ"/>
        </w:rPr>
        <w:t>«</w:t>
      </w:r>
      <w:r w:rsidRPr="00D11101">
        <w:rPr>
          <w:sz w:val="28"/>
          <w:szCs w:val="28"/>
          <w:lang w:val="kk-KZ"/>
        </w:rPr>
        <w:t>Әліппе</w:t>
      </w:r>
      <w:r>
        <w:rPr>
          <w:sz w:val="28"/>
          <w:szCs w:val="28"/>
          <w:lang w:val="kk-KZ"/>
        </w:rPr>
        <w:t>»</w:t>
      </w:r>
      <w:r w:rsidRPr="00D11101">
        <w:rPr>
          <w:sz w:val="28"/>
          <w:szCs w:val="28"/>
          <w:lang w:val="kk-KZ"/>
        </w:rPr>
        <w:t xml:space="preserve"> оқулығымен 1-жартыжылдықта, әліппеден кейінгі кезең</w:t>
      </w:r>
      <w:r>
        <w:rPr>
          <w:sz w:val="28"/>
          <w:szCs w:val="28"/>
          <w:lang w:val="kk-KZ"/>
        </w:rPr>
        <w:t>нің</w:t>
      </w:r>
      <w:r w:rsidRPr="00D11101">
        <w:rPr>
          <w:sz w:val="28"/>
          <w:szCs w:val="28"/>
          <w:lang w:val="kk-KZ"/>
        </w:rPr>
        <w:t xml:space="preserve"> міндеттері </w:t>
      </w:r>
      <w:r>
        <w:rPr>
          <w:sz w:val="28"/>
          <w:szCs w:val="28"/>
          <w:lang w:val="kk-KZ"/>
        </w:rPr>
        <w:t>«</w:t>
      </w:r>
      <w:r w:rsidRPr="00D11101">
        <w:rPr>
          <w:sz w:val="28"/>
          <w:szCs w:val="28"/>
          <w:lang w:val="kk-KZ"/>
        </w:rPr>
        <w:t>Ана тілі</w:t>
      </w:r>
      <w:r>
        <w:rPr>
          <w:sz w:val="28"/>
          <w:szCs w:val="28"/>
          <w:lang w:val="kk-KZ"/>
        </w:rPr>
        <w:t>»</w:t>
      </w:r>
      <w:r w:rsidRPr="00D11101">
        <w:rPr>
          <w:sz w:val="28"/>
          <w:szCs w:val="28"/>
          <w:lang w:val="kk-KZ"/>
        </w:rPr>
        <w:t xml:space="preserve"> оқулығымен 2-жартыжылдықта; </w:t>
      </w:r>
      <w:r w:rsidR="00574247">
        <w:rPr>
          <w:sz w:val="28"/>
          <w:szCs w:val="28"/>
          <w:lang w:val="kk-KZ"/>
        </w:rPr>
        <w:t>орыс тілінде оқытылатын</w:t>
      </w:r>
      <w:r w:rsidRPr="00D11101">
        <w:rPr>
          <w:sz w:val="28"/>
          <w:szCs w:val="28"/>
          <w:lang w:val="kk-KZ"/>
        </w:rPr>
        <w:t xml:space="preserve"> оқушылар үшін </w:t>
      </w:r>
      <w:r>
        <w:rPr>
          <w:sz w:val="28"/>
          <w:szCs w:val="28"/>
          <w:lang w:val="kk-KZ"/>
        </w:rPr>
        <w:t>«</w:t>
      </w:r>
      <w:r w:rsidRPr="00D11101">
        <w:rPr>
          <w:sz w:val="28"/>
          <w:szCs w:val="28"/>
          <w:lang w:val="kk-KZ"/>
        </w:rPr>
        <w:t>Букварь</w:t>
      </w:r>
      <w:r>
        <w:rPr>
          <w:sz w:val="28"/>
          <w:szCs w:val="28"/>
          <w:lang w:val="kk-KZ"/>
        </w:rPr>
        <w:t>», «</w:t>
      </w:r>
      <w:r w:rsidRPr="00D11101">
        <w:rPr>
          <w:sz w:val="28"/>
          <w:szCs w:val="28"/>
          <w:lang w:val="kk-KZ"/>
        </w:rPr>
        <w:t>Обучение грамоте</w:t>
      </w:r>
      <w:r>
        <w:rPr>
          <w:sz w:val="28"/>
          <w:szCs w:val="28"/>
          <w:lang w:val="kk-KZ"/>
        </w:rPr>
        <w:t>»</w:t>
      </w:r>
      <w:r w:rsidRPr="00D11101">
        <w:rPr>
          <w:sz w:val="28"/>
          <w:szCs w:val="28"/>
          <w:lang w:val="kk-KZ"/>
        </w:rPr>
        <w:t xml:space="preserve"> пән</w:t>
      </w:r>
      <w:r>
        <w:rPr>
          <w:sz w:val="28"/>
          <w:szCs w:val="28"/>
          <w:lang w:val="kk-KZ"/>
        </w:rPr>
        <w:t>дері</w:t>
      </w:r>
      <w:r w:rsidRPr="00D11101">
        <w:rPr>
          <w:sz w:val="28"/>
          <w:szCs w:val="28"/>
          <w:lang w:val="kk-KZ"/>
        </w:rPr>
        <w:t xml:space="preserve"> бойынша әліппеге дейінгі және </w:t>
      </w:r>
      <w:r>
        <w:rPr>
          <w:sz w:val="28"/>
          <w:szCs w:val="28"/>
          <w:lang w:val="kk-KZ"/>
        </w:rPr>
        <w:t>әліппе кезеңдерінің міндеттері «</w:t>
      </w:r>
      <w:r w:rsidRPr="00D11101">
        <w:rPr>
          <w:sz w:val="28"/>
          <w:szCs w:val="28"/>
          <w:lang w:val="kk-KZ"/>
        </w:rPr>
        <w:t>Букварь</w:t>
      </w:r>
      <w:r>
        <w:rPr>
          <w:sz w:val="28"/>
          <w:szCs w:val="28"/>
          <w:lang w:val="kk-KZ"/>
        </w:rPr>
        <w:t>»</w:t>
      </w:r>
      <w:r w:rsidRPr="00D11101">
        <w:rPr>
          <w:sz w:val="28"/>
          <w:szCs w:val="28"/>
          <w:lang w:val="kk-KZ"/>
        </w:rPr>
        <w:t xml:space="preserve"> оқулығымен</w:t>
      </w:r>
      <w:r w:rsidR="000A2455" w:rsidRPr="000A2455">
        <w:rPr>
          <w:sz w:val="28"/>
          <w:szCs w:val="28"/>
          <w:lang w:val="kk-KZ"/>
        </w:rPr>
        <w:t xml:space="preserve"> </w:t>
      </w:r>
      <w:r w:rsidRPr="00D11101">
        <w:rPr>
          <w:sz w:val="28"/>
          <w:szCs w:val="28"/>
          <w:lang w:val="kk-KZ"/>
        </w:rPr>
        <w:t xml:space="preserve">1-жартыжылдықта, әліппеден кейінгі кезең міндеттері </w:t>
      </w:r>
      <w:r>
        <w:rPr>
          <w:sz w:val="28"/>
          <w:szCs w:val="28"/>
          <w:lang w:val="kk-KZ"/>
        </w:rPr>
        <w:t>«</w:t>
      </w:r>
      <w:r w:rsidRPr="00D11101">
        <w:rPr>
          <w:sz w:val="28"/>
          <w:szCs w:val="28"/>
          <w:lang w:val="kk-KZ"/>
        </w:rPr>
        <w:t>Обучение грамоте</w:t>
      </w:r>
      <w:r>
        <w:rPr>
          <w:sz w:val="28"/>
          <w:szCs w:val="28"/>
          <w:lang w:val="kk-KZ"/>
        </w:rPr>
        <w:t>»</w:t>
      </w:r>
      <w:r w:rsidRPr="00D11101">
        <w:rPr>
          <w:sz w:val="28"/>
          <w:szCs w:val="28"/>
          <w:lang w:val="kk-KZ"/>
        </w:rPr>
        <w:t xml:space="preserve"> оқулығымен 2-жартыжылдықта жүзеге асырылады.</w:t>
      </w:r>
      <w:r>
        <w:rPr>
          <w:sz w:val="28"/>
          <w:szCs w:val="28"/>
          <w:lang w:val="kk-KZ"/>
        </w:rPr>
        <w:t>»;</w:t>
      </w:r>
    </w:p>
    <w:p w:rsidR="00C41F77" w:rsidRPr="002F430E" w:rsidRDefault="00C41F77" w:rsidP="00C41F77">
      <w:pPr>
        <w:spacing w:line="40" w:lineRule="atLeast"/>
        <w:ind w:firstLine="709"/>
        <w:jc w:val="both"/>
        <w:rPr>
          <w:sz w:val="28"/>
          <w:szCs w:val="28"/>
          <w:lang w:val="kk-KZ"/>
        </w:rPr>
      </w:pPr>
      <w:r>
        <w:rPr>
          <w:sz w:val="28"/>
          <w:szCs w:val="28"/>
          <w:lang w:val="kk-KZ"/>
        </w:rPr>
        <w:t>42</w:t>
      </w:r>
      <w:r w:rsidRPr="002F430E">
        <w:rPr>
          <w:sz w:val="28"/>
          <w:szCs w:val="28"/>
          <w:lang w:val="kk-KZ"/>
        </w:rPr>
        <w:t>-тармақ мынадай редакцияда жазылсын:</w:t>
      </w:r>
      <w:r>
        <w:rPr>
          <w:sz w:val="28"/>
          <w:szCs w:val="28"/>
          <w:lang w:val="kk-KZ"/>
        </w:rPr>
        <w:t xml:space="preserve"> </w:t>
      </w:r>
    </w:p>
    <w:p w:rsidR="00C41F77" w:rsidRPr="00DB483C" w:rsidRDefault="00C41F77" w:rsidP="00C41F77">
      <w:pPr>
        <w:spacing w:line="40" w:lineRule="atLeast"/>
        <w:ind w:firstLine="709"/>
        <w:jc w:val="both"/>
        <w:rPr>
          <w:sz w:val="28"/>
          <w:szCs w:val="28"/>
          <w:lang w:val="kk-KZ"/>
        </w:rPr>
      </w:pPr>
      <w:r w:rsidRPr="002F430E">
        <w:rPr>
          <w:sz w:val="28"/>
          <w:szCs w:val="28"/>
          <w:lang w:val="kk-KZ"/>
        </w:rPr>
        <w:t>«</w:t>
      </w:r>
      <w:bookmarkStart w:id="0" w:name="_Hlk32317944"/>
      <w:r w:rsidRPr="00DB483C">
        <w:rPr>
          <w:sz w:val="28"/>
          <w:szCs w:val="28"/>
          <w:lang w:val="kk-KZ"/>
        </w:rPr>
        <w:t>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p w:rsidR="00C41F77" w:rsidRPr="00DB483C" w:rsidRDefault="00C41F77" w:rsidP="00C41F77">
      <w:pPr>
        <w:spacing w:line="40" w:lineRule="atLeast"/>
        <w:ind w:firstLine="709"/>
        <w:jc w:val="both"/>
        <w:rPr>
          <w:sz w:val="28"/>
          <w:szCs w:val="28"/>
          <w:lang w:val="kk-KZ"/>
        </w:rPr>
      </w:pPr>
      <w:r w:rsidRPr="00DB483C">
        <w:rPr>
          <w:sz w:val="28"/>
          <w:szCs w:val="28"/>
          <w:lang w:val="kk-KZ"/>
        </w:rPr>
        <w:t>1) оқыту қазақ тілінде жүргізілмейтін сыныптарда қазақ тілі бойынша;</w:t>
      </w:r>
    </w:p>
    <w:p w:rsidR="00C41F77" w:rsidRPr="00DB483C" w:rsidRDefault="00C41F77" w:rsidP="00C41F77">
      <w:pPr>
        <w:spacing w:line="40" w:lineRule="atLeast"/>
        <w:ind w:firstLine="709"/>
        <w:jc w:val="both"/>
        <w:rPr>
          <w:sz w:val="28"/>
          <w:szCs w:val="28"/>
          <w:lang w:val="kk-KZ"/>
        </w:rPr>
      </w:pPr>
      <w:r w:rsidRPr="00DB483C">
        <w:rPr>
          <w:sz w:val="28"/>
          <w:szCs w:val="28"/>
          <w:lang w:val="kk-KZ"/>
        </w:rPr>
        <w:t>2) оқыту орыс тілінде жүргізілмейтін сыныптарда орыс тілі бойынша;</w:t>
      </w:r>
    </w:p>
    <w:p w:rsidR="00C41F77" w:rsidRPr="00DB483C" w:rsidRDefault="00C41F77" w:rsidP="00C41F77">
      <w:pPr>
        <w:spacing w:line="40" w:lineRule="atLeast"/>
        <w:ind w:firstLine="709"/>
        <w:jc w:val="both"/>
        <w:rPr>
          <w:sz w:val="28"/>
          <w:szCs w:val="28"/>
          <w:lang w:val="kk-KZ"/>
        </w:rPr>
      </w:pPr>
      <w:r w:rsidRPr="00DB483C">
        <w:rPr>
          <w:sz w:val="28"/>
          <w:szCs w:val="28"/>
          <w:lang w:val="kk-KZ"/>
        </w:rPr>
        <w:lastRenderedPageBreak/>
        <w:t>3) шетел тілі бойынша;</w:t>
      </w:r>
    </w:p>
    <w:p w:rsidR="00C41F77" w:rsidRPr="00DB483C" w:rsidRDefault="00C41F77" w:rsidP="00C41F77">
      <w:pPr>
        <w:spacing w:line="40" w:lineRule="atLeast"/>
        <w:ind w:firstLine="709"/>
        <w:jc w:val="both"/>
        <w:rPr>
          <w:sz w:val="28"/>
          <w:szCs w:val="28"/>
          <w:lang w:val="kk-KZ"/>
        </w:rPr>
      </w:pPr>
      <w:r w:rsidRPr="00DB483C">
        <w:rPr>
          <w:sz w:val="28"/>
          <w:szCs w:val="28"/>
          <w:lang w:val="kk-KZ"/>
        </w:rPr>
        <w:t>4) цифрлық сауаттылық бойынша;</w:t>
      </w:r>
    </w:p>
    <w:p w:rsidR="00C41F77" w:rsidRPr="00DB483C" w:rsidRDefault="00C41F77" w:rsidP="00C41F77">
      <w:pPr>
        <w:spacing w:line="40" w:lineRule="atLeast"/>
        <w:ind w:firstLine="709"/>
        <w:jc w:val="both"/>
        <w:rPr>
          <w:sz w:val="28"/>
          <w:szCs w:val="28"/>
          <w:lang w:val="kk-KZ"/>
        </w:rPr>
      </w:pPr>
      <w:r w:rsidRPr="00DB483C">
        <w:rPr>
          <w:sz w:val="28"/>
          <w:szCs w:val="28"/>
          <w:lang w:val="kk-KZ"/>
        </w:rPr>
        <w:t>5) өзін-өзі тану бойынша жүзеге асыруға болады.</w:t>
      </w:r>
    </w:p>
    <w:p w:rsidR="00C41F77" w:rsidRPr="00FF5216" w:rsidRDefault="00C41F77" w:rsidP="00C41F77">
      <w:pPr>
        <w:spacing w:line="40" w:lineRule="atLeast"/>
        <w:ind w:firstLine="709"/>
        <w:jc w:val="both"/>
        <w:rPr>
          <w:sz w:val="28"/>
          <w:szCs w:val="28"/>
          <w:shd w:val="clear" w:color="auto" w:fill="FFFFFF"/>
          <w:lang w:val="kk-KZ"/>
        </w:rPr>
      </w:pPr>
      <w:r w:rsidRPr="00FF5216">
        <w:rPr>
          <w:sz w:val="28"/>
          <w:szCs w:val="28"/>
          <w:shd w:val="clear" w:color="auto" w:fill="FFFFFF"/>
          <w:lang w:val="kk-KZ"/>
        </w:rPr>
        <w:t xml:space="preserve">Тиісті мемлекеттік органдар шектеу іс-шараларын жүзеге асырған, </w:t>
      </w:r>
      <w:r w:rsidR="00781F24" w:rsidRPr="00FF5216">
        <w:rPr>
          <w:sz w:val="28"/>
          <w:szCs w:val="28"/>
          <w:shd w:val="clear" w:color="auto" w:fill="FFFFFF"/>
          <w:lang w:val="kk-KZ"/>
        </w:rPr>
        <w:t xml:space="preserve">карантин, әлеуметтік, табиғи және техногендік сипаттағы төтенше жағдайлар </w:t>
      </w:r>
      <w:r w:rsidRPr="00FF5216">
        <w:rPr>
          <w:sz w:val="28"/>
          <w:szCs w:val="28"/>
          <w:shd w:val="clear" w:color="auto" w:fill="FFFFFF"/>
          <w:lang w:val="kk-KZ"/>
        </w:rPr>
        <w:t xml:space="preserve">туындаған жағдайларда барлық оқу пәндері бойынша сыныпты топтарға </w:t>
      </w:r>
      <w:r w:rsidRPr="000D2EBE">
        <w:rPr>
          <w:sz w:val="28"/>
          <w:szCs w:val="28"/>
          <w:shd w:val="clear" w:color="auto" w:fill="FFFFFF"/>
          <w:lang w:val="kk-KZ"/>
        </w:rPr>
        <w:t>бөлу бір сыныпта 15</w:t>
      </w:r>
      <w:r w:rsidR="0061109A" w:rsidRPr="000D2EBE">
        <w:rPr>
          <w:sz w:val="28"/>
          <w:szCs w:val="28"/>
          <w:shd w:val="clear" w:color="auto" w:fill="FFFFFF"/>
          <w:lang w:val="kk-KZ"/>
        </w:rPr>
        <w:t xml:space="preserve"> білім алушыға дейін</w:t>
      </w:r>
      <w:r w:rsidR="00DA5D27" w:rsidRPr="000D2EBE">
        <w:rPr>
          <w:sz w:val="28"/>
          <w:szCs w:val="28"/>
          <w:shd w:val="clear" w:color="auto" w:fill="FFFFFF"/>
          <w:lang w:val="kk-KZ"/>
        </w:rPr>
        <w:t>гі толымдылықпен</w:t>
      </w:r>
      <w:r w:rsidR="0015776F" w:rsidRPr="000D2EBE">
        <w:rPr>
          <w:sz w:val="28"/>
          <w:szCs w:val="28"/>
          <w:shd w:val="clear" w:color="auto" w:fill="FFFFFF"/>
          <w:lang w:val="kk-KZ"/>
        </w:rPr>
        <w:t xml:space="preserve"> жүргізіледі</w:t>
      </w:r>
      <w:r w:rsidRPr="000D2EBE">
        <w:rPr>
          <w:sz w:val="28"/>
          <w:szCs w:val="28"/>
          <w:shd w:val="clear" w:color="auto" w:fill="FFFFFF"/>
          <w:lang w:val="kk-KZ"/>
        </w:rPr>
        <w:t>.</w:t>
      </w:r>
      <w:bookmarkEnd w:id="0"/>
      <w:r w:rsidRPr="00FF5216">
        <w:rPr>
          <w:sz w:val="28"/>
          <w:szCs w:val="28"/>
          <w:shd w:val="clear" w:color="auto" w:fill="FFFFFF"/>
          <w:lang w:val="kk-KZ"/>
        </w:rPr>
        <w:t>»;</w:t>
      </w:r>
    </w:p>
    <w:p w:rsidR="00C41F77" w:rsidRPr="00C34486" w:rsidRDefault="00C41F77" w:rsidP="00C41F77">
      <w:pPr>
        <w:spacing w:line="40" w:lineRule="atLeast"/>
        <w:ind w:firstLine="709"/>
        <w:jc w:val="both"/>
        <w:rPr>
          <w:sz w:val="28"/>
          <w:szCs w:val="28"/>
          <w:shd w:val="clear" w:color="auto" w:fill="FFFFFF"/>
          <w:lang w:val="kk-KZ"/>
        </w:rPr>
      </w:pPr>
      <w:r w:rsidRPr="00C34486">
        <w:rPr>
          <w:sz w:val="28"/>
          <w:szCs w:val="28"/>
          <w:shd w:val="clear" w:color="auto" w:fill="FFFFFF"/>
          <w:lang w:val="kk-KZ"/>
        </w:rPr>
        <w:t xml:space="preserve">65-тармақ мынадай редакцияда жазылсын: </w:t>
      </w:r>
    </w:p>
    <w:p w:rsidR="00C41F77" w:rsidRDefault="00C41F77" w:rsidP="00C41F77">
      <w:pPr>
        <w:spacing w:line="40" w:lineRule="atLeast"/>
        <w:ind w:firstLine="709"/>
        <w:jc w:val="both"/>
        <w:rPr>
          <w:sz w:val="28"/>
          <w:szCs w:val="28"/>
          <w:shd w:val="clear" w:color="auto" w:fill="FFFFFF"/>
          <w:lang w:val="kk-KZ"/>
        </w:rPr>
      </w:pPr>
      <w:r w:rsidRPr="00C34486">
        <w:rPr>
          <w:sz w:val="28"/>
          <w:szCs w:val="28"/>
          <w:shd w:val="clear" w:color="auto" w:fill="FFFFFF"/>
          <w:lang w:val="kk-KZ"/>
        </w:rPr>
        <w:t xml:space="preserve">«65. Бастауыш білім беру деңгейінде бағалау </w:t>
      </w:r>
      <w:r>
        <w:rPr>
          <w:sz w:val="28"/>
          <w:szCs w:val="28"/>
          <w:shd w:val="clear" w:color="auto" w:fill="FFFFFF"/>
          <w:lang w:val="kk-KZ"/>
        </w:rPr>
        <w:t xml:space="preserve">2-сыныптан </w:t>
      </w:r>
      <w:r w:rsidRPr="00C34486">
        <w:rPr>
          <w:sz w:val="28"/>
          <w:szCs w:val="28"/>
          <w:shd w:val="clear" w:color="auto" w:fill="FFFFFF"/>
          <w:lang w:val="kk-KZ"/>
        </w:rPr>
        <w:t xml:space="preserve">бастап формативті және жиынтық бағалауды қолдану арқылы жүзеге асырылады.». </w:t>
      </w:r>
    </w:p>
    <w:p w:rsidR="00C41F77" w:rsidRDefault="00C41F77" w:rsidP="00C41F77">
      <w:pPr>
        <w:spacing w:line="40" w:lineRule="atLeast"/>
        <w:ind w:firstLine="709"/>
        <w:jc w:val="both"/>
        <w:rPr>
          <w:sz w:val="28"/>
          <w:szCs w:val="28"/>
          <w:shd w:val="clear" w:color="auto" w:fill="FFFFFF"/>
          <w:lang w:val="kk-KZ"/>
        </w:rPr>
      </w:pPr>
      <w:r w:rsidRPr="000E776F">
        <w:rPr>
          <w:sz w:val="28"/>
          <w:szCs w:val="28"/>
          <w:shd w:val="clear" w:color="auto" w:fill="FFFFFF"/>
          <w:lang w:val="kk-KZ"/>
        </w:rPr>
        <w:t>көрсетілген бұйрықпен бекітілген Техникалық және кәсіптік білім берудің мемлекеттік жалпыға міндетті стандартында:</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15-тармақ мынадай редакцияда жазылсын:</w:t>
      </w:r>
    </w:p>
    <w:p w:rsidR="006558A1" w:rsidRPr="006558A1" w:rsidRDefault="006558A1" w:rsidP="006558A1">
      <w:pPr>
        <w:spacing w:line="40" w:lineRule="atLeast"/>
        <w:ind w:firstLine="709"/>
        <w:jc w:val="both"/>
        <w:rPr>
          <w:sz w:val="28"/>
          <w:szCs w:val="28"/>
          <w:shd w:val="clear" w:color="auto" w:fill="FFFFFF"/>
          <w:lang w:val="kk-KZ"/>
        </w:rPr>
      </w:pPr>
      <w:r>
        <w:rPr>
          <w:sz w:val="28"/>
          <w:szCs w:val="28"/>
          <w:shd w:val="clear" w:color="auto" w:fill="FFFFFF"/>
          <w:lang w:val="kk-KZ"/>
        </w:rPr>
        <w:t>«</w:t>
      </w:r>
      <w:r w:rsidRPr="006558A1">
        <w:rPr>
          <w:sz w:val="28"/>
          <w:szCs w:val="28"/>
          <w:shd w:val="clear" w:color="auto" w:fill="FFFFFF"/>
          <w:lang w:val="kk-KZ"/>
        </w:rPr>
        <w:t>15. Жалпы білім беретін пәндер тізбесі мен көлемі бейіндік оқытуды ескере отырып, білім беру мазмұнын кәсіптік бағдарлау негізінде айқындалады.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ТжКБ мамандықтары қоғамдық-гуманитарлық және </w:t>
      </w:r>
      <w:r>
        <w:rPr>
          <w:sz w:val="28"/>
          <w:szCs w:val="28"/>
          <w:shd w:val="clear" w:color="auto" w:fill="FFFFFF"/>
          <w:lang w:val="kk-KZ"/>
        </w:rPr>
        <w:br/>
      </w:r>
      <w:r w:rsidRPr="006558A1">
        <w:rPr>
          <w:sz w:val="28"/>
          <w:szCs w:val="28"/>
          <w:shd w:val="clear" w:color="auto" w:fill="FFFFFF"/>
          <w:lang w:val="kk-KZ"/>
        </w:rPr>
        <w:t>жаратылыстану-математикалық бейіндерге бөлінеді.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Жаратылыстану-математикалық бейінге: «Метрология, стандарттау және сертификаттау»; «Геология, тау-кен өнеркәсібі, пайдалы қазбаларды өндіру, өрт қауіпсіздігі және төтенше жағдайларда қорғау»; «Мұнай-газ өндірісі»; «Химия өндірісі»; «Энергетика»; «Көлік (салалар бойынша)», «Көлік техникасы, көлікті пайдалану»; «Байланыс, телекоммуникация және ақпараттық технологиялар»; «Құрылыс және коммуналдық шаруашылық»; «Технологиялық машиналар және құралдар»; «Металлургия және машина жасау»; «Ауыл шаруашылығын механикаландыру және электрлендіру»; «Кәсіптік оқыту»; «Сервис»; «Бұйымдардың, кең тұтынылатын тауарлардың технологиясы»; «Тамақ өнімдерін өндіру технологиясы»; «Тамақтануды ұйымдастыру»; «Ветеринария және экология» жатады. </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Қоғамдық-гуманитарлық бейінге: «Білім беру»; «Медицина, фармацевтика»; «Өнер және мәдениет»; «Экономика және басқару»; «Құқық»; «Қонақ үй бизнесі»; «Туризм» жатады.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Бейініне қарамастан міндетті жалпы білім беретін пәндерге: «Қазақ тілі» және «Қазақ әдебиеті» (қазақ тілінде оқитын топтар  үшін), «Орыс тілі» және «Орыс әдебиеті» (орыс тілінде оқитын топтар үшін), «Қазақ тілі және әдебиеті» (орыс тілінде оқитын топтар үшін), «Орыс тілі және әдебиеті» (қазақ тілінде оқитын топтар  үшін), «Шетел тілі», «Математика», «Информатика», «Қазақстан тарихы», «Өзін-өзі тану», «Дене тәрбиесі», «Алғашқы әскери және технологиялық дайындық» жатады.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Міндетті оқу пәндерін оқумен қатар білім алушылардың оқытудың стандарттық және тереңдетілген деңгейлерінде бейіндік пәндерді таңдауы қарастырылған.</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Бейіндік оқыту білім алушылардың жеке мүдделері мен қажеттіліктерін есепке алу негізінде жүзеге асырылады. </w:t>
      </w:r>
      <w:r w:rsidR="0015776F" w:rsidRPr="00FF5216">
        <w:rPr>
          <w:sz w:val="28"/>
          <w:szCs w:val="28"/>
          <w:shd w:val="clear" w:color="auto" w:fill="FFFFFF"/>
          <w:lang w:val="kk-KZ"/>
        </w:rPr>
        <w:t>Оқытудың екі деңгейінде пәндерді таңдаудың икемді жүйесі қолданылады</w:t>
      </w:r>
      <w:r w:rsidR="0015776F" w:rsidRPr="0015776F">
        <w:rPr>
          <w:sz w:val="28"/>
          <w:szCs w:val="28"/>
          <w:shd w:val="clear" w:color="auto" w:fill="FFFFFF"/>
          <w:lang w:val="kk-KZ"/>
        </w:rPr>
        <w:t>.</w:t>
      </w:r>
      <w:r w:rsidRPr="006558A1">
        <w:rPr>
          <w:sz w:val="28"/>
          <w:szCs w:val="28"/>
          <w:shd w:val="clear" w:color="auto" w:fill="FFFFFF"/>
          <w:lang w:val="kk-KZ"/>
        </w:rPr>
        <w:t xml:space="preserve"> Білім алушы өз қалауы бойынша өзіне </w:t>
      </w:r>
      <w:r w:rsidRPr="006558A1">
        <w:rPr>
          <w:sz w:val="28"/>
          <w:szCs w:val="28"/>
          <w:shd w:val="clear" w:color="auto" w:fill="FFFFFF"/>
          <w:lang w:val="kk-KZ"/>
        </w:rPr>
        <w:lastRenderedPageBreak/>
        <w:t>маңызды оқытудың тереңдетілген деңгейінің екі пәнін және стандарттық деңгейінің екі пәнін таңдайды. Стандарттық деңгейдегі пәндерге қарағанда тереңдетілген деңгейдегі бейінді пәндерге сағаттардың көп саны беріледі. Стандарттық деңгейде бейінді емес пәндер оқытылады.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Жалпы білім беретін пәндердің мазмұны үлгілік оқу бағдарламаларымен анықталады.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Ерекше білім берілуіне қажеттіліктері бар тұлғалар үшін арнайы оқу бағдарламаларындағы жалпы білім беретін пәндер тізбесін ТжКБ ұйымы мамандығына байланысты өзі анықтайды.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ТжКБ ұйымының қалауы бойынша жалпы білім беретін пәндер базалық және/немесе кәсіби модульдерге біріктіріледі.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ТжКБ ұйымдарындағы дене тәрбиесі оқу және оқудан тыс уақытта жүзеге асырылады. </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«Дене шынықтыру» бойынша сабақтар міндетті болып табылады және теориялық оқыту кезеңінде аптасына кемінде 4 сағат жоспарланады.      </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 </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Қалалық ТжКБ ұйымдарында топтарда 24 және одан да көп білім алушылар, ауылдық жерлерде – 20 және одан да көп білім алушылар болған жағдайда жалпы білім беру пәндерін өткізуде кіші топтарға бөлуге рұқсат етіледі: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lastRenderedPageBreak/>
        <w:t>1) оқыту қазақ тілінде жүргізілмейтін топтарда – қазақ тілі және әдебиеті;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2) оқыту орыс тілінде жүргізілмейтін топтарда – орыс тілі және әдебиеті;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3) шетел тілінде;</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4) информатикада;</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5) дене тәрбиесінде.</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Топта ерекше білім берілуіне қажеттіліктері бар тұлға болған жағдайда топ толымдылығы осындай әр білім алушыға барлық білім алушылар санын үшке кеміту есебінен жүзеге асырылады.»;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16-тармақ мынадай редакцияда жазылсын:</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«16. Әскери мамандықтарды қоспағанда, ТжКБ-ның білім беру бағдарламалары әлеуметтік-экономикалық пәндерді немесе базалық құзыреттерді қалыптастыратын базалық модульдерді оқытуды көздейді.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Базалық құзыреттер: кәсіби қызмет саласындағы көптілді </w:t>
      </w:r>
      <w:r>
        <w:rPr>
          <w:sz w:val="28"/>
          <w:szCs w:val="28"/>
          <w:shd w:val="clear" w:color="auto" w:fill="FFFFFF"/>
          <w:lang w:val="kk-KZ"/>
        </w:rPr>
        <w:br/>
      </w:r>
      <w:r w:rsidRPr="006558A1">
        <w:rPr>
          <w:sz w:val="28"/>
          <w:szCs w:val="28"/>
          <w:shd w:val="clear" w:color="auto" w:fill="FFFFFF"/>
          <w:lang w:val="kk-KZ"/>
        </w:rPr>
        <w:t xml:space="preserve">қарым-қатынасты, </w:t>
      </w:r>
      <w:r w:rsidR="003C70B8">
        <w:rPr>
          <w:sz w:val="28"/>
          <w:szCs w:val="28"/>
          <w:shd w:val="clear" w:color="auto" w:fill="FFFFFF"/>
          <w:lang w:val="kk-KZ"/>
        </w:rPr>
        <w:t xml:space="preserve">қазақ </w:t>
      </w:r>
      <w:r w:rsidRPr="006558A1">
        <w:rPr>
          <w:sz w:val="28"/>
          <w:szCs w:val="28"/>
          <w:shd w:val="clear" w:color="auto" w:fill="FFFFFF"/>
          <w:lang w:val="kk-KZ"/>
        </w:rPr>
        <w:t>тілде қызметтік құжаттарды жүргізуді, салауатты өмір салтын қолдауды және дене қасиеттерін жетілдіруді, қоғам мен еңбек ұжымында әлеуметтенуді және бейімделуді, нарықтық экономика жағдайында жұмыс істеуді, оның ішінде қаржылық сауаттылықты және кәсіпкерлік қызметті, патриотизм мен ұлттық сана-сезімді дамытуды, цифрлық сауаттылықты және ақпараттық-коммуникациялық дағдыларды, жасыл технологияларды және қоршаған ортаны қорғауды және т.б. қамтиды.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Базалық модульдерге әлеуметтік-экономикалық және гуманитарлық пәндер кіріктіріледі. Келесі базалық модульдер оқыт</w:t>
      </w:r>
      <w:r w:rsidR="0015776F">
        <w:rPr>
          <w:sz w:val="28"/>
          <w:szCs w:val="28"/>
          <w:shd w:val="clear" w:color="auto" w:fill="FFFFFF"/>
          <w:lang w:val="kk-KZ"/>
        </w:rPr>
        <w:t>ылады</w:t>
      </w:r>
      <w:r w:rsidRPr="006558A1">
        <w:rPr>
          <w:sz w:val="28"/>
          <w:szCs w:val="28"/>
          <w:shd w:val="clear" w:color="auto" w:fill="FFFFFF"/>
          <w:lang w:val="kk-KZ"/>
        </w:rPr>
        <w:t>:</w:t>
      </w:r>
    </w:p>
    <w:p w:rsidR="006558A1" w:rsidRPr="006558A1" w:rsidRDefault="0015776F" w:rsidP="006558A1">
      <w:pPr>
        <w:spacing w:line="40" w:lineRule="atLeast"/>
        <w:ind w:firstLine="709"/>
        <w:jc w:val="both"/>
        <w:rPr>
          <w:sz w:val="28"/>
          <w:szCs w:val="28"/>
          <w:shd w:val="clear" w:color="auto" w:fill="FFFFFF"/>
          <w:lang w:val="kk-KZ"/>
        </w:rPr>
      </w:pPr>
      <w:r>
        <w:rPr>
          <w:sz w:val="28"/>
          <w:szCs w:val="28"/>
          <w:shd w:val="clear" w:color="auto" w:fill="FFFFFF"/>
          <w:lang w:val="kk-KZ"/>
        </w:rPr>
        <w:t>1)</w:t>
      </w:r>
      <w:r w:rsidR="006558A1" w:rsidRPr="006558A1">
        <w:rPr>
          <w:sz w:val="28"/>
          <w:szCs w:val="28"/>
          <w:shd w:val="clear" w:color="auto" w:fill="FFFFFF"/>
          <w:lang w:val="kk-KZ"/>
        </w:rPr>
        <w:t xml:space="preserve"> </w:t>
      </w:r>
      <w:r>
        <w:rPr>
          <w:sz w:val="28"/>
          <w:szCs w:val="28"/>
          <w:shd w:val="clear" w:color="auto" w:fill="FFFFFF"/>
          <w:lang w:val="kk-KZ"/>
        </w:rPr>
        <w:t>к</w:t>
      </w:r>
      <w:r w:rsidR="006558A1" w:rsidRPr="006558A1">
        <w:rPr>
          <w:sz w:val="28"/>
          <w:szCs w:val="28"/>
          <w:shd w:val="clear" w:color="auto" w:fill="FFFFFF"/>
          <w:lang w:val="kk-KZ"/>
        </w:rPr>
        <w:t xml:space="preserve">әсіби қызмет саласында кәсіби лексиканы қолдану. Бұл модульде: қазақ тілінде оқитын топтар үшін – кәсіби орыс тілі, кәсіби ағылшын тілі, </w:t>
      </w:r>
      <w:r w:rsidR="003C70B8">
        <w:rPr>
          <w:sz w:val="28"/>
          <w:szCs w:val="28"/>
          <w:shd w:val="clear" w:color="auto" w:fill="FFFFFF"/>
          <w:lang w:val="kk-KZ"/>
        </w:rPr>
        <w:t>қазақ</w:t>
      </w:r>
      <w:r w:rsidR="006558A1" w:rsidRPr="006558A1">
        <w:rPr>
          <w:sz w:val="28"/>
          <w:szCs w:val="28"/>
          <w:shd w:val="clear" w:color="auto" w:fill="FFFFFF"/>
          <w:lang w:val="kk-KZ"/>
        </w:rPr>
        <w:t xml:space="preserve"> тілде іс қағаздарын жүргізу; орыс тілінде оқитын топтар үшін – кәсіби қазақ тілі, кәсіби ағылшын тілі, </w:t>
      </w:r>
      <w:r w:rsidR="003C70B8">
        <w:rPr>
          <w:sz w:val="28"/>
          <w:szCs w:val="28"/>
          <w:shd w:val="clear" w:color="auto" w:fill="FFFFFF"/>
          <w:lang w:val="kk-KZ"/>
        </w:rPr>
        <w:t>қазақ</w:t>
      </w:r>
      <w:r w:rsidR="006558A1" w:rsidRPr="006558A1">
        <w:rPr>
          <w:sz w:val="28"/>
          <w:szCs w:val="28"/>
          <w:shd w:val="clear" w:color="auto" w:fill="FFFFFF"/>
          <w:lang w:val="kk-KZ"/>
        </w:rPr>
        <w:t xml:space="preserve"> тілде іс қағаздарын жүргізу кіріктіріледі</w:t>
      </w:r>
      <w:r>
        <w:rPr>
          <w:sz w:val="28"/>
          <w:szCs w:val="28"/>
          <w:shd w:val="clear" w:color="auto" w:fill="FFFFFF"/>
          <w:lang w:val="kk-KZ"/>
        </w:rPr>
        <w:t>;</w:t>
      </w:r>
    </w:p>
    <w:p w:rsidR="006558A1" w:rsidRPr="006558A1" w:rsidRDefault="0015776F" w:rsidP="006558A1">
      <w:pPr>
        <w:spacing w:line="40" w:lineRule="atLeast"/>
        <w:ind w:firstLine="709"/>
        <w:jc w:val="both"/>
        <w:rPr>
          <w:sz w:val="28"/>
          <w:szCs w:val="28"/>
          <w:shd w:val="clear" w:color="auto" w:fill="FFFFFF"/>
          <w:lang w:val="kk-KZ"/>
        </w:rPr>
      </w:pPr>
      <w:r>
        <w:rPr>
          <w:sz w:val="28"/>
          <w:szCs w:val="28"/>
          <w:shd w:val="clear" w:color="auto" w:fill="FFFFFF"/>
          <w:lang w:val="kk-KZ"/>
        </w:rPr>
        <w:t>2)</w:t>
      </w:r>
      <w:r w:rsidR="006558A1" w:rsidRPr="006558A1">
        <w:rPr>
          <w:sz w:val="28"/>
          <w:szCs w:val="28"/>
          <w:shd w:val="clear" w:color="auto" w:fill="FFFFFF"/>
          <w:lang w:val="kk-KZ"/>
        </w:rPr>
        <w:t xml:space="preserve"> </w:t>
      </w:r>
      <w:r>
        <w:rPr>
          <w:sz w:val="28"/>
          <w:szCs w:val="28"/>
          <w:shd w:val="clear" w:color="auto" w:fill="FFFFFF"/>
          <w:lang w:val="kk-KZ"/>
        </w:rPr>
        <w:t>д</w:t>
      </w:r>
      <w:r w:rsidR="006558A1" w:rsidRPr="006558A1">
        <w:rPr>
          <w:sz w:val="28"/>
          <w:szCs w:val="28"/>
          <w:shd w:val="clear" w:color="auto" w:fill="FFFFFF"/>
          <w:lang w:val="kk-KZ"/>
        </w:rPr>
        <w:t>ене қасиеттерін дамыту және жетілдіру</w:t>
      </w:r>
      <w:r w:rsidRPr="0015776F">
        <w:rPr>
          <w:sz w:val="28"/>
          <w:szCs w:val="28"/>
          <w:shd w:val="clear" w:color="auto" w:fill="FFFFFF"/>
          <w:lang w:val="kk-KZ"/>
        </w:rPr>
        <w:t>;</w:t>
      </w:r>
      <w:r w:rsidR="006558A1" w:rsidRPr="006558A1">
        <w:rPr>
          <w:sz w:val="28"/>
          <w:szCs w:val="28"/>
          <w:shd w:val="clear" w:color="auto" w:fill="FFFFFF"/>
          <w:lang w:val="kk-KZ"/>
        </w:rPr>
        <w:t xml:space="preserve"> </w:t>
      </w:r>
    </w:p>
    <w:p w:rsidR="006558A1" w:rsidRPr="006558A1" w:rsidRDefault="0015776F" w:rsidP="006558A1">
      <w:pPr>
        <w:spacing w:line="40" w:lineRule="atLeast"/>
        <w:ind w:firstLine="709"/>
        <w:jc w:val="both"/>
        <w:rPr>
          <w:sz w:val="28"/>
          <w:szCs w:val="28"/>
          <w:shd w:val="clear" w:color="auto" w:fill="FFFFFF"/>
          <w:lang w:val="kk-KZ"/>
        </w:rPr>
      </w:pPr>
      <w:r>
        <w:rPr>
          <w:sz w:val="28"/>
          <w:szCs w:val="28"/>
          <w:shd w:val="clear" w:color="auto" w:fill="FFFFFF"/>
          <w:lang w:val="kk-KZ"/>
        </w:rPr>
        <w:t>3)</w:t>
      </w:r>
      <w:r w:rsidR="006558A1" w:rsidRPr="006558A1">
        <w:rPr>
          <w:sz w:val="28"/>
          <w:szCs w:val="28"/>
          <w:shd w:val="clear" w:color="auto" w:fill="FFFFFF"/>
          <w:lang w:val="kk-KZ"/>
        </w:rPr>
        <w:t xml:space="preserve"> </w:t>
      </w:r>
      <w:r w:rsidR="009B1DC0">
        <w:rPr>
          <w:sz w:val="28"/>
          <w:szCs w:val="28"/>
          <w:shd w:val="clear" w:color="auto" w:fill="FFFFFF"/>
          <w:lang w:val="kk-KZ"/>
        </w:rPr>
        <w:t>а</w:t>
      </w:r>
      <w:r w:rsidR="006558A1" w:rsidRPr="006558A1">
        <w:rPr>
          <w:sz w:val="28"/>
          <w:szCs w:val="28"/>
          <w:shd w:val="clear" w:color="auto" w:fill="FFFFFF"/>
          <w:lang w:val="kk-KZ"/>
        </w:rPr>
        <w:t>қпараттық-коммуникациялық және цифрлық технологияларды қолдану</w:t>
      </w:r>
      <w:r>
        <w:rPr>
          <w:sz w:val="28"/>
          <w:szCs w:val="28"/>
          <w:shd w:val="clear" w:color="auto" w:fill="FFFFFF"/>
          <w:lang w:val="kk-KZ"/>
        </w:rPr>
        <w:t>;</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4</w:t>
      </w:r>
      <w:r w:rsidR="0015776F">
        <w:rPr>
          <w:sz w:val="28"/>
          <w:szCs w:val="28"/>
          <w:shd w:val="clear" w:color="auto" w:fill="FFFFFF"/>
          <w:lang w:val="kk-KZ"/>
        </w:rPr>
        <w:t>)</w:t>
      </w:r>
      <w:r w:rsidRPr="006558A1">
        <w:rPr>
          <w:sz w:val="28"/>
          <w:szCs w:val="28"/>
          <w:shd w:val="clear" w:color="auto" w:fill="FFFFFF"/>
          <w:lang w:val="kk-KZ"/>
        </w:rPr>
        <w:t xml:space="preserve"> </w:t>
      </w:r>
      <w:r w:rsidR="0015776F">
        <w:rPr>
          <w:sz w:val="28"/>
          <w:szCs w:val="28"/>
          <w:shd w:val="clear" w:color="auto" w:fill="FFFFFF"/>
          <w:lang w:val="kk-KZ"/>
        </w:rPr>
        <w:t>қ</w:t>
      </w:r>
      <w:r w:rsidRPr="006558A1">
        <w:rPr>
          <w:sz w:val="28"/>
          <w:szCs w:val="28"/>
          <w:shd w:val="clear" w:color="auto" w:fill="FFFFFF"/>
          <w:lang w:val="kk-KZ"/>
        </w:rPr>
        <w:t>оғам мен еңбек ұжымында әлеуметтену және бейімделу үшін әлеуметтік ғылымдар негіздерін қолдану (Философия негіздері, Мәдениеттану, Құқық негіздері, Әлеуметтану және саясаттану негіздері)</w:t>
      </w:r>
      <w:r w:rsidR="0015776F">
        <w:rPr>
          <w:sz w:val="28"/>
          <w:szCs w:val="28"/>
          <w:shd w:val="clear" w:color="auto" w:fill="FFFFFF"/>
          <w:lang w:val="kk-KZ"/>
        </w:rPr>
        <w:t>;</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5</w:t>
      </w:r>
      <w:r w:rsidR="0015776F">
        <w:rPr>
          <w:sz w:val="28"/>
          <w:szCs w:val="28"/>
          <w:shd w:val="clear" w:color="auto" w:fill="FFFFFF"/>
          <w:lang w:val="kk-KZ"/>
        </w:rPr>
        <w:t>)</w:t>
      </w:r>
      <w:r w:rsidRPr="006558A1">
        <w:rPr>
          <w:sz w:val="28"/>
          <w:szCs w:val="28"/>
          <w:shd w:val="clear" w:color="auto" w:fill="FFFFFF"/>
          <w:lang w:val="kk-KZ"/>
        </w:rPr>
        <w:t xml:space="preserve"> </w:t>
      </w:r>
      <w:r w:rsidR="009B1DC0">
        <w:rPr>
          <w:sz w:val="28"/>
          <w:szCs w:val="28"/>
          <w:shd w:val="clear" w:color="auto" w:fill="FFFFFF"/>
          <w:lang w:val="kk-KZ"/>
        </w:rPr>
        <w:t>э</w:t>
      </w:r>
      <w:r w:rsidRPr="006558A1">
        <w:rPr>
          <w:sz w:val="28"/>
          <w:szCs w:val="28"/>
          <w:shd w:val="clear" w:color="auto" w:fill="FFFFFF"/>
          <w:lang w:val="kk-KZ"/>
        </w:rPr>
        <w:t>кономиканың базалық білімін және кәсіпкерлік негіздерін кәсіби қызметте қолдану (Экономика негіздері, Кәсіпкерлік қызмет негіздері, Іскерлік қарым-қатынас этикасы).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«Қоғам мен еңбек ұжымында әлеуметтену және бейімделу үшін әлеуметтік ғылымдар негіздерін қолдану» модулі орта буын маманы деңгейінде оқытылады.»</w:t>
      </w:r>
      <w:r>
        <w:rPr>
          <w:sz w:val="28"/>
          <w:szCs w:val="28"/>
          <w:shd w:val="clear" w:color="auto" w:fill="FFFFFF"/>
          <w:lang w:val="kk-KZ"/>
        </w:rPr>
        <w:t>;</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19-тармақ мынадай редакцияда жазылсын:</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«19. Алынған білім, білік, дағды және құзыреттілік деңгейі бақылаудың </w:t>
      </w:r>
      <w:r w:rsidR="00FF5216">
        <w:rPr>
          <w:sz w:val="28"/>
          <w:szCs w:val="28"/>
          <w:shd w:val="clear" w:color="auto" w:fill="FFFFFF"/>
          <w:lang w:val="kk-KZ"/>
        </w:rPr>
        <w:t xml:space="preserve">келесі </w:t>
      </w:r>
      <w:r w:rsidRPr="006558A1">
        <w:rPr>
          <w:sz w:val="28"/>
          <w:szCs w:val="28"/>
          <w:shd w:val="clear" w:color="auto" w:fill="FFFFFF"/>
          <w:lang w:val="kk-KZ"/>
        </w:rPr>
        <w:t>түрлерімен қамтамасыз етіледі: үлгерімді ағымдағы бақылау, аралық және қорытынды аттестаттау.</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Оқу процесінің жоспарында аралық және қорытынды аттестаттау көрсетіледі.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lastRenderedPageBreak/>
        <w:t>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Білім алушылардың оқу жетістіктерінің деңгейін бағалау балдық-рейтингтік әріптік жүйеде жүргізіледі.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ӘАОО-да барлық пәндер бойынша аралық аттестаттау көзделген, оның негізгі түрі емтихан болып табылады.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ТжКБ білім беру бағдарламасын меңгерудің толық аяқталуы бойынша қорытынды аттестаттау өткізіледі.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 Қорытынды аттестаттау дипломдық жұмысты немесе дипломдық жобаны жазу және қорғау немесе кешенді емтихан түрінде өткізіледі.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Жұмысшы біліктілігін игерген және оқуын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кәсіптік практикаға беріледі.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Біліктілік емтихандарын</w:t>
      </w:r>
      <w:r w:rsidR="001A65C5">
        <w:rPr>
          <w:sz w:val="28"/>
          <w:szCs w:val="28"/>
          <w:shd w:val="clear" w:color="auto" w:fill="FFFFFF"/>
          <w:lang w:val="kk-KZ"/>
        </w:rPr>
        <w:t xml:space="preserve"> өткізу</w:t>
      </w:r>
      <w:r w:rsidRPr="006558A1">
        <w:rPr>
          <w:sz w:val="28"/>
          <w:szCs w:val="28"/>
          <w:shd w:val="clear" w:color="auto" w:fill="FFFFFF"/>
          <w:lang w:val="kk-KZ"/>
        </w:rPr>
        <w:t xml:space="preserve"> </w:t>
      </w:r>
      <w:r w:rsidR="001A65C5">
        <w:rPr>
          <w:sz w:val="28"/>
          <w:szCs w:val="28"/>
          <w:shd w:val="clear" w:color="auto" w:fill="FFFFFF"/>
          <w:lang w:val="kk-KZ"/>
        </w:rPr>
        <w:t>демонстрациялық емтихан нысанын</w:t>
      </w:r>
      <w:r w:rsidRPr="006558A1">
        <w:rPr>
          <w:sz w:val="28"/>
          <w:szCs w:val="28"/>
          <w:shd w:val="clear" w:color="auto" w:fill="FFFFFF"/>
          <w:lang w:val="kk-KZ"/>
        </w:rPr>
        <w:t xml:space="preserve"> </w:t>
      </w:r>
      <w:r w:rsidR="001A65C5">
        <w:rPr>
          <w:sz w:val="28"/>
          <w:szCs w:val="28"/>
          <w:shd w:val="clear" w:color="auto" w:fill="FFFFFF"/>
          <w:lang w:val="kk-KZ"/>
        </w:rPr>
        <w:t>қарастырады</w:t>
      </w:r>
      <w:r w:rsidRPr="006558A1">
        <w:rPr>
          <w:sz w:val="28"/>
          <w:szCs w:val="28"/>
          <w:shd w:val="clear" w:color="auto" w:fill="FFFFFF"/>
          <w:lang w:val="kk-KZ"/>
        </w:rPr>
        <w:t>.</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Өнер және мәдениет саласындағы мамандықтар үшін шығармашылық тапсырмаларды орындау көзделген.</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ӘАОО үшін қорытынды аттестаттау арнайы пәндер бойынша кешенді емтихан тапсырудан және дене тәрбиесі пәні бойынша емтихан тапсырудан тұрады.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Ерекше білім берілуіне қажеттіліктері бар тұлғалар үшін қорытынды аттестаттау өндірістік оқыту бойынша орындалатын іс-әрекеттерді түсіндіре отырып, практикалық жұмысты орындау нысанында өткізіледі.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Білім алушылардың қорытынды аттестаттау нысанын ТжКБ ұйымы айқындайды.</w:t>
      </w:r>
    </w:p>
    <w:p w:rsidR="006558A1" w:rsidRPr="000E776F"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Тізбесі жұмыс оқу жоспарына сәйкес анықталатын дене тәрбиесі сабақтарын, жалпы кәсіптік және арнайы, оның ішінде базалық және кәсіптік модульдерге кіріктірілген пәндер бойынша зертханалық жұмыстарды, практикалық сабақтарды, шеберханаларда (оқу полигондарында және оқу шаруашылықтарында) өндірістік оқытуды жүргізу кезінде оқу топтары саны </w:t>
      </w:r>
      <w:r>
        <w:rPr>
          <w:sz w:val="28"/>
          <w:szCs w:val="28"/>
          <w:shd w:val="clear" w:color="auto" w:fill="FFFFFF"/>
          <w:lang w:val="kk-KZ"/>
        </w:rPr>
        <w:br/>
      </w:r>
      <w:r w:rsidRPr="006558A1">
        <w:rPr>
          <w:sz w:val="28"/>
          <w:szCs w:val="28"/>
          <w:shd w:val="clear" w:color="auto" w:fill="FFFFFF"/>
          <w:lang w:val="kk-KZ"/>
        </w:rPr>
        <w:t xml:space="preserve">13 адамнан аспайтын шағын топтарға, медициналық және фармацевтикалық </w:t>
      </w:r>
      <w:r w:rsidRPr="006558A1">
        <w:rPr>
          <w:sz w:val="28"/>
          <w:szCs w:val="28"/>
          <w:shd w:val="clear" w:color="auto" w:fill="FFFFFF"/>
          <w:lang w:val="kk-KZ"/>
        </w:rPr>
        <w:lastRenderedPageBreak/>
        <w:t>білім беру ұйымдарында клиникалық пәндер бойынша оқу топтары 8 адамнан аспайтын ш</w:t>
      </w:r>
      <w:r>
        <w:rPr>
          <w:sz w:val="28"/>
          <w:szCs w:val="28"/>
          <w:shd w:val="clear" w:color="auto" w:fill="FFFFFF"/>
          <w:lang w:val="kk-KZ"/>
        </w:rPr>
        <w:t>ағын топтарға бөлінеді.</w:t>
      </w:r>
      <w:r w:rsidRPr="006558A1">
        <w:rPr>
          <w:sz w:val="28"/>
          <w:szCs w:val="28"/>
          <w:shd w:val="clear" w:color="auto" w:fill="FFFFFF"/>
          <w:lang w:val="kk-KZ"/>
        </w:rPr>
        <w:t>».</w:t>
      </w:r>
    </w:p>
    <w:p w:rsidR="00C41F77" w:rsidRPr="00395562" w:rsidRDefault="00C41F77" w:rsidP="00C41F77">
      <w:pPr>
        <w:ind w:firstLine="709"/>
        <w:jc w:val="both"/>
        <w:rPr>
          <w:sz w:val="28"/>
          <w:szCs w:val="28"/>
          <w:lang w:val="kk-KZ"/>
        </w:rPr>
      </w:pPr>
      <w:r w:rsidRPr="00C34486">
        <w:rPr>
          <w:sz w:val="28"/>
          <w:szCs w:val="28"/>
          <w:lang w:val="kk-KZ"/>
        </w:rPr>
        <w:t xml:space="preserve">2. Қазақстан Республикасы Білім және ғылым министрлігінің </w:t>
      </w:r>
      <w:r w:rsidRPr="00395562">
        <w:rPr>
          <w:sz w:val="28"/>
          <w:szCs w:val="28"/>
          <w:lang w:val="kk-KZ"/>
        </w:rPr>
        <w:t>Мектепке дейінгі және орта білім</w:t>
      </w:r>
      <w:r w:rsidR="006558A1">
        <w:rPr>
          <w:sz w:val="28"/>
          <w:szCs w:val="28"/>
          <w:lang w:val="kk-KZ"/>
        </w:rPr>
        <w:t xml:space="preserve"> беру</w:t>
      </w:r>
      <w:r w:rsidRPr="00395562">
        <w:rPr>
          <w:sz w:val="28"/>
          <w:szCs w:val="28"/>
          <w:lang w:val="kk-KZ"/>
        </w:rPr>
        <w:t xml:space="preserve"> комитеті Қазақстан Республикасының заңнамасында белгіленген тәртіппен:</w:t>
      </w:r>
    </w:p>
    <w:p w:rsidR="00C41F77" w:rsidRPr="00395562" w:rsidRDefault="00C41F77" w:rsidP="00C41F77">
      <w:pPr>
        <w:ind w:firstLine="709"/>
        <w:jc w:val="both"/>
        <w:rPr>
          <w:sz w:val="28"/>
          <w:szCs w:val="28"/>
          <w:lang w:val="kk-KZ"/>
        </w:rPr>
      </w:pPr>
      <w:r w:rsidRPr="00395562">
        <w:rPr>
          <w:sz w:val="28"/>
          <w:szCs w:val="28"/>
          <w:lang w:val="kk-KZ"/>
        </w:rPr>
        <w:t>1) осы бұйрықтың Қазақстан Республикасы Әділет министрлігінде мемлекеттік тіркелуін;</w:t>
      </w:r>
    </w:p>
    <w:p w:rsidR="00C41F77" w:rsidRPr="00395562" w:rsidRDefault="00C41F77" w:rsidP="00C41F77">
      <w:pPr>
        <w:ind w:firstLine="709"/>
        <w:jc w:val="both"/>
        <w:rPr>
          <w:sz w:val="28"/>
          <w:szCs w:val="28"/>
          <w:lang w:val="kk-KZ"/>
        </w:rPr>
      </w:pPr>
      <w:r w:rsidRPr="00395562">
        <w:rPr>
          <w:sz w:val="28"/>
          <w:szCs w:val="28"/>
          <w:lang w:val="kk-KZ"/>
        </w:rPr>
        <w:t>2) осы бұйрық ресми жарияланғаннан кейін оны Қазақстан Республикасы Білім және ғылым министрлігінің интернет-ресурсында орналастыруды;</w:t>
      </w:r>
    </w:p>
    <w:p w:rsidR="00C41F77" w:rsidRPr="00395562" w:rsidRDefault="00C41F77" w:rsidP="00C41F77">
      <w:pPr>
        <w:ind w:firstLine="709"/>
        <w:jc w:val="both"/>
        <w:rPr>
          <w:sz w:val="28"/>
          <w:szCs w:val="28"/>
          <w:lang w:val="kk-KZ"/>
        </w:rPr>
      </w:pPr>
      <w:r w:rsidRPr="00395562">
        <w:rPr>
          <w:sz w:val="28"/>
          <w:szCs w:val="28"/>
          <w:lang w:val="kk-KZ"/>
        </w:rPr>
        <w:t>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C41F77" w:rsidRPr="00395562" w:rsidRDefault="00C41F77" w:rsidP="00C41F77">
      <w:pPr>
        <w:ind w:firstLine="709"/>
        <w:jc w:val="both"/>
        <w:rPr>
          <w:sz w:val="28"/>
          <w:szCs w:val="28"/>
          <w:lang w:val="kk-KZ"/>
        </w:rPr>
      </w:pPr>
      <w:r w:rsidRPr="00395562">
        <w:rPr>
          <w:sz w:val="28"/>
          <w:szCs w:val="28"/>
          <w:lang w:val="kk-KZ"/>
        </w:rPr>
        <w:t>3. Осы бұйрықтың орындалуын бақылау жетекшілік жасайтын Қазақстан Республикасының Білім және ғылым вице-министріне жүктелсін.</w:t>
      </w:r>
    </w:p>
    <w:p w:rsidR="00C41F77" w:rsidRPr="002F430E" w:rsidRDefault="00C41F77" w:rsidP="00C41F77">
      <w:pPr>
        <w:ind w:firstLine="709"/>
        <w:jc w:val="both"/>
        <w:rPr>
          <w:sz w:val="28"/>
          <w:szCs w:val="28"/>
          <w:lang w:val="kk-KZ"/>
        </w:rPr>
      </w:pPr>
      <w:r w:rsidRPr="00395562">
        <w:rPr>
          <w:sz w:val="28"/>
          <w:szCs w:val="28"/>
          <w:lang w:val="kk-KZ"/>
        </w:rPr>
        <w:t>4.</w:t>
      </w:r>
      <w:r w:rsidR="0015776F">
        <w:rPr>
          <w:sz w:val="28"/>
          <w:szCs w:val="28"/>
          <w:lang w:val="kk-KZ"/>
        </w:rPr>
        <w:t xml:space="preserve"> </w:t>
      </w:r>
      <w:r w:rsidR="0015776F" w:rsidRPr="0015776F">
        <w:rPr>
          <w:sz w:val="28"/>
          <w:szCs w:val="28"/>
          <w:lang w:val="kk-KZ"/>
        </w:rPr>
        <w:t>Осы бұйрық алғашқы ресми жарияланған күнінен кейін қолданысқа енгізіледі</w:t>
      </w:r>
      <w:r w:rsidR="00FF5216">
        <w:rPr>
          <w:sz w:val="28"/>
          <w:szCs w:val="28"/>
          <w:lang w:val="kk-KZ"/>
        </w:rPr>
        <w:t xml:space="preserve">. </w:t>
      </w:r>
    </w:p>
    <w:p w:rsidR="00C41F77" w:rsidRDefault="00C41F77" w:rsidP="00C41F77">
      <w:pPr>
        <w:rPr>
          <w:color w:val="3399FF"/>
          <w:lang w:val="kk-KZ"/>
        </w:rPr>
      </w:pPr>
    </w:p>
    <w:p w:rsidR="00C41F77" w:rsidRDefault="00C41F77" w:rsidP="00C41F77">
      <w:pPr>
        <w:rPr>
          <w:color w:val="3399FF"/>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Tr="008858D2">
        <w:tc>
          <w:tcPr>
            <w:tcW w:w="3652" w:type="dxa"/>
            <w:hideMark/>
          </w:tcPr>
          <w:p w:rsidR="00E9750A" w:rsidRDefault="004225D7">
            <w:r>
              <w:rPr>
                <w:b/>
                <w:sz w:val="28"/>
              </w:rPr>
              <w:t>Қазақстан Республикасының Білім және ғылым министрі</w:t>
            </w:r>
          </w:p>
        </w:tc>
        <w:tc>
          <w:tcPr>
            <w:tcW w:w="2126" w:type="dxa"/>
          </w:tcPr>
          <w:p w:rsidR="00E9750A" w:rsidRDefault="00E9750A"/>
        </w:tc>
        <w:tc>
          <w:tcPr>
            <w:tcW w:w="3152" w:type="dxa"/>
            <w:hideMark/>
          </w:tcPr>
          <w:p w:rsidR="00E9750A" w:rsidRDefault="004225D7">
            <w:r>
              <w:rPr>
                <w:b/>
                <w:sz w:val="28"/>
              </w:rPr>
              <w:t>А. Аймагамбетов</w:t>
            </w:r>
          </w:p>
        </w:tc>
      </w:tr>
    </w:tbl>
    <w:p w:rsidR="00642211" w:rsidRPr="008858D2" w:rsidRDefault="00642211" w:rsidP="006340C9">
      <w:pPr>
        <w:overflowPunct/>
        <w:autoSpaceDE/>
        <w:autoSpaceDN/>
        <w:adjustRightInd/>
        <w:rPr>
          <w:lang w:val="kk-KZ"/>
        </w:rPr>
      </w:pPr>
    </w:p>
    <w:p w:rsidR="00E9750A" w:rsidRDefault="00E9750A"/>
    <w:p w:rsidR="00E9750A" w:rsidRDefault="00E9750A">
      <w:bookmarkStart w:id="1" w:name="_GoBack"/>
      <w:bookmarkEnd w:id="1"/>
    </w:p>
    <w:sectPr w:rsidR="00E9750A" w:rsidSect="00642211">
      <w:headerReference w:type="even" r:id="rId7"/>
      <w:headerReference w:type="default" r:id="rId8"/>
      <w:footerReference w:type="default" r:id="rId9"/>
      <w:headerReference w:type="first" r:id="rId10"/>
      <w:footerReference w:type="first" r:id="rId11"/>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5D7" w:rsidRDefault="004225D7">
      <w:r>
        <w:separator/>
      </w:r>
    </w:p>
  </w:endnote>
  <w:endnote w:type="continuationSeparator" w:id="0">
    <w:p w:rsidR="004225D7" w:rsidRDefault="0042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50A" w:rsidRDefault="00E9750A">
    <w:pPr>
      <w:jc w:val="center"/>
    </w:pPr>
  </w:p>
  <w:p w:rsidR="00E9750A" w:rsidRDefault="004225D7">
    <w:pPr>
      <w:jc w:val="center"/>
    </w:pPr>
    <w:r>
      <w:t>Нормативтік құқықтық актілерді мемлекеттік тіркеудің тізіліміне №  болып енгізілді</w:t>
    </w:r>
  </w:p>
  <w:p w:rsidR="00E9750A" w:rsidRDefault="004225D7">
    <w:pPr>
      <w:jc w:val="center"/>
    </w:pPr>
    <w:r>
      <w:t>ИС «ИПГО». Коп</w:t>
    </w:r>
    <w:r>
      <w:t>ия электронного документа. Дата  28.08.2020.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50A" w:rsidRDefault="00E9750A">
    <w:pPr>
      <w:jc w:val="center"/>
    </w:pPr>
  </w:p>
  <w:p w:rsidR="00E9750A" w:rsidRDefault="004225D7">
    <w:pPr>
      <w:jc w:val="center"/>
    </w:pPr>
    <w:r>
      <w:t>ИС «ИПГО». Копия электронного документа. Дата  28.08.2020.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5D7" w:rsidRDefault="004225D7">
      <w:r>
        <w:separator/>
      </w:r>
    </w:p>
  </w:footnote>
  <w:footnote w:type="continuationSeparator" w:id="0">
    <w:p w:rsidR="004225D7" w:rsidRDefault="0042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D2EBE">
      <w:rPr>
        <w:rStyle w:val="af0"/>
        <w:noProof/>
      </w:rPr>
      <w:t>6</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C41F77">
          <w:pPr>
            <w:spacing w:line="288" w:lineRule="auto"/>
            <w:ind w:right="459"/>
            <w:jc w:val="center"/>
            <w:rPr>
              <w:b/>
              <w:color w:val="3A7298"/>
              <w:sz w:val="32"/>
              <w:szCs w:val="32"/>
              <w:lang w:val="kk-KZ"/>
            </w:rPr>
          </w:pPr>
          <w:r w:rsidRPr="00B12C86">
            <w:rPr>
              <w:b/>
              <w:bCs/>
              <w:color w:val="3399FF"/>
            </w:rPr>
            <w:t xml:space="preserve">ҚАЗАҚСТАН РЕСПУБЛИКАСЫ </w:t>
          </w:r>
          <w:r w:rsidR="00C41F77">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4B400D" w:rsidRPr="00D100F6" w:rsidRDefault="00B12C86" w:rsidP="00C41F77">
          <w:pPr>
            <w:spacing w:line="288" w:lineRule="auto"/>
            <w:jc w:val="center"/>
            <w:rPr>
              <w:b/>
              <w:color w:val="3A7298"/>
              <w:sz w:val="29"/>
              <w:szCs w:val="29"/>
              <w:lang w:val="kk-KZ"/>
            </w:rPr>
          </w:pPr>
          <w:r w:rsidRPr="00B12C86">
            <w:rPr>
              <w:b/>
              <w:bCs/>
              <w:color w:val="3399FF"/>
              <w:lang w:val="kk-KZ"/>
            </w:rPr>
            <w:t xml:space="preserve">МИНИСТЕРСТВО </w:t>
          </w:r>
          <w:r w:rsidR="00C41F77">
            <w:rPr>
              <w:b/>
              <w:bCs/>
              <w:color w:val="3399FF"/>
              <w:lang w:val="kk-KZ"/>
            </w:rPr>
            <w:t>ОБРАЗОВАНИЯ И НАУКИ</w:t>
          </w:r>
          <w:r w:rsidRPr="00B12C86">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71D19"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4B6D21">
      <w:rPr>
        <w:b/>
        <w:color w:val="3399FF"/>
        <w:sz w:val="22"/>
        <w:szCs w:val="22"/>
        <w:lang w:val="kk-KZ"/>
      </w:rPr>
      <w:t>2020 жылғы 28 тамызы</w:t>
    </w:r>
    <w:r w:rsidR="006340C9">
      <w:rPr>
        <w:b/>
        <w:color w:val="3399FF"/>
        <w:sz w:val="22"/>
        <w:szCs w:val="22"/>
        <w:lang w:val="kk-KZ"/>
      </w:rPr>
      <w:t xml:space="preserve">                                                                    </w:t>
    </w:r>
    <w:r w:rsidR="006340C9" w:rsidRPr="0087566C">
      <w:rPr>
        <w:b/>
        <w:bCs/>
        <w:color w:val="3399FF"/>
        <w:sz w:val="22"/>
        <w:szCs w:val="22"/>
      </w:rPr>
      <w:t xml:space="preserve">№ 372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2773D"/>
    <w:rsid w:val="0006719A"/>
    <w:rsid w:val="00073119"/>
    <w:rsid w:val="000870F9"/>
    <w:rsid w:val="000922AA"/>
    <w:rsid w:val="000A2455"/>
    <w:rsid w:val="000B4A73"/>
    <w:rsid w:val="000D2EBE"/>
    <w:rsid w:val="000D4DAC"/>
    <w:rsid w:val="000F48E7"/>
    <w:rsid w:val="00115872"/>
    <w:rsid w:val="001306A0"/>
    <w:rsid w:val="001319EE"/>
    <w:rsid w:val="00143292"/>
    <w:rsid w:val="0015776F"/>
    <w:rsid w:val="001763DE"/>
    <w:rsid w:val="00183327"/>
    <w:rsid w:val="001A1881"/>
    <w:rsid w:val="001A65C5"/>
    <w:rsid w:val="001B61C1"/>
    <w:rsid w:val="001F4925"/>
    <w:rsid w:val="001F64CB"/>
    <w:rsid w:val="002000F4"/>
    <w:rsid w:val="0022101F"/>
    <w:rsid w:val="0023374B"/>
    <w:rsid w:val="00251F3F"/>
    <w:rsid w:val="002A394A"/>
    <w:rsid w:val="002F11B1"/>
    <w:rsid w:val="00341898"/>
    <w:rsid w:val="00364E0B"/>
    <w:rsid w:val="0037229E"/>
    <w:rsid w:val="003B44C3"/>
    <w:rsid w:val="003C70B8"/>
    <w:rsid w:val="003F241E"/>
    <w:rsid w:val="004225D7"/>
    <w:rsid w:val="00423754"/>
    <w:rsid w:val="00430E89"/>
    <w:rsid w:val="004726FE"/>
    <w:rsid w:val="00477473"/>
    <w:rsid w:val="00486F3C"/>
    <w:rsid w:val="0049623C"/>
    <w:rsid w:val="004B400D"/>
    <w:rsid w:val="004B6D21"/>
    <w:rsid w:val="004C34B8"/>
    <w:rsid w:val="004E49BE"/>
    <w:rsid w:val="004F3375"/>
    <w:rsid w:val="00574247"/>
    <w:rsid w:val="005C5F30"/>
    <w:rsid w:val="005F582C"/>
    <w:rsid w:val="0061109A"/>
    <w:rsid w:val="006340C9"/>
    <w:rsid w:val="00642211"/>
    <w:rsid w:val="006558A1"/>
    <w:rsid w:val="0067240F"/>
    <w:rsid w:val="006A46FA"/>
    <w:rsid w:val="006B0963"/>
    <w:rsid w:val="006B6938"/>
    <w:rsid w:val="007006E3"/>
    <w:rsid w:val="007111E8"/>
    <w:rsid w:val="00720FC6"/>
    <w:rsid w:val="00731B2A"/>
    <w:rsid w:val="00740441"/>
    <w:rsid w:val="007702A5"/>
    <w:rsid w:val="007767CD"/>
    <w:rsid w:val="00781F24"/>
    <w:rsid w:val="00782A16"/>
    <w:rsid w:val="007E588D"/>
    <w:rsid w:val="0081000A"/>
    <w:rsid w:val="00824943"/>
    <w:rsid w:val="008436CA"/>
    <w:rsid w:val="00857E3A"/>
    <w:rsid w:val="00866964"/>
    <w:rsid w:val="00867FA4"/>
    <w:rsid w:val="008858D2"/>
    <w:rsid w:val="00892E1E"/>
    <w:rsid w:val="009139A9"/>
    <w:rsid w:val="00914138"/>
    <w:rsid w:val="00915A4B"/>
    <w:rsid w:val="00934587"/>
    <w:rsid w:val="0094547D"/>
    <w:rsid w:val="00965DB2"/>
    <w:rsid w:val="009924CE"/>
    <w:rsid w:val="009B1DC0"/>
    <w:rsid w:val="009B69F4"/>
    <w:rsid w:val="009C4FD7"/>
    <w:rsid w:val="009D52DD"/>
    <w:rsid w:val="009D7F4B"/>
    <w:rsid w:val="00A10052"/>
    <w:rsid w:val="00A17FE7"/>
    <w:rsid w:val="00A318FF"/>
    <w:rsid w:val="00A338BC"/>
    <w:rsid w:val="00A47D62"/>
    <w:rsid w:val="00A67AA3"/>
    <w:rsid w:val="00AA225A"/>
    <w:rsid w:val="00AC76FB"/>
    <w:rsid w:val="00B12C86"/>
    <w:rsid w:val="00B2298B"/>
    <w:rsid w:val="00B5615F"/>
    <w:rsid w:val="00B763C0"/>
    <w:rsid w:val="00B841B2"/>
    <w:rsid w:val="00B86340"/>
    <w:rsid w:val="00BE3CFA"/>
    <w:rsid w:val="00BE78CA"/>
    <w:rsid w:val="00C33D18"/>
    <w:rsid w:val="00C41F77"/>
    <w:rsid w:val="00C44E63"/>
    <w:rsid w:val="00C723BA"/>
    <w:rsid w:val="00C7780A"/>
    <w:rsid w:val="00CA1875"/>
    <w:rsid w:val="00CC7D90"/>
    <w:rsid w:val="00CD3C51"/>
    <w:rsid w:val="00CD4B96"/>
    <w:rsid w:val="00CE6A1B"/>
    <w:rsid w:val="00D03D0C"/>
    <w:rsid w:val="00D11982"/>
    <w:rsid w:val="00D14F06"/>
    <w:rsid w:val="00DA0188"/>
    <w:rsid w:val="00DA5D27"/>
    <w:rsid w:val="00DD35CD"/>
    <w:rsid w:val="00E43190"/>
    <w:rsid w:val="00E509B0"/>
    <w:rsid w:val="00E57A5B"/>
    <w:rsid w:val="00E866E0"/>
    <w:rsid w:val="00E9750A"/>
    <w:rsid w:val="00EB54A3"/>
    <w:rsid w:val="00EC3C11"/>
    <w:rsid w:val="00ED617A"/>
    <w:rsid w:val="00EE1A39"/>
    <w:rsid w:val="00EE69B8"/>
    <w:rsid w:val="00F11EE4"/>
    <w:rsid w:val="00F22932"/>
    <w:rsid w:val="00F525B9"/>
    <w:rsid w:val="00F64017"/>
    <w:rsid w:val="00F93EE0"/>
    <w:rsid w:val="00FF4CCD"/>
    <w:rsid w:val="00FF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D4F2B"/>
  <w15:docId w15:val="{0EFF4463-6A83-4103-8FC6-7548135D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574247"/>
    <w:rPr>
      <w:rFonts w:ascii="Tahoma" w:hAnsi="Tahoma" w:cs="Tahoma"/>
      <w:sz w:val="16"/>
      <w:szCs w:val="16"/>
    </w:rPr>
  </w:style>
  <w:style w:type="character" w:customStyle="1" w:styleId="af8">
    <w:name w:val="Текст выноски Знак"/>
    <w:basedOn w:val="a0"/>
    <w:link w:val="af7"/>
    <w:semiHidden/>
    <w:rsid w:val="00574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2005</Words>
  <Characters>11432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Айтжанова Ардак Куандыковна</cp:lastModifiedBy>
  <cp:revision>48</cp:revision>
  <dcterms:created xsi:type="dcterms:W3CDTF">2020-08-14T11:56:00Z</dcterms:created>
  <dcterms:modified xsi:type="dcterms:W3CDTF">2020-08-28T12:34:00Z</dcterms:modified>
</cp:coreProperties>
</file>