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C0" w:rsidRDefault="00B563C0" w:rsidP="00B563C0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B563C0">
        <w:rPr>
          <w:rFonts w:ascii="Times New Roman" w:hAnsi="Times New Roman" w:cs="Times New Roman"/>
          <w:b/>
          <w:sz w:val="32"/>
        </w:rPr>
        <w:t>Жаңа</w:t>
      </w:r>
      <w:proofErr w:type="spellEnd"/>
      <w:r w:rsidRPr="00B563C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B563C0">
        <w:rPr>
          <w:rFonts w:ascii="Times New Roman" w:hAnsi="Times New Roman" w:cs="Times New Roman"/>
          <w:b/>
          <w:sz w:val="32"/>
        </w:rPr>
        <w:t>міндеттер</w:t>
      </w:r>
      <w:proofErr w:type="spellEnd"/>
      <w:r w:rsidRPr="00B563C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B563C0">
        <w:rPr>
          <w:rFonts w:ascii="Times New Roman" w:hAnsi="Times New Roman" w:cs="Times New Roman"/>
          <w:b/>
          <w:sz w:val="32"/>
        </w:rPr>
        <w:t>қойылды</w:t>
      </w:r>
      <w:proofErr w:type="spellEnd"/>
      <w:r w:rsidRPr="00B563C0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B563C0">
        <w:rPr>
          <w:rFonts w:ascii="Times New Roman" w:hAnsi="Times New Roman" w:cs="Times New Roman"/>
          <w:b/>
          <w:sz w:val="32"/>
        </w:rPr>
        <w:t>жаңа</w:t>
      </w:r>
      <w:proofErr w:type="spellEnd"/>
      <w:r w:rsidRPr="00B563C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B563C0">
        <w:rPr>
          <w:rFonts w:ascii="Times New Roman" w:hAnsi="Times New Roman" w:cs="Times New Roman"/>
          <w:b/>
          <w:sz w:val="32"/>
        </w:rPr>
        <w:t>жобалар</w:t>
      </w:r>
      <w:proofErr w:type="spellEnd"/>
      <w:r w:rsidRPr="00B563C0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B563C0">
        <w:rPr>
          <w:rFonts w:ascii="Times New Roman" w:hAnsi="Times New Roman" w:cs="Times New Roman"/>
          <w:b/>
          <w:sz w:val="32"/>
        </w:rPr>
        <w:t>талқыланды</w:t>
      </w:r>
      <w:proofErr w:type="spellEnd"/>
      <w:r w:rsidRPr="00B563C0">
        <w:rPr>
          <w:rFonts w:ascii="Times New Roman" w:hAnsi="Times New Roman" w:cs="Times New Roman"/>
          <w:b/>
          <w:sz w:val="32"/>
        </w:rPr>
        <w:t>...</w:t>
      </w:r>
    </w:p>
    <w:p w:rsidR="00F52299" w:rsidRPr="00B563C0" w:rsidRDefault="00F52299" w:rsidP="00B563C0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F52299"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3952875" cy="2964656"/>
            <wp:effectExtent l="0" t="0" r="0" b="7620"/>
            <wp:docPr id="1" name="Рисунок 1" descr="C:\Users\л\Desktop\сайт\119674457_623767908507680_69833234997723441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\Desktop\сайт\119674457_623767908507680_6983323499772344117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569" cy="297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63C0" w:rsidRPr="00B563C0" w:rsidRDefault="00B563C0" w:rsidP="00B563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563C0">
        <w:rPr>
          <w:rFonts w:ascii="Times New Roman" w:hAnsi="Times New Roman" w:cs="Times New Roman"/>
          <w:sz w:val="28"/>
        </w:rPr>
        <w:t xml:space="preserve">2020 - 2021 </w:t>
      </w:r>
      <w:proofErr w:type="spellStart"/>
      <w:r w:rsidRPr="00B563C0">
        <w:rPr>
          <w:rFonts w:ascii="Times New Roman" w:hAnsi="Times New Roman" w:cs="Times New Roman"/>
          <w:sz w:val="28"/>
        </w:rPr>
        <w:t>жыл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экология </w:t>
      </w:r>
      <w:proofErr w:type="spellStart"/>
      <w:r w:rsidRPr="00B563C0">
        <w:rPr>
          <w:rFonts w:ascii="Times New Roman" w:hAnsi="Times New Roman" w:cs="Times New Roman"/>
          <w:sz w:val="28"/>
        </w:rPr>
        <w:t>жылы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деп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жарияланды</w:t>
      </w:r>
      <w:proofErr w:type="spellEnd"/>
      <w:r w:rsidRPr="00B563C0">
        <w:rPr>
          <w:rFonts w:ascii="Times New Roman" w:hAnsi="Times New Roman" w:cs="Times New Roman"/>
          <w:sz w:val="28"/>
        </w:rPr>
        <w:t>. М. П. Русаков №2 мектеп-</w:t>
      </w:r>
      <w:proofErr w:type="spellStart"/>
      <w:r w:rsidRPr="00B563C0">
        <w:rPr>
          <w:rFonts w:ascii="Times New Roman" w:hAnsi="Times New Roman" w:cs="Times New Roman"/>
          <w:sz w:val="28"/>
        </w:rPr>
        <w:t>интернатында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бірнеше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жылдан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бері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мұғалімдер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оқушыларды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оқыту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B563C0">
        <w:rPr>
          <w:rFonts w:ascii="Times New Roman" w:hAnsi="Times New Roman" w:cs="Times New Roman"/>
          <w:sz w:val="28"/>
        </w:rPr>
        <w:t>тәрбиелеудің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эко-агро </w:t>
      </w:r>
      <w:proofErr w:type="spellStart"/>
      <w:r w:rsidRPr="00B563C0">
        <w:rPr>
          <w:rFonts w:ascii="Times New Roman" w:hAnsi="Times New Roman" w:cs="Times New Roman"/>
          <w:sz w:val="28"/>
        </w:rPr>
        <w:t>профилі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бойынша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жұмыс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істейді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563C0">
        <w:rPr>
          <w:rFonts w:ascii="Times New Roman" w:hAnsi="Times New Roman" w:cs="Times New Roman"/>
          <w:sz w:val="28"/>
        </w:rPr>
        <w:t>Жаңа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міндеттер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қойылды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63C0">
        <w:rPr>
          <w:rFonts w:ascii="Times New Roman" w:hAnsi="Times New Roman" w:cs="Times New Roman"/>
          <w:sz w:val="28"/>
        </w:rPr>
        <w:t>жұмыс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қашықтан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басталатын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жаңа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жобалар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талқыланды</w:t>
      </w:r>
      <w:proofErr w:type="spellEnd"/>
      <w:r w:rsidRPr="00B563C0">
        <w:rPr>
          <w:rFonts w:ascii="Times New Roman" w:hAnsi="Times New Roman" w:cs="Times New Roman"/>
          <w:sz w:val="28"/>
        </w:rPr>
        <w:t>. «Эко-</w:t>
      </w:r>
      <w:proofErr w:type="spellStart"/>
      <w:r w:rsidRPr="00B563C0">
        <w:rPr>
          <w:rFonts w:ascii="Times New Roman" w:hAnsi="Times New Roman" w:cs="Times New Roman"/>
          <w:sz w:val="28"/>
        </w:rPr>
        <w:t>жасыл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бұрыш</w:t>
      </w:r>
      <w:proofErr w:type="spellEnd"/>
      <w:r w:rsidRPr="00B563C0">
        <w:rPr>
          <w:rFonts w:ascii="Times New Roman" w:hAnsi="Times New Roman" w:cs="Times New Roman"/>
          <w:sz w:val="28"/>
        </w:rPr>
        <w:t>», «</w:t>
      </w:r>
      <w:proofErr w:type="spellStart"/>
      <w:r w:rsidRPr="00B563C0">
        <w:rPr>
          <w:rFonts w:ascii="Times New Roman" w:hAnsi="Times New Roman" w:cs="Times New Roman"/>
          <w:sz w:val="28"/>
        </w:rPr>
        <w:t>Экопарк</w:t>
      </w:r>
      <w:proofErr w:type="spellEnd"/>
      <w:r w:rsidRPr="00B563C0">
        <w:rPr>
          <w:rFonts w:ascii="Times New Roman" w:hAnsi="Times New Roman" w:cs="Times New Roman"/>
          <w:sz w:val="28"/>
        </w:rPr>
        <w:t>», «Эко-</w:t>
      </w:r>
      <w:proofErr w:type="spellStart"/>
      <w:r w:rsidRPr="00B563C0">
        <w:rPr>
          <w:rFonts w:ascii="Times New Roman" w:hAnsi="Times New Roman" w:cs="Times New Roman"/>
          <w:sz w:val="28"/>
        </w:rPr>
        <w:t>кітапхана</w:t>
      </w:r>
      <w:proofErr w:type="spellEnd"/>
      <w:r w:rsidRPr="00B563C0">
        <w:rPr>
          <w:rFonts w:ascii="Times New Roman" w:hAnsi="Times New Roman" w:cs="Times New Roman"/>
          <w:sz w:val="28"/>
        </w:rPr>
        <w:t>», «</w:t>
      </w:r>
      <w:proofErr w:type="spellStart"/>
      <w:r w:rsidRPr="00B563C0">
        <w:rPr>
          <w:rFonts w:ascii="Times New Roman" w:hAnsi="Times New Roman" w:cs="Times New Roman"/>
          <w:sz w:val="28"/>
        </w:rPr>
        <w:t>Терезедегі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бақ</w:t>
      </w:r>
      <w:proofErr w:type="spellEnd"/>
      <w:r w:rsidRPr="00B563C0">
        <w:rPr>
          <w:rFonts w:ascii="Times New Roman" w:hAnsi="Times New Roman" w:cs="Times New Roman"/>
          <w:sz w:val="28"/>
        </w:rPr>
        <w:t>», «Эко-</w:t>
      </w:r>
      <w:proofErr w:type="spellStart"/>
      <w:r w:rsidRPr="00B563C0">
        <w:rPr>
          <w:rFonts w:ascii="Times New Roman" w:hAnsi="Times New Roman" w:cs="Times New Roman"/>
          <w:sz w:val="28"/>
        </w:rPr>
        <w:t>зертхана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B563C0">
        <w:rPr>
          <w:rFonts w:ascii="Times New Roman" w:hAnsi="Times New Roman" w:cs="Times New Roman"/>
          <w:sz w:val="28"/>
        </w:rPr>
        <w:t>жобалары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563C0">
        <w:rPr>
          <w:rFonts w:ascii="Times New Roman" w:hAnsi="Times New Roman" w:cs="Times New Roman"/>
          <w:sz w:val="28"/>
        </w:rPr>
        <w:t>экологиялық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мамандықтар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бойынша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кәсіптік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63C0">
        <w:rPr>
          <w:rFonts w:ascii="Times New Roman" w:hAnsi="Times New Roman" w:cs="Times New Roman"/>
          <w:sz w:val="28"/>
        </w:rPr>
        <w:t>бағдар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беру және </w:t>
      </w:r>
      <w:proofErr w:type="spellStart"/>
      <w:r w:rsidRPr="00B563C0">
        <w:rPr>
          <w:rFonts w:ascii="Times New Roman" w:hAnsi="Times New Roman" w:cs="Times New Roman"/>
          <w:sz w:val="28"/>
        </w:rPr>
        <w:t>басқа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B563C0">
        <w:rPr>
          <w:rFonts w:ascii="Times New Roman" w:hAnsi="Times New Roman" w:cs="Times New Roman"/>
          <w:sz w:val="28"/>
        </w:rPr>
        <w:t>іс-шаралар</w:t>
      </w:r>
      <w:proofErr w:type="spellEnd"/>
      <w:r w:rsidRPr="00B563C0">
        <w:rPr>
          <w:rFonts w:ascii="Times New Roman" w:hAnsi="Times New Roman" w:cs="Times New Roman"/>
          <w:sz w:val="28"/>
        </w:rPr>
        <w:t>.</w:t>
      </w:r>
    </w:p>
    <w:p w:rsidR="00B563C0" w:rsidRPr="00B563C0" w:rsidRDefault="00B563C0" w:rsidP="00B563C0">
      <w:pPr>
        <w:jc w:val="both"/>
        <w:rPr>
          <w:rFonts w:ascii="Times New Roman" w:hAnsi="Times New Roman" w:cs="Times New Roman"/>
          <w:sz w:val="28"/>
        </w:rPr>
      </w:pPr>
      <w:r w:rsidRPr="00B563C0">
        <w:rPr>
          <w:rFonts w:ascii="Times New Roman" w:hAnsi="Times New Roman" w:cs="Times New Roman"/>
          <w:sz w:val="28"/>
        </w:rPr>
        <w:t xml:space="preserve">2020 - 2021 год </w:t>
      </w:r>
      <w:proofErr w:type="spellStart"/>
      <w:r w:rsidRPr="00B563C0">
        <w:rPr>
          <w:rFonts w:ascii="Times New Roman" w:hAnsi="Times New Roman" w:cs="Times New Roman"/>
          <w:sz w:val="28"/>
        </w:rPr>
        <w:t>обьявлен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годом экологии. В школе-интернате № 2 им. М. П. Русакова уже несколько лет учителя работают по </w:t>
      </w:r>
      <w:proofErr w:type="gramStart"/>
      <w:r w:rsidRPr="00B563C0">
        <w:rPr>
          <w:rFonts w:ascii="Times New Roman" w:hAnsi="Times New Roman" w:cs="Times New Roman"/>
          <w:sz w:val="28"/>
        </w:rPr>
        <w:t>эко-агро профилю</w:t>
      </w:r>
      <w:proofErr w:type="gramEnd"/>
      <w:r w:rsidRPr="00B563C0">
        <w:rPr>
          <w:rFonts w:ascii="Times New Roman" w:hAnsi="Times New Roman" w:cs="Times New Roman"/>
          <w:sz w:val="28"/>
        </w:rPr>
        <w:t xml:space="preserve"> обучения и воспитания учащихся. Поставлены новые задачи, обсуждены новые проекты, работа которых возьмет свое начало в дистанционном режиме. Проекты "</w:t>
      </w:r>
      <w:proofErr w:type="spellStart"/>
      <w:r w:rsidRPr="00B563C0">
        <w:rPr>
          <w:rFonts w:ascii="Times New Roman" w:hAnsi="Times New Roman" w:cs="Times New Roman"/>
          <w:sz w:val="28"/>
        </w:rPr>
        <w:t>Экозеленый</w:t>
      </w:r>
      <w:proofErr w:type="spellEnd"/>
      <w:r w:rsidRPr="00B563C0">
        <w:rPr>
          <w:rFonts w:ascii="Times New Roman" w:hAnsi="Times New Roman" w:cs="Times New Roman"/>
          <w:sz w:val="28"/>
        </w:rPr>
        <w:t xml:space="preserve"> уголок", "</w:t>
      </w:r>
      <w:proofErr w:type="spellStart"/>
      <w:r w:rsidRPr="00B563C0">
        <w:rPr>
          <w:rFonts w:ascii="Times New Roman" w:hAnsi="Times New Roman" w:cs="Times New Roman"/>
          <w:sz w:val="28"/>
        </w:rPr>
        <w:t>Экопарк</w:t>
      </w:r>
      <w:proofErr w:type="spellEnd"/>
      <w:r w:rsidRPr="00B563C0">
        <w:rPr>
          <w:rFonts w:ascii="Times New Roman" w:hAnsi="Times New Roman" w:cs="Times New Roman"/>
          <w:sz w:val="28"/>
        </w:rPr>
        <w:t>", "</w:t>
      </w:r>
      <w:proofErr w:type="spellStart"/>
      <w:r w:rsidRPr="00B563C0">
        <w:rPr>
          <w:rFonts w:ascii="Times New Roman" w:hAnsi="Times New Roman" w:cs="Times New Roman"/>
          <w:sz w:val="28"/>
        </w:rPr>
        <w:t>Экобиблиотека</w:t>
      </w:r>
      <w:proofErr w:type="spellEnd"/>
      <w:r w:rsidRPr="00B563C0">
        <w:rPr>
          <w:rFonts w:ascii="Times New Roman" w:hAnsi="Times New Roman" w:cs="Times New Roman"/>
          <w:sz w:val="28"/>
        </w:rPr>
        <w:t>", "Огород на подоконнике", "</w:t>
      </w:r>
      <w:proofErr w:type="spellStart"/>
      <w:r w:rsidRPr="00B563C0">
        <w:rPr>
          <w:rFonts w:ascii="Times New Roman" w:hAnsi="Times New Roman" w:cs="Times New Roman"/>
          <w:sz w:val="28"/>
        </w:rPr>
        <w:t>Эколаборатория</w:t>
      </w:r>
      <w:proofErr w:type="spellEnd"/>
      <w:r w:rsidRPr="00B563C0">
        <w:rPr>
          <w:rFonts w:ascii="Times New Roman" w:hAnsi="Times New Roman" w:cs="Times New Roman"/>
          <w:sz w:val="28"/>
        </w:rPr>
        <w:t>", профориентация на экологические специальности и другие виды деятельности.</w:t>
      </w:r>
    </w:p>
    <w:p w:rsidR="003760FA" w:rsidRPr="00B563C0" w:rsidRDefault="00B563C0" w:rsidP="00B563C0">
      <w:pPr>
        <w:jc w:val="both"/>
        <w:rPr>
          <w:rFonts w:ascii="Times New Roman" w:hAnsi="Times New Roman" w:cs="Times New Roman"/>
          <w:sz w:val="28"/>
          <w:lang w:val="en-US"/>
        </w:rPr>
      </w:pPr>
      <w:r w:rsidRPr="00B563C0">
        <w:rPr>
          <w:rFonts w:ascii="Times New Roman" w:hAnsi="Times New Roman" w:cs="Times New Roman"/>
          <w:sz w:val="28"/>
          <w:lang w:val="en-US"/>
        </w:rPr>
        <w:t>2020 - 2021 is declared the year of ecology. At boarding school № 2 named after M. P. Rusakov for several years now, teachers have been working on the eco-agro profile of teaching and educating students. New tasks have been set, new projects have been discussed, the work of which will begin in remote mode. Projects "Eco-green corner", "</w:t>
      </w:r>
      <w:proofErr w:type="spellStart"/>
      <w:r w:rsidRPr="00B563C0">
        <w:rPr>
          <w:rFonts w:ascii="Times New Roman" w:hAnsi="Times New Roman" w:cs="Times New Roman"/>
          <w:sz w:val="28"/>
          <w:lang w:val="en-US"/>
        </w:rPr>
        <w:t>Ecopark</w:t>
      </w:r>
      <w:proofErr w:type="spellEnd"/>
      <w:r w:rsidRPr="00B563C0">
        <w:rPr>
          <w:rFonts w:ascii="Times New Roman" w:hAnsi="Times New Roman" w:cs="Times New Roman"/>
          <w:sz w:val="28"/>
          <w:lang w:val="en-US"/>
        </w:rPr>
        <w:t>", "Eco-library", "Garden on the windowsill", "Eco-laboratory", vocational guidance on environmental specialties and other activities.</w:t>
      </w:r>
    </w:p>
    <w:sectPr w:rsidR="003760FA" w:rsidRPr="00B5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C6"/>
    <w:rsid w:val="003760FA"/>
    <w:rsid w:val="00B563C0"/>
    <w:rsid w:val="00F41AC6"/>
    <w:rsid w:val="00F5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86B8"/>
  <w15:chartTrackingRefBased/>
  <w15:docId w15:val="{DFC241C8-98A6-4294-9C34-BE66E4C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5</cp:revision>
  <dcterms:created xsi:type="dcterms:W3CDTF">2020-09-17T17:46:00Z</dcterms:created>
  <dcterms:modified xsi:type="dcterms:W3CDTF">2020-09-17T17:49:00Z</dcterms:modified>
</cp:coreProperties>
</file>