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28DA" w:rsidRPr="002D2A65" w:rsidRDefault="00766EF3" w:rsidP="000051C0">
      <w:pPr>
        <w:spacing w:after="0"/>
        <w:jc w:val="both"/>
        <w:rPr>
          <w:lang w:val="ru-RU"/>
        </w:rPr>
      </w:pPr>
      <w:r w:rsidRPr="002D2A65">
        <w:rPr>
          <w:b/>
          <w:color w:val="000000"/>
          <w:sz w:val="28"/>
          <w:lang w:val="ru-RU"/>
        </w:rPr>
        <w:t>Об утверждении правил оказания государственных услуг в сфере дошкольного образования</w:t>
      </w:r>
    </w:p>
    <w:p w:rsidR="005D28DA" w:rsidRPr="002D2A65" w:rsidRDefault="00766EF3" w:rsidP="000051C0">
      <w:pPr>
        <w:spacing w:after="0"/>
        <w:ind w:firstLine="709"/>
        <w:jc w:val="both"/>
        <w:rPr>
          <w:lang w:val="ru-RU"/>
        </w:rPr>
      </w:pPr>
      <w:r w:rsidRPr="002D2A65">
        <w:rPr>
          <w:color w:val="000000"/>
          <w:sz w:val="28"/>
          <w:lang w:val="ru-RU"/>
        </w:rPr>
        <w:t>Приказ Министра образования и науки Республики Казахстан от 19 июня 2020 года № 254. Зарегистрирован в Министерстве юстиции Республики Казахстан 22 июня 2020 года № 20883.</w:t>
      </w:r>
    </w:p>
    <w:p w:rsidR="005D28DA" w:rsidRPr="002D2A65" w:rsidRDefault="00766EF3" w:rsidP="000051C0">
      <w:pPr>
        <w:spacing w:after="0"/>
        <w:ind w:firstLine="709"/>
        <w:jc w:val="both"/>
        <w:rPr>
          <w:lang w:val="ru-RU"/>
        </w:rPr>
      </w:pPr>
      <w:bookmarkStart w:id="0" w:name="z4"/>
      <w:r w:rsidRPr="002D2A65">
        <w:rPr>
          <w:color w:val="000000"/>
          <w:sz w:val="28"/>
          <w:lang w:val="ru-RU"/>
        </w:rPr>
        <w:t>В соответствии с подпунктом 1) статьи 10 Закона Республики Казахстан от 15 апреля 2013 года "О государственных услугах" ПРИКАЗЫВАЮ:</w:t>
      </w:r>
    </w:p>
    <w:p w:rsidR="005D28DA" w:rsidRPr="002D2A65" w:rsidRDefault="00766EF3" w:rsidP="000051C0">
      <w:pPr>
        <w:spacing w:after="0"/>
        <w:ind w:firstLine="709"/>
        <w:jc w:val="both"/>
        <w:rPr>
          <w:lang w:val="ru-RU"/>
        </w:rPr>
      </w:pPr>
      <w:bookmarkStart w:id="1" w:name="z5"/>
      <w:bookmarkEnd w:id="0"/>
      <w:r w:rsidRPr="002D2A65">
        <w:rPr>
          <w:color w:val="000000"/>
          <w:sz w:val="28"/>
          <w:lang w:val="ru-RU"/>
        </w:rPr>
        <w:t>1. Утвердить прилагаемые Правила оказания государственных услуг в сфере дошкольного образования.</w:t>
      </w:r>
    </w:p>
    <w:p w:rsidR="005D28DA" w:rsidRPr="002D2A65" w:rsidRDefault="00766EF3" w:rsidP="000051C0">
      <w:pPr>
        <w:spacing w:after="0"/>
        <w:ind w:firstLine="709"/>
        <w:jc w:val="both"/>
        <w:rPr>
          <w:lang w:val="ru-RU"/>
        </w:rPr>
      </w:pPr>
      <w:bookmarkStart w:id="2" w:name="z6"/>
      <w:bookmarkEnd w:id="1"/>
      <w:r w:rsidRPr="002D2A65">
        <w:rPr>
          <w:color w:val="000000"/>
          <w:sz w:val="28"/>
          <w:lang w:val="ru-RU"/>
        </w:rPr>
        <w:t xml:space="preserve">2. Признать утратившими силу некоторые приказы Министра образования и науки Республики Казахстан согласно </w:t>
      </w:r>
      <w:r w:rsidR="000051C0" w:rsidRPr="002D2A65">
        <w:rPr>
          <w:color w:val="000000"/>
          <w:sz w:val="28"/>
          <w:lang w:val="ru-RU"/>
        </w:rPr>
        <w:t>приложению,</w:t>
      </w:r>
      <w:r w:rsidRPr="002D2A65">
        <w:rPr>
          <w:color w:val="000000"/>
          <w:sz w:val="28"/>
          <w:lang w:val="ru-RU"/>
        </w:rPr>
        <w:t xml:space="preserve"> к настоящему приказу.</w:t>
      </w:r>
    </w:p>
    <w:p w:rsidR="005D28DA" w:rsidRPr="002D2A65" w:rsidRDefault="00766EF3" w:rsidP="000051C0">
      <w:pPr>
        <w:spacing w:after="0"/>
        <w:ind w:firstLine="709"/>
        <w:jc w:val="both"/>
        <w:rPr>
          <w:lang w:val="ru-RU"/>
        </w:rPr>
      </w:pPr>
      <w:bookmarkStart w:id="3" w:name="z7"/>
      <w:bookmarkEnd w:id="2"/>
      <w:r w:rsidRPr="002D2A65">
        <w:rPr>
          <w:color w:val="000000"/>
          <w:sz w:val="28"/>
          <w:lang w:val="ru-RU"/>
        </w:rPr>
        <w:t>3.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p w:rsidR="005D28DA" w:rsidRPr="002D2A65" w:rsidRDefault="00766EF3" w:rsidP="000051C0">
      <w:pPr>
        <w:spacing w:after="0"/>
        <w:ind w:firstLine="709"/>
        <w:jc w:val="both"/>
        <w:rPr>
          <w:lang w:val="ru-RU"/>
        </w:rPr>
      </w:pPr>
      <w:bookmarkStart w:id="4" w:name="z8"/>
      <w:bookmarkEnd w:id="3"/>
      <w:r w:rsidRPr="002D2A65">
        <w:rPr>
          <w:color w:val="000000"/>
          <w:sz w:val="28"/>
          <w:lang w:val="ru-RU"/>
        </w:rPr>
        <w:t>1) государственную регистрацию настоящего приказа в Министерстве юстиции Республики Казахстан;</w:t>
      </w:r>
    </w:p>
    <w:p w:rsidR="005D28DA" w:rsidRPr="002D2A65" w:rsidRDefault="00766EF3" w:rsidP="000051C0">
      <w:pPr>
        <w:spacing w:after="0"/>
        <w:ind w:firstLine="709"/>
        <w:jc w:val="both"/>
        <w:rPr>
          <w:lang w:val="ru-RU"/>
        </w:rPr>
      </w:pPr>
      <w:bookmarkStart w:id="5" w:name="z9"/>
      <w:bookmarkEnd w:id="4"/>
      <w:r w:rsidRPr="002D2A65">
        <w:rPr>
          <w:color w:val="000000"/>
          <w:sz w:val="28"/>
          <w:lang w:val="ru-RU"/>
        </w:rPr>
        <w:t>2) размещение настоящего приказа на интернет-ресурсе Министерства образования и науки Республики Казахстан;</w:t>
      </w:r>
    </w:p>
    <w:p w:rsidR="005D28DA" w:rsidRPr="002D2A65" w:rsidRDefault="00766EF3" w:rsidP="000051C0">
      <w:pPr>
        <w:spacing w:after="0"/>
        <w:ind w:firstLine="709"/>
        <w:jc w:val="both"/>
        <w:rPr>
          <w:lang w:val="ru-RU"/>
        </w:rPr>
      </w:pPr>
      <w:bookmarkStart w:id="6" w:name="z10"/>
      <w:bookmarkEnd w:id="5"/>
      <w:r w:rsidRPr="002D2A65">
        <w:rPr>
          <w:color w:val="000000"/>
          <w:sz w:val="28"/>
          <w:lang w:val="ru-RU"/>
        </w:rPr>
        <w:t xml:space="preserve">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 </w:t>
      </w:r>
    </w:p>
    <w:p w:rsidR="005D28DA" w:rsidRPr="002D2A65" w:rsidRDefault="00766EF3" w:rsidP="000051C0">
      <w:pPr>
        <w:spacing w:after="0"/>
        <w:ind w:firstLine="709"/>
        <w:jc w:val="both"/>
        <w:rPr>
          <w:lang w:val="ru-RU"/>
        </w:rPr>
      </w:pPr>
      <w:bookmarkStart w:id="7" w:name="z11"/>
      <w:bookmarkEnd w:id="6"/>
      <w:r w:rsidRPr="002D2A65">
        <w:rPr>
          <w:color w:val="000000"/>
          <w:sz w:val="28"/>
          <w:lang w:val="ru-RU"/>
        </w:rPr>
        <w:t>4.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5D28DA" w:rsidRDefault="00766EF3" w:rsidP="000051C0">
      <w:pPr>
        <w:spacing w:after="0"/>
        <w:ind w:firstLine="709"/>
        <w:jc w:val="both"/>
        <w:rPr>
          <w:color w:val="000000"/>
          <w:sz w:val="28"/>
          <w:lang w:val="ru-RU"/>
        </w:rPr>
      </w:pPr>
      <w:bookmarkStart w:id="8" w:name="z12"/>
      <w:bookmarkEnd w:id="7"/>
      <w:r w:rsidRPr="002D2A65">
        <w:rPr>
          <w:color w:val="000000"/>
          <w:sz w:val="28"/>
          <w:lang w:val="ru-RU"/>
        </w:rPr>
        <w:t>5. Настоящий приказ вводится в действие после дня его первого официального опубликования.</w:t>
      </w:r>
    </w:p>
    <w:p w:rsidR="002D2A65" w:rsidRDefault="002D2A65">
      <w:pPr>
        <w:spacing w:after="0"/>
        <w:jc w:val="both"/>
        <w:rPr>
          <w:color w:val="000000"/>
          <w:sz w:val="28"/>
          <w:lang w:val="ru-RU"/>
        </w:rPr>
      </w:pPr>
    </w:p>
    <w:p w:rsidR="002D2A65" w:rsidRPr="002D2A65" w:rsidRDefault="002D2A65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6"/>
        <w:gridCol w:w="3449"/>
      </w:tblGrid>
      <w:tr w:rsidR="005D28DA" w:rsidTr="002D2A65">
        <w:trPr>
          <w:trHeight w:val="30"/>
          <w:tblCellSpacing w:w="0" w:type="auto"/>
        </w:trPr>
        <w:tc>
          <w:tcPr>
            <w:tcW w:w="60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5D28DA" w:rsidRPr="002D2A65" w:rsidRDefault="00766EF3">
            <w:pPr>
              <w:spacing w:after="0"/>
              <w:rPr>
                <w:b/>
                <w:sz w:val="28"/>
                <w:lang w:val="ru-RU"/>
              </w:rPr>
            </w:pPr>
            <w:r w:rsidRPr="002D2A65">
              <w:rPr>
                <w:b/>
                <w:color w:val="000000"/>
                <w:sz w:val="28"/>
                <w:lang w:val="ru-RU"/>
              </w:rPr>
              <w:t xml:space="preserve">Министр образования и науки </w:t>
            </w:r>
            <w:r w:rsidRPr="002D2A65">
              <w:rPr>
                <w:b/>
                <w:sz w:val="28"/>
                <w:lang w:val="ru-RU"/>
              </w:rPr>
              <w:br/>
            </w:r>
            <w:r w:rsidRPr="002D2A65">
              <w:rPr>
                <w:b/>
                <w:color w:val="000000"/>
                <w:sz w:val="28"/>
                <w:lang w:val="ru-RU"/>
              </w:rPr>
              <w:t xml:space="preserve">Республики Казахстан </w:t>
            </w:r>
          </w:p>
        </w:tc>
        <w:tc>
          <w:tcPr>
            <w:tcW w:w="34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0"/>
              <w:rPr>
                <w:b/>
                <w:sz w:val="28"/>
              </w:rPr>
            </w:pPr>
            <w:r w:rsidRPr="002D2A65">
              <w:rPr>
                <w:b/>
                <w:color w:val="000000"/>
                <w:sz w:val="28"/>
              </w:rPr>
              <w:t>А. Аймагамбетов</w:t>
            </w:r>
          </w:p>
        </w:tc>
      </w:tr>
    </w:tbl>
    <w:p w:rsidR="002D2A65" w:rsidRDefault="002D2A65">
      <w:pPr>
        <w:spacing w:after="0"/>
        <w:rPr>
          <w:color w:val="000000"/>
          <w:lang w:val="ru-RU"/>
        </w:rPr>
      </w:pPr>
      <w:bookmarkStart w:id="9" w:name="z15"/>
    </w:p>
    <w:p w:rsidR="002D2A65" w:rsidRDefault="002D2A65">
      <w:pPr>
        <w:spacing w:after="0"/>
        <w:rPr>
          <w:color w:val="000000"/>
          <w:lang w:val="ru-RU"/>
        </w:rPr>
      </w:pPr>
    </w:p>
    <w:p w:rsidR="002D2A65" w:rsidRDefault="002D2A65">
      <w:pPr>
        <w:spacing w:after="0"/>
        <w:rPr>
          <w:color w:val="000000"/>
          <w:lang w:val="ru-RU"/>
        </w:rPr>
      </w:pPr>
    </w:p>
    <w:p w:rsidR="00B84FAA" w:rsidRDefault="00B84FAA">
      <w:pPr>
        <w:spacing w:after="0"/>
        <w:rPr>
          <w:color w:val="000000"/>
          <w:lang w:val="ru-RU"/>
        </w:rPr>
      </w:pPr>
    </w:p>
    <w:p w:rsidR="00B84FAA" w:rsidRDefault="00B84FAA">
      <w:pPr>
        <w:spacing w:after="0"/>
        <w:rPr>
          <w:color w:val="000000"/>
          <w:lang w:val="ru-RU"/>
        </w:rPr>
      </w:pPr>
    </w:p>
    <w:p w:rsidR="00B84FAA" w:rsidRDefault="00B84FAA">
      <w:pPr>
        <w:spacing w:after="0"/>
        <w:rPr>
          <w:color w:val="000000"/>
          <w:lang w:val="ru-RU"/>
        </w:rPr>
      </w:pPr>
    </w:p>
    <w:p w:rsidR="002D2A65" w:rsidRDefault="002D2A65">
      <w:pPr>
        <w:spacing w:after="0"/>
        <w:rPr>
          <w:color w:val="000000"/>
          <w:lang w:val="ru-RU"/>
        </w:rPr>
      </w:pPr>
    </w:p>
    <w:p w:rsidR="002D2A65" w:rsidRDefault="002D2A65">
      <w:pPr>
        <w:spacing w:after="0"/>
        <w:rPr>
          <w:color w:val="000000"/>
          <w:lang w:val="ru-RU"/>
        </w:rPr>
      </w:pPr>
    </w:p>
    <w:p w:rsidR="002D2A65" w:rsidRPr="002D2A65" w:rsidRDefault="002D2A65" w:rsidP="002D2A65">
      <w:pPr>
        <w:spacing w:after="0" w:line="240" w:lineRule="auto"/>
        <w:ind w:left="5954"/>
        <w:rPr>
          <w:color w:val="000000"/>
          <w:sz w:val="24"/>
          <w:lang w:val="ru-RU"/>
        </w:rPr>
      </w:pPr>
      <w:r w:rsidRPr="002D2A65">
        <w:rPr>
          <w:color w:val="000000"/>
          <w:sz w:val="24"/>
          <w:lang w:val="ru-RU"/>
        </w:rPr>
        <w:t>Утверждены приказом</w:t>
      </w:r>
      <w:r w:rsidRPr="002D2A65">
        <w:rPr>
          <w:sz w:val="28"/>
          <w:lang w:val="ru-RU"/>
        </w:rPr>
        <w:br/>
      </w:r>
      <w:r w:rsidRPr="002D2A65">
        <w:rPr>
          <w:color w:val="000000"/>
          <w:sz w:val="24"/>
          <w:lang w:val="ru-RU"/>
        </w:rPr>
        <w:t>Министра образования и науки</w:t>
      </w:r>
      <w:r w:rsidRPr="002D2A65">
        <w:rPr>
          <w:sz w:val="28"/>
          <w:lang w:val="ru-RU"/>
        </w:rPr>
        <w:br/>
      </w:r>
      <w:r w:rsidRPr="002D2A65">
        <w:rPr>
          <w:color w:val="000000"/>
          <w:sz w:val="24"/>
          <w:lang w:val="ru-RU"/>
        </w:rPr>
        <w:t>Республики Казахстан</w:t>
      </w:r>
      <w:r w:rsidRPr="002D2A65">
        <w:rPr>
          <w:sz w:val="28"/>
          <w:lang w:val="ru-RU"/>
        </w:rPr>
        <w:br/>
      </w:r>
      <w:r w:rsidRPr="002D2A65">
        <w:rPr>
          <w:color w:val="000000"/>
          <w:sz w:val="24"/>
          <w:lang w:val="ru-RU"/>
        </w:rPr>
        <w:t>от 19 июня 2020 года № 254</w:t>
      </w:r>
    </w:p>
    <w:p w:rsidR="002D2A65" w:rsidRPr="002D2A65" w:rsidRDefault="002D2A65" w:rsidP="002D2A65">
      <w:pPr>
        <w:spacing w:after="0"/>
        <w:rPr>
          <w:color w:val="000000"/>
          <w:sz w:val="24"/>
          <w:lang w:val="ru-RU"/>
        </w:rPr>
      </w:pPr>
    </w:p>
    <w:p w:rsidR="005D28DA" w:rsidRPr="00B84FAA" w:rsidRDefault="00766EF3" w:rsidP="00B84FAA">
      <w:pPr>
        <w:spacing w:after="0"/>
        <w:jc w:val="center"/>
        <w:rPr>
          <w:sz w:val="26"/>
          <w:szCs w:val="26"/>
          <w:lang w:val="ru-RU"/>
        </w:rPr>
      </w:pPr>
      <w:r w:rsidRPr="00B84FAA">
        <w:rPr>
          <w:b/>
          <w:color w:val="000000"/>
          <w:sz w:val="26"/>
          <w:szCs w:val="26"/>
          <w:lang w:val="ru-RU"/>
        </w:rPr>
        <w:t>Правила оказания государственных услуг в сфере дошкольного образования</w:t>
      </w:r>
    </w:p>
    <w:p w:rsidR="005D28DA" w:rsidRPr="002D2A65" w:rsidRDefault="00766EF3">
      <w:pPr>
        <w:spacing w:after="0"/>
        <w:rPr>
          <w:lang w:val="ru-RU"/>
        </w:rPr>
      </w:pPr>
      <w:bookmarkStart w:id="10" w:name="z16"/>
      <w:bookmarkEnd w:id="9"/>
      <w:r w:rsidRPr="002D2A65">
        <w:rPr>
          <w:b/>
          <w:color w:val="000000"/>
          <w:lang w:val="ru-RU"/>
        </w:rPr>
        <w:t>Глава 1. Общие положения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1" w:name="z17"/>
      <w:bookmarkEnd w:id="10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1. Правила оказания государственных услуг в сфере дошкольного образования (далее – Правила) разработаны в соответствии с Конституцией Республики Казахстан, законами Республики Казахстан "Об образовании", "О статусе педагога", "О специальных социальных услугах", "О правах ребенка в Республике Казахстан", "О социальной и медико-педагогической коррекционной поддержке детей с ограниченными возможностями", "О воинской службе и статусе военнослужащих", "О специальных государственных органах Республики Казахстан", подпунктом 1) статьи 10 Закона Республики Казахстан от 15 апреля 2013 года "О государственных услугах", Кодексом Республики Казахстан "О браке (супружестве) и семье".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2" w:name="z18"/>
      <w:bookmarkEnd w:id="11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2. Правила определяют порядок приема (постановку в очередь, выдачу направления, прием документов, зачисление в дошкольную организацию) детей дошкольного возраста на свободные места в дошкольные организации с государственным образовательным заказом независимо от видов, формы собственности и ведомственной подчиненности.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3" w:name="z19"/>
      <w:bookmarkEnd w:id="12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3. В настоящих Правилах используются основные понятия: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4" w:name="z20"/>
      <w:bookmarkEnd w:id="13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1) архив – набор заявлений, снятых с очереди по причине успешного получения направления на зачисление в дошкольную организацию или снятых с очереди по иным причинам, предусмотренным настоящими Правилами;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5" w:name="z21"/>
      <w:bookmarkEnd w:id="14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2) технология блокчейн – способ построения архитектуры хранения и обработки данных по определенным правилам, который позволяет идентифицировать внесение изменений в данные, которые не подлежат корректировке;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6" w:name="z22"/>
      <w:bookmarkEnd w:id="15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3) свободное место – информация о вакантном месте для зачисления ребенка в дошкольную организацию с указанием дошкольной организации, возрастной группы, языка воспитания и обучения, вида группы (общеразвивающая, специальная), режима работы (полного, неполного, круглосуточного пребывания), режима зачисления (общеустановленный, раннего бронирования, временного пребывания) с указанием даты начала зачисления и наличия ограничений по дате пребывания в дошкольной организации;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7" w:name="z23"/>
      <w:bookmarkEnd w:id="16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4) бюллетень освободившихся мест – протокол, ежедневно фиксирующий хронологию передачи свободных мест от дошкольных организаций на распределение в систему управления очередью;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8" w:name="z24"/>
      <w:bookmarkEnd w:id="17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5) свободное место режима общеустановленного зачисления – свободное место, срок действия направления по которому начинает исчисляться сразу после получения направления;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9" w:name="z25"/>
      <w:bookmarkEnd w:id="18"/>
      <w:r>
        <w:rPr>
          <w:color w:val="000000"/>
          <w:sz w:val="28"/>
        </w:rPr>
        <w:lastRenderedPageBreak/>
        <w:t>     </w:t>
      </w:r>
      <w:r w:rsidRPr="002D2A65">
        <w:rPr>
          <w:color w:val="000000"/>
          <w:sz w:val="28"/>
          <w:lang w:val="ru-RU"/>
        </w:rPr>
        <w:t xml:space="preserve"> 6) свободное место режима раннего бронирования – свободное место, на которое можно получить направление раньше, чем это место фактически освободится; срок исчисления действия направления и процедура зачисления в дошкольную организацию начинается после фактического освобождения места;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20" w:name="z26"/>
      <w:bookmarkEnd w:id="19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7) система управления очередью – информационная система услугодателя, обеспечивающая автоматизированное исполнение бизнес-процессов приема заявлений на постановку в очередь и распределения мест в дошкольных организациях;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21" w:name="z27"/>
      <w:bookmarkEnd w:id="20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8) номер очередности – положение заявления в очереди относительно других заявлений в этой очереди;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22" w:name="z28"/>
      <w:bookmarkEnd w:id="21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9) бюллетень отозванных мест – протокол, ежедневно фиксирующий хронологию возврата (отзыва) дошкольными организациями мест, ранее переданных на распределение в систему управления очередью;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23" w:name="z29"/>
      <w:bookmarkEnd w:id="22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10) направление на зачисление в дошкольную организацию (далее – направление) – уведомление о временном резервировании за заявителем места в дошкольной организации на период прохождения процесса зачисления в дошкольную организацию и оформления соответствующих документов; 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24" w:name="z30"/>
      <w:bookmarkEnd w:id="23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11) очередь заявлений (далее – очередь) – заявления на зачисление в дошкольную организацию, успешно зарегистрированные в системе управления очередью и упорядоченные относительно друг друга согласно настоящим правилам;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25" w:name="z31"/>
      <w:bookmarkEnd w:id="24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12) проактивная услуга – государственная услуга, оказываемая в электронной форме, предоставляемая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26" w:name="z32"/>
      <w:bookmarkEnd w:id="25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13) стоп-лист – временный архив, куда перемещаются заявления из очереди, по которым приостановлена возможность получения направлений ввиду выявленных нарушений, допущенных со стороны заявителей;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27" w:name="z33"/>
      <w:bookmarkEnd w:id="26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14) свободное место временного пребывания – свободное место, которое сохраняется в дошкольной организации за временно выбывшим воспитанником, поэтому имеет ограниченный срок пребывания нового ребенка, зачисленного на это место;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28" w:name="z34"/>
      <w:bookmarkEnd w:id="27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15) уведомление – электронные текстовые сообщения, отправляемые системой управления очередью заявителю с целью уведомления о прохождении определенных этапов получения места в дошкольной организации.</w:t>
      </w:r>
    </w:p>
    <w:p w:rsidR="005D28DA" w:rsidRPr="006D1527" w:rsidRDefault="00766EF3">
      <w:pPr>
        <w:spacing w:after="0"/>
        <w:rPr>
          <w:sz w:val="24"/>
          <w:lang w:val="ru-RU"/>
        </w:rPr>
      </w:pPr>
      <w:bookmarkStart w:id="29" w:name="z35"/>
      <w:bookmarkEnd w:id="28"/>
      <w:r w:rsidRPr="006D1527">
        <w:rPr>
          <w:b/>
          <w:color w:val="000000"/>
          <w:sz w:val="24"/>
          <w:lang w:val="ru-RU"/>
        </w:rPr>
        <w:t>Глава 2. Порядок оказания государственных услуг</w:t>
      </w:r>
    </w:p>
    <w:p w:rsidR="005D28DA" w:rsidRPr="006D1527" w:rsidRDefault="00766EF3" w:rsidP="006D1527">
      <w:pPr>
        <w:spacing w:after="0"/>
        <w:jc w:val="both"/>
        <w:rPr>
          <w:sz w:val="24"/>
          <w:lang w:val="ru-RU"/>
        </w:rPr>
      </w:pPr>
      <w:bookmarkStart w:id="30" w:name="z36"/>
      <w:bookmarkEnd w:id="29"/>
      <w:r w:rsidRPr="006D1527">
        <w:rPr>
          <w:b/>
          <w:color w:val="000000"/>
          <w:sz w:val="24"/>
          <w:lang w:val="ru-RU"/>
        </w:rPr>
        <w:lastRenderedPageBreak/>
        <w:t>Параграф 1. Порядок о</w:t>
      </w:r>
      <w:r w:rsidR="006D1527">
        <w:rPr>
          <w:b/>
          <w:color w:val="000000"/>
          <w:sz w:val="24"/>
          <w:lang w:val="ru-RU"/>
        </w:rPr>
        <w:t xml:space="preserve">казания государственной услуги </w:t>
      </w:r>
      <w:r w:rsidRPr="006D1527">
        <w:rPr>
          <w:b/>
          <w:color w:val="000000"/>
          <w:sz w:val="24"/>
          <w:lang w:val="ru-RU"/>
        </w:rPr>
        <w:t>"Постановка на очередь детей дошкольного возраста (до 6 лет) для направления в дошкольные организации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31" w:name="z37"/>
      <w:bookmarkEnd w:id="30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4. Государственная услуга "Постановка на очередь детей дошкольного возраста (до 6 лет) для направления в дошкольные организации" (далее – государственная услуга по постановке на очередь) оказывается местными исполнительными органами областей, городов Нур-Султан, Алматы, Шымкент, районов (городов областного значения), акимами районов в городе, городов районного значения, поселков, сел, сельских округов (далее – услугодатель).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32" w:name="z38"/>
      <w:bookmarkEnd w:id="31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5. Для получения государственной услуги по постановке на очередь физическое лицо (далее - услугополучатель) направляет в канцелярию услугодателя, либо через некоммерческое акционерное общество "Государственная корпорация "Правительство для граждан" (далее – Государственная корпорация) и (или) через веб-портал "электронного правительства" (далее – портал) заявление по форме согласно приложению 1 к Правилам, а также документы, указанные в пункте 8 Стандарта государственной услуги "Постановка на очередь детей дошкольного возраста (до 6 лет) для направления в дошкольные организации" (далее – Стандарт госуслуги по постановке).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33" w:name="z39"/>
      <w:bookmarkEnd w:id="32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Перечень основных требований к оказанию государственной услуги по постановке на очередь,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постановке на очередь приведен в Стандарте госуслуги по постановке согласно приложению 2 к Правилам. </w:t>
      </w:r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bookmarkStart w:id="34" w:name="z40"/>
      <w:bookmarkEnd w:id="33"/>
      <w:r w:rsidRPr="002D2A65">
        <w:rPr>
          <w:color w:val="000000"/>
          <w:sz w:val="28"/>
          <w:lang w:val="ru-RU"/>
        </w:rPr>
        <w:t>В "личном кабинете" услугополучателя отображается информация о статусе рассмотрения запроса на оказание государственной услуги по постановке на очередь, а также размещается уведомление с указанием даты и времени получения результата государственной услуги по постановке на очередь.</w:t>
      </w:r>
      <w:bookmarkStart w:id="35" w:name="z41"/>
      <w:bookmarkEnd w:id="34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Канцелярия услугодателя, работник Государственной корпорации осуществляют прием заявления по форме согласно приложению 1 к Правилам и регистрируют документы, полученные от услугополучателя, проверяют их на полноту; при представлении услугополучателем полного пакета документов осуществляют выдачу уведомления о постановке на очередь с указанием номера очередности (в произвольной форме).</w:t>
      </w:r>
      <w:bookmarkStart w:id="36" w:name="z42"/>
      <w:bookmarkEnd w:id="35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 xml:space="preserve">В случае представления услугополучателем неполного пакета документов согласно перечню, предусмотренному пунктом 8 Стандарта госуслуги по постановке, услугодатель и (или) работник Государственной корпорации </w:t>
      </w:r>
      <w:r w:rsidRPr="002D2A65">
        <w:rPr>
          <w:color w:val="000000"/>
          <w:sz w:val="28"/>
          <w:lang w:val="ru-RU"/>
        </w:rPr>
        <w:lastRenderedPageBreak/>
        <w:t>отказывает в приеме заявления и выдает расписку об отказе в приеме документов по форме согласно приложению 3 к Правилам.</w:t>
      </w:r>
      <w:bookmarkStart w:id="37" w:name="z43"/>
      <w:bookmarkEnd w:id="36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Сведения о документах, удостоверяющих личность,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  <w:bookmarkStart w:id="38" w:name="z44"/>
      <w:bookmarkEnd w:id="37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Выдача услугополучателю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ее представителя по нотари</w:t>
      </w:r>
      <w:r w:rsidR="006D1527">
        <w:rPr>
          <w:color w:val="000000"/>
          <w:sz w:val="28"/>
          <w:lang w:val="ru-RU"/>
        </w:rPr>
        <w:t>ально заверенной доверенности).</w:t>
      </w:r>
      <w:bookmarkStart w:id="39" w:name="z45"/>
      <w:bookmarkEnd w:id="38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6. В случае обращения через портал услугодатель в день поступления документов осуще</w:t>
      </w:r>
      <w:r w:rsidR="006D1527">
        <w:rPr>
          <w:color w:val="000000"/>
          <w:sz w:val="28"/>
          <w:lang w:val="ru-RU"/>
        </w:rPr>
        <w:t>ствляет их прием и регистрацию.</w:t>
      </w:r>
      <w:bookmarkStart w:id="40" w:name="z46"/>
      <w:bookmarkEnd w:id="39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 xml:space="preserve">Услугодатель в течение 30 минут проверяет на полноту представленные документы. В случае </w:t>
      </w:r>
      <w:r w:rsidR="006D1527" w:rsidRPr="002D2A65">
        <w:rPr>
          <w:color w:val="000000"/>
          <w:sz w:val="28"/>
          <w:lang w:val="ru-RU"/>
        </w:rPr>
        <w:t>неполноты</w:t>
      </w:r>
      <w:r w:rsidRPr="002D2A65">
        <w:rPr>
          <w:color w:val="000000"/>
          <w:sz w:val="28"/>
          <w:lang w:val="ru-RU"/>
        </w:rPr>
        <w:t xml:space="preserve"> в указанные сроки готовит мотивированный отказ в дальнейшем рассмотрении заявления, который направляется в форме электронного документа заявителю в "личный кабинет" на портале.</w:t>
      </w:r>
      <w:bookmarkStart w:id="41" w:name="z47"/>
      <w:bookmarkEnd w:id="40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При установлении факта полноты представленных документов, услугодатель готовит уведомление о постановке на очередь с указанием номера очередности (в произвольной форме) и направляет услугополучателю в "личный кабинет" в форме электронного документа, удостоверенного ЭЦП уполномоченного лица услугодателя.</w:t>
      </w:r>
      <w:bookmarkStart w:id="42" w:name="z48"/>
      <w:bookmarkEnd w:id="41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 xml:space="preserve">7. Государственная услуга по постановке на очередь может оказываться проактивным способом, в том числе без заявления услугополучателя по инициативе услугодателя посредством информационных систем услугодателя и государственных органов при регистрации телефонного номера абонентского устройства сотовой связи услугополучателя на веб-портале "электронного правительства" </w:t>
      </w:r>
      <w:r>
        <w:rPr>
          <w:color w:val="000000"/>
          <w:sz w:val="28"/>
        </w:rPr>
        <w:t>www</w:t>
      </w:r>
      <w:r w:rsidRPr="002D2A65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egov</w:t>
      </w:r>
      <w:r w:rsidRPr="002D2A65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="006D1527">
        <w:rPr>
          <w:color w:val="000000"/>
          <w:sz w:val="28"/>
          <w:lang w:val="ru-RU"/>
        </w:rPr>
        <w:t xml:space="preserve"> и включать в себя:</w:t>
      </w:r>
      <w:bookmarkStart w:id="43" w:name="z49"/>
      <w:bookmarkEnd w:id="42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1) отправку автоматических уведомлений услугополучателю с запросом на оказание государственной услуги по постановке на очередь;</w:t>
      </w:r>
      <w:bookmarkStart w:id="44" w:name="z50"/>
      <w:bookmarkEnd w:id="43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2) получение согласия услугополучателя на оказание проактивной услуги, а также иных необходимых сведений от услугополучателя, в том числе ограниченного доступа, посредством абонентского устройства сотовой связи услугополучателя.</w:t>
      </w:r>
      <w:bookmarkStart w:id="45" w:name="z51"/>
      <w:bookmarkEnd w:id="44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8. По выбору услугополучателя государственная услуга по постановке на очередь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</w:r>
      <w:bookmarkStart w:id="46" w:name="z52"/>
      <w:bookmarkEnd w:id="45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lastRenderedPageBreak/>
        <w:t>9.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 Республики Казахстан "О государственных услугах".</w:t>
      </w:r>
      <w:bookmarkStart w:id="47" w:name="z53"/>
      <w:bookmarkEnd w:id="46"/>
    </w:p>
    <w:p w:rsidR="005D28DA" w:rsidRPr="002D2A65" w:rsidRDefault="00766EF3" w:rsidP="006D1527">
      <w:pPr>
        <w:spacing w:after="0"/>
        <w:ind w:firstLine="709"/>
        <w:jc w:val="both"/>
        <w:rPr>
          <w:lang w:val="ru-RU"/>
        </w:rPr>
      </w:pPr>
      <w:r w:rsidRPr="002D2A65">
        <w:rPr>
          <w:color w:val="000000"/>
          <w:sz w:val="28"/>
          <w:lang w:val="ru-RU"/>
        </w:rPr>
        <w:t xml:space="preserve">10. Жалоба на решение, действия (бездействие) </w:t>
      </w:r>
      <w:r w:rsidR="006D1527" w:rsidRPr="002D2A65">
        <w:rPr>
          <w:color w:val="000000"/>
          <w:sz w:val="28"/>
          <w:lang w:val="ru-RU"/>
        </w:rPr>
        <w:t>услугодателя по</w:t>
      </w:r>
      <w:r w:rsidRPr="002D2A65">
        <w:rPr>
          <w:color w:val="000000"/>
          <w:sz w:val="28"/>
          <w:lang w:val="ru-RU"/>
        </w:rPr>
        <w:t xml:space="preserve"> вопросам оказания государственной услуги по постановке на очередь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48" w:name="z54"/>
      <w:bookmarkEnd w:id="47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Жалоба услугополучателя, поступившая в адрес услугодателя, в соответствии с пунктом 2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49" w:name="z55"/>
      <w:bookmarkEnd w:id="48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Жалоба на действия (бездействие) работника Государственной корпорации направляется руководителю Государственной корпорации по адресу, указанному на интернет-ресурсе корпорации.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50" w:name="z56"/>
      <w:bookmarkEnd w:id="49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11. Жалоба услугополучателя по вопросам оказания государственной услуги по постановке на очередь, поступившая в адрес услугодателя, Государственной корпорации, подлежит рассмотрению в течение пяти рабочих дней со дня ее регистрации. 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51" w:name="z57"/>
      <w:bookmarkEnd w:id="50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12.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об отказе в рассмотрении).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52" w:name="z58"/>
      <w:bookmarkEnd w:id="51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53" w:name="z59"/>
      <w:bookmarkEnd w:id="52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54" w:name="z60"/>
      <w:bookmarkEnd w:id="53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В случае несогласия с результатом оказания государственной услуги по постановке на очередь услугополучатель обращается в суд в установленном законодательством Республики Казахстан порядке. 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55" w:name="z61"/>
      <w:bookmarkEnd w:id="54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13. Общая очередь для зачисления в дошкольные организации формируется по принадлежности к населенному пункту (город, село, поселок) по году рождения детей для каждого года рождения отдельно.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56" w:name="z62"/>
      <w:bookmarkEnd w:id="55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Очередь в специальные дошкольные организации формируется внутри населенного пункта к конкретной дошкольной организации по году рождения детей, для каждого года рождения отдельно.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57" w:name="z63"/>
      <w:bookmarkEnd w:id="56"/>
      <w:r>
        <w:rPr>
          <w:color w:val="000000"/>
          <w:sz w:val="28"/>
        </w:rPr>
        <w:lastRenderedPageBreak/>
        <w:t>     </w:t>
      </w:r>
      <w:r w:rsidRPr="002D2A65">
        <w:rPr>
          <w:color w:val="000000"/>
          <w:sz w:val="28"/>
          <w:lang w:val="ru-RU"/>
        </w:rPr>
        <w:t xml:space="preserve"> Внутри очереди по годам рождения очередь разделяется по видам нарушений, имеющихся у детей, если дошкольная организация обеспечивает наличие групп с различными видами ухода, коррекции.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58" w:name="z64"/>
      <w:bookmarkEnd w:id="57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Очередь в санаторные дошкольные организации формируется внутри населенного пункта к конкретной дошкольной организации по году рождения детей для каждого года рождения отдельно.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59" w:name="z65"/>
      <w:bookmarkEnd w:id="58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Внутри очереди по годам рождения очередь разделяется по видам реабилитации/профилактики, если дошкольная организация обеспечивает наличие групп с различными видами реабилитации/профилактики.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60" w:name="z66"/>
      <w:bookmarkEnd w:id="59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14. Заявления в очередях располагаются по дате и времени подачи заявления заявителем. 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61" w:name="z67"/>
      <w:bookmarkEnd w:id="60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15. Родитель или законный представитель ребенка становится в очередь в одном населенном пункте не более трех раз за период дошкольного возраста.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62" w:name="z68"/>
      <w:bookmarkEnd w:id="61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16. Родитель или законный представитель ребенка, получивший внеочередное или первоочередное направление в государственную дошкольную организацию, для выбора другой дошкольной организации после истечения одного месяца встает в общую очередь и получает направление в частную дошкольную организацию.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63" w:name="z69"/>
      <w:bookmarkEnd w:id="62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17. Родитель или законный представитель ребенка с особыми образовательными потребностями при наличии подтверждающих документов встает одновременно в нескольких очередях – общей очереди, очереди в специальную, санаторную дошкольные организации.</w:t>
      </w:r>
    </w:p>
    <w:p w:rsidR="006D1527" w:rsidRDefault="00766EF3">
      <w:pPr>
        <w:spacing w:after="0"/>
        <w:jc w:val="both"/>
        <w:rPr>
          <w:color w:val="000000"/>
          <w:sz w:val="28"/>
          <w:lang w:val="ru-RU"/>
        </w:rPr>
      </w:pPr>
      <w:bookmarkStart w:id="64" w:name="z70"/>
      <w:bookmarkEnd w:id="63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</w:t>
      </w:r>
      <w:r w:rsidRPr="00AA4865">
        <w:rPr>
          <w:color w:val="000000"/>
          <w:sz w:val="28"/>
          <w:highlight w:val="yellow"/>
          <w:lang w:val="ru-RU"/>
        </w:rPr>
        <w:t>18. Возраст ребенка для подачи заявления и нахождения в очереди не превышает полных 6 лет по состоянию на 1 сентября текущего учебного года (кроме детей с особыми образовательными потребностями, имеющими соответствующее заключение психолого-медико-педагогической комиссии, и детей, которым на 1 сентября текущего года еще не исполнилось полных 6 лет).</w:t>
      </w:r>
      <w:bookmarkStart w:id="65" w:name="z71"/>
      <w:bookmarkEnd w:id="64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19. Для выбора другой дошкольной организации ребенок отчисляется из дошкольной организации, и родитель или законный представитель ребенка подает заявление на постановку в очередь для получения направления в дошкольную организацию.</w:t>
      </w:r>
      <w:bookmarkStart w:id="66" w:name="z72"/>
      <w:bookmarkEnd w:id="65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20. Очередь заявлений обновляется при:</w:t>
      </w:r>
      <w:bookmarkStart w:id="67" w:name="z73"/>
      <w:bookmarkEnd w:id="66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1) поступлении заявлений от родителей или законных представителей детей, имеющих право на внеочередное получение места в дошкольных организациях согласно пункту 3 статьи 52 Закона Республики Казахстан "О воинской службе и статусе военнослужащих" и пункту 8 статьи 78 Закона Республики Казахстан "О специальных государственных органах";</w:t>
      </w:r>
      <w:bookmarkStart w:id="68" w:name="z74"/>
      <w:bookmarkEnd w:id="67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 xml:space="preserve">2) поступлении заявлений от родителей или законных представителей детей педагогов согласно пункту 3 статьи 12 Закона Республики Казахстан "О </w:t>
      </w:r>
      <w:r w:rsidRPr="002D2A65">
        <w:rPr>
          <w:color w:val="000000"/>
          <w:sz w:val="28"/>
          <w:lang w:val="ru-RU"/>
        </w:rPr>
        <w:lastRenderedPageBreak/>
        <w:t>статусе педагога"; детей, законные представители которых являются инвалидами; детей, оставшихся без попечения родителей, и детей-сирот; детей из многодетных семей; детей с особыми образовательными потребностями; детей из семей, имеющих ребенка-инвалида для первоочередного получения места в дошкольной организации;</w:t>
      </w:r>
      <w:bookmarkStart w:id="69" w:name="z75"/>
      <w:bookmarkEnd w:id="68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3) изменении льготного статуса заявления;</w:t>
      </w:r>
      <w:bookmarkStart w:id="70" w:name="z76"/>
      <w:bookmarkEnd w:id="69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4) исключении заявления из очереди в результате отзыва заявления;</w:t>
      </w:r>
      <w:bookmarkStart w:id="71" w:name="z77"/>
      <w:bookmarkEnd w:id="70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5) выдаче направления;</w:t>
      </w:r>
      <w:bookmarkStart w:id="72" w:name="z78"/>
      <w:bookmarkEnd w:id="71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6) помещении заявления в стоп-лист, архив;</w:t>
      </w:r>
      <w:bookmarkStart w:id="73" w:name="z79"/>
      <w:bookmarkEnd w:id="72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 xml:space="preserve">7) отсутствии заинтересованности заявителя в получении </w:t>
      </w:r>
      <w:r w:rsidR="006D1527">
        <w:rPr>
          <w:color w:val="000000"/>
          <w:sz w:val="28"/>
          <w:lang w:val="ru-RU"/>
        </w:rPr>
        <w:t>места в дошкольную организацию.</w:t>
      </w:r>
      <w:bookmarkStart w:id="74" w:name="z80"/>
      <w:bookmarkEnd w:id="73"/>
    </w:p>
    <w:p w:rsidR="00A06387" w:rsidRDefault="00766EF3" w:rsidP="00A0638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21. Заявления в очередях располагаются относительно друг друга внутри каждой группы по дате и времени подачи заявления.</w:t>
      </w:r>
      <w:bookmarkStart w:id="75" w:name="z81"/>
      <w:bookmarkEnd w:id="74"/>
    </w:p>
    <w:p w:rsidR="00A06387" w:rsidRDefault="00766EF3" w:rsidP="00A0638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Заявления по внеочередному получению места располагаются перед заявлениями первоочередного получения места.</w:t>
      </w:r>
      <w:bookmarkStart w:id="76" w:name="z82"/>
      <w:bookmarkEnd w:id="75"/>
    </w:p>
    <w:p w:rsidR="00A06387" w:rsidRDefault="00766EF3" w:rsidP="00A0638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Заявления по первоочередному получению места распределяются между заявлениями, поданными на общих основаниях, в соотношении "один к трем" (заявление по первоочередному получению места располагается через каждые три заявления, поданные на общих основаниях).</w:t>
      </w:r>
      <w:bookmarkStart w:id="77" w:name="z83"/>
      <w:bookmarkEnd w:id="76"/>
    </w:p>
    <w:p w:rsidR="00A06387" w:rsidRDefault="00766EF3" w:rsidP="00A0638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22. Услугодатель проверяет и подтверждает информацию, удостоверяющую личность заявителя, законного представителя ребенка, информацию, подтверждающую возможность внеочередного или первоочередного получения места в дошкольной организации, дважды - при регистрации заявления на постановку в очередь и после получения направления на зачис</w:t>
      </w:r>
      <w:r w:rsidR="00A06387">
        <w:rPr>
          <w:color w:val="000000"/>
          <w:sz w:val="28"/>
          <w:lang w:val="ru-RU"/>
        </w:rPr>
        <w:t>ление в дошкольную организацию.</w:t>
      </w:r>
      <w:bookmarkStart w:id="78" w:name="z84"/>
      <w:bookmarkEnd w:id="77"/>
    </w:p>
    <w:p w:rsidR="00A06387" w:rsidRDefault="00766EF3" w:rsidP="00A0638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Заявитель представляет услугодателю для сверки оригиналы документов в срок не позднее пяти рабочих дней с момента отправки заявления на регистрацию или получения направления на зачисление. Услугодатель подтверждает достоверность представленных документов в срок не позднее 30 минут с момента их представления. После подтверждения документов заявление регистрируется в очереди. Для проверки достоверности документов военнослужащих и сотрудников специальных государственных органов услугодатель ежемесячно отправляет сводные запросы в уполномоченный орган и аннулирует заявления и направления при получ</w:t>
      </w:r>
      <w:r w:rsidR="00A06387">
        <w:rPr>
          <w:color w:val="000000"/>
          <w:sz w:val="28"/>
          <w:lang w:val="ru-RU"/>
        </w:rPr>
        <w:t>ении отрицательного заключения.</w:t>
      </w:r>
      <w:bookmarkStart w:id="79" w:name="z85"/>
      <w:bookmarkEnd w:id="78"/>
    </w:p>
    <w:p w:rsidR="00E9596A" w:rsidRDefault="00766EF3" w:rsidP="00E9596A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23. Заявителю предоставляется возможность:</w:t>
      </w:r>
      <w:bookmarkStart w:id="80" w:name="z86"/>
      <w:bookmarkEnd w:id="79"/>
    </w:p>
    <w:p w:rsidR="00E9596A" w:rsidRDefault="00766EF3" w:rsidP="00E9596A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 xml:space="preserve">1) подачи заявления на постановку в очередь, изменять уже поданное заявление, отзывать заявление из очереди, получать и аннулировать направление на зачисление в дошкольную организацию, продлевать срок </w:t>
      </w:r>
      <w:r w:rsidRPr="002D2A65">
        <w:rPr>
          <w:color w:val="000000"/>
          <w:sz w:val="28"/>
          <w:lang w:val="ru-RU"/>
        </w:rPr>
        <w:lastRenderedPageBreak/>
        <w:t>действия направления, получать уведомление об изменении состояния заявления и направления;</w:t>
      </w:r>
      <w:bookmarkStart w:id="81" w:name="z87"/>
      <w:bookmarkEnd w:id="80"/>
    </w:p>
    <w:p w:rsidR="00E9596A" w:rsidRDefault="00766EF3" w:rsidP="00E9596A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2) подтверждения заинтересованности в получении места в дошкольную организацию;</w:t>
      </w:r>
      <w:bookmarkStart w:id="82" w:name="z88"/>
      <w:bookmarkEnd w:id="81"/>
    </w:p>
    <w:p w:rsidR="00E9596A" w:rsidRDefault="00766EF3" w:rsidP="00E9596A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3) изучения информации об освободившихся местах и получения электронного направления на зачисление в дошкольную организацию;</w:t>
      </w:r>
      <w:bookmarkStart w:id="83" w:name="z89"/>
      <w:bookmarkEnd w:id="82"/>
    </w:p>
    <w:p w:rsidR="00E9596A" w:rsidRDefault="00766EF3" w:rsidP="00E9596A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4) сохранения учетных данных личного кабинета системы управления очередью, не передавая их третьим лицам.</w:t>
      </w:r>
      <w:bookmarkStart w:id="84" w:name="z90"/>
      <w:bookmarkEnd w:id="83"/>
    </w:p>
    <w:p w:rsidR="00E9596A" w:rsidRDefault="00766EF3" w:rsidP="00E9596A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24. Система управления очередью, функционирующая круглосуточно и осуществляющая непрерывный процесс распределения свободных мест среди заявителей, по мере появления новых свободных мест:</w:t>
      </w:r>
      <w:bookmarkStart w:id="85" w:name="z91"/>
      <w:bookmarkEnd w:id="84"/>
    </w:p>
    <w:p w:rsidR="00E9596A" w:rsidRDefault="00766EF3" w:rsidP="00E9596A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 xml:space="preserve">1) регистрирует (или отказывает в регистрации) заявление на постановку в очередь, помещает заявление в стоп-лист, рассматривает отказы в зачислении по выданным направлениям со </w:t>
      </w:r>
      <w:r w:rsidR="00E9596A">
        <w:rPr>
          <w:color w:val="000000"/>
          <w:sz w:val="28"/>
          <w:lang w:val="ru-RU"/>
        </w:rPr>
        <w:t>стороны дошкольных организаций;</w:t>
      </w:r>
      <w:bookmarkStart w:id="86" w:name="z92"/>
      <w:bookmarkEnd w:id="85"/>
    </w:p>
    <w:p w:rsidR="00E9596A" w:rsidRDefault="00766EF3" w:rsidP="00E9596A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2) ежедневно принимает информацию от дошкольных организаций о появлении свободных мест с указанием возрастной группы;</w:t>
      </w:r>
      <w:bookmarkStart w:id="87" w:name="z93"/>
      <w:bookmarkEnd w:id="86"/>
    </w:p>
    <w:p w:rsidR="00E9596A" w:rsidRDefault="00766EF3" w:rsidP="00E9596A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3) ежедневно в 18:00 (восемнадцать) часов на специализированном интернет-ресурсе публикует бюллетень освободившихся мест (возможно изменение регламентного времени нормативным актом услугодателя);</w:t>
      </w:r>
      <w:bookmarkStart w:id="88" w:name="z94"/>
      <w:bookmarkEnd w:id="87"/>
    </w:p>
    <w:p w:rsidR="005D28DA" w:rsidRPr="002D2A65" w:rsidRDefault="00766EF3" w:rsidP="00E9596A">
      <w:pPr>
        <w:spacing w:after="0"/>
        <w:ind w:firstLine="709"/>
        <w:jc w:val="both"/>
        <w:rPr>
          <w:lang w:val="ru-RU"/>
        </w:rPr>
      </w:pPr>
      <w:r w:rsidRPr="002D2A65">
        <w:rPr>
          <w:color w:val="000000"/>
          <w:sz w:val="28"/>
          <w:lang w:val="ru-RU"/>
        </w:rPr>
        <w:t>4) ежедневно в 07:00 (семь) часов утра (возможно изменение регламентного времени нормативным актом услугодателя, но не позднее 23:59 часов текущего дня) открывает приоритетный доступ к получению направления только для первых заявителей (всем одновременно) на ограниченный срок – 3 (три) рабочих дня;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89" w:name="z95"/>
      <w:bookmarkEnd w:id="88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5) предоставляет возможность заявителям самостоятельно получать электронное направление на зачисление в дошкольную организацию, которую они выбрали;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90" w:name="z96"/>
      <w:bookmarkEnd w:id="89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6) автоматически меняет статус места раннего бронирования на статус свободного, если оно освобождается раньше установленного срока;</w:t>
      </w:r>
    </w:p>
    <w:p w:rsidR="00766EF3" w:rsidRDefault="00766EF3" w:rsidP="00766EF3">
      <w:pPr>
        <w:spacing w:after="0"/>
        <w:ind w:firstLine="709"/>
        <w:jc w:val="both"/>
        <w:rPr>
          <w:color w:val="000000"/>
          <w:sz w:val="28"/>
          <w:lang w:val="ru-RU"/>
        </w:rPr>
      </w:pPr>
      <w:bookmarkStart w:id="91" w:name="z97"/>
      <w:bookmarkEnd w:id="90"/>
      <w:r w:rsidRPr="002D2A65">
        <w:rPr>
          <w:color w:val="000000"/>
          <w:sz w:val="28"/>
          <w:lang w:val="ru-RU"/>
        </w:rPr>
        <w:t>7) использует технологию блокчейн для обеспечения защиты накапливаемых сведений от несанкционированного вмешательства: реестр всех заявлений, реестр всех направлений, реестр бюллетеней освободившихся мест;</w:t>
      </w:r>
      <w:bookmarkStart w:id="92" w:name="z98"/>
      <w:bookmarkEnd w:id="91"/>
    </w:p>
    <w:p w:rsidR="00766EF3" w:rsidRDefault="00766EF3" w:rsidP="00766EF3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8) публикует на специализированном интернет-ресурсе и актуали</w:t>
      </w:r>
      <w:r>
        <w:rPr>
          <w:color w:val="000000"/>
          <w:sz w:val="28"/>
          <w:lang w:val="ru-RU"/>
        </w:rPr>
        <w:t>зирует информацию о заявлениях;</w:t>
      </w:r>
      <w:bookmarkStart w:id="93" w:name="z99"/>
      <w:bookmarkEnd w:id="92"/>
    </w:p>
    <w:p w:rsidR="00766EF3" w:rsidRDefault="00766EF3" w:rsidP="00766EF3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AB3451">
        <w:rPr>
          <w:color w:val="000000"/>
          <w:sz w:val="28"/>
          <w:highlight w:val="yellow"/>
          <w:lang w:val="ru-RU"/>
        </w:rPr>
        <w:t xml:space="preserve">9) исключает из очереди заявление при достижении ребенком возраста 6 (шести) лет (кроме детей с особыми образовательными потребностями, имеющими заключение психолого-медико-педагогической консультации, а также детей, которым на 1 сентября текущего года еще не исполнилось полных </w:t>
      </w:r>
      <w:r w:rsidRPr="00AB3451">
        <w:rPr>
          <w:color w:val="000000"/>
          <w:sz w:val="28"/>
          <w:highlight w:val="yellow"/>
          <w:lang w:val="ru-RU"/>
        </w:rPr>
        <w:lastRenderedPageBreak/>
        <w:t>6 лет) и помещает его в архив по причине достижения максимально возможного возраста;</w:t>
      </w:r>
      <w:bookmarkStart w:id="94" w:name="z100"/>
      <w:bookmarkEnd w:id="93"/>
    </w:p>
    <w:p w:rsidR="00766EF3" w:rsidRDefault="00766EF3" w:rsidP="00766EF3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10) после трех дней распределения свободных мест открывает доступ к оставшимся свободным местам для следующих 1000 (одной тысячи) заявителей в очереди.</w:t>
      </w:r>
      <w:bookmarkStart w:id="95" w:name="z101"/>
      <w:bookmarkEnd w:id="94"/>
    </w:p>
    <w:p w:rsidR="005D28DA" w:rsidRPr="002D2A65" w:rsidRDefault="00766EF3" w:rsidP="00766EF3">
      <w:pPr>
        <w:spacing w:after="0"/>
        <w:ind w:firstLine="709"/>
        <w:jc w:val="both"/>
        <w:rPr>
          <w:lang w:val="ru-RU"/>
        </w:rPr>
      </w:pPr>
      <w:r w:rsidRPr="002D2A65">
        <w:rPr>
          <w:color w:val="000000"/>
          <w:sz w:val="28"/>
          <w:lang w:val="ru-RU"/>
        </w:rPr>
        <w:t>25. Дошкольным организациям предоставляется возможность: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96" w:name="z102"/>
      <w:bookmarkEnd w:id="95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1) отзывать свободные места, ранее опубликованные в бюллетене, в том числе свободные места раннего бронирования и временного пребывания, в связи с внутренней необходимостью с указанием причины (капитальный ремонт, карантин, аннулирование госзаказа, закрытие);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97" w:name="z103"/>
      <w:bookmarkEnd w:id="96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2) аннулировать выданное направление на отозванное свободное место, в этом случае заявителю отправляется уведомление;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98" w:name="z104"/>
      <w:bookmarkEnd w:id="97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3) публиковать в бюллетене освободившихся мест места раннего бронирования (дошкольным организациям, имеющим государственный образовательный заказ);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99" w:name="z105"/>
      <w:bookmarkEnd w:id="98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4) публиковать в бюллетене освободившихся мест места временного пребывания с указанием даты, когда ребенок отчисляется из дошкольной организации в связи с истечением срока временного пребывания; при этом очередь ребенка, получившего направление на временное пребывание, сохраняется.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00" w:name="z106"/>
      <w:bookmarkEnd w:id="99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26. Для общей очереди направление выдается по инициативе заявителя в соответствии с очередностью, возрастом ребенка.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01" w:name="z107"/>
      <w:bookmarkEnd w:id="100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27. Для очереди в специальную и санаторную дошкольную организацию направление выдается в соответствии с очередностью заявлений.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02" w:name="z108"/>
      <w:bookmarkEnd w:id="101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28. При выдаче направления возраст ребенка учитывается по состоянию полных лет на 1 сентября текущего учебного года.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03" w:name="z109"/>
      <w:bookmarkEnd w:id="102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29. Заявителю, подавшему заявления на нескольких детей в общую очередь, предоставляется возможность (по усмотрению заявителя) получить направления на всех детей в одну дошкольную организацию одновременно при наличии необходимого количества мест в этой организации в момент получения направления.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04" w:name="z110"/>
      <w:bookmarkEnd w:id="103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30. Заявителю предоставляется возможность аннулировать выданное направление по собственной инициативе в срок не позднее одних суток с момента выдачи направления; один раз продлить срок действия направления дополнительно до 30 (тридцати) календарных дней в случае физической неспособности явиться в дошкольную организацию в установленный срок (болезнь, госпитализация, командировка, отпуск).</w:t>
      </w:r>
    </w:p>
    <w:p w:rsidR="005D28DA" w:rsidRPr="007C3189" w:rsidRDefault="00766EF3" w:rsidP="007C3189">
      <w:pPr>
        <w:spacing w:after="0"/>
        <w:jc w:val="both"/>
        <w:rPr>
          <w:sz w:val="24"/>
          <w:lang w:val="ru-RU"/>
        </w:rPr>
      </w:pPr>
      <w:bookmarkStart w:id="105" w:name="z111"/>
      <w:bookmarkEnd w:id="104"/>
      <w:r w:rsidRPr="007C3189">
        <w:rPr>
          <w:b/>
          <w:color w:val="000000"/>
          <w:sz w:val="24"/>
          <w:lang w:val="ru-RU"/>
        </w:rPr>
        <w:t>Параграф 2. Порядок оказания государственной услуги "Прием документов и зачисление детей в дошкольные организации"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06" w:name="z112"/>
      <w:bookmarkEnd w:id="105"/>
      <w:r>
        <w:rPr>
          <w:color w:val="000000"/>
          <w:sz w:val="28"/>
        </w:rPr>
        <w:lastRenderedPageBreak/>
        <w:t>     </w:t>
      </w:r>
      <w:r w:rsidRPr="002D2A65">
        <w:rPr>
          <w:color w:val="000000"/>
          <w:sz w:val="28"/>
          <w:lang w:val="ru-RU"/>
        </w:rPr>
        <w:t xml:space="preserve"> 31. Государственная услуга "Прием документов и зачисление детей в дошкольные организации" (далее – государственная услуга по приему детей) оказывается дошкольными организациями всех видов (далее – услугодатель).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07" w:name="z113"/>
      <w:bookmarkEnd w:id="106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32. Для получения государственной услуги по приему детей физическое лицо (далее – услугополучатель) представляет документы в канцелярию услугодателя либо на веб-портал "электронного правительства" (далее – портал) согласно пункту 8 приложения 4 к Правилам.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08" w:name="z114"/>
      <w:bookmarkEnd w:id="107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Перечень основных требований к оказанию государственной услуги по приему детей,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приему детей приведен в Стандарте государственной услуги "Прием документов и зачисление детей в дошкольные организации" согласно приложению 4 к Правилам. 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09" w:name="z115"/>
      <w:bookmarkEnd w:id="108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В "личном кабинете" услугополучателя отображается информация о статусе рассмотрения запроса на оказание государственной услуги по приему детей, а также размещается уведомление с указанием даты и времени получения результата государственной услуги по приему детей.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10" w:name="z116"/>
      <w:bookmarkEnd w:id="109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Канцелярия услугодателя осуществляет прием документов согласно перечню, указанному в пункте 8 приложения 4 к Правилам, проверяет их на полноту представленных документов. При представлении услугополучателем полного пакета документов услугодатель осуществляет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11" w:name="z117"/>
      <w:bookmarkEnd w:id="110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В случае представления услугополучателем неполного пакета документов согласно перечню, предусмотренному пунктом 8 приложения 4 к Правилам, услугодатель дает мотивированный ответ об отказе в оказании государственной услуги по приему детей.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12" w:name="z118"/>
      <w:bookmarkEnd w:id="111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В случае обращения через портал услугодатель в день поступления документов осуществляет их прием и регистрацию.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13" w:name="z119"/>
      <w:bookmarkEnd w:id="112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Услугодатель в течение 30 минут проверяет на полноту представленные документы. В случае </w:t>
      </w:r>
      <w:r w:rsidR="007C3189" w:rsidRPr="002D2A65">
        <w:rPr>
          <w:color w:val="000000"/>
          <w:sz w:val="28"/>
          <w:lang w:val="ru-RU"/>
        </w:rPr>
        <w:t>неполноты</w:t>
      </w:r>
      <w:r w:rsidRPr="002D2A65">
        <w:rPr>
          <w:color w:val="000000"/>
          <w:sz w:val="28"/>
          <w:lang w:val="ru-RU"/>
        </w:rPr>
        <w:t xml:space="preserve"> в указанные сроки готовит мотивированный отказ, который направляется в форме электронного документа заявителю в "личный кабинет" на портале.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14" w:name="z120"/>
      <w:bookmarkEnd w:id="113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При установлении факта полноты представленных документов, услугодатель заполняет электронный запрос и прикрепляет электронные копии документов; после обработки (проверки, регистрации) электронного запроса услугодателем услугополучателю направляется уведомление о статусе электронного запроса, сроке оказания государственной услуги по приему детей, </w:t>
      </w:r>
      <w:r w:rsidRPr="002D2A65">
        <w:rPr>
          <w:color w:val="000000"/>
          <w:sz w:val="28"/>
          <w:lang w:val="ru-RU"/>
        </w:rPr>
        <w:lastRenderedPageBreak/>
        <w:t>результате оказания государственной услуги по приему детей в форме электронного документа, подписанного ЭЦП уполномоченного лица услугодателя, зачисление ребенка в дошкольную организацию либо мотивированный ответ об отказе в оказании государственной услуги по приему детей.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15" w:name="z121"/>
      <w:bookmarkEnd w:id="114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33.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 Республики Казахстан "О государственных услугах".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16" w:name="z122"/>
      <w:bookmarkEnd w:id="115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34. Услугодатель аннулирует зачисление ребенка по следующим причинам: 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17" w:name="z123"/>
      <w:bookmarkEnd w:id="116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1) заявитель не представил, требуемые для заключения договора, документы или срок действия документов был просрочен (паспорт здоровья ребенка и справка о состоянии здоровья ребенка, выданная не позднее чем за три календарных дня по отношению к дате заключения договора);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18" w:name="z124"/>
      <w:bookmarkEnd w:id="117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2) согласно представленным документам ребенок имеет медицинские противопоказания для зачисления в дошкольную организацию.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19" w:name="z125"/>
      <w:bookmarkEnd w:id="118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35.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20" w:name="z126"/>
      <w:bookmarkEnd w:id="119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36. Жалоба на решение, действия (бездействие) </w:t>
      </w:r>
      <w:r w:rsidR="007C3189" w:rsidRPr="002D2A65">
        <w:rPr>
          <w:color w:val="000000"/>
          <w:sz w:val="28"/>
          <w:lang w:val="ru-RU"/>
        </w:rPr>
        <w:t>услугодателя по</w:t>
      </w:r>
      <w:r w:rsidRPr="002D2A65">
        <w:rPr>
          <w:color w:val="000000"/>
          <w:sz w:val="28"/>
          <w:lang w:val="ru-RU"/>
        </w:rPr>
        <w:t xml:space="preserve"> вопросам оказания государственной услуги по приему детей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21" w:name="z127"/>
      <w:bookmarkEnd w:id="120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Жалоба услугополучателя, поступившая в адрес услугодателя, в соответствии с пунктом 2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22" w:name="z128"/>
      <w:bookmarkEnd w:id="121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 в рассмотрении).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23" w:name="z129"/>
      <w:bookmarkEnd w:id="122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24" w:name="z130"/>
      <w:bookmarkEnd w:id="123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5D28DA" w:rsidRDefault="00766EF3">
      <w:pPr>
        <w:spacing w:after="0"/>
        <w:jc w:val="both"/>
        <w:rPr>
          <w:color w:val="000000"/>
          <w:sz w:val="28"/>
          <w:lang w:val="ru-RU"/>
        </w:rPr>
      </w:pPr>
      <w:bookmarkStart w:id="125" w:name="z131"/>
      <w:bookmarkEnd w:id="124"/>
      <w:r>
        <w:rPr>
          <w:color w:val="000000"/>
          <w:sz w:val="28"/>
        </w:rPr>
        <w:lastRenderedPageBreak/>
        <w:t>     </w:t>
      </w:r>
      <w:r w:rsidRPr="002D2A65">
        <w:rPr>
          <w:color w:val="000000"/>
          <w:sz w:val="28"/>
          <w:lang w:val="ru-RU"/>
        </w:rPr>
        <w:t xml:space="preserve"> В случае несогласия с результатом оказания государственной услуги по приему детей услугополучатель обращается в суд в установленном законодательством Республики Казахстан порядке.</w:t>
      </w:r>
    </w:p>
    <w:p w:rsidR="007C3189" w:rsidRDefault="007C3189">
      <w:pPr>
        <w:spacing w:after="0"/>
        <w:jc w:val="both"/>
        <w:rPr>
          <w:color w:val="000000"/>
          <w:sz w:val="28"/>
          <w:lang w:val="ru-RU"/>
        </w:rPr>
      </w:pPr>
    </w:p>
    <w:p w:rsidR="007C3189" w:rsidRDefault="007C3189">
      <w:pPr>
        <w:spacing w:after="0"/>
        <w:jc w:val="both"/>
        <w:rPr>
          <w:color w:val="000000"/>
          <w:sz w:val="28"/>
          <w:lang w:val="ru-RU"/>
        </w:rPr>
      </w:pPr>
    </w:p>
    <w:p w:rsidR="007C3189" w:rsidRDefault="007C3189">
      <w:pPr>
        <w:spacing w:after="0"/>
        <w:jc w:val="both"/>
        <w:rPr>
          <w:color w:val="000000"/>
          <w:sz w:val="28"/>
          <w:lang w:val="ru-RU"/>
        </w:rPr>
      </w:pPr>
    </w:p>
    <w:p w:rsidR="007C3189" w:rsidRDefault="007C3189">
      <w:pPr>
        <w:spacing w:after="0"/>
        <w:jc w:val="both"/>
        <w:rPr>
          <w:color w:val="000000"/>
          <w:sz w:val="28"/>
          <w:lang w:val="ru-RU"/>
        </w:rPr>
      </w:pPr>
    </w:p>
    <w:p w:rsidR="007C3189" w:rsidRDefault="007C3189">
      <w:pPr>
        <w:spacing w:after="0"/>
        <w:jc w:val="both"/>
        <w:rPr>
          <w:color w:val="000000"/>
          <w:sz w:val="28"/>
          <w:lang w:val="ru-RU"/>
        </w:rPr>
      </w:pPr>
    </w:p>
    <w:p w:rsidR="007C3189" w:rsidRDefault="007C3189">
      <w:pPr>
        <w:spacing w:after="0"/>
        <w:jc w:val="both"/>
        <w:rPr>
          <w:color w:val="000000"/>
          <w:sz w:val="28"/>
          <w:lang w:val="ru-RU"/>
        </w:rPr>
      </w:pPr>
    </w:p>
    <w:p w:rsidR="007C3189" w:rsidRDefault="007C3189">
      <w:pPr>
        <w:spacing w:after="0"/>
        <w:jc w:val="both"/>
        <w:rPr>
          <w:color w:val="000000"/>
          <w:sz w:val="28"/>
          <w:lang w:val="ru-RU"/>
        </w:rPr>
      </w:pPr>
    </w:p>
    <w:p w:rsidR="007C3189" w:rsidRDefault="007C3189">
      <w:pPr>
        <w:spacing w:after="0"/>
        <w:jc w:val="both"/>
        <w:rPr>
          <w:color w:val="000000"/>
          <w:sz w:val="28"/>
          <w:lang w:val="ru-RU"/>
        </w:rPr>
      </w:pPr>
    </w:p>
    <w:p w:rsidR="007C3189" w:rsidRDefault="007C3189">
      <w:pPr>
        <w:spacing w:after="0"/>
        <w:jc w:val="both"/>
        <w:rPr>
          <w:color w:val="000000"/>
          <w:sz w:val="28"/>
          <w:lang w:val="ru-RU"/>
        </w:rPr>
      </w:pPr>
    </w:p>
    <w:p w:rsidR="007C3189" w:rsidRDefault="007C3189">
      <w:pPr>
        <w:spacing w:after="0"/>
        <w:jc w:val="both"/>
        <w:rPr>
          <w:color w:val="000000"/>
          <w:sz w:val="28"/>
          <w:lang w:val="ru-RU"/>
        </w:rPr>
      </w:pPr>
    </w:p>
    <w:p w:rsidR="007331AE" w:rsidRDefault="007331AE">
      <w:pPr>
        <w:spacing w:after="0"/>
        <w:jc w:val="both"/>
        <w:rPr>
          <w:color w:val="000000"/>
          <w:sz w:val="28"/>
          <w:lang w:val="ru-RU"/>
        </w:rPr>
      </w:pPr>
    </w:p>
    <w:p w:rsidR="007C3189" w:rsidRDefault="007C3189">
      <w:pPr>
        <w:spacing w:after="0"/>
        <w:jc w:val="both"/>
        <w:rPr>
          <w:color w:val="000000"/>
          <w:sz w:val="28"/>
          <w:lang w:val="ru-RU"/>
        </w:rPr>
      </w:pPr>
    </w:p>
    <w:p w:rsidR="00766EF3" w:rsidRDefault="00766EF3" w:rsidP="007C3189">
      <w:pPr>
        <w:spacing w:after="0"/>
        <w:ind w:left="4820"/>
        <w:rPr>
          <w:color w:val="000000"/>
          <w:sz w:val="24"/>
          <w:lang w:val="ru-RU"/>
        </w:rPr>
      </w:pPr>
    </w:p>
    <w:p w:rsidR="007331AE" w:rsidRDefault="007C3189" w:rsidP="007C3189">
      <w:pPr>
        <w:spacing w:after="0"/>
        <w:ind w:left="4820"/>
        <w:rPr>
          <w:color w:val="000000"/>
          <w:sz w:val="24"/>
          <w:lang w:val="ru-RU"/>
        </w:rPr>
      </w:pPr>
      <w:r w:rsidRPr="007C3189">
        <w:rPr>
          <w:color w:val="000000"/>
          <w:sz w:val="24"/>
          <w:lang w:val="ru-RU"/>
        </w:rPr>
        <w:t>Приложение 1</w:t>
      </w:r>
    </w:p>
    <w:p w:rsidR="007C3189" w:rsidRPr="007C3189" w:rsidRDefault="007C3189" w:rsidP="007C3189">
      <w:pPr>
        <w:spacing w:after="0"/>
        <w:ind w:left="4820"/>
        <w:rPr>
          <w:sz w:val="28"/>
          <w:lang w:val="ru-RU"/>
        </w:rPr>
      </w:pPr>
      <w:r w:rsidRPr="007C3189">
        <w:rPr>
          <w:color w:val="000000"/>
          <w:sz w:val="24"/>
          <w:lang w:val="ru-RU"/>
        </w:rPr>
        <w:t>Услугодателю</w:t>
      </w:r>
      <w:r w:rsidRPr="007C3189">
        <w:rPr>
          <w:sz w:val="28"/>
          <w:lang w:val="ru-RU"/>
        </w:rPr>
        <w:br/>
      </w:r>
      <w:r w:rsidRPr="007C3189">
        <w:rPr>
          <w:color w:val="000000"/>
          <w:sz w:val="24"/>
          <w:lang w:val="ru-RU"/>
        </w:rPr>
        <w:t>(от) _____________________</w:t>
      </w:r>
      <w:r w:rsidR="008A52CB">
        <w:rPr>
          <w:color w:val="000000"/>
          <w:sz w:val="24"/>
          <w:lang w:val="ru-RU"/>
        </w:rPr>
        <w:t>________</w:t>
      </w:r>
      <w:r w:rsidRPr="007C3189">
        <w:rPr>
          <w:color w:val="000000"/>
          <w:sz w:val="24"/>
          <w:lang w:val="ru-RU"/>
        </w:rPr>
        <w:t>______</w:t>
      </w:r>
      <w:r w:rsidRPr="007C3189">
        <w:rPr>
          <w:sz w:val="28"/>
          <w:lang w:val="ru-RU"/>
        </w:rPr>
        <w:br/>
      </w:r>
      <w:r w:rsidRPr="007C3189">
        <w:rPr>
          <w:color w:val="000000"/>
          <w:sz w:val="24"/>
          <w:lang w:val="ru-RU"/>
        </w:rPr>
        <w:t>фамилия, имя, отчество (при его наличии)</w:t>
      </w:r>
      <w:r w:rsidRPr="007C3189">
        <w:rPr>
          <w:sz w:val="28"/>
          <w:lang w:val="ru-RU"/>
        </w:rPr>
        <w:br/>
      </w:r>
      <w:r w:rsidRPr="007C3189">
        <w:rPr>
          <w:color w:val="000000"/>
          <w:sz w:val="24"/>
          <w:lang w:val="ru-RU"/>
        </w:rPr>
        <w:t>_______________________</w:t>
      </w:r>
      <w:r w:rsidR="008A52CB">
        <w:rPr>
          <w:color w:val="000000"/>
          <w:sz w:val="24"/>
          <w:lang w:val="ru-RU"/>
        </w:rPr>
        <w:t>____________</w:t>
      </w:r>
      <w:r w:rsidRPr="007C3189">
        <w:rPr>
          <w:color w:val="000000"/>
          <w:sz w:val="24"/>
          <w:lang w:val="ru-RU"/>
        </w:rPr>
        <w:t>_____</w:t>
      </w:r>
      <w:r w:rsidRPr="007C3189">
        <w:rPr>
          <w:sz w:val="28"/>
          <w:lang w:val="ru-RU"/>
        </w:rPr>
        <w:br/>
      </w:r>
      <w:r w:rsidRPr="007C3189">
        <w:rPr>
          <w:color w:val="000000"/>
          <w:sz w:val="24"/>
          <w:lang w:val="ru-RU"/>
        </w:rPr>
        <w:t xml:space="preserve">(индивидуальный идентификационный номер </w:t>
      </w:r>
      <w:r w:rsidRPr="007C3189">
        <w:rPr>
          <w:sz w:val="28"/>
          <w:lang w:val="ru-RU"/>
        </w:rPr>
        <w:br/>
      </w:r>
      <w:r w:rsidRPr="007C3189">
        <w:rPr>
          <w:color w:val="000000"/>
          <w:sz w:val="24"/>
          <w:lang w:val="ru-RU"/>
        </w:rPr>
        <w:t>(далее – ИИН), проживающего по адресу:</w:t>
      </w:r>
      <w:r w:rsidRPr="007C3189">
        <w:rPr>
          <w:sz w:val="28"/>
          <w:lang w:val="ru-RU"/>
        </w:rPr>
        <w:br/>
      </w:r>
      <w:r w:rsidRPr="007C3189">
        <w:rPr>
          <w:color w:val="000000"/>
          <w:sz w:val="24"/>
          <w:lang w:val="ru-RU"/>
        </w:rPr>
        <w:t>______________________________</w:t>
      </w:r>
      <w:r w:rsidR="008A52CB">
        <w:rPr>
          <w:color w:val="000000"/>
          <w:sz w:val="24"/>
          <w:lang w:val="ru-RU"/>
        </w:rPr>
        <w:t>____</w:t>
      </w:r>
      <w:r w:rsidRPr="007C3189">
        <w:rPr>
          <w:color w:val="000000"/>
          <w:sz w:val="24"/>
          <w:lang w:val="ru-RU"/>
        </w:rPr>
        <w:t>______</w:t>
      </w:r>
    </w:p>
    <w:p w:rsidR="007C3189" w:rsidRPr="007331AE" w:rsidRDefault="007C3189" w:rsidP="007C3189">
      <w:pPr>
        <w:spacing w:after="0"/>
        <w:rPr>
          <w:color w:val="000000"/>
          <w:sz w:val="24"/>
          <w:lang w:val="ru-RU"/>
        </w:rPr>
      </w:pPr>
      <w:bookmarkStart w:id="126" w:name="z134"/>
      <w:bookmarkEnd w:id="125"/>
    </w:p>
    <w:p w:rsidR="005D28DA" w:rsidRPr="007331AE" w:rsidRDefault="007C3189" w:rsidP="007C3189">
      <w:pPr>
        <w:spacing w:after="0"/>
        <w:jc w:val="center"/>
        <w:rPr>
          <w:sz w:val="24"/>
          <w:szCs w:val="24"/>
          <w:lang w:val="ru-RU"/>
        </w:rPr>
      </w:pPr>
      <w:r w:rsidRPr="007331AE">
        <w:rPr>
          <w:b/>
          <w:color w:val="000000"/>
          <w:sz w:val="24"/>
          <w:szCs w:val="24"/>
          <w:lang w:val="ru-RU"/>
        </w:rPr>
        <w:t>З</w:t>
      </w:r>
      <w:r w:rsidR="00766EF3" w:rsidRPr="007331AE">
        <w:rPr>
          <w:b/>
          <w:color w:val="000000"/>
          <w:sz w:val="24"/>
          <w:szCs w:val="24"/>
          <w:lang w:val="ru-RU"/>
        </w:rPr>
        <w:t>аявление</w:t>
      </w:r>
    </w:p>
    <w:p w:rsidR="007331AE" w:rsidRDefault="00766EF3" w:rsidP="007331AE">
      <w:pPr>
        <w:spacing w:after="0"/>
        <w:ind w:firstLine="709"/>
        <w:jc w:val="both"/>
        <w:rPr>
          <w:color w:val="000000"/>
          <w:sz w:val="24"/>
          <w:szCs w:val="24"/>
          <w:lang w:val="ru-RU"/>
        </w:rPr>
      </w:pPr>
      <w:bookmarkStart w:id="127" w:name="z135"/>
      <w:bookmarkEnd w:id="126"/>
      <w:r w:rsidRPr="007331AE">
        <w:rPr>
          <w:color w:val="000000"/>
          <w:sz w:val="24"/>
          <w:szCs w:val="24"/>
          <w:lang w:val="ru-RU"/>
        </w:rPr>
        <w:t>Прошу поставить ребенка в очередь для получения направления в дошкольную организацию на те</w:t>
      </w:r>
      <w:r w:rsidR="007331AE">
        <w:rPr>
          <w:color w:val="000000"/>
          <w:sz w:val="24"/>
          <w:szCs w:val="24"/>
          <w:lang w:val="ru-RU"/>
        </w:rPr>
        <w:t xml:space="preserve">рритории населенного пункт </w:t>
      </w:r>
    </w:p>
    <w:p w:rsidR="007331AE" w:rsidRDefault="007331AE" w:rsidP="007331AE">
      <w:pPr>
        <w:spacing w:after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______</w:t>
      </w:r>
      <w:r w:rsidR="00766EF3" w:rsidRPr="007331AE">
        <w:rPr>
          <w:color w:val="000000"/>
          <w:sz w:val="24"/>
          <w:szCs w:val="24"/>
          <w:lang w:val="ru-RU"/>
        </w:rPr>
        <w:t>___________</w:t>
      </w:r>
      <w:r>
        <w:rPr>
          <w:color w:val="000000"/>
          <w:sz w:val="24"/>
          <w:szCs w:val="24"/>
          <w:lang w:val="ru-RU"/>
        </w:rPr>
        <w:t>_______</w:t>
      </w:r>
      <w:r w:rsidR="00766EF3" w:rsidRPr="007331AE">
        <w:rPr>
          <w:color w:val="000000"/>
          <w:sz w:val="24"/>
          <w:szCs w:val="24"/>
          <w:lang w:val="ru-RU"/>
        </w:rPr>
        <w:t>_________________________</w:t>
      </w:r>
      <w:r w:rsidR="008A52CB" w:rsidRPr="007331AE">
        <w:rPr>
          <w:color w:val="000000"/>
          <w:sz w:val="24"/>
          <w:szCs w:val="24"/>
          <w:lang w:val="ru-RU"/>
        </w:rPr>
        <w:t>__________________________</w:t>
      </w:r>
      <w:r>
        <w:rPr>
          <w:color w:val="000000"/>
          <w:sz w:val="24"/>
          <w:szCs w:val="24"/>
          <w:lang w:val="ru-RU"/>
        </w:rPr>
        <w:t>_____</w:t>
      </w:r>
    </w:p>
    <w:p w:rsidR="008A52CB" w:rsidRPr="007331AE" w:rsidRDefault="00766EF3" w:rsidP="007331AE">
      <w:pPr>
        <w:spacing w:after="0"/>
        <w:ind w:firstLine="709"/>
        <w:jc w:val="center"/>
        <w:rPr>
          <w:color w:val="000000"/>
          <w:sz w:val="24"/>
          <w:szCs w:val="24"/>
          <w:lang w:val="ru-RU"/>
        </w:rPr>
      </w:pPr>
      <w:r w:rsidRPr="008A52CB">
        <w:rPr>
          <w:color w:val="000000"/>
          <w:lang w:val="ru-RU"/>
        </w:rPr>
        <w:t>город (поселок, село)</w:t>
      </w:r>
    </w:p>
    <w:p w:rsidR="008A52CB" w:rsidRDefault="00766EF3" w:rsidP="008A52CB">
      <w:pPr>
        <w:spacing w:after="0"/>
        <w:jc w:val="both"/>
        <w:rPr>
          <w:color w:val="000000"/>
          <w:sz w:val="28"/>
          <w:lang w:val="ru-RU"/>
        </w:rPr>
      </w:pPr>
      <w:r w:rsidRPr="007331AE">
        <w:rPr>
          <w:color w:val="000000"/>
          <w:sz w:val="24"/>
          <w:lang w:val="ru-RU"/>
        </w:rPr>
        <w:t xml:space="preserve">ИИН </w:t>
      </w:r>
      <w:r w:rsidRPr="002D2A65">
        <w:rPr>
          <w:color w:val="000000"/>
          <w:sz w:val="28"/>
          <w:lang w:val="ru-RU"/>
        </w:rPr>
        <w:t>______________</w:t>
      </w:r>
      <w:r w:rsidR="008A52CB">
        <w:rPr>
          <w:color w:val="000000"/>
          <w:sz w:val="28"/>
          <w:lang w:val="ru-RU"/>
        </w:rPr>
        <w:t xml:space="preserve">, </w:t>
      </w:r>
      <w:r w:rsidRPr="002D2A65">
        <w:rPr>
          <w:color w:val="000000"/>
          <w:sz w:val="28"/>
          <w:lang w:val="ru-RU"/>
        </w:rPr>
        <w:t>__________</w:t>
      </w:r>
      <w:r w:rsidR="008A52CB">
        <w:rPr>
          <w:color w:val="000000"/>
          <w:sz w:val="28"/>
          <w:lang w:val="ru-RU"/>
        </w:rPr>
        <w:t>_______________________________________</w:t>
      </w:r>
    </w:p>
    <w:p w:rsidR="008A52CB" w:rsidRPr="008A52CB" w:rsidRDefault="008A52CB" w:rsidP="008A52CB">
      <w:pPr>
        <w:spacing w:after="0"/>
        <w:jc w:val="both"/>
        <w:rPr>
          <w:color w:val="000000"/>
          <w:sz w:val="32"/>
          <w:lang w:val="ru-RU"/>
        </w:rPr>
      </w:pPr>
      <w:r w:rsidRPr="008A52CB">
        <w:rPr>
          <w:color w:val="000000"/>
          <w:lang w:val="ru-RU"/>
        </w:rPr>
        <w:t xml:space="preserve">                                              </w:t>
      </w:r>
      <w:r>
        <w:rPr>
          <w:color w:val="000000"/>
          <w:lang w:val="ru-RU"/>
        </w:rPr>
        <w:t xml:space="preserve">          </w:t>
      </w:r>
      <w:r w:rsidRPr="008A52CB">
        <w:rPr>
          <w:color w:val="000000"/>
          <w:lang w:val="ru-RU"/>
        </w:rPr>
        <w:t xml:space="preserve"> </w:t>
      </w:r>
      <w:r w:rsidR="00766EF3" w:rsidRPr="008A52CB">
        <w:rPr>
          <w:color w:val="000000"/>
          <w:lang w:val="ru-RU"/>
        </w:rPr>
        <w:t>Ф.И.О. (при наличии)</w:t>
      </w:r>
      <w:r w:rsidRPr="008A52CB">
        <w:rPr>
          <w:color w:val="000000"/>
          <w:lang w:val="ru-RU"/>
        </w:rPr>
        <w:t xml:space="preserve"> </w:t>
      </w:r>
      <w:r w:rsidR="00766EF3" w:rsidRPr="008A52CB">
        <w:rPr>
          <w:color w:val="000000"/>
          <w:lang w:val="ru-RU"/>
        </w:rPr>
        <w:t>ребенка (при заполнении в бумажном виде)</w:t>
      </w:r>
    </w:p>
    <w:p w:rsidR="008A52CB" w:rsidRDefault="00766EF3" w:rsidP="008A52CB">
      <w:pPr>
        <w:spacing w:after="0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 xml:space="preserve">_____________ </w:t>
      </w:r>
      <w:r w:rsidRPr="007331AE">
        <w:rPr>
          <w:color w:val="000000"/>
          <w:sz w:val="24"/>
          <w:lang w:val="ru-RU"/>
        </w:rPr>
        <w:t>года рождения.</w:t>
      </w:r>
      <w:bookmarkStart w:id="128" w:name="z136"/>
      <w:bookmarkEnd w:id="127"/>
    </w:p>
    <w:p w:rsidR="008A52CB" w:rsidRPr="007331AE" w:rsidRDefault="00766EF3" w:rsidP="008A52CB">
      <w:pPr>
        <w:spacing w:after="0"/>
        <w:ind w:firstLine="709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>Информирую, что ребенок является (нужное указать):</w:t>
      </w:r>
      <w:bookmarkStart w:id="129" w:name="z137"/>
      <w:bookmarkEnd w:id="128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>1) ребенком военнослужащих, в том числе погибших, умерших или пропавших без вести во время прохождения службы (копия документа);</w:t>
      </w:r>
      <w:bookmarkStart w:id="130" w:name="z138"/>
      <w:bookmarkEnd w:id="129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>2) ребенком сотрудников специальных государственных органов, в том числе погибших, умерших или пропавших без вести во время прохождения службы (копия документа);</w:t>
      </w:r>
      <w:bookmarkStart w:id="131" w:name="z139"/>
      <w:bookmarkEnd w:id="130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>3) ребенком, родители которых являются инвалидами;</w:t>
      </w:r>
      <w:bookmarkStart w:id="132" w:name="z140"/>
      <w:bookmarkEnd w:id="131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>4) ребенком с особыми образовательными потребностями (копия документа);</w:t>
      </w:r>
      <w:bookmarkStart w:id="133" w:name="z141"/>
      <w:bookmarkEnd w:id="132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>5) ребенком, оставшимся без попечения родителей;</w:t>
      </w:r>
      <w:bookmarkStart w:id="134" w:name="z142"/>
      <w:bookmarkEnd w:id="133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>6) ребенком сиротой;</w:t>
      </w:r>
      <w:bookmarkStart w:id="135" w:name="z143"/>
      <w:bookmarkEnd w:id="134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lastRenderedPageBreak/>
        <w:t>7) ребенком из многодетной семьи;</w:t>
      </w:r>
      <w:bookmarkStart w:id="136" w:name="z144"/>
      <w:bookmarkEnd w:id="135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>8) ребенком педагога;</w:t>
      </w:r>
      <w:bookmarkStart w:id="137" w:name="z145"/>
      <w:bookmarkEnd w:id="136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>9) ребенком из семьи, имеющей ребенка-инвалида;</w:t>
      </w:r>
      <w:bookmarkStart w:id="138" w:name="z146"/>
      <w:bookmarkEnd w:id="137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>10) не относится ни к одной из вышеперечисленных категорий.</w:t>
      </w:r>
      <w:bookmarkStart w:id="139" w:name="z147"/>
      <w:bookmarkEnd w:id="138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>Прошу уведомлять меня об изменениях моего заявления следующими способами:</w:t>
      </w:r>
      <w:bookmarkStart w:id="140" w:name="z148"/>
      <w:bookmarkEnd w:id="139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>1) электронное смс(</w:t>
      </w:r>
      <w:r w:rsidRPr="007331AE">
        <w:rPr>
          <w:color w:val="000000"/>
          <w:sz w:val="24"/>
        </w:rPr>
        <w:t>sms</w:t>
      </w:r>
      <w:r w:rsidRPr="007331AE">
        <w:rPr>
          <w:color w:val="000000"/>
          <w:sz w:val="24"/>
          <w:lang w:val="ru-RU"/>
        </w:rPr>
        <w:t>)-уведомление в произвольной форме на следующие номера мобильных тел</w:t>
      </w:r>
      <w:r w:rsidR="008A52CB" w:rsidRPr="007331AE">
        <w:rPr>
          <w:color w:val="000000"/>
          <w:sz w:val="24"/>
          <w:lang w:val="ru-RU"/>
        </w:rPr>
        <w:t>ефонов (не более двух номеров):</w:t>
      </w:r>
      <w:bookmarkStart w:id="141" w:name="z149"/>
      <w:bookmarkEnd w:id="140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>___________________________________________________</w:t>
      </w:r>
      <w:r w:rsidR="007331AE">
        <w:rPr>
          <w:color w:val="000000"/>
          <w:sz w:val="24"/>
          <w:lang w:val="ru-RU"/>
        </w:rPr>
        <w:t>__________</w:t>
      </w:r>
      <w:r w:rsidRPr="007331AE">
        <w:rPr>
          <w:color w:val="000000"/>
          <w:sz w:val="24"/>
          <w:lang w:val="ru-RU"/>
        </w:rPr>
        <w:t>____________;</w:t>
      </w:r>
      <w:bookmarkStart w:id="142" w:name="z150"/>
      <w:bookmarkEnd w:id="141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 xml:space="preserve">2) электронные </w:t>
      </w:r>
      <w:r w:rsidRPr="007331AE">
        <w:rPr>
          <w:color w:val="000000"/>
          <w:sz w:val="24"/>
        </w:rPr>
        <w:t>e</w:t>
      </w:r>
      <w:r w:rsidRPr="007331AE">
        <w:rPr>
          <w:color w:val="000000"/>
          <w:sz w:val="24"/>
          <w:lang w:val="ru-RU"/>
        </w:rPr>
        <w:t>-</w:t>
      </w:r>
      <w:r w:rsidRPr="007331AE">
        <w:rPr>
          <w:color w:val="000000"/>
          <w:sz w:val="24"/>
        </w:rPr>
        <w:t>mail</w:t>
      </w:r>
      <w:r w:rsidRPr="007331AE">
        <w:rPr>
          <w:color w:val="000000"/>
          <w:sz w:val="24"/>
          <w:lang w:val="ru-RU"/>
        </w:rPr>
        <w:t xml:space="preserve"> ув</w:t>
      </w:r>
      <w:r w:rsidR="008A52CB" w:rsidRPr="007331AE">
        <w:rPr>
          <w:color w:val="000000"/>
          <w:sz w:val="24"/>
          <w:lang w:val="ru-RU"/>
        </w:rPr>
        <w:t>едомления в произвольной форме:</w:t>
      </w:r>
      <w:bookmarkStart w:id="143" w:name="z151"/>
      <w:bookmarkEnd w:id="142"/>
    </w:p>
    <w:p w:rsidR="005D28DA" w:rsidRPr="002D2A65" w:rsidRDefault="00766EF3" w:rsidP="008A52CB">
      <w:pPr>
        <w:spacing w:after="0"/>
        <w:ind w:firstLine="709"/>
        <w:jc w:val="both"/>
        <w:rPr>
          <w:lang w:val="ru-RU"/>
        </w:rPr>
      </w:pPr>
      <w:r w:rsidRPr="007331AE">
        <w:rPr>
          <w:color w:val="000000"/>
          <w:sz w:val="24"/>
          <w:lang w:val="ru-RU"/>
        </w:rPr>
        <w:t>__________________________________________________</w:t>
      </w:r>
      <w:r w:rsidR="007331AE">
        <w:rPr>
          <w:color w:val="000000"/>
          <w:sz w:val="24"/>
          <w:lang w:val="ru-RU"/>
        </w:rPr>
        <w:t>__________</w:t>
      </w:r>
      <w:r w:rsidRPr="007331AE">
        <w:rPr>
          <w:color w:val="000000"/>
          <w:sz w:val="24"/>
          <w:lang w:val="ru-RU"/>
        </w:rPr>
        <w:t>_____________.</w:t>
      </w:r>
    </w:p>
    <w:p w:rsidR="005D28DA" w:rsidRPr="007331AE" w:rsidRDefault="00766EF3">
      <w:pPr>
        <w:spacing w:after="0"/>
        <w:jc w:val="both"/>
        <w:rPr>
          <w:sz w:val="20"/>
          <w:lang w:val="ru-RU"/>
        </w:rPr>
      </w:pPr>
      <w:bookmarkStart w:id="144" w:name="z152"/>
      <w:bookmarkEnd w:id="143"/>
      <w:r w:rsidRPr="007331AE">
        <w:rPr>
          <w:color w:val="000000"/>
          <w:sz w:val="24"/>
        </w:rPr>
        <w:t>     </w:t>
      </w:r>
      <w:r w:rsidRPr="007331AE">
        <w:rPr>
          <w:color w:val="000000"/>
          <w:sz w:val="24"/>
          <w:lang w:val="ru-RU"/>
        </w:rPr>
        <w:t xml:space="preserve"> </w:t>
      </w:r>
      <w:r w:rsidRPr="007331AE">
        <w:rPr>
          <w:i/>
          <w:color w:val="000000"/>
          <w:lang w:val="ru-RU"/>
        </w:rPr>
        <w:t>(При изменении жизненных обстоятельств положение заявления в очереди может измениться. Заявления группируются в очереди по году рождения ребенка (календарный год) в порядке прио</w:t>
      </w:r>
      <w:r w:rsidR="008A52CB" w:rsidRPr="007331AE">
        <w:rPr>
          <w:i/>
          <w:color w:val="000000"/>
          <w:lang w:val="ru-RU"/>
        </w:rPr>
        <w:t>ритета по дате подачи заявления</w:t>
      </w:r>
      <w:r w:rsidRPr="007331AE">
        <w:rPr>
          <w:i/>
          <w:color w:val="000000"/>
          <w:lang w:val="ru-RU"/>
        </w:rPr>
        <w:t>)</w:t>
      </w:r>
      <w:r w:rsidRPr="007331AE">
        <w:rPr>
          <w:color w:val="000000"/>
          <w:sz w:val="24"/>
          <w:lang w:val="ru-RU"/>
        </w:rPr>
        <w:t>.</w:t>
      </w:r>
    </w:p>
    <w:p w:rsidR="005D28DA" w:rsidRPr="007331AE" w:rsidRDefault="00766EF3">
      <w:pPr>
        <w:spacing w:after="0"/>
        <w:jc w:val="both"/>
        <w:rPr>
          <w:sz w:val="20"/>
          <w:lang w:val="ru-RU"/>
        </w:rPr>
      </w:pPr>
      <w:bookmarkStart w:id="145" w:name="z153"/>
      <w:bookmarkEnd w:id="144"/>
      <w:r w:rsidRPr="007331AE">
        <w:rPr>
          <w:color w:val="000000"/>
          <w:sz w:val="24"/>
        </w:rPr>
        <w:t>     </w:t>
      </w:r>
      <w:r w:rsidRPr="007331AE">
        <w:rPr>
          <w:color w:val="000000"/>
          <w:sz w:val="24"/>
          <w:lang w:val="ru-RU"/>
        </w:rPr>
        <w:t xml:space="preserve"> Подтверждаю, что я согласен (согласна) на использование сведений, составляющих охраняемых законом тайну, содержащихся в информационных системах.</w:t>
      </w:r>
    </w:p>
    <w:p w:rsidR="005D28DA" w:rsidRDefault="00766EF3">
      <w:pPr>
        <w:spacing w:after="0"/>
        <w:jc w:val="both"/>
        <w:rPr>
          <w:color w:val="000000"/>
          <w:sz w:val="24"/>
        </w:rPr>
      </w:pPr>
      <w:bookmarkStart w:id="146" w:name="z154"/>
      <w:bookmarkEnd w:id="145"/>
      <w:r w:rsidRPr="007331AE">
        <w:rPr>
          <w:color w:val="000000"/>
          <w:sz w:val="24"/>
        </w:rPr>
        <w:t>     </w:t>
      </w:r>
      <w:r w:rsidRPr="007331AE">
        <w:rPr>
          <w:color w:val="000000"/>
          <w:sz w:val="24"/>
          <w:lang w:val="ru-RU"/>
        </w:rPr>
        <w:t xml:space="preserve"> </w:t>
      </w:r>
      <w:r w:rsidRPr="007331AE">
        <w:rPr>
          <w:color w:val="000000"/>
          <w:sz w:val="24"/>
        </w:rPr>
        <w:t>Подпись _______________ Дата _________________</w:t>
      </w:r>
    </w:p>
    <w:p w:rsidR="00766EF3" w:rsidRDefault="00766EF3" w:rsidP="000051C0">
      <w:pPr>
        <w:spacing w:after="0"/>
        <w:jc w:val="right"/>
        <w:rPr>
          <w:sz w:val="24"/>
          <w:lang w:val="ru-RU"/>
        </w:rPr>
      </w:pPr>
    </w:p>
    <w:p w:rsidR="000051C0" w:rsidRPr="000051C0" w:rsidRDefault="000051C0" w:rsidP="000051C0">
      <w:pPr>
        <w:spacing w:after="0"/>
        <w:jc w:val="right"/>
        <w:rPr>
          <w:sz w:val="24"/>
          <w:lang w:val="ru-RU"/>
        </w:rPr>
      </w:pPr>
      <w:r w:rsidRPr="000051C0">
        <w:rPr>
          <w:sz w:val="24"/>
          <w:lang w:val="ru-RU"/>
        </w:rPr>
        <w:t>Приложение 2</w:t>
      </w:r>
    </w:p>
    <w:p w:rsidR="000051C0" w:rsidRPr="007331AE" w:rsidRDefault="000051C0" w:rsidP="000051C0">
      <w:pPr>
        <w:spacing w:after="0"/>
        <w:jc w:val="both"/>
        <w:rPr>
          <w:sz w:val="20"/>
        </w:rPr>
      </w:pPr>
    </w:p>
    <w:tbl>
      <w:tblPr>
        <w:tblW w:w="0" w:type="auto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1"/>
        <w:gridCol w:w="2463"/>
        <w:gridCol w:w="2022"/>
        <w:gridCol w:w="4618"/>
        <w:gridCol w:w="62"/>
      </w:tblGrid>
      <w:tr w:rsidR="005D28DA" w:rsidRPr="00E9596A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6"/>
          <w:p w:rsidR="005D28DA" w:rsidRPr="002D2A65" w:rsidRDefault="00766EF3" w:rsidP="00766EF3">
            <w:pPr>
              <w:spacing w:after="20"/>
              <w:jc w:val="both"/>
              <w:rPr>
                <w:lang w:val="ru-RU"/>
              </w:rPr>
            </w:pPr>
            <w:r w:rsidRPr="00766EF3">
              <w:rPr>
                <w:color w:val="000000"/>
                <w:sz w:val="28"/>
                <w:lang w:val="ru-RU"/>
              </w:rPr>
              <w:t xml:space="preserve">Стандарт государственной услуги "Постановка на очередь детей дошкольного возраста (до 6 лет) для направления в дошкольные организации" </w:t>
            </w:r>
          </w:p>
        </w:tc>
      </w:tr>
      <w:tr w:rsidR="005D28DA" w:rsidRPr="00E9596A" w:rsidTr="000051C0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услугодателя </w:t>
            </w:r>
          </w:p>
        </w:tc>
        <w:tc>
          <w:tcPr>
            <w:tcW w:w="698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Государственная корпорация, местные исполнительные органы областей, городов Нур-Султан, Алматы и Шымкент, районов (городов областного значения), акимы районов в городе, городов районного значения, поселков, сел, сельских округов.</w:t>
            </w:r>
          </w:p>
        </w:tc>
      </w:tr>
      <w:tr w:rsidR="005D28DA" w:rsidRPr="00E9596A" w:rsidTr="000051C0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2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698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bookmarkStart w:id="147" w:name="z156"/>
            <w:r w:rsidRPr="002D2A65">
              <w:rPr>
                <w:color w:val="000000"/>
                <w:sz w:val="20"/>
                <w:lang w:val="ru-RU"/>
              </w:rPr>
              <w:t>Прием заявления и выдача результата оказания государственной услуги осуществляются через: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1) канцелярию услугодателя;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2)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 xml:space="preserve">3)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2D2A65">
              <w:rPr>
                <w:color w:val="000000"/>
                <w:sz w:val="20"/>
                <w:lang w:val="ru-RU"/>
              </w:rPr>
              <w:t xml:space="preserve"> (далее – портал).</w:t>
            </w:r>
          </w:p>
        </w:tc>
        <w:bookmarkEnd w:id="147"/>
      </w:tr>
      <w:tr w:rsidR="005D28DA" w:rsidRPr="00E9596A" w:rsidTr="000051C0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2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698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С момента обращения к услугодателю, в Государственную корпорацию, на портал – 30 минут.</w:t>
            </w:r>
          </w:p>
        </w:tc>
      </w:tr>
      <w:tr w:rsidR="005D28DA" w:rsidTr="000051C0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2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698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и (или) бумажная.</w:t>
            </w:r>
          </w:p>
        </w:tc>
      </w:tr>
      <w:tr w:rsidR="005D28DA" w:rsidRPr="00E9596A" w:rsidTr="000051C0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2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698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Уведомление о постановке в очередь (в произвольной форме) либо мотивированный ответ об отказе в оказании государственной услуги по основаниям, установленным пунктом 9 настоящего Стандарта государственной услуги.</w:t>
            </w:r>
          </w:p>
        </w:tc>
      </w:tr>
      <w:tr w:rsidR="005D28DA" w:rsidRPr="00E9596A" w:rsidTr="000051C0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2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698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 xml:space="preserve"> Государственная услуга физическим лицам оказывается бесплатно. </w:t>
            </w:r>
          </w:p>
        </w:tc>
      </w:tr>
      <w:tr w:rsidR="005D28DA" w:rsidRPr="00E9596A" w:rsidTr="000051C0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2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698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bookmarkStart w:id="148" w:name="z159"/>
            <w:r w:rsidRPr="002D2A65">
              <w:rPr>
                <w:color w:val="000000"/>
                <w:sz w:val="20"/>
                <w:lang w:val="ru-RU"/>
              </w:rPr>
              <w:t>1)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 xml:space="preserve">услугодателя: с понедельника по пятницу, за исключением праздничных </w:t>
            </w:r>
            <w:r w:rsidRPr="002D2A65">
              <w:rPr>
                <w:color w:val="000000"/>
                <w:sz w:val="20"/>
                <w:lang w:val="ru-RU"/>
              </w:rPr>
              <w:lastRenderedPageBreak/>
              <w:t>дней, согласно трудовому законодательству Республики Казахстан в соответствии с установленным графиком работы услугодателя с 9:00 часов до 18:30 часов с перерывом на обед с 13:00 часов до 14:30 часов.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14:30 часов.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2)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Государственной корпорации: с понедельника по субботу включительно, за исключением праздничных дней, в соответствии с установленным графиком работы с 9:00 часов до 20:00 часов без перерыва на обед согласно трудовому законодательству Республики Казахстан.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3)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размещены: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 xml:space="preserve">1) на интернет-ресурсе Министерства: </w:t>
            </w:r>
            <w:r>
              <w:rPr>
                <w:color w:val="000000"/>
                <w:sz w:val="20"/>
              </w:rPr>
              <w:t>www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2D2A65">
              <w:rPr>
                <w:color w:val="000000"/>
                <w:sz w:val="20"/>
                <w:lang w:val="ru-RU"/>
              </w:rPr>
              <w:t>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 xml:space="preserve">2) Государственной корпорации: </w:t>
            </w:r>
            <w:r>
              <w:rPr>
                <w:color w:val="000000"/>
                <w:sz w:val="20"/>
              </w:rPr>
              <w:t>www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2D2A65">
              <w:rPr>
                <w:color w:val="000000"/>
                <w:sz w:val="20"/>
                <w:lang w:val="ru-RU"/>
              </w:rPr>
              <w:t>4</w:t>
            </w:r>
            <w:r>
              <w:rPr>
                <w:color w:val="000000"/>
                <w:sz w:val="20"/>
              </w:rPr>
              <w:t>c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2D2A65">
              <w:rPr>
                <w:color w:val="000000"/>
                <w:sz w:val="20"/>
                <w:lang w:val="ru-RU"/>
              </w:rPr>
              <w:t>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 xml:space="preserve">3) на портале: </w:t>
            </w:r>
            <w:r>
              <w:rPr>
                <w:color w:val="000000"/>
                <w:sz w:val="20"/>
              </w:rPr>
              <w:t>www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</w:p>
        </w:tc>
        <w:bookmarkEnd w:id="148"/>
      </w:tr>
      <w:tr w:rsidR="005D28DA" w:rsidRPr="00E9596A" w:rsidTr="000051C0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22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Перечень документов, необходимых для оказания государственной услуги</w:t>
            </w:r>
          </w:p>
        </w:tc>
        <w:tc>
          <w:tcPr>
            <w:tcW w:w="698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bookmarkStart w:id="149" w:name="z168"/>
            <w:r w:rsidRPr="002D2A65">
              <w:rPr>
                <w:color w:val="000000"/>
                <w:sz w:val="20"/>
                <w:lang w:val="ru-RU"/>
              </w:rPr>
              <w:t>При обращении к услугодателю или в Государственную корпорацию: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1)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заявление по форме согласно приложению 1 к Правилам;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2)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свидетельство о рождении ребенка (для идентификации);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3)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документ, удостоверяющий личность услугополучателя (одного из родителей или законного представителя (для идентификации);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4) справка, выданная с места работы военнослужащего или сотрудника специальных государственных органов, заверенная подписью уполномоченного лица и печатью (при наличии) (действительна в течение месяца со дня выдачи);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5)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справка с места работы педагога, заверенная подписью руководителя организации образования и печатью (действительна в течение месяца со дня выдачи), сканированная копия диплома;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6)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заключение психолого-медико-педагогической консультации для детей с особыми образовательными потребностями (при наличии);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7) заключение врача-фтизиатора;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8)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документы, подтверждающие возможность первоочередного получения направления в дошкольную организацию.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Сведения о документах, удостоверяющих личность, свидетельство о рождении ребенка, сведения, подтверждающие возможность первоочередного получения направления в дошкольную организацию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Услугодатель или работник Государственной корпорации получает согласие на использование сведений, содержащихся в информационных системах и составляющих охраняемую законом тайну, при оказании государственных услуг, если иное не предусмотрено законами Республики Казахстан.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При обращении к акиму поселка, села, сельского округа услугополучатель представляет оригиналы (для идентификации) и копии документов.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lastRenderedPageBreak/>
              <w:t>При обращении на портал: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1)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заявление в форме электронного документа, подписанное ЭЦП услугополучателя, по форме согласно приложению 1 к Правилам;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2)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сканированная копия справки, выданная с места работы военнослужащего или сотрудника специальных государственных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органов,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заверенная подписью уполномоченного лица и печатью (при наличии) (действительна в течение месяца со дня выдачи);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3) сканированная копия заключения психолого-медико-педагогической консультации для детей с особыми образовательными потребностями (при наличии);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4) направление врача-фтизиатра.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Электронный запрос на портал осуществляется в форме электронного документа, удостоверенного ЭЦП услугополучателя, или путем введения одноразового пароля.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Сведения о документах, удостоверяющих личность, о свидетельстве о рождении ребенка, сведения, подтверждающие возможность первоочередного получения направления в дошкольную организацию услугополучатель получает из соответствующих государственных информационных систем через шлюз "электронного правительства".</w:t>
            </w:r>
          </w:p>
        </w:tc>
        <w:bookmarkEnd w:id="149"/>
      </w:tr>
      <w:tr w:rsidR="005D28DA" w:rsidRPr="00E9596A" w:rsidTr="000051C0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2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bookmarkStart w:id="150" w:name="z186"/>
            <w:r w:rsidRPr="002D2A65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ные законодатель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ством Республики Казахстан</w:t>
            </w:r>
          </w:p>
        </w:tc>
        <w:tc>
          <w:tcPr>
            <w:tcW w:w="698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bookmarkStart w:id="151" w:name="z188"/>
            <w:bookmarkEnd w:id="150"/>
            <w:r w:rsidRPr="002D2A65">
              <w:rPr>
                <w:color w:val="000000"/>
                <w:sz w:val="20"/>
                <w:lang w:val="ru-RU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</w:tc>
        <w:bookmarkEnd w:id="151"/>
      </w:tr>
      <w:tr w:rsidR="005D28DA" w:rsidRPr="00E9596A" w:rsidTr="000051C0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2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698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bookmarkStart w:id="152" w:name="z189"/>
            <w:r w:rsidRPr="002D2A65">
              <w:rPr>
                <w:color w:val="000000"/>
                <w:sz w:val="20"/>
                <w:lang w:val="ru-RU"/>
              </w:rPr>
              <w:t>Максимально допустимое время ожидания для сдачи пакета документов услугодателю или в Государственную корпорацию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–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15 минут. Максимально допустимое время обслуживания услугодателем или в Государственной корпорации – 30 минут.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Прием документов для оказания государственной услуги услугополучателю с нарушением здоровья, стойким расстройством функций организма, ограничивающим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его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жизнедеятельность, обратившемуся через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 xml:space="preserve">Единый контакт-центр – 1414, 88000807777 производится работником Государственной корпорации с выездом по месту жительства. 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Если есть медицинские противопоказания, препятствующие пребыванию ребенка в дошкольной организации, то он не зачисляется в дошкольную организацию.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 услугодателя, справочных служб по вопросам оказания государственной услуги, а также Единого контакт-центра.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 xml:space="preserve">Контактные телефоны справочных служб по вопросам оказания государственной услуги указаны на интернет-ресурсе Министерства </w:t>
            </w:r>
            <w:r>
              <w:rPr>
                <w:color w:val="000000"/>
                <w:sz w:val="20"/>
              </w:rPr>
              <w:t>www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2D2A65">
              <w:rPr>
                <w:color w:val="000000"/>
                <w:sz w:val="20"/>
                <w:lang w:val="ru-RU"/>
              </w:rPr>
              <w:t xml:space="preserve"> в разделе "Государственные услуги".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Телефоны Единого контакт-центра по вопросам оказания государственных услуг: 1414, 8 800 080 7777.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По выбору услугополучателя государственная услуга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      </w:r>
          </w:p>
        </w:tc>
        <w:bookmarkEnd w:id="152"/>
      </w:tr>
      <w:tr w:rsidR="005D28DA" w:rsidRPr="00E9596A" w:rsidTr="000051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559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766EF3" w:rsidRDefault="00766EF3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766EF3" w:rsidRDefault="00766EF3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5D28DA" w:rsidRPr="002D2A65" w:rsidRDefault="00766EF3" w:rsidP="00766EF3">
            <w:pPr>
              <w:spacing w:after="0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Приложение 3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к Правилам оказания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государственных услуг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в сфере дошкольного образования</w:t>
            </w:r>
          </w:p>
        </w:tc>
      </w:tr>
      <w:tr w:rsidR="005D28DA" w:rsidRPr="00E9596A" w:rsidTr="000051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559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0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 w:rsidP="00766EF3">
            <w:pPr>
              <w:spacing w:after="0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____________________________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(фамилия, имя, отчество (при его наличии)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____________________________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(адрес услугополучателя)</w:t>
            </w:r>
          </w:p>
        </w:tc>
      </w:tr>
    </w:tbl>
    <w:p w:rsidR="00766EF3" w:rsidRDefault="00766EF3">
      <w:pPr>
        <w:spacing w:after="0"/>
        <w:rPr>
          <w:b/>
          <w:color w:val="000000"/>
          <w:lang w:val="ru-RU"/>
        </w:rPr>
      </w:pPr>
      <w:bookmarkStart w:id="153" w:name="z197"/>
    </w:p>
    <w:p w:rsidR="005D28DA" w:rsidRPr="00766EF3" w:rsidRDefault="00766EF3" w:rsidP="00766EF3">
      <w:pPr>
        <w:spacing w:after="0"/>
        <w:jc w:val="center"/>
        <w:rPr>
          <w:sz w:val="28"/>
          <w:lang w:val="ru-RU"/>
        </w:rPr>
      </w:pPr>
      <w:r w:rsidRPr="00766EF3">
        <w:rPr>
          <w:b/>
          <w:color w:val="000000"/>
          <w:sz w:val="28"/>
          <w:lang w:val="ru-RU"/>
        </w:rPr>
        <w:t>Расписка</w:t>
      </w:r>
      <w:r w:rsidRPr="00766EF3">
        <w:rPr>
          <w:b/>
          <w:color w:val="000000"/>
          <w:sz w:val="28"/>
        </w:rPr>
        <w:t> </w:t>
      </w:r>
      <w:r w:rsidRPr="00766EF3">
        <w:rPr>
          <w:b/>
          <w:color w:val="000000"/>
          <w:sz w:val="28"/>
          <w:lang w:val="ru-RU"/>
        </w:rPr>
        <w:t>об отказе в приеме документов</w:t>
      </w:r>
    </w:p>
    <w:p w:rsidR="005D28DA" w:rsidRPr="002D2A65" w:rsidRDefault="00766EF3" w:rsidP="00766EF3">
      <w:pPr>
        <w:spacing w:after="0"/>
        <w:ind w:firstLine="709"/>
        <w:jc w:val="both"/>
        <w:rPr>
          <w:lang w:val="ru-RU"/>
        </w:rPr>
      </w:pPr>
      <w:bookmarkStart w:id="154" w:name="z198"/>
      <w:bookmarkEnd w:id="153"/>
      <w:r w:rsidRPr="002D2A65">
        <w:rPr>
          <w:color w:val="000000"/>
          <w:sz w:val="28"/>
          <w:lang w:val="ru-RU"/>
        </w:rPr>
        <w:t>Руководствуясь пунктом 2 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"Правительство для граждан" _______________________________________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55" w:name="z199"/>
      <w:bookmarkEnd w:id="154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(указать адрес)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56" w:name="z200"/>
      <w:bookmarkEnd w:id="155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отказывает в приеме документов на оказание государственной услуги 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57" w:name="z201"/>
      <w:bookmarkEnd w:id="156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_________________________________________________________________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58" w:name="z202"/>
      <w:bookmarkEnd w:id="157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(указать наименование государственной услуги)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59" w:name="z203"/>
      <w:bookmarkEnd w:id="158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ввиду представления Вами неполного пакета документов согласно перечню, предусмотренному Стандартом государственной услуги, и (или) документов с истекшим сроком действия, а именно: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60" w:name="z204"/>
      <w:bookmarkEnd w:id="159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Наименование отсутствующих документов: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61" w:name="z205"/>
      <w:bookmarkEnd w:id="160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1) ________________________________________;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62" w:name="z206"/>
      <w:bookmarkEnd w:id="161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2) ________________________________________;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63" w:name="z207"/>
      <w:bookmarkEnd w:id="162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3) ________________________________________ 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64" w:name="z208"/>
      <w:bookmarkEnd w:id="163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Настоящая расписка составлена в двух экземплярах, по одному для каждой стороны.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65" w:name="z209"/>
      <w:bookmarkEnd w:id="164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Исполнитель: ______________________________________________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66" w:name="z210"/>
      <w:bookmarkEnd w:id="165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фамилия, имя, отчество (при его наличии)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67" w:name="z211"/>
      <w:bookmarkEnd w:id="166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Подпись _____________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68" w:name="z212"/>
      <w:bookmarkEnd w:id="167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Телефон ___________________________________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69" w:name="z213"/>
      <w:bookmarkEnd w:id="168"/>
      <w:r>
        <w:rPr>
          <w:color w:val="000000"/>
          <w:sz w:val="28"/>
        </w:rPr>
        <w:lastRenderedPageBreak/>
        <w:t>     </w:t>
      </w:r>
      <w:r w:rsidRPr="002D2A65">
        <w:rPr>
          <w:color w:val="000000"/>
          <w:sz w:val="28"/>
          <w:lang w:val="ru-RU"/>
        </w:rPr>
        <w:t xml:space="preserve"> Получил: _________________________________________________________</w:t>
      </w:r>
      <w:r w:rsidRPr="002D2A65">
        <w:rPr>
          <w:lang w:val="ru-RU"/>
        </w:rPr>
        <w:br/>
      </w:r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фамилия, имя, отчество (при его наличии)</w:t>
      </w:r>
    </w:p>
    <w:p w:rsidR="005D28DA" w:rsidRDefault="00766EF3">
      <w:pPr>
        <w:spacing w:after="0"/>
        <w:jc w:val="both"/>
        <w:rPr>
          <w:color w:val="000000"/>
          <w:sz w:val="28"/>
        </w:rPr>
      </w:pPr>
      <w:bookmarkStart w:id="170" w:name="z214"/>
      <w:bookmarkEnd w:id="169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Подпись ____________  "____" _________ 20____ год</w:t>
      </w:r>
    </w:p>
    <w:p w:rsidR="000051C0" w:rsidRDefault="000051C0">
      <w:pPr>
        <w:spacing w:after="0"/>
        <w:jc w:val="both"/>
        <w:rPr>
          <w:color w:val="000000"/>
          <w:sz w:val="28"/>
        </w:rPr>
      </w:pPr>
    </w:p>
    <w:p w:rsidR="000051C0" w:rsidRDefault="000051C0">
      <w:pPr>
        <w:spacing w:after="0"/>
        <w:jc w:val="both"/>
        <w:rPr>
          <w:color w:val="000000"/>
          <w:sz w:val="28"/>
        </w:rPr>
      </w:pPr>
    </w:p>
    <w:p w:rsidR="000051C0" w:rsidRDefault="000051C0">
      <w:pPr>
        <w:spacing w:after="0"/>
        <w:jc w:val="both"/>
        <w:rPr>
          <w:color w:val="000000"/>
          <w:sz w:val="28"/>
        </w:rPr>
      </w:pPr>
    </w:p>
    <w:p w:rsidR="000051C0" w:rsidRDefault="000051C0">
      <w:pPr>
        <w:spacing w:after="0"/>
        <w:jc w:val="both"/>
        <w:rPr>
          <w:color w:val="000000"/>
          <w:sz w:val="28"/>
        </w:rPr>
      </w:pPr>
    </w:p>
    <w:p w:rsidR="000051C0" w:rsidRDefault="000051C0">
      <w:pPr>
        <w:spacing w:after="0"/>
        <w:jc w:val="both"/>
        <w:rPr>
          <w:color w:val="000000"/>
          <w:sz w:val="28"/>
        </w:rPr>
      </w:pPr>
    </w:p>
    <w:p w:rsidR="000051C0" w:rsidRDefault="000051C0">
      <w:pPr>
        <w:spacing w:after="0"/>
        <w:jc w:val="both"/>
        <w:rPr>
          <w:color w:val="000000"/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23"/>
        <w:gridCol w:w="3815"/>
      </w:tblGrid>
      <w:tr w:rsidR="005D28DA" w:rsidRPr="002D2A65" w:rsidTr="00766EF3">
        <w:trPr>
          <w:trHeight w:val="30"/>
          <w:tblCellSpacing w:w="0" w:type="auto"/>
        </w:trPr>
        <w:tc>
          <w:tcPr>
            <w:tcW w:w="58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0"/>
          <w:p w:rsidR="005D28DA" w:rsidRDefault="00766EF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 w:rsidP="00766EF3">
            <w:pPr>
              <w:spacing w:after="0"/>
              <w:ind w:left="817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Приложение 4</w:t>
            </w:r>
            <w:r w:rsidRPr="002D2A65">
              <w:rPr>
                <w:lang w:val="ru-RU"/>
              </w:rPr>
              <w:br/>
            </w:r>
          </w:p>
        </w:tc>
      </w:tr>
    </w:tbl>
    <w:p w:rsidR="005D28DA" w:rsidRPr="00766EF3" w:rsidRDefault="00766EF3">
      <w:pPr>
        <w:spacing w:after="0"/>
        <w:jc w:val="both"/>
        <w:rPr>
          <w:sz w:val="18"/>
          <w:lang w:val="ru-RU"/>
        </w:rPr>
      </w:pPr>
      <w:r w:rsidRPr="002D2A65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2A65">
        <w:rPr>
          <w:color w:val="FF0000"/>
          <w:sz w:val="28"/>
          <w:lang w:val="ru-RU"/>
        </w:rPr>
        <w:t xml:space="preserve"> </w:t>
      </w:r>
      <w:r w:rsidRPr="00766EF3">
        <w:rPr>
          <w:color w:val="FF0000"/>
          <w:lang w:val="ru-RU"/>
        </w:rPr>
        <w:t>Сноска. Приложение 4 с изменением, внесенным приказом Министра образования и науки РК от 17.07.2020 № 306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36"/>
        <w:gridCol w:w="2432"/>
        <w:gridCol w:w="3067"/>
        <w:gridCol w:w="3541"/>
        <w:gridCol w:w="35"/>
      </w:tblGrid>
      <w:tr w:rsidR="005D28DA" w:rsidRPr="00E9596A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 xml:space="preserve"> Стандарт государственной услуги "Прием документов и зачисление детей в дошкольные организации" </w:t>
            </w:r>
          </w:p>
        </w:tc>
      </w:tr>
      <w:tr w:rsidR="005D28DA" w:rsidRPr="00E9596A" w:rsidTr="00766EF3">
        <w:trPr>
          <w:trHeight w:val="30"/>
          <w:tblCellSpacing w:w="0" w:type="auto"/>
        </w:trPr>
        <w:tc>
          <w:tcPr>
            <w:tcW w:w="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услугодателя </w:t>
            </w:r>
          </w:p>
        </w:tc>
        <w:tc>
          <w:tcPr>
            <w:tcW w:w="66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Дошкольные организации всех видов (далее –услугодатель)</w:t>
            </w:r>
          </w:p>
        </w:tc>
      </w:tr>
      <w:tr w:rsidR="005D28DA" w:rsidRPr="00E9596A" w:rsidTr="00766EF3">
        <w:trPr>
          <w:trHeight w:val="30"/>
          <w:tblCellSpacing w:w="0" w:type="auto"/>
        </w:trPr>
        <w:tc>
          <w:tcPr>
            <w:tcW w:w="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66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Прием и выдача документов для оказания государственной услуги осуществляются через канцелярию услугодателя, веб-портал "электронного правительства" (далее – портал).</w:t>
            </w:r>
          </w:p>
        </w:tc>
      </w:tr>
      <w:tr w:rsidR="005D28DA" w:rsidTr="00766EF3">
        <w:trPr>
          <w:trHeight w:val="30"/>
          <w:tblCellSpacing w:w="0" w:type="auto"/>
        </w:trPr>
        <w:tc>
          <w:tcPr>
            <w:tcW w:w="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Сроки оказания государственной услуги</w:t>
            </w:r>
          </w:p>
        </w:tc>
        <w:tc>
          <w:tcPr>
            <w:tcW w:w="66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 минут</w:t>
            </w:r>
          </w:p>
        </w:tc>
      </w:tr>
      <w:tr w:rsidR="005D28DA" w:rsidTr="00766EF3">
        <w:trPr>
          <w:trHeight w:val="30"/>
          <w:tblCellSpacing w:w="0" w:type="auto"/>
        </w:trPr>
        <w:tc>
          <w:tcPr>
            <w:tcW w:w="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66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и (или) бумажная</w:t>
            </w:r>
          </w:p>
        </w:tc>
      </w:tr>
      <w:tr w:rsidR="005D28DA" w:rsidRPr="00E9596A" w:rsidTr="00766EF3">
        <w:trPr>
          <w:trHeight w:val="30"/>
          <w:tblCellSpacing w:w="0" w:type="auto"/>
        </w:trPr>
        <w:tc>
          <w:tcPr>
            <w:tcW w:w="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66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услуги.</w:t>
            </w:r>
          </w:p>
        </w:tc>
      </w:tr>
      <w:tr w:rsidR="005D28DA" w:rsidRPr="00E9596A" w:rsidTr="00766EF3">
        <w:trPr>
          <w:trHeight w:val="30"/>
          <w:tblCellSpacing w:w="0" w:type="auto"/>
        </w:trPr>
        <w:tc>
          <w:tcPr>
            <w:tcW w:w="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66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 xml:space="preserve"> Государственная услуга физическ</w:t>
            </w:r>
            <w:r>
              <w:rPr>
                <w:color w:val="000000"/>
                <w:sz w:val="20"/>
                <w:lang w:val="ru-RU"/>
              </w:rPr>
              <w:t>им лицам оказывается бесплатно</w:t>
            </w:r>
          </w:p>
        </w:tc>
      </w:tr>
      <w:tr w:rsidR="005D28DA" w:rsidRPr="00E9596A" w:rsidTr="00766EF3">
        <w:trPr>
          <w:trHeight w:val="30"/>
          <w:tblCellSpacing w:w="0" w:type="auto"/>
        </w:trPr>
        <w:tc>
          <w:tcPr>
            <w:tcW w:w="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66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 w:rsidP="00766EF3">
            <w:pPr>
              <w:spacing w:after="20"/>
              <w:ind w:left="20"/>
              <w:jc w:val="both"/>
              <w:rPr>
                <w:lang w:val="ru-RU"/>
              </w:rPr>
            </w:pPr>
            <w:bookmarkStart w:id="171" w:name="z216"/>
            <w:r w:rsidRPr="002D2A65">
              <w:rPr>
                <w:color w:val="000000"/>
                <w:sz w:val="20"/>
                <w:lang w:val="ru-RU"/>
              </w:rPr>
              <w:t>1) услугодателя: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услугодателя с 9:00 часов до 18:00 часов с перерывом на обед с 13:00 часов до 14:00 часов.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14:00 часов.</w:t>
            </w:r>
            <w:r>
              <w:rPr>
                <w:color w:val="000000"/>
                <w:sz w:val="20"/>
                <w:lang w:val="ru-RU"/>
              </w:rPr>
              <w:t xml:space="preserve"> </w:t>
            </w:r>
            <w:r w:rsidRPr="002D2A65">
              <w:rPr>
                <w:color w:val="000000"/>
                <w:sz w:val="20"/>
                <w:lang w:val="ru-RU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2)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 xml:space="preserve">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</w:t>
            </w:r>
            <w:r w:rsidRPr="002D2A65">
              <w:rPr>
                <w:color w:val="000000"/>
                <w:sz w:val="20"/>
                <w:lang w:val="ru-RU"/>
              </w:rPr>
              <w:lastRenderedPageBreak/>
              <w:t>услуги осуществляются следующим рабочим днем).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размещены: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1)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 xml:space="preserve">на интернет-ресурсе Министерства: </w:t>
            </w:r>
            <w:r>
              <w:rPr>
                <w:color w:val="000000"/>
                <w:sz w:val="20"/>
              </w:rPr>
              <w:t>www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2D2A65">
              <w:rPr>
                <w:color w:val="000000"/>
                <w:sz w:val="20"/>
                <w:lang w:val="ru-RU"/>
              </w:rPr>
              <w:t>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 xml:space="preserve">2) на портале: </w:t>
            </w:r>
            <w:r>
              <w:rPr>
                <w:color w:val="000000"/>
                <w:sz w:val="20"/>
              </w:rPr>
              <w:t>www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</w:p>
        </w:tc>
        <w:bookmarkEnd w:id="171"/>
      </w:tr>
      <w:tr w:rsidR="005D28DA" w:rsidRPr="00E9596A" w:rsidTr="00766EF3">
        <w:trPr>
          <w:trHeight w:val="30"/>
          <w:tblCellSpacing w:w="0" w:type="auto"/>
        </w:trPr>
        <w:tc>
          <w:tcPr>
            <w:tcW w:w="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Перечень документов, необходимых для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оказания государственной услуги</w:t>
            </w:r>
          </w:p>
        </w:tc>
        <w:tc>
          <w:tcPr>
            <w:tcW w:w="66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 w:rsidP="00766EF3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К </w:t>
            </w:r>
            <w:r w:rsidRPr="002D2A65">
              <w:rPr>
                <w:color w:val="000000"/>
                <w:sz w:val="20"/>
                <w:lang w:val="ru-RU"/>
              </w:rPr>
              <w:t>услугодателю: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1)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направление на зачисление (действительно в течение пяти рабочих дней со дня выдачи);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2)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документ, удостоверяющий личность одного из родителей или законного представителя (для идентификации);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3)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документ, свидетельствующий о рождении ребенка (для идентификации);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4)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паспорт здоровья 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 в Государственном реестре нормативных правовых актов за № 2423);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 xml:space="preserve">5) 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справка о состоянии здоровья ребенка;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6) заключение психолого-медико-педагогической консультации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(для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детей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с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особыми образовательными потребностями).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На портал: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1)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направление на зачисление в дошкольную организацию (действительно в течение пяти рабочих дней со дня выдачи);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2)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документ, удостоверяющий личность одного из родителей или законного представителя (для идентификации);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3)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документ, свидетельствующий о рождении ребенка (для идентификации);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4)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паспорт здоровья 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469 (зарегистрирован в Государственном реестре нормативных правовых актов за № 2423) (электронная копия);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5)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справка о состоянии здоровья ребенка (электронная копия);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6) заключение психолого-медико-педагогической консультации (для детей с особыми образовательными потребностями) (сканированная копия, при наличии).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услугополучатели на данной территории предоставляют непосредственно в организации образования документы, перечисленные в подпункте 4), 5) и 6) абзаца первого и подпункте 4), 5) и 6) абзаца второго настоящего пункта по мере снятия ограничительных мероприятий, прекращения действия чрезвычайного положения.</w:t>
            </w:r>
          </w:p>
        </w:tc>
      </w:tr>
      <w:tr w:rsidR="005D28DA" w:rsidRPr="00E9596A" w:rsidTr="00766EF3">
        <w:trPr>
          <w:trHeight w:val="30"/>
          <w:tblCellSpacing w:w="0" w:type="auto"/>
        </w:trPr>
        <w:tc>
          <w:tcPr>
            <w:tcW w:w="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66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bookmarkStart w:id="172" w:name="z233"/>
            <w:r w:rsidRPr="002D2A65">
              <w:rPr>
                <w:color w:val="000000"/>
                <w:sz w:val="20"/>
                <w:lang w:val="ru-RU"/>
              </w:rPr>
              <w:t>1)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2)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</w:tc>
        <w:bookmarkEnd w:id="172"/>
      </w:tr>
      <w:tr w:rsidR="005D28DA" w:rsidTr="00766EF3">
        <w:trPr>
          <w:trHeight w:val="30"/>
          <w:tblCellSpacing w:w="0" w:type="auto"/>
        </w:trPr>
        <w:tc>
          <w:tcPr>
            <w:tcW w:w="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 xml:space="preserve">Иные требования с учетом особенностей оказания государственной услуги, в том числе оказываемой в электронной форме и через </w:t>
            </w:r>
            <w:r w:rsidRPr="002D2A65">
              <w:rPr>
                <w:color w:val="000000"/>
                <w:sz w:val="20"/>
                <w:lang w:val="ru-RU"/>
              </w:rPr>
              <w:lastRenderedPageBreak/>
              <w:t>Государственную корпорацию</w:t>
            </w:r>
          </w:p>
        </w:tc>
        <w:tc>
          <w:tcPr>
            <w:tcW w:w="66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 w:rsidP="00766EF3">
            <w:pPr>
              <w:spacing w:after="20"/>
              <w:ind w:left="20"/>
              <w:jc w:val="both"/>
            </w:pPr>
            <w:bookmarkStart w:id="173" w:name="z234"/>
            <w:r w:rsidRPr="002D2A65">
              <w:rPr>
                <w:color w:val="000000"/>
                <w:sz w:val="20"/>
                <w:lang w:val="ru-RU"/>
              </w:rPr>
              <w:lastRenderedPageBreak/>
              <w:t>Максимально допустимое время ожидания до момента приема документов – 15 минут.</w:t>
            </w:r>
            <w:r>
              <w:rPr>
                <w:color w:val="000000"/>
                <w:sz w:val="20"/>
                <w:lang w:val="ru-RU"/>
              </w:rPr>
              <w:t xml:space="preserve"> </w:t>
            </w:r>
            <w:r w:rsidRPr="002D2A65">
              <w:rPr>
                <w:color w:val="000000"/>
                <w:sz w:val="20"/>
                <w:lang w:val="ru-RU"/>
              </w:rPr>
              <w:t>Максимально допустимое время обслуживания – 15 минут.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 xml:space="preserve"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 услугодателя, справочных служб по </w:t>
            </w:r>
            <w:r w:rsidRPr="002D2A65">
              <w:rPr>
                <w:color w:val="000000"/>
                <w:sz w:val="20"/>
                <w:lang w:val="ru-RU"/>
              </w:rPr>
              <w:lastRenderedPageBreak/>
              <w:t>вопросам оказания государственной услуги, а также Единого контакт-центра.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 xml:space="preserve">Контактные телефоны справочных служб по вопросам оказания государственной услуги указаны на интернет-ресурсе Министерства </w:t>
            </w:r>
            <w:r>
              <w:rPr>
                <w:color w:val="000000"/>
                <w:sz w:val="20"/>
              </w:rPr>
              <w:t>www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2D2A65">
              <w:rPr>
                <w:color w:val="000000"/>
                <w:sz w:val="20"/>
                <w:lang w:val="ru-RU"/>
              </w:rPr>
              <w:t xml:space="preserve"> в разделе "Государственные услуги". </w:t>
            </w:r>
            <w:r w:rsidRPr="002D2A65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Телефоны Единого контакт-центра по вопросам оказания государственных услуг: 1414, 8 800 080 7777.</w:t>
            </w:r>
          </w:p>
        </w:tc>
        <w:bookmarkEnd w:id="173"/>
      </w:tr>
      <w:tr w:rsidR="005D28DA" w:rsidRPr="00E9596A" w:rsidTr="00766E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596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5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EF3" w:rsidRDefault="00766EF3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766EF3" w:rsidRDefault="00766EF3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5D28DA" w:rsidRPr="002D2A65" w:rsidRDefault="00766EF3">
            <w:pPr>
              <w:spacing w:after="0"/>
              <w:jc w:val="center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Приложение к приказу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от 19 июня 2020 года № 254</w:t>
            </w:r>
          </w:p>
        </w:tc>
      </w:tr>
    </w:tbl>
    <w:p w:rsidR="00766EF3" w:rsidRDefault="00766EF3" w:rsidP="00766EF3">
      <w:pPr>
        <w:spacing w:after="0"/>
        <w:jc w:val="center"/>
        <w:rPr>
          <w:b/>
          <w:color w:val="000000"/>
          <w:sz w:val="28"/>
          <w:lang w:val="ru-RU"/>
        </w:rPr>
      </w:pPr>
      <w:bookmarkStart w:id="174" w:name="z239"/>
    </w:p>
    <w:p w:rsidR="005D28DA" w:rsidRPr="00766EF3" w:rsidRDefault="00766EF3" w:rsidP="00766EF3">
      <w:pPr>
        <w:spacing w:after="0"/>
        <w:jc w:val="center"/>
        <w:rPr>
          <w:sz w:val="28"/>
          <w:lang w:val="ru-RU"/>
        </w:rPr>
      </w:pPr>
      <w:r w:rsidRPr="00766EF3">
        <w:rPr>
          <w:b/>
          <w:color w:val="000000"/>
          <w:sz w:val="28"/>
          <w:lang w:val="ru-RU"/>
        </w:rPr>
        <w:t>Перечень, утративших силу, некоторых приказов Министра образования и науки Республики Казахстан</w:t>
      </w:r>
    </w:p>
    <w:p w:rsidR="00766EF3" w:rsidRDefault="00766EF3" w:rsidP="00766EF3">
      <w:pPr>
        <w:spacing w:after="0"/>
        <w:ind w:firstLine="709"/>
        <w:jc w:val="both"/>
        <w:rPr>
          <w:color w:val="000000"/>
          <w:sz w:val="28"/>
          <w:lang w:val="ru-RU"/>
        </w:rPr>
      </w:pPr>
      <w:bookmarkStart w:id="175" w:name="z240"/>
      <w:bookmarkEnd w:id="174"/>
    </w:p>
    <w:p w:rsidR="00766EF3" w:rsidRDefault="00766EF3" w:rsidP="00766EF3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1.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 (зарегистрирован в Министерстве юстиции Республики Казахстан 8 мая 2015 года № 10981, опубликован в Информационно-правовой системе "Әділет" 18 мая 2015 года, газете "Казахстанская правда" 23 июля 2015 года № 138 (28014)).</w:t>
      </w:r>
      <w:bookmarkStart w:id="176" w:name="z241"/>
      <w:bookmarkEnd w:id="175"/>
    </w:p>
    <w:p w:rsidR="00766EF3" w:rsidRDefault="00766EF3" w:rsidP="00766EF3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2. Приказ Министра образования и науки Республики Казахстан от 21 января 2016 года № 58 "О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25 февраля 2016 года № 13255, опубликован в Информационно-правовой системе "Әділет" 10 марта 2016 года).</w:t>
      </w:r>
      <w:bookmarkStart w:id="177" w:name="z242"/>
      <w:bookmarkEnd w:id="176"/>
    </w:p>
    <w:p w:rsidR="00766EF3" w:rsidRDefault="00766EF3" w:rsidP="00766EF3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3. Приказ Министра образования и науки Республики Казахстан от 11 октября 2017 года № 518 "О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3 ноября 2017 года № 15966, опубликован в Эталонном контрольном банке НПА РК в электронном виде 15 ноября 2017 года).</w:t>
      </w:r>
      <w:bookmarkEnd w:id="177"/>
    </w:p>
    <w:p w:rsidR="005D28DA" w:rsidRPr="00766EF3" w:rsidRDefault="00766EF3" w:rsidP="00766EF3">
      <w:pPr>
        <w:spacing w:after="0"/>
        <w:jc w:val="both"/>
        <w:rPr>
          <w:color w:val="000000"/>
          <w:sz w:val="28"/>
          <w:lang w:val="ru-RU"/>
        </w:rPr>
      </w:pPr>
      <w:r w:rsidRPr="002D2A65">
        <w:rPr>
          <w:lang w:val="ru-RU"/>
        </w:rPr>
        <w:br/>
      </w:r>
    </w:p>
    <w:p w:rsidR="005D28DA" w:rsidRPr="002D2A65" w:rsidRDefault="00766EF3">
      <w:pPr>
        <w:pStyle w:val="disclaimer"/>
        <w:rPr>
          <w:lang w:val="ru-RU"/>
        </w:rPr>
      </w:pPr>
      <w:r w:rsidRPr="002D2A65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5D28DA" w:rsidRPr="002D2A65" w:rsidSect="00B84FAA">
      <w:pgSz w:w="11907" w:h="16839" w:code="9"/>
      <w:pgMar w:top="1418" w:right="851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8DA"/>
    <w:rsid w:val="000051C0"/>
    <w:rsid w:val="002D2A65"/>
    <w:rsid w:val="00585E14"/>
    <w:rsid w:val="005D28DA"/>
    <w:rsid w:val="006D1527"/>
    <w:rsid w:val="007331AE"/>
    <w:rsid w:val="00756EEC"/>
    <w:rsid w:val="00766EF3"/>
    <w:rsid w:val="007C3189"/>
    <w:rsid w:val="00842DE9"/>
    <w:rsid w:val="008A52CB"/>
    <w:rsid w:val="00A06387"/>
    <w:rsid w:val="00AA4865"/>
    <w:rsid w:val="00AB3451"/>
    <w:rsid w:val="00B84FAA"/>
    <w:rsid w:val="00E9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9E06A2-05FD-4088-95A8-4046B2830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List Paragraph"/>
    <w:basedOn w:val="a"/>
    <w:uiPriority w:val="99"/>
    <w:rsid w:val="008A52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7111</Words>
  <Characters>40537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77073752010</cp:lastModifiedBy>
  <cp:revision>2</cp:revision>
  <dcterms:created xsi:type="dcterms:W3CDTF">2020-08-24T14:30:00Z</dcterms:created>
  <dcterms:modified xsi:type="dcterms:W3CDTF">2020-08-24T14:30:00Z</dcterms:modified>
</cp:coreProperties>
</file>