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2E1E" w:rsidRDefault="00892E1E" w:rsidP="00892E1E">
      <w:pPr>
        <w:rPr>
          <w:color w:val="3399FF"/>
          <w:lang w:val="kk-KZ"/>
        </w:rPr>
      </w:pPr>
      <w:bookmarkStart w:id="0" w:name="_GoBack"/>
      <w:bookmarkEnd w:id="0"/>
      <w:r>
        <w:rPr>
          <w:color w:val="3399FF"/>
          <w:lang w:val="kk-KZ"/>
        </w:rPr>
        <w:t xml:space="preserve">         Нұр-Сұлтан қ</w:t>
      </w:r>
      <w:proofErr w:type="spellStart"/>
      <w:r>
        <w:rPr>
          <w:color w:val="3399FF"/>
        </w:rPr>
        <w:t>аласы</w:t>
      </w:r>
      <w:proofErr w:type="spellEnd"/>
      <w:r w:rsidRPr="00D31102">
        <w:rPr>
          <w:color w:val="3399FF"/>
          <w:lang w:val="kk-KZ"/>
        </w:rPr>
        <w:t xml:space="preserve">                                                                   </w:t>
      </w:r>
      <w:r>
        <w:rPr>
          <w:color w:val="3399FF"/>
          <w:lang w:val="kk-KZ"/>
        </w:rPr>
        <w:t xml:space="preserve">                                      город </w:t>
      </w:r>
      <w:r w:rsidRPr="001F4908">
        <w:rPr>
          <w:color w:val="3399FF"/>
          <w:lang w:val="kk-KZ"/>
        </w:rPr>
        <w:t>Нур</w:t>
      </w:r>
      <w:r>
        <w:rPr>
          <w:color w:val="3399FF"/>
          <w:lang w:val="kk-KZ"/>
        </w:rPr>
        <w:t>-Султан</w:t>
      </w:r>
      <w:r w:rsidRPr="00D31102">
        <w:rPr>
          <w:color w:val="3399FF"/>
          <w:lang w:val="kk-KZ"/>
        </w:rPr>
        <w:t xml:space="preserve">                                                                   </w:t>
      </w:r>
      <w:r>
        <w:rPr>
          <w:color w:val="3399FF"/>
          <w:lang w:val="kk-KZ"/>
        </w:rPr>
        <w:t xml:space="preserve">                                           </w:t>
      </w:r>
      <w:r w:rsidRPr="00D31102">
        <w:rPr>
          <w:color w:val="3399FF"/>
          <w:lang w:val="kk-KZ"/>
        </w:rPr>
        <w:t xml:space="preserve"> </w:t>
      </w:r>
    </w:p>
    <w:p w:rsidR="00EE69B8" w:rsidRDefault="00EE69B8" w:rsidP="00934587">
      <w:pPr>
        <w:rPr>
          <w:color w:val="3399FF"/>
          <w:lang w:val="kk-KZ"/>
        </w:rPr>
      </w:pPr>
    </w:p>
    <w:p w:rsidR="00040E3A" w:rsidRDefault="00040E3A" w:rsidP="00934587">
      <w:pPr>
        <w:rPr>
          <w:color w:val="3399FF"/>
          <w:lang w:val="kk-KZ"/>
        </w:rPr>
      </w:pPr>
    </w:p>
    <w:p w:rsidR="00040E3A" w:rsidRDefault="00040E3A" w:rsidP="00934587">
      <w:pPr>
        <w:rPr>
          <w:color w:val="3399FF"/>
          <w:lang w:val="kk-KZ"/>
        </w:rPr>
      </w:pPr>
    </w:p>
    <w:p w:rsidR="00040E3A" w:rsidRPr="0010675D" w:rsidRDefault="00040E3A" w:rsidP="00040E3A"/>
    <w:p w:rsidR="00040E3A" w:rsidRDefault="00040E3A" w:rsidP="00040E3A">
      <w:pPr>
        <w:rPr>
          <w:b/>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tblGrid>
      <w:tr w:rsidR="00040E3A" w:rsidTr="00DA4657">
        <w:tc>
          <w:tcPr>
            <w:tcW w:w="5070" w:type="dxa"/>
          </w:tcPr>
          <w:p w:rsidR="00040E3A" w:rsidRPr="001F1FE0" w:rsidRDefault="00040E3A" w:rsidP="00DA4657">
            <w:pPr>
              <w:jc w:val="both"/>
              <w:rPr>
                <w:sz w:val="22"/>
                <w:szCs w:val="22"/>
                <w:lang w:eastAsia="en-US"/>
              </w:rPr>
            </w:pPr>
            <w:r>
              <w:rPr>
                <w:b/>
                <w:sz w:val="28"/>
                <w:szCs w:val="28"/>
                <w:lang w:val="kk-KZ"/>
              </w:rPr>
              <w:t>«</w:t>
            </w:r>
            <w:r w:rsidRPr="001F1FE0">
              <w:rPr>
                <w:b/>
                <w:color w:val="000000"/>
                <w:sz w:val="28"/>
                <w:szCs w:val="22"/>
                <w:lang w:eastAsia="en-US"/>
              </w:rPr>
              <w:t xml:space="preserve">Орта, </w:t>
            </w:r>
            <w:proofErr w:type="spellStart"/>
            <w:r w:rsidRPr="001F1FE0">
              <w:rPr>
                <w:b/>
                <w:color w:val="000000"/>
                <w:sz w:val="28"/>
                <w:szCs w:val="22"/>
                <w:lang w:eastAsia="en-US"/>
              </w:rPr>
              <w:t>техникалық</w:t>
            </w:r>
            <w:proofErr w:type="spellEnd"/>
            <w:r w:rsidRPr="001F1FE0">
              <w:rPr>
                <w:b/>
                <w:color w:val="000000"/>
                <w:sz w:val="28"/>
                <w:szCs w:val="22"/>
                <w:lang w:eastAsia="en-US"/>
              </w:rPr>
              <w:t xml:space="preserve"> </w:t>
            </w:r>
            <w:proofErr w:type="spellStart"/>
            <w:r w:rsidRPr="001F1FE0">
              <w:rPr>
                <w:b/>
                <w:color w:val="000000"/>
                <w:sz w:val="28"/>
                <w:szCs w:val="22"/>
                <w:lang w:eastAsia="en-US"/>
              </w:rPr>
              <w:t>және</w:t>
            </w:r>
            <w:proofErr w:type="spellEnd"/>
            <w:r w:rsidRPr="001F1FE0">
              <w:rPr>
                <w:b/>
                <w:color w:val="000000"/>
                <w:sz w:val="28"/>
                <w:szCs w:val="22"/>
                <w:lang w:eastAsia="en-US"/>
              </w:rPr>
              <w:t xml:space="preserve"> </w:t>
            </w:r>
            <w:proofErr w:type="spellStart"/>
            <w:r w:rsidRPr="001F1FE0">
              <w:rPr>
                <w:b/>
                <w:color w:val="000000"/>
                <w:sz w:val="28"/>
                <w:szCs w:val="22"/>
                <w:lang w:eastAsia="en-US"/>
              </w:rPr>
              <w:t>кәсіптік</w:t>
            </w:r>
            <w:proofErr w:type="spellEnd"/>
            <w:r w:rsidRPr="001F1FE0">
              <w:rPr>
                <w:b/>
                <w:color w:val="000000"/>
                <w:sz w:val="28"/>
                <w:szCs w:val="22"/>
                <w:lang w:eastAsia="en-US"/>
              </w:rPr>
              <w:t xml:space="preserve">, орта </w:t>
            </w:r>
            <w:proofErr w:type="spellStart"/>
            <w:r w:rsidRPr="001F1FE0">
              <w:rPr>
                <w:b/>
                <w:color w:val="000000"/>
                <w:sz w:val="28"/>
                <w:szCs w:val="22"/>
                <w:lang w:eastAsia="en-US"/>
              </w:rPr>
              <w:t>білімнен</w:t>
            </w:r>
            <w:proofErr w:type="spellEnd"/>
            <w:r w:rsidRPr="001F1FE0">
              <w:rPr>
                <w:b/>
                <w:color w:val="000000"/>
                <w:sz w:val="28"/>
                <w:szCs w:val="22"/>
                <w:lang w:eastAsia="en-US"/>
              </w:rPr>
              <w:t xml:space="preserve"> </w:t>
            </w:r>
            <w:proofErr w:type="spellStart"/>
            <w:r w:rsidRPr="001F1FE0">
              <w:rPr>
                <w:b/>
                <w:color w:val="000000"/>
                <w:sz w:val="28"/>
                <w:szCs w:val="22"/>
                <w:lang w:eastAsia="en-US"/>
              </w:rPr>
              <w:t>кейінгі</w:t>
            </w:r>
            <w:proofErr w:type="spellEnd"/>
            <w:r w:rsidRPr="001F1FE0">
              <w:rPr>
                <w:b/>
                <w:color w:val="000000"/>
                <w:sz w:val="28"/>
                <w:szCs w:val="22"/>
                <w:lang w:eastAsia="en-US"/>
              </w:rPr>
              <w:t xml:space="preserve"> </w:t>
            </w:r>
            <w:proofErr w:type="spellStart"/>
            <w:r w:rsidRPr="001F1FE0">
              <w:rPr>
                <w:b/>
                <w:color w:val="000000"/>
                <w:sz w:val="28"/>
                <w:szCs w:val="22"/>
                <w:lang w:eastAsia="en-US"/>
              </w:rPr>
              <w:t>білім</w:t>
            </w:r>
            <w:proofErr w:type="spellEnd"/>
            <w:r w:rsidRPr="001F1FE0">
              <w:rPr>
                <w:b/>
                <w:color w:val="000000"/>
                <w:sz w:val="28"/>
                <w:szCs w:val="22"/>
                <w:lang w:eastAsia="en-US"/>
              </w:rPr>
              <w:t xml:space="preserve"> беру </w:t>
            </w:r>
            <w:proofErr w:type="spellStart"/>
            <w:r w:rsidRPr="001F1FE0">
              <w:rPr>
                <w:b/>
                <w:color w:val="000000"/>
                <w:sz w:val="28"/>
                <w:szCs w:val="22"/>
                <w:lang w:eastAsia="en-US"/>
              </w:rPr>
              <w:t>ұйымдары</w:t>
            </w:r>
            <w:proofErr w:type="spellEnd"/>
            <w:r w:rsidRPr="001F1FE0">
              <w:rPr>
                <w:b/>
                <w:color w:val="000000"/>
                <w:sz w:val="28"/>
                <w:szCs w:val="22"/>
                <w:lang w:eastAsia="en-US"/>
              </w:rPr>
              <w:t xml:space="preserve"> </w:t>
            </w:r>
            <w:proofErr w:type="spellStart"/>
            <w:r w:rsidRPr="001F1FE0">
              <w:rPr>
                <w:b/>
                <w:color w:val="000000"/>
                <w:sz w:val="28"/>
                <w:szCs w:val="22"/>
                <w:lang w:eastAsia="en-US"/>
              </w:rPr>
              <w:t>үшін</w:t>
            </w:r>
            <w:proofErr w:type="spellEnd"/>
            <w:r w:rsidRPr="001F1FE0">
              <w:rPr>
                <w:b/>
                <w:color w:val="000000"/>
                <w:sz w:val="28"/>
                <w:szCs w:val="22"/>
                <w:lang w:eastAsia="en-US"/>
              </w:rPr>
              <w:t xml:space="preserve"> </w:t>
            </w:r>
            <w:proofErr w:type="spellStart"/>
            <w:r w:rsidRPr="001F1FE0">
              <w:rPr>
                <w:b/>
                <w:color w:val="000000"/>
                <w:sz w:val="28"/>
                <w:szCs w:val="22"/>
                <w:lang w:eastAsia="en-US"/>
              </w:rPr>
              <w:t>білім</w:t>
            </w:r>
            <w:proofErr w:type="spellEnd"/>
            <w:r w:rsidRPr="001F1FE0">
              <w:rPr>
                <w:b/>
                <w:color w:val="000000"/>
                <w:sz w:val="28"/>
                <w:szCs w:val="22"/>
                <w:lang w:eastAsia="en-US"/>
              </w:rPr>
              <w:t xml:space="preserve"> </w:t>
            </w:r>
            <w:proofErr w:type="spellStart"/>
            <w:r w:rsidRPr="001F1FE0">
              <w:rPr>
                <w:b/>
                <w:color w:val="000000"/>
                <w:sz w:val="28"/>
                <w:szCs w:val="22"/>
                <w:lang w:eastAsia="en-US"/>
              </w:rPr>
              <w:t>алушылардың</w:t>
            </w:r>
            <w:proofErr w:type="spellEnd"/>
            <w:r w:rsidRPr="001F1FE0">
              <w:rPr>
                <w:b/>
                <w:color w:val="000000"/>
                <w:sz w:val="28"/>
                <w:szCs w:val="22"/>
                <w:lang w:eastAsia="en-US"/>
              </w:rPr>
              <w:t xml:space="preserve"> </w:t>
            </w:r>
            <w:proofErr w:type="spellStart"/>
            <w:r w:rsidRPr="001F1FE0">
              <w:rPr>
                <w:b/>
                <w:color w:val="000000"/>
                <w:sz w:val="28"/>
                <w:szCs w:val="22"/>
                <w:lang w:eastAsia="en-US"/>
              </w:rPr>
              <w:t>үлгеріміне</w:t>
            </w:r>
            <w:proofErr w:type="spellEnd"/>
            <w:r w:rsidRPr="001F1FE0">
              <w:rPr>
                <w:b/>
                <w:color w:val="000000"/>
                <w:sz w:val="28"/>
                <w:szCs w:val="22"/>
                <w:lang w:eastAsia="en-US"/>
              </w:rPr>
              <w:t xml:space="preserve"> </w:t>
            </w:r>
            <w:proofErr w:type="spellStart"/>
            <w:r w:rsidRPr="001F1FE0">
              <w:rPr>
                <w:b/>
                <w:color w:val="000000"/>
                <w:sz w:val="28"/>
                <w:szCs w:val="22"/>
                <w:lang w:eastAsia="en-US"/>
              </w:rPr>
              <w:t>ағымдағы</w:t>
            </w:r>
            <w:proofErr w:type="spellEnd"/>
            <w:r w:rsidRPr="001F1FE0">
              <w:rPr>
                <w:b/>
                <w:color w:val="000000"/>
                <w:sz w:val="28"/>
                <w:szCs w:val="22"/>
                <w:lang w:eastAsia="en-US"/>
              </w:rPr>
              <w:t xml:space="preserve"> </w:t>
            </w:r>
            <w:proofErr w:type="spellStart"/>
            <w:r w:rsidRPr="001F1FE0">
              <w:rPr>
                <w:b/>
                <w:color w:val="000000"/>
                <w:sz w:val="28"/>
                <w:szCs w:val="22"/>
                <w:lang w:eastAsia="en-US"/>
              </w:rPr>
              <w:t>бақылауды</w:t>
            </w:r>
            <w:proofErr w:type="spellEnd"/>
            <w:r w:rsidRPr="001F1FE0">
              <w:rPr>
                <w:b/>
                <w:color w:val="000000"/>
                <w:sz w:val="28"/>
                <w:szCs w:val="22"/>
                <w:lang w:eastAsia="en-US"/>
              </w:rPr>
              <w:t xml:space="preserve">, </w:t>
            </w:r>
            <w:proofErr w:type="spellStart"/>
            <w:r w:rsidRPr="001F1FE0">
              <w:rPr>
                <w:b/>
                <w:color w:val="000000"/>
                <w:sz w:val="28"/>
                <w:szCs w:val="22"/>
                <w:lang w:eastAsia="en-US"/>
              </w:rPr>
              <w:t>оларды</w:t>
            </w:r>
            <w:proofErr w:type="spellEnd"/>
            <w:r w:rsidRPr="001F1FE0">
              <w:rPr>
                <w:b/>
                <w:color w:val="000000"/>
                <w:sz w:val="28"/>
                <w:szCs w:val="22"/>
                <w:lang w:eastAsia="en-US"/>
              </w:rPr>
              <w:t xml:space="preserve"> </w:t>
            </w:r>
            <w:proofErr w:type="spellStart"/>
            <w:r w:rsidRPr="001F1FE0">
              <w:rPr>
                <w:b/>
                <w:color w:val="000000"/>
                <w:sz w:val="28"/>
                <w:szCs w:val="22"/>
                <w:lang w:eastAsia="en-US"/>
              </w:rPr>
              <w:t>аралық</w:t>
            </w:r>
            <w:proofErr w:type="spellEnd"/>
            <w:r w:rsidRPr="001F1FE0">
              <w:rPr>
                <w:b/>
                <w:color w:val="000000"/>
                <w:sz w:val="28"/>
                <w:szCs w:val="22"/>
                <w:lang w:eastAsia="en-US"/>
              </w:rPr>
              <w:t xml:space="preserve"> </w:t>
            </w:r>
            <w:proofErr w:type="spellStart"/>
            <w:r w:rsidRPr="001F1FE0">
              <w:rPr>
                <w:b/>
                <w:color w:val="000000"/>
                <w:sz w:val="28"/>
                <w:szCs w:val="22"/>
                <w:lang w:eastAsia="en-US"/>
              </w:rPr>
              <w:t>және</w:t>
            </w:r>
            <w:proofErr w:type="spellEnd"/>
            <w:r w:rsidRPr="001F1FE0">
              <w:rPr>
                <w:b/>
                <w:color w:val="000000"/>
                <w:sz w:val="28"/>
                <w:szCs w:val="22"/>
                <w:lang w:eastAsia="en-US"/>
              </w:rPr>
              <w:t xml:space="preserve"> </w:t>
            </w:r>
            <w:proofErr w:type="spellStart"/>
            <w:r w:rsidRPr="001F1FE0">
              <w:rPr>
                <w:b/>
                <w:color w:val="000000"/>
                <w:sz w:val="28"/>
                <w:szCs w:val="22"/>
                <w:lang w:eastAsia="en-US"/>
              </w:rPr>
              <w:t>қорытынды</w:t>
            </w:r>
            <w:proofErr w:type="spellEnd"/>
            <w:r w:rsidRPr="001F1FE0">
              <w:rPr>
                <w:b/>
                <w:color w:val="000000"/>
                <w:sz w:val="28"/>
                <w:szCs w:val="22"/>
                <w:lang w:eastAsia="en-US"/>
              </w:rPr>
              <w:t xml:space="preserve"> </w:t>
            </w:r>
            <w:proofErr w:type="spellStart"/>
            <w:r w:rsidRPr="001F1FE0">
              <w:rPr>
                <w:b/>
                <w:color w:val="000000"/>
                <w:sz w:val="28"/>
                <w:szCs w:val="22"/>
                <w:lang w:eastAsia="en-US"/>
              </w:rPr>
              <w:t>аттестаттауды</w:t>
            </w:r>
            <w:proofErr w:type="spellEnd"/>
            <w:r w:rsidRPr="001F1FE0">
              <w:rPr>
                <w:b/>
                <w:color w:val="000000"/>
                <w:sz w:val="28"/>
                <w:szCs w:val="22"/>
                <w:lang w:eastAsia="en-US"/>
              </w:rPr>
              <w:t xml:space="preserve"> </w:t>
            </w:r>
            <w:proofErr w:type="spellStart"/>
            <w:r w:rsidRPr="001F1FE0">
              <w:rPr>
                <w:b/>
                <w:color w:val="000000"/>
                <w:sz w:val="28"/>
                <w:szCs w:val="22"/>
                <w:lang w:eastAsia="en-US"/>
              </w:rPr>
              <w:t>өткізудің</w:t>
            </w:r>
            <w:proofErr w:type="spellEnd"/>
            <w:r w:rsidRPr="001F1FE0">
              <w:rPr>
                <w:b/>
                <w:color w:val="000000"/>
                <w:sz w:val="28"/>
                <w:szCs w:val="22"/>
                <w:lang w:eastAsia="en-US"/>
              </w:rPr>
              <w:t xml:space="preserve"> </w:t>
            </w:r>
            <w:proofErr w:type="spellStart"/>
            <w:r w:rsidRPr="001F1FE0">
              <w:rPr>
                <w:b/>
                <w:color w:val="000000"/>
                <w:sz w:val="28"/>
                <w:szCs w:val="22"/>
                <w:lang w:eastAsia="en-US"/>
              </w:rPr>
              <w:t>үлгілік</w:t>
            </w:r>
            <w:proofErr w:type="spellEnd"/>
            <w:r w:rsidRPr="001F1FE0">
              <w:rPr>
                <w:b/>
                <w:color w:val="000000"/>
                <w:sz w:val="28"/>
                <w:szCs w:val="22"/>
                <w:lang w:eastAsia="en-US"/>
              </w:rPr>
              <w:t xml:space="preserve"> </w:t>
            </w:r>
            <w:proofErr w:type="spellStart"/>
            <w:r w:rsidRPr="001F1FE0">
              <w:rPr>
                <w:b/>
                <w:color w:val="000000"/>
                <w:sz w:val="28"/>
                <w:szCs w:val="22"/>
                <w:lang w:eastAsia="en-US"/>
              </w:rPr>
              <w:t>қағидаларын</w:t>
            </w:r>
            <w:proofErr w:type="spellEnd"/>
            <w:r w:rsidRPr="001F1FE0">
              <w:rPr>
                <w:b/>
                <w:color w:val="000000"/>
                <w:sz w:val="28"/>
                <w:szCs w:val="22"/>
                <w:lang w:eastAsia="en-US"/>
              </w:rPr>
              <w:t xml:space="preserve"> </w:t>
            </w:r>
            <w:proofErr w:type="spellStart"/>
            <w:r w:rsidRPr="001F1FE0">
              <w:rPr>
                <w:b/>
                <w:color w:val="000000"/>
                <w:sz w:val="28"/>
                <w:szCs w:val="22"/>
                <w:lang w:eastAsia="en-US"/>
              </w:rPr>
              <w:t>бекіту</w:t>
            </w:r>
            <w:proofErr w:type="spellEnd"/>
            <w:r w:rsidRPr="001F1FE0">
              <w:rPr>
                <w:b/>
                <w:color w:val="000000"/>
                <w:sz w:val="28"/>
                <w:szCs w:val="22"/>
                <w:lang w:eastAsia="en-US"/>
              </w:rPr>
              <w:t xml:space="preserve"> </w:t>
            </w:r>
            <w:proofErr w:type="spellStart"/>
            <w:r w:rsidRPr="001F1FE0">
              <w:rPr>
                <w:b/>
                <w:color w:val="000000"/>
                <w:sz w:val="28"/>
                <w:szCs w:val="22"/>
                <w:lang w:eastAsia="en-US"/>
              </w:rPr>
              <w:t>туралы</w:t>
            </w:r>
            <w:proofErr w:type="spellEnd"/>
            <w:r>
              <w:rPr>
                <w:b/>
                <w:sz w:val="28"/>
                <w:szCs w:val="28"/>
                <w:lang w:val="kk-KZ"/>
              </w:rPr>
              <w:t xml:space="preserve">» </w:t>
            </w:r>
            <w:r w:rsidRPr="0021368F">
              <w:rPr>
                <w:b/>
                <w:sz w:val="28"/>
                <w:szCs w:val="28"/>
                <w:lang w:val="kk-KZ"/>
              </w:rPr>
              <w:t>Қазақстан Республикасы Білім және ғ</w:t>
            </w:r>
            <w:r>
              <w:rPr>
                <w:b/>
                <w:sz w:val="28"/>
                <w:szCs w:val="28"/>
                <w:lang w:val="kk-KZ"/>
              </w:rPr>
              <w:t xml:space="preserve">ылым министрінің 2008 </w:t>
            </w:r>
            <w:r w:rsidRPr="0021368F">
              <w:rPr>
                <w:b/>
                <w:sz w:val="28"/>
                <w:szCs w:val="28"/>
                <w:lang w:val="kk-KZ"/>
              </w:rPr>
              <w:t xml:space="preserve">жылғы </w:t>
            </w:r>
            <w:r w:rsidR="00CB0AD5">
              <w:rPr>
                <w:b/>
                <w:sz w:val="28"/>
                <w:szCs w:val="28"/>
                <w:lang w:val="kk-KZ"/>
              </w:rPr>
              <w:br/>
            </w:r>
            <w:r>
              <w:rPr>
                <w:b/>
                <w:sz w:val="28"/>
                <w:szCs w:val="28"/>
                <w:lang w:val="kk-KZ"/>
              </w:rPr>
              <w:t>18</w:t>
            </w:r>
            <w:r w:rsidRPr="0021368F">
              <w:rPr>
                <w:b/>
                <w:sz w:val="28"/>
                <w:szCs w:val="28"/>
                <w:lang w:val="kk-KZ"/>
              </w:rPr>
              <w:t xml:space="preserve"> </w:t>
            </w:r>
            <w:r>
              <w:rPr>
                <w:b/>
                <w:sz w:val="28"/>
                <w:szCs w:val="28"/>
                <w:lang w:val="kk-KZ"/>
              </w:rPr>
              <w:t xml:space="preserve">наурыздағы </w:t>
            </w:r>
            <w:r w:rsidRPr="0021368F">
              <w:rPr>
                <w:b/>
                <w:sz w:val="28"/>
                <w:szCs w:val="28"/>
                <w:lang w:val="kk-KZ"/>
              </w:rPr>
              <w:t xml:space="preserve">№ </w:t>
            </w:r>
            <w:r>
              <w:rPr>
                <w:b/>
                <w:sz w:val="28"/>
                <w:szCs w:val="28"/>
                <w:lang w:val="kk-KZ"/>
              </w:rPr>
              <w:t>125</w:t>
            </w:r>
            <w:r w:rsidRPr="0021368F">
              <w:rPr>
                <w:b/>
                <w:sz w:val="28"/>
                <w:szCs w:val="28"/>
                <w:lang w:val="kk-KZ"/>
              </w:rPr>
              <w:t xml:space="preserve"> бұйрығына </w:t>
            </w:r>
            <w:r>
              <w:rPr>
                <w:b/>
                <w:sz w:val="28"/>
                <w:szCs w:val="28"/>
                <w:lang w:val="kk-KZ"/>
              </w:rPr>
              <w:t>толықтырулар</w:t>
            </w:r>
            <w:r w:rsidRPr="0021368F">
              <w:rPr>
                <w:b/>
                <w:sz w:val="28"/>
                <w:szCs w:val="28"/>
                <w:lang w:val="kk-KZ"/>
              </w:rPr>
              <w:t xml:space="preserve"> енгізу туралы</w:t>
            </w:r>
          </w:p>
        </w:tc>
      </w:tr>
    </w:tbl>
    <w:p w:rsidR="00040E3A" w:rsidRDefault="00040E3A" w:rsidP="00040E3A">
      <w:pPr>
        <w:rPr>
          <w:b/>
          <w:sz w:val="28"/>
          <w:szCs w:val="28"/>
        </w:rPr>
      </w:pPr>
    </w:p>
    <w:p w:rsidR="00040E3A" w:rsidRPr="00CB0AD5" w:rsidRDefault="00040E3A" w:rsidP="00040E3A">
      <w:pPr>
        <w:tabs>
          <w:tab w:val="left" w:pos="0"/>
          <w:tab w:val="left" w:pos="709"/>
        </w:tabs>
        <w:contextualSpacing/>
        <w:jc w:val="center"/>
        <w:rPr>
          <w:b/>
          <w:sz w:val="28"/>
          <w:szCs w:val="28"/>
        </w:rPr>
      </w:pPr>
    </w:p>
    <w:p w:rsidR="00040E3A" w:rsidRPr="00CB0AD5" w:rsidRDefault="00CB0AD5" w:rsidP="00040E3A">
      <w:pPr>
        <w:tabs>
          <w:tab w:val="left" w:pos="0"/>
          <w:tab w:val="left" w:pos="709"/>
        </w:tabs>
        <w:ind w:firstLine="709"/>
        <w:contextualSpacing/>
        <w:jc w:val="both"/>
        <w:rPr>
          <w:sz w:val="28"/>
          <w:szCs w:val="28"/>
        </w:rPr>
      </w:pPr>
      <w:r w:rsidRPr="00CB0AD5">
        <w:rPr>
          <w:sz w:val="28"/>
          <w:szCs w:val="28"/>
          <w:lang w:val="kk-KZ"/>
        </w:rPr>
        <w:t>Қазақстан Ресубликасының аумағында коронавирустық инфекцияның пайда болуы мен таралуына жол бермеу жөніндегі Ведомствоаралық комиссия отырысының 2020 жылғы 12 наурыздағы хаттамасының 4-тармағы</w:t>
      </w:r>
      <w:r w:rsidR="00D07970">
        <w:rPr>
          <w:sz w:val="28"/>
          <w:szCs w:val="28"/>
          <w:lang w:val="kk-KZ"/>
        </w:rPr>
        <w:t>ның</w:t>
      </w:r>
      <w:r w:rsidRPr="00CB0AD5">
        <w:rPr>
          <w:sz w:val="28"/>
          <w:szCs w:val="28"/>
          <w:lang w:val="kk-KZ"/>
        </w:rPr>
        <w:t xml:space="preserve"> </w:t>
      </w:r>
      <w:r>
        <w:rPr>
          <w:sz w:val="28"/>
          <w:szCs w:val="28"/>
          <w:lang w:val="kk-KZ"/>
        </w:rPr>
        <w:br/>
      </w:r>
      <w:r w:rsidRPr="00CB0AD5">
        <w:rPr>
          <w:sz w:val="28"/>
          <w:szCs w:val="28"/>
          <w:lang w:val="kk-KZ"/>
        </w:rPr>
        <w:t xml:space="preserve">1) тармақшасын және «Қазақстан Республикасында пандемия кезеңінде коронавирустық инфекцияның әкелінуі мен таралуына жол бермеу жөніндегі шараларды күшейту туралы» Қазақстан Республикасының Бас мемлекеттік санитариялық дәрігерінің 2020 жылғы 12 наурыздағы № 20-ПГВр қаулысының 2-тармағының 1) тармақшасын </w:t>
      </w:r>
      <w:r>
        <w:rPr>
          <w:sz w:val="28"/>
          <w:szCs w:val="28"/>
          <w:lang w:val="kk-KZ"/>
        </w:rPr>
        <w:t xml:space="preserve">орындау үшін </w:t>
      </w:r>
      <w:r w:rsidR="00040E3A" w:rsidRPr="00CB0AD5">
        <w:rPr>
          <w:b/>
          <w:sz w:val="28"/>
          <w:szCs w:val="28"/>
        </w:rPr>
        <w:t>БҰЙЫРАМЫН</w:t>
      </w:r>
      <w:r w:rsidR="00040E3A" w:rsidRPr="00CB0AD5">
        <w:rPr>
          <w:sz w:val="28"/>
          <w:szCs w:val="28"/>
        </w:rPr>
        <w:t>:</w:t>
      </w:r>
    </w:p>
    <w:p w:rsidR="00040E3A" w:rsidRPr="007A7329" w:rsidRDefault="00040E3A" w:rsidP="007A7329">
      <w:pPr>
        <w:tabs>
          <w:tab w:val="left" w:pos="0"/>
          <w:tab w:val="left" w:pos="709"/>
        </w:tabs>
        <w:ind w:firstLine="709"/>
        <w:contextualSpacing/>
        <w:jc w:val="both"/>
        <w:rPr>
          <w:sz w:val="28"/>
          <w:szCs w:val="28"/>
          <w:lang w:val="kk-KZ"/>
        </w:rPr>
      </w:pPr>
      <w:r w:rsidRPr="00CB0AD5">
        <w:rPr>
          <w:sz w:val="28"/>
          <w:szCs w:val="28"/>
        </w:rPr>
        <w:t xml:space="preserve">1. </w:t>
      </w:r>
      <w:r w:rsidRPr="00CB0AD5">
        <w:rPr>
          <w:rFonts w:eastAsia="Calibri"/>
          <w:sz w:val="28"/>
          <w:szCs w:val="28"/>
          <w:lang w:val="kk-KZ" w:eastAsia="en-US"/>
        </w:rPr>
        <w:t xml:space="preserve">«Орта,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бұйрығына </w:t>
      </w:r>
      <w:r w:rsidRPr="00CB0AD5">
        <w:rPr>
          <w:rFonts w:eastAsia="Calibri"/>
          <w:sz w:val="28"/>
          <w:szCs w:val="28"/>
          <w:lang w:eastAsia="en-US"/>
        </w:rPr>
        <w:t>(</w:t>
      </w:r>
      <w:r w:rsidRPr="00CB0AD5">
        <w:rPr>
          <w:sz w:val="28"/>
          <w:szCs w:val="28"/>
          <w:lang w:val="kk-KZ"/>
        </w:rPr>
        <w:t>Қазақстан Республикасының</w:t>
      </w:r>
      <w:r w:rsidRPr="007A7329">
        <w:rPr>
          <w:sz w:val="28"/>
          <w:szCs w:val="28"/>
          <w:lang w:val="kk-KZ"/>
        </w:rPr>
        <w:t xml:space="preserve"> нормативтік құқықтық актілерін мемлекеттік тіркеу тізілімінде № 5191болып тіркелген, 2008 жылғы 20 мамырдағы № 81 (1481) «Заң газеті» газетінде жарияланған</w:t>
      </w:r>
      <w:r w:rsidRPr="007A7329">
        <w:rPr>
          <w:sz w:val="28"/>
          <w:szCs w:val="28"/>
        </w:rPr>
        <w:t xml:space="preserve">) </w:t>
      </w:r>
      <w:r w:rsidRPr="007A7329">
        <w:rPr>
          <w:sz w:val="28"/>
          <w:szCs w:val="28"/>
          <w:lang w:val="kk-KZ"/>
        </w:rPr>
        <w:t>мынадай толықтырулар енгізілсін</w:t>
      </w:r>
      <w:r w:rsidRPr="007A7329">
        <w:rPr>
          <w:sz w:val="28"/>
          <w:szCs w:val="28"/>
        </w:rPr>
        <w:t>:</w:t>
      </w:r>
    </w:p>
    <w:p w:rsidR="00040E3A" w:rsidRPr="007A7329" w:rsidRDefault="00040E3A" w:rsidP="00C845BE">
      <w:pPr>
        <w:overflowPunct/>
        <w:autoSpaceDE/>
        <w:autoSpaceDN/>
        <w:adjustRightInd/>
        <w:ind w:firstLine="709"/>
        <w:jc w:val="both"/>
        <w:rPr>
          <w:rFonts w:eastAsia="Calibri"/>
          <w:sz w:val="28"/>
          <w:szCs w:val="28"/>
          <w:lang w:val="kk-KZ" w:eastAsia="en-US"/>
        </w:rPr>
      </w:pPr>
      <w:bookmarkStart w:id="1" w:name="z7"/>
      <w:r w:rsidRPr="00D30625">
        <w:rPr>
          <w:rFonts w:eastAsia="Calibri"/>
          <w:sz w:val="28"/>
          <w:szCs w:val="28"/>
          <w:lang w:val="kk-KZ" w:eastAsia="en-US"/>
        </w:rPr>
        <w:t xml:space="preserve">Бастауыш, негізгі орта, жалпы орта білімнің білім беретін оқу бағдарламаларын іске асыратын білім беру ұйымдарындағы білім алушылардың </w:t>
      </w:r>
      <w:r w:rsidRPr="00D30625">
        <w:rPr>
          <w:rFonts w:eastAsia="Calibri"/>
          <w:sz w:val="28"/>
          <w:szCs w:val="28"/>
          <w:lang w:val="kk-KZ" w:eastAsia="en-US"/>
        </w:rPr>
        <w:lastRenderedPageBreak/>
        <w:t xml:space="preserve">үлгеріміне ағымдық бақылаудың, оларды аралық және қорытынды аттестаттау </w:t>
      </w:r>
      <w:r w:rsidR="00D07970" w:rsidRPr="00D30625">
        <w:rPr>
          <w:rFonts w:eastAsia="Calibri"/>
          <w:sz w:val="28"/>
          <w:szCs w:val="28"/>
          <w:lang w:val="kk-KZ" w:eastAsia="en-US"/>
        </w:rPr>
        <w:t>өткіз</w:t>
      </w:r>
      <w:r w:rsidRPr="00D30625">
        <w:rPr>
          <w:rFonts w:eastAsia="Calibri"/>
          <w:sz w:val="28"/>
          <w:szCs w:val="28"/>
          <w:lang w:val="kk-KZ" w:eastAsia="en-US"/>
        </w:rPr>
        <w:t>удің үлгі</w:t>
      </w:r>
      <w:r w:rsidR="00D07970" w:rsidRPr="00D30625">
        <w:rPr>
          <w:rFonts w:eastAsia="Calibri"/>
          <w:sz w:val="28"/>
          <w:szCs w:val="28"/>
          <w:lang w:val="kk-KZ" w:eastAsia="en-US"/>
        </w:rPr>
        <w:t>лік</w:t>
      </w:r>
      <w:r w:rsidRPr="00D30625">
        <w:rPr>
          <w:rFonts w:eastAsia="Calibri"/>
          <w:sz w:val="28"/>
          <w:szCs w:val="28"/>
          <w:lang w:val="kk-KZ" w:eastAsia="en-US"/>
        </w:rPr>
        <w:t xml:space="preserve"> қағидалары:</w:t>
      </w:r>
      <w:r w:rsidR="00D07970">
        <w:rPr>
          <w:rFonts w:eastAsia="Calibri"/>
          <w:sz w:val="28"/>
          <w:szCs w:val="28"/>
          <w:lang w:val="kk-KZ" w:eastAsia="en-US"/>
        </w:rPr>
        <w:t xml:space="preserve"> </w:t>
      </w:r>
    </w:p>
    <w:p w:rsidR="00040E3A" w:rsidRPr="007A7329" w:rsidRDefault="00040E3A" w:rsidP="00C845BE">
      <w:pPr>
        <w:overflowPunct/>
        <w:autoSpaceDE/>
        <w:autoSpaceDN/>
        <w:adjustRightInd/>
        <w:ind w:firstLine="709"/>
        <w:jc w:val="both"/>
        <w:rPr>
          <w:rFonts w:eastAsia="Calibri"/>
          <w:sz w:val="28"/>
          <w:szCs w:val="28"/>
          <w:lang w:val="kk-KZ" w:eastAsia="en-US"/>
        </w:rPr>
      </w:pPr>
      <w:r w:rsidRPr="007A7329">
        <w:rPr>
          <w:rFonts w:eastAsia="Calibri"/>
          <w:sz w:val="28"/>
          <w:szCs w:val="28"/>
          <w:lang w:val="kk-KZ" w:eastAsia="en-US"/>
        </w:rPr>
        <w:t>мынадай мазмұндағы 14-9 тармақпен толықтырылсын:</w:t>
      </w:r>
    </w:p>
    <w:p w:rsidR="00040E3A" w:rsidRPr="00C845BE" w:rsidRDefault="00040E3A" w:rsidP="00C845BE">
      <w:pPr>
        <w:suppressAutoHyphens/>
        <w:ind w:firstLine="709"/>
        <w:jc w:val="both"/>
        <w:rPr>
          <w:kern w:val="2"/>
          <w:sz w:val="28"/>
          <w:szCs w:val="28"/>
          <w:lang w:val="kk-KZ"/>
        </w:rPr>
      </w:pPr>
      <w:r w:rsidRPr="00C845BE">
        <w:rPr>
          <w:rFonts w:eastAsia="Calibri"/>
          <w:sz w:val="28"/>
          <w:szCs w:val="28"/>
          <w:lang w:val="kk-KZ" w:eastAsia="en-US"/>
        </w:rPr>
        <w:t xml:space="preserve">«14-9. </w:t>
      </w:r>
      <w:r w:rsidR="00C845BE" w:rsidRPr="00C845BE">
        <w:rPr>
          <w:color w:val="000000"/>
          <w:sz w:val="28"/>
          <w:szCs w:val="28"/>
          <w:lang w:val="kk-KZ"/>
        </w:rPr>
        <w:t>Карантин жағдайларында, әлеуметтік, табиғи және техногендік сипаттағы төтенше жағдайларда т</w:t>
      </w:r>
      <w:r w:rsidR="00D07970">
        <w:rPr>
          <w:color w:val="000000"/>
          <w:sz w:val="28"/>
          <w:szCs w:val="28"/>
          <w:lang w:val="kk-KZ"/>
        </w:rPr>
        <w:t>о</w:t>
      </w:r>
      <w:r w:rsidR="00C845BE" w:rsidRPr="00C845BE">
        <w:rPr>
          <w:color w:val="000000"/>
          <w:sz w:val="28"/>
          <w:szCs w:val="28"/>
          <w:lang w:val="kk-KZ"/>
        </w:rPr>
        <w:t>қсан</w:t>
      </w:r>
      <w:r w:rsidR="00D07970">
        <w:rPr>
          <w:color w:val="000000"/>
          <w:sz w:val="28"/>
          <w:szCs w:val="28"/>
          <w:lang w:val="kk-KZ"/>
        </w:rPr>
        <w:t xml:space="preserve">ға </w:t>
      </w:r>
      <w:r w:rsidR="00C845BE" w:rsidRPr="00C845BE">
        <w:rPr>
          <w:color w:val="000000"/>
          <w:sz w:val="28"/>
          <w:szCs w:val="28"/>
          <w:lang w:val="kk-KZ"/>
        </w:rPr>
        <w:t>бір</w:t>
      </w:r>
      <w:r w:rsidR="00D07970">
        <w:rPr>
          <w:color w:val="000000"/>
          <w:sz w:val="28"/>
          <w:szCs w:val="28"/>
          <w:lang w:val="kk-KZ"/>
        </w:rPr>
        <w:t xml:space="preserve"> </w:t>
      </w:r>
      <w:r w:rsidR="00C845BE" w:rsidRPr="00C845BE">
        <w:rPr>
          <w:color w:val="000000"/>
          <w:sz w:val="28"/>
          <w:szCs w:val="28"/>
          <w:lang w:val="kk-KZ"/>
        </w:rPr>
        <w:t xml:space="preserve"> БЖБ, тоқсанның соңында ТЖБ өткізіледі</w:t>
      </w:r>
      <w:r w:rsidR="007A7329" w:rsidRPr="00C845BE">
        <w:rPr>
          <w:color w:val="000000"/>
          <w:sz w:val="28"/>
          <w:szCs w:val="28"/>
          <w:lang w:val="kk-KZ"/>
        </w:rPr>
        <w:t>.</w:t>
      </w:r>
      <w:r w:rsidRPr="00C845BE">
        <w:rPr>
          <w:kern w:val="2"/>
          <w:sz w:val="28"/>
          <w:szCs w:val="28"/>
          <w:lang w:val="kk-KZ"/>
        </w:rPr>
        <w:t>»;</w:t>
      </w:r>
    </w:p>
    <w:p w:rsidR="00040E3A" w:rsidRPr="007A7329" w:rsidRDefault="00040E3A" w:rsidP="00C845BE">
      <w:pPr>
        <w:overflowPunct/>
        <w:autoSpaceDE/>
        <w:autoSpaceDN/>
        <w:adjustRightInd/>
        <w:ind w:firstLine="709"/>
        <w:jc w:val="both"/>
        <w:rPr>
          <w:rFonts w:eastAsia="Calibri"/>
          <w:sz w:val="28"/>
          <w:szCs w:val="28"/>
          <w:lang w:val="kk-KZ" w:eastAsia="en-US"/>
        </w:rPr>
      </w:pPr>
      <w:r w:rsidRPr="007A7329">
        <w:rPr>
          <w:rFonts w:eastAsia="Calibri"/>
          <w:sz w:val="28"/>
          <w:szCs w:val="28"/>
          <w:lang w:val="kk-KZ" w:eastAsia="en-US"/>
        </w:rPr>
        <w:t>мынадай мазмұндағы 20-1 тармақпен толықтырылсын:</w:t>
      </w:r>
    </w:p>
    <w:p w:rsidR="00040E3A" w:rsidRPr="007A7329" w:rsidRDefault="00040E3A" w:rsidP="007A7329">
      <w:pPr>
        <w:tabs>
          <w:tab w:val="left" w:pos="1418"/>
        </w:tabs>
        <w:suppressAutoHyphens/>
        <w:ind w:firstLine="708"/>
        <w:jc w:val="both"/>
        <w:rPr>
          <w:kern w:val="2"/>
          <w:sz w:val="28"/>
          <w:szCs w:val="28"/>
          <w:lang w:val="kk-KZ"/>
        </w:rPr>
      </w:pPr>
      <w:r w:rsidRPr="007A7329">
        <w:rPr>
          <w:rFonts w:eastAsia="Calibri"/>
          <w:sz w:val="28"/>
          <w:szCs w:val="28"/>
          <w:lang w:val="kk-KZ" w:eastAsia="en-US"/>
        </w:rPr>
        <w:t>«20-1. </w:t>
      </w:r>
      <w:r w:rsidR="007A7329" w:rsidRPr="007A7329">
        <w:rPr>
          <w:color w:val="000000"/>
          <w:sz w:val="28"/>
          <w:szCs w:val="28"/>
          <w:lang w:val="kk-KZ"/>
        </w:rPr>
        <w:t xml:space="preserve">Карантин жағдайларында, әлеуметтік, табиғи және техногендік сипаттағы төтенше жағдайларда </w:t>
      </w:r>
      <w:r w:rsidR="00CB0AD5">
        <w:rPr>
          <w:color w:val="000000"/>
          <w:sz w:val="28"/>
          <w:szCs w:val="28"/>
          <w:lang w:val="kk-KZ"/>
        </w:rPr>
        <w:t>БЖБ мен ТЖБ</w:t>
      </w:r>
      <w:r w:rsidR="007A7329" w:rsidRPr="007A7329">
        <w:rPr>
          <w:color w:val="000000"/>
          <w:sz w:val="28"/>
          <w:szCs w:val="28"/>
          <w:lang w:val="kk-KZ"/>
        </w:rPr>
        <w:t xml:space="preserve"> қашықтан білім беру технологияларын қолдана отырып ұйымдастырылады.</w:t>
      </w:r>
      <w:r w:rsidRPr="007A7329">
        <w:rPr>
          <w:kern w:val="2"/>
          <w:sz w:val="28"/>
          <w:szCs w:val="28"/>
          <w:lang w:val="kk-KZ"/>
        </w:rPr>
        <w:t>»;</w:t>
      </w:r>
    </w:p>
    <w:p w:rsidR="007A7329" w:rsidRPr="00DE0E05" w:rsidRDefault="00040E3A" w:rsidP="007A7329">
      <w:pPr>
        <w:overflowPunct/>
        <w:autoSpaceDE/>
        <w:autoSpaceDN/>
        <w:adjustRightInd/>
        <w:ind w:firstLine="708"/>
        <w:jc w:val="both"/>
        <w:rPr>
          <w:rFonts w:eastAsia="Calibri"/>
          <w:sz w:val="28"/>
          <w:szCs w:val="28"/>
          <w:lang w:val="kk-KZ" w:eastAsia="en-US"/>
        </w:rPr>
      </w:pPr>
      <w:r w:rsidRPr="00DE0E05">
        <w:rPr>
          <w:rFonts w:eastAsia="Calibri"/>
          <w:sz w:val="28"/>
          <w:szCs w:val="28"/>
          <w:lang w:val="kk-KZ" w:eastAsia="en-US"/>
        </w:rPr>
        <w:t>мынадай мазмұндағы 50-1 тармақпен толықтырылсын:</w:t>
      </w:r>
    </w:p>
    <w:p w:rsidR="001E184B" w:rsidRPr="00DE0E05" w:rsidRDefault="00040E3A" w:rsidP="00CB0AD5">
      <w:pPr>
        <w:overflowPunct/>
        <w:autoSpaceDE/>
        <w:autoSpaceDN/>
        <w:adjustRightInd/>
        <w:ind w:firstLine="708"/>
        <w:jc w:val="both"/>
        <w:rPr>
          <w:kern w:val="2"/>
          <w:sz w:val="28"/>
          <w:szCs w:val="28"/>
          <w:lang w:val="kk-KZ"/>
        </w:rPr>
      </w:pPr>
      <w:r w:rsidRPr="00DE0E05">
        <w:rPr>
          <w:kern w:val="2"/>
          <w:sz w:val="28"/>
          <w:szCs w:val="28"/>
          <w:lang w:val="kk-KZ"/>
        </w:rPr>
        <w:t xml:space="preserve">«50-1. </w:t>
      </w:r>
      <w:r w:rsidR="007A7329" w:rsidRPr="00DE0E05">
        <w:rPr>
          <w:color w:val="000000"/>
          <w:sz w:val="28"/>
          <w:szCs w:val="28"/>
          <w:lang w:val="kk-KZ"/>
        </w:rPr>
        <w:t>Карантин жағдайларында</w:t>
      </w:r>
      <w:r w:rsidR="008E3435" w:rsidRPr="00DE0E05">
        <w:rPr>
          <w:color w:val="000000"/>
          <w:sz w:val="28"/>
          <w:szCs w:val="28"/>
          <w:lang w:val="kk-KZ"/>
        </w:rPr>
        <w:t>, әлеуметтік, табиғи және техногендік сипаттағы төтенше жағдайларда</w:t>
      </w:r>
      <w:r w:rsidR="007A7329" w:rsidRPr="00DE0E05">
        <w:rPr>
          <w:color w:val="000000"/>
          <w:sz w:val="28"/>
          <w:szCs w:val="28"/>
          <w:lang w:val="kk-KZ"/>
        </w:rPr>
        <w:t xml:space="preserve"> қорытынды аттестаттау</w:t>
      </w:r>
      <w:r w:rsidR="00CB0AD5" w:rsidRPr="00DE0E05">
        <w:rPr>
          <w:color w:val="000000"/>
          <w:sz w:val="28"/>
          <w:szCs w:val="28"/>
          <w:lang w:val="kk-KZ"/>
        </w:rPr>
        <w:t xml:space="preserve"> </w:t>
      </w:r>
      <w:r w:rsidR="007539A5" w:rsidRPr="00DE0E05">
        <w:rPr>
          <w:color w:val="000000"/>
          <w:sz w:val="28"/>
          <w:szCs w:val="28"/>
          <w:lang w:val="kk-KZ"/>
        </w:rPr>
        <w:t>ағымдағы оқу жылының</w:t>
      </w:r>
      <w:r w:rsidR="00CB0AD5" w:rsidRPr="00DE0E05">
        <w:rPr>
          <w:color w:val="000000"/>
          <w:sz w:val="28"/>
          <w:szCs w:val="28"/>
          <w:lang w:val="kk-KZ"/>
        </w:rPr>
        <w:t xml:space="preserve"> жылдық баға</w:t>
      </w:r>
      <w:r w:rsidR="00DE0E05" w:rsidRPr="00DE0E05">
        <w:rPr>
          <w:color w:val="000000"/>
          <w:sz w:val="28"/>
          <w:szCs w:val="28"/>
          <w:lang w:val="kk-KZ"/>
        </w:rPr>
        <w:t>c</w:t>
      </w:r>
      <w:r w:rsidR="007539A5" w:rsidRPr="00DE0E05">
        <w:rPr>
          <w:color w:val="000000"/>
          <w:sz w:val="28"/>
          <w:szCs w:val="28"/>
          <w:lang w:val="kk-KZ"/>
        </w:rPr>
        <w:t>ы</w:t>
      </w:r>
      <w:r w:rsidR="00CB0AD5" w:rsidRPr="00DE0E05">
        <w:rPr>
          <w:color w:val="000000"/>
          <w:sz w:val="28"/>
          <w:szCs w:val="28"/>
          <w:lang w:val="kk-KZ"/>
        </w:rPr>
        <w:t xml:space="preserve"> </w:t>
      </w:r>
      <w:r w:rsidR="007539A5" w:rsidRPr="00DE0E05">
        <w:rPr>
          <w:color w:val="000000"/>
          <w:sz w:val="28"/>
          <w:szCs w:val="28"/>
          <w:lang w:val="kk-KZ"/>
        </w:rPr>
        <w:t>негізінде</w:t>
      </w:r>
      <w:r w:rsidR="007A7329" w:rsidRPr="00DE0E05">
        <w:rPr>
          <w:color w:val="000000"/>
          <w:sz w:val="28"/>
          <w:szCs w:val="28"/>
          <w:lang w:val="kk-KZ"/>
        </w:rPr>
        <w:t xml:space="preserve"> </w:t>
      </w:r>
      <w:r w:rsidR="00CB0AD5" w:rsidRPr="00DE0E05">
        <w:rPr>
          <w:color w:val="000000"/>
          <w:sz w:val="28"/>
          <w:szCs w:val="28"/>
          <w:lang w:val="kk-KZ"/>
        </w:rPr>
        <w:t>жүргізіледі</w:t>
      </w:r>
      <w:r w:rsidR="007A7329" w:rsidRPr="00DE0E05">
        <w:rPr>
          <w:color w:val="000000"/>
          <w:sz w:val="28"/>
          <w:szCs w:val="28"/>
          <w:lang w:val="kk-KZ"/>
        </w:rPr>
        <w:t>.</w:t>
      </w:r>
      <w:r w:rsidRPr="00DE0E05">
        <w:rPr>
          <w:kern w:val="2"/>
          <w:sz w:val="28"/>
          <w:szCs w:val="28"/>
          <w:lang w:val="kk-KZ"/>
        </w:rPr>
        <w:t>»</w:t>
      </w:r>
      <w:r w:rsidR="001E184B" w:rsidRPr="00DE0E05">
        <w:rPr>
          <w:kern w:val="2"/>
          <w:sz w:val="28"/>
          <w:szCs w:val="28"/>
          <w:lang w:val="kk-KZ"/>
        </w:rPr>
        <w:t>;</w:t>
      </w:r>
    </w:p>
    <w:p w:rsidR="001E184B" w:rsidRPr="00DE0E05" w:rsidRDefault="001E184B" w:rsidP="001E184B">
      <w:pPr>
        <w:overflowPunct/>
        <w:autoSpaceDE/>
        <w:autoSpaceDN/>
        <w:adjustRightInd/>
        <w:ind w:firstLine="708"/>
        <w:jc w:val="both"/>
        <w:rPr>
          <w:rFonts w:eastAsia="Calibri"/>
          <w:sz w:val="28"/>
          <w:szCs w:val="28"/>
          <w:lang w:val="kk-KZ" w:eastAsia="en-US"/>
        </w:rPr>
      </w:pPr>
      <w:r w:rsidRPr="00DE0E05">
        <w:rPr>
          <w:rFonts w:eastAsia="Calibri"/>
          <w:sz w:val="28"/>
          <w:szCs w:val="28"/>
          <w:lang w:val="kk-KZ" w:eastAsia="en-US"/>
        </w:rPr>
        <w:t>мынадай мазмұндағы 52-1 тармақпен толықтырылсын:</w:t>
      </w:r>
    </w:p>
    <w:p w:rsidR="001E184B" w:rsidRPr="00DE0E05" w:rsidRDefault="001E184B" w:rsidP="001E184B">
      <w:pPr>
        <w:overflowPunct/>
        <w:autoSpaceDE/>
        <w:autoSpaceDN/>
        <w:adjustRightInd/>
        <w:ind w:firstLine="708"/>
        <w:jc w:val="both"/>
        <w:rPr>
          <w:rFonts w:eastAsia="Calibri"/>
          <w:sz w:val="28"/>
          <w:szCs w:val="28"/>
          <w:lang w:val="kk-KZ" w:eastAsia="en-US"/>
        </w:rPr>
      </w:pPr>
      <w:r w:rsidRPr="00DE0E05">
        <w:rPr>
          <w:sz w:val="28"/>
          <w:szCs w:val="28"/>
          <w:lang w:val="kk-KZ"/>
        </w:rPr>
        <w:t xml:space="preserve">«52-1. </w:t>
      </w:r>
      <w:r w:rsidRPr="00DE0E05">
        <w:rPr>
          <w:color w:val="000000"/>
          <w:sz w:val="28"/>
          <w:szCs w:val="28"/>
          <w:lang w:val="kk-KZ"/>
        </w:rPr>
        <w:t xml:space="preserve">Карантин жағдайларында, әлеуметтік, табиғи және техногендік сипаттағы төтенше жағдайларда Қазақстан Республикасы Білім және ғылым министрінің 2016 жылғы 22 қаңтардағы № 61 бұйрығымен бекітілген (Нормативтік құқықтық актілерді мемлекеттік тіркеу тізілімінде № 13110 болып тіркелген) </w:t>
      </w:r>
      <w:r w:rsidRPr="00DE0E05">
        <w:rPr>
          <w:bCs/>
          <w:color w:val="444444"/>
          <w:sz w:val="28"/>
          <w:szCs w:val="28"/>
          <w:lang w:val="kk-KZ"/>
        </w:rPr>
        <w:t xml:space="preserve">Экстернат нысанында оқыту қағидаларына сәйкес білім алушы балалар </w:t>
      </w:r>
      <w:r w:rsidRPr="00DE0E05">
        <w:rPr>
          <w:color w:val="000000"/>
          <w:sz w:val="28"/>
          <w:szCs w:val="28"/>
          <w:lang w:val="kk-KZ"/>
        </w:rPr>
        <w:t xml:space="preserve">қашықтан білім беру технологияларын қолдана отырып </w:t>
      </w:r>
      <w:r w:rsidRPr="00DE0E05">
        <w:rPr>
          <w:bCs/>
          <w:color w:val="444444"/>
          <w:sz w:val="28"/>
          <w:szCs w:val="28"/>
          <w:lang w:val="kk-KZ"/>
        </w:rPr>
        <w:t>БЖБ нысанында қорытынды бітіру емтиханын тапсырады</w:t>
      </w:r>
      <w:r w:rsidRPr="00DE0E05">
        <w:rPr>
          <w:color w:val="000000"/>
          <w:sz w:val="28"/>
          <w:szCs w:val="28"/>
          <w:lang w:val="kk-KZ"/>
        </w:rPr>
        <w:t>.»;</w:t>
      </w:r>
    </w:p>
    <w:p w:rsidR="001E184B" w:rsidRPr="00DE0E05" w:rsidRDefault="001E184B" w:rsidP="001E184B">
      <w:pPr>
        <w:overflowPunct/>
        <w:autoSpaceDE/>
        <w:autoSpaceDN/>
        <w:adjustRightInd/>
        <w:ind w:firstLine="708"/>
        <w:jc w:val="both"/>
        <w:rPr>
          <w:rFonts w:eastAsia="Calibri"/>
          <w:sz w:val="28"/>
          <w:szCs w:val="28"/>
          <w:lang w:val="kk-KZ" w:eastAsia="en-US"/>
        </w:rPr>
      </w:pPr>
      <w:r w:rsidRPr="00DE0E05">
        <w:rPr>
          <w:rFonts w:eastAsia="Calibri"/>
          <w:sz w:val="28"/>
          <w:szCs w:val="28"/>
          <w:lang w:val="kk-KZ" w:eastAsia="en-US"/>
        </w:rPr>
        <w:t>мынадай мазмұндағы 53-1 тармақпен толықтырылсын:</w:t>
      </w:r>
    </w:p>
    <w:p w:rsidR="001E184B" w:rsidRPr="00DE0E05" w:rsidRDefault="001E184B" w:rsidP="001E184B">
      <w:pPr>
        <w:overflowPunct/>
        <w:autoSpaceDE/>
        <w:autoSpaceDN/>
        <w:adjustRightInd/>
        <w:ind w:firstLine="708"/>
        <w:jc w:val="both"/>
        <w:rPr>
          <w:rFonts w:eastAsia="Calibri"/>
          <w:sz w:val="28"/>
          <w:szCs w:val="28"/>
          <w:lang w:val="kk-KZ" w:eastAsia="en-US"/>
        </w:rPr>
      </w:pPr>
      <w:bookmarkStart w:id="2" w:name="_Hlk37681965"/>
      <w:r w:rsidRPr="00DE0E05">
        <w:rPr>
          <w:sz w:val="28"/>
          <w:szCs w:val="28"/>
          <w:lang w:val="kk-KZ"/>
        </w:rPr>
        <w:t>«</w:t>
      </w:r>
      <w:bookmarkEnd w:id="2"/>
      <w:r w:rsidR="00DE0E05" w:rsidRPr="00DE0E05">
        <w:rPr>
          <w:sz w:val="28"/>
          <w:szCs w:val="28"/>
          <w:lang w:val="kk-KZ"/>
        </w:rPr>
        <w:t>53-1.</w:t>
      </w:r>
      <w:r w:rsidR="00DE0E05" w:rsidRPr="00DE0E05">
        <w:rPr>
          <w:color w:val="000000"/>
          <w:sz w:val="28"/>
          <w:szCs w:val="28"/>
          <w:lang w:val="kk-KZ"/>
        </w:rPr>
        <w:t>Карантин жағдайларында, әлеуметтік, табиғи және техногендік сипаттағы төтенше жағдайларда шетелге оқуға түсу үшін кеткенде немесе тұрғылықты орнын шетелге ауыстырған жағдайда, растайтын құжаттарын ұсынған 9 (10) және 11 (12) сыныптардың бітірушілері үшін оқу жылының аяқталуына дейін 2 ай бұрын қашықтан білім беру технологияларын қолдана отырып онлайн режимінде қорытынды бітіру емтихандары немесе мемлекеттік бітіру емтихандары</w:t>
      </w:r>
      <w:r w:rsidR="00DE0E05" w:rsidRPr="00DE0E05">
        <w:rPr>
          <w:color w:val="000000"/>
          <w:sz w:val="28"/>
          <w:szCs w:val="28"/>
          <w:shd w:val="clear" w:color="auto" w:fill="F4F5F6"/>
          <w:lang w:val="kk-KZ"/>
        </w:rPr>
        <w:t xml:space="preserve"> </w:t>
      </w:r>
      <w:r w:rsidR="00DE0E05" w:rsidRPr="00DE0E05">
        <w:rPr>
          <w:color w:val="000000"/>
          <w:sz w:val="28"/>
          <w:szCs w:val="28"/>
          <w:lang w:val="kk-KZ"/>
        </w:rPr>
        <w:t>ұйымдастырылады.</w:t>
      </w:r>
      <w:r w:rsidRPr="00DE0E05">
        <w:rPr>
          <w:sz w:val="28"/>
          <w:szCs w:val="28"/>
          <w:lang w:val="kk-KZ"/>
        </w:rPr>
        <w:t>»;</w:t>
      </w:r>
    </w:p>
    <w:p w:rsidR="001E184B" w:rsidRPr="00DE0E05" w:rsidRDefault="001E184B" w:rsidP="001E184B">
      <w:pPr>
        <w:overflowPunct/>
        <w:autoSpaceDE/>
        <w:autoSpaceDN/>
        <w:adjustRightInd/>
        <w:ind w:firstLine="708"/>
        <w:jc w:val="both"/>
        <w:rPr>
          <w:rFonts w:eastAsia="Calibri"/>
          <w:sz w:val="28"/>
          <w:szCs w:val="28"/>
          <w:lang w:val="kk-KZ" w:eastAsia="en-US"/>
        </w:rPr>
      </w:pPr>
      <w:r w:rsidRPr="00DE0E05">
        <w:rPr>
          <w:rFonts w:eastAsia="Calibri"/>
          <w:sz w:val="28"/>
          <w:szCs w:val="28"/>
          <w:lang w:val="kk-KZ" w:eastAsia="en-US"/>
        </w:rPr>
        <w:t>мынадай мазмұндағы 54-1 тармақпен толықтырылсын:</w:t>
      </w:r>
    </w:p>
    <w:p w:rsidR="00040E3A" w:rsidRPr="00DE0E05" w:rsidRDefault="001E184B" w:rsidP="005E3042">
      <w:pPr>
        <w:overflowPunct/>
        <w:autoSpaceDE/>
        <w:autoSpaceDN/>
        <w:adjustRightInd/>
        <w:ind w:firstLine="708"/>
        <w:jc w:val="both"/>
        <w:rPr>
          <w:color w:val="FF0000"/>
          <w:sz w:val="28"/>
          <w:szCs w:val="28"/>
          <w:lang w:val="kk-KZ"/>
        </w:rPr>
      </w:pPr>
      <w:bookmarkStart w:id="3" w:name="_Hlk37682049"/>
      <w:r w:rsidRPr="00DE0E05">
        <w:rPr>
          <w:sz w:val="28"/>
          <w:szCs w:val="28"/>
          <w:lang w:val="kk-KZ"/>
        </w:rPr>
        <w:t>«</w:t>
      </w:r>
      <w:r w:rsidR="00DE0E05" w:rsidRPr="00DE0E05">
        <w:rPr>
          <w:sz w:val="28"/>
          <w:szCs w:val="28"/>
          <w:lang w:val="kk-KZ"/>
        </w:rPr>
        <w:t xml:space="preserve">54-1. </w:t>
      </w:r>
      <w:r w:rsidR="00DE0E05" w:rsidRPr="00DE0E05">
        <w:rPr>
          <w:color w:val="000000"/>
          <w:sz w:val="28"/>
          <w:szCs w:val="28"/>
          <w:lang w:val="kk-KZ"/>
        </w:rPr>
        <w:t>Карантин жағдайларында, әлеуметтік, табиғи және техногендік сипаттағы төтенше жағдайларда Халықаралық алмасу желісі бойынша шетелге оқуға баратын және сол жақта білім беру мекемелерін аяқтайтын 11 (12) сыныпты бітірушілер 11 (12) сынып үшін қорытынды аттестаттаудан 10 сыныптағы жылдық бағасын ескере отырып оқыған елдегі ағымдағы бағаларының негізінде өтеді.</w:t>
      </w:r>
      <w:bookmarkEnd w:id="3"/>
      <w:r w:rsidRPr="00DE0E05">
        <w:rPr>
          <w:sz w:val="28"/>
          <w:szCs w:val="28"/>
          <w:lang w:val="kk-KZ"/>
        </w:rPr>
        <w:t>».</w:t>
      </w:r>
    </w:p>
    <w:bookmarkEnd w:id="1"/>
    <w:p w:rsidR="00040E3A" w:rsidRPr="001E184B" w:rsidRDefault="00040E3A" w:rsidP="00040E3A">
      <w:pPr>
        <w:tabs>
          <w:tab w:val="left" w:pos="0"/>
          <w:tab w:val="left" w:pos="709"/>
        </w:tabs>
        <w:ind w:firstLine="709"/>
        <w:contextualSpacing/>
        <w:jc w:val="both"/>
        <w:rPr>
          <w:sz w:val="28"/>
          <w:szCs w:val="28"/>
          <w:lang w:val="kk-KZ"/>
        </w:rPr>
      </w:pPr>
      <w:r w:rsidRPr="001E184B">
        <w:rPr>
          <w:sz w:val="28"/>
          <w:szCs w:val="28"/>
          <w:lang w:val="kk-KZ"/>
        </w:rPr>
        <w:t>2. Қазақстан Республикасы Білім және ғылым министрлігінің Мектепке дейінгі және орта білім беру комитеті Қазақстан Республикасы заңнамасында белгіленген тәртіппен:</w:t>
      </w:r>
    </w:p>
    <w:p w:rsidR="00040E3A" w:rsidRPr="00E55521" w:rsidRDefault="00040E3A" w:rsidP="00040E3A">
      <w:pPr>
        <w:tabs>
          <w:tab w:val="left" w:pos="0"/>
          <w:tab w:val="left" w:pos="709"/>
        </w:tabs>
        <w:ind w:firstLine="709"/>
        <w:contextualSpacing/>
        <w:jc w:val="both"/>
        <w:rPr>
          <w:sz w:val="28"/>
          <w:szCs w:val="28"/>
          <w:lang w:val="kk-KZ"/>
        </w:rPr>
      </w:pPr>
      <w:r w:rsidRPr="00E55521">
        <w:rPr>
          <w:sz w:val="28"/>
          <w:szCs w:val="28"/>
          <w:lang w:val="kk-KZ"/>
        </w:rPr>
        <w:t>1) осы бұйрықтың Қазақстан Республикасы Әділет министрлігінде мемлекеттік тіркелуін;</w:t>
      </w:r>
    </w:p>
    <w:p w:rsidR="00040E3A" w:rsidRPr="00E55521" w:rsidRDefault="00040E3A" w:rsidP="00040E3A">
      <w:pPr>
        <w:tabs>
          <w:tab w:val="left" w:pos="0"/>
          <w:tab w:val="left" w:pos="709"/>
        </w:tabs>
        <w:ind w:firstLine="709"/>
        <w:contextualSpacing/>
        <w:jc w:val="both"/>
        <w:rPr>
          <w:sz w:val="28"/>
          <w:szCs w:val="28"/>
          <w:lang w:val="kk-KZ"/>
        </w:rPr>
      </w:pPr>
      <w:r w:rsidRPr="00E55521">
        <w:rPr>
          <w:sz w:val="28"/>
          <w:szCs w:val="28"/>
          <w:lang w:val="kk-KZ"/>
        </w:rPr>
        <w:t>2) осы бұйрық ресми жарияланғаннан кейін оны Қазақстан Республикасы Білім және ғылым министрлігінің ресми интернет-ресурсында орналастыруды;</w:t>
      </w:r>
    </w:p>
    <w:p w:rsidR="00040E3A" w:rsidRPr="00E55521" w:rsidRDefault="00040E3A" w:rsidP="00040E3A">
      <w:pPr>
        <w:tabs>
          <w:tab w:val="left" w:pos="0"/>
          <w:tab w:val="left" w:pos="709"/>
        </w:tabs>
        <w:ind w:firstLine="709"/>
        <w:contextualSpacing/>
        <w:jc w:val="both"/>
        <w:rPr>
          <w:sz w:val="28"/>
          <w:szCs w:val="28"/>
          <w:lang w:val="kk-KZ"/>
        </w:rPr>
      </w:pPr>
      <w:r w:rsidRPr="00E55521">
        <w:rPr>
          <w:sz w:val="28"/>
          <w:szCs w:val="28"/>
          <w:lang w:val="kk-KZ"/>
        </w:rPr>
        <w:lastRenderedPageBreak/>
        <w:t>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қарастырылған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p w:rsidR="00040E3A" w:rsidRPr="00E55521" w:rsidRDefault="00040E3A" w:rsidP="00040E3A">
      <w:pPr>
        <w:tabs>
          <w:tab w:val="left" w:pos="0"/>
          <w:tab w:val="left" w:pos="709"/>
        </w:tabs>
        <w:ind w:firstLine="709"/>
        <w:contextualSpacing/>
        <w:jc w:val="both"/>
        <w:rPr>
          <w:sz w:val="28"/>
          <w:szCs w:val="28"/>
          <w:lang w:val="kk-KZ"/>
        </w:rPr>
      </w:pPr>
      <w:r w:rsidRPr="00E55521">
        <w:rPr>
          <w:sz w:val="28"/>
          <w:szCs w:val="28"/>
          <w:lang w:val="kk-KZ"/>
        </w:rPr>
        <w:t>3. Осы бұйрықтың орындалуын бақылау жетекшілік ететін Қазақстан Республикасының Білім және ғылым вице-министріне жүктелсін.</w:t>
      </w:r>
    </w:p>
    <w:p w:rsidR="00040E3A" w:rsidRPr="00E55521" w:rsidRDefault="00040E3A" w:rsidP="00040E3A">
      <w:pPr>
        <w:tabs>
          <w:tab w:val="left" w:pos="0"/>
          <w:tab w:val="left" w:pos="709"/>
        </w:tabs>
        <w:ind w:firstLine="709"/>
        <w:contextualSpacing/>
        <w:jc w:val="both"/>
        <w:rPr>
          <w:sz w:val="28"/>
          <w:szCs w:val="28"/>
          <w:lang w:val="kk-KZ"/>
        </w:rPr>
      </w:pPr>
      <w:r w:rsidRPr="00E55521">
        <w:rPr>
          <w:sz w:val="28"/>
          <w:szCs w:val="28"/>
          <w:lang w:val="kk-KZ"/>
        </w:rPr>
        <w:t xml:space="preserve">4. Осы бұйрық алғашқы ресми жарияланған күнінен </w:t>
      </w:r>
      <w:r w:rsidR="005A69D3">
        <w:rPr>
          <w:sz w:val="28"/>
          <w:szCs w:val="28"/>
          <w:lang w:val="kk-KZ"/>
        </w:rPr>
        <w:t>бастап</w:t>
      </w:r>
      <w:r w:rsidRPr="00E55521">
        <w:rPr>
          <w:sz w:val="28"/>
          <w:szCs w:val="28"/>
          <w:lang w:val="kk-KZ"/>
        </w:rPr>
        <w:t xml:space="preserve"> қолданысқа енгізіледі.</w:t>
      </w:r>
    </w:p>
    <w:p w:rsidR="00040E3A" w:rsidRPr="006276DE" w:rsidRDefault="00040E3A" w:rsidP="00934587">
      <w:pPr>
        <w:rPr>
          <w:color w:val="3399FF"/>
          <w:sz w:val="28"/>
          <w:szCs w:val="28"/>
          <w:lang w:val="kk-KZ"/>
        </w:rPr>
      </w:pPr>
    </w:p>
    <w:p w:rsidR="00642211" w:rsidRPr="006276DE" w:rsidRDefault="00642211" w:rsidP="00934587">
      <w:pPr>
        <w:rPr>
          <w:color w:val="3399FF"/>
          <w:sz w:val="28"/>
          <w:szCs w:val="28"/>
          <w:lang w:val="kk-KZ"/>
        </w:rPr>
      </w:pPr>
    </w:p>
    <w:tbl>
      <w:tblPr>
        <w:tblStyle w:val="a9"/>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8858D2" w:rsidTr="008858D2">
        <w:tc>
          <w:tcPr>
            <w:tcW w:w="3652" w:type="dxa"/>
            <w:hideMark/>
          </w:tcPr>
          <w:p w:rsidR="00DA2F76" w:rsidRDefault="007E1FDA">
            <w:r>
              <w:rPr>
                <w:b/>
                <w:sz w:val="28"/>
              </w:rPr>
              <w:t>Қазақстан Республикасының Білім және ғылым министрі</w:t>
            </w:r>
          </w:p>
        </w:tc>
        <w:tc>
          <w:tcPr>
            <w:tcW w:w="2126" w:type="dxa"/>
          </w:tcPr>
          <w:p w:rsidR="00DA2F76" w:rsidRDefault="00DA2F76"/>
        </w:tc>
        <w:tc>
          <w:tcPr>
            <w:tcW w:w="3152" w:type="dxa"/>
            <w:hideMark/>
          </w:tcPr>
          <w:p w:rsidR="00DA2F76" w:rsidRDefault="007E1FDA">
            <w:r>
              <w:rPr>
                <w:b/>
                <w:sz w:val="28"/>
              </w:rPr>
              <w:t>А. Аймагамбетов</w:t>
            </w:r>
          </w:p>
        </w:tc>
      </w:tr>
    </w:tbl>
    <w:p w:rsidR="00642211" w:rsidRPr="008858D2" w:rsidRDefault="00642211" w:rsidP="006340C9">
      <w:pPr>
        <w:overflowPunct/>
        <w:autoSpaceDE/>
        <w:autoSpaceDN/>
        <w:adjustRightInd/>
        <w:rPr>
          <w:lang w:val="kk-KZ"/>
        </w:rPr>
      </w:pPr>
    </w:p>
    <w:p w:rsidR="00DA2F76" w:rsidRDefault="00DA2F76"/>
    <w:p w:rsidR="00DA2F76" w:rsidRDefault="007E1FDA">
      <w:r>
        <w:rPr>
          <w:u w:val="single"/>
        </w:rPr>
        <w:t>Қазақстан Республикасының Әділет министрлігі</w:t>
      </w:r>
    </w:p>
    <w:p w:rsidR="00DA2F76" w:rsidRDefault="007E1FDA">
      <w:r>
        <w:rPr>
          <w:u w:val="single"/>
        </w:rPr>
        <w:t>________ облысының/қаласының Әділет департаменті</w:t>
      </w:r>
    </w:p>
    <w:p w:rsidR="00DA2F76" w:rsidRDefault="007E1FDA">
      <w:r>
        <w:rPr>
          <w:u w:val="single"/>
        </w:rPr>
        <w:t>Нормативтік құқықтық акті 20.04.2020</w:t>
      </w:r>
    </w:p>
    <w:p w:rsidR="00DA2F76" w:rsidRDefault="007E1FDA">
      <w:r>
        <w:rPr>
          <w:u w:val="single"/>
        </w:rPr>
        <w:t>Нормативтік құқықтық актілерді мемлекеттік</w:t>
      </w:r>
    </w:p>
    <w:p w:rsidR="00DA2F76" w:rsidRDefault="007E1FDA">
      <w:r>
        <w:rPr>
          <w:u w:val="single"/>
        </w:rPr>
        <w:t>тіркеудің тізіліміне № 20428 болып енгізілді</w:t>
      </w:r>
    </w:p>
    <w:p w:rsidR="00DA2F76" w:rsidRDefault="00DA2F76"/>
    <w:p w:rsidR="00DA2F76" w:rsidRDefault="007E1FDA">
      <w:r>
        <w:rPr>
          <w:u w:val="single"/>
        </w:rPr>
        <w:t>Результаты согласования</w:t>
      </w:r>
    </w:p>
    <w:p w:rsidR="00DA2F76" w:rsidRDefault="007E1FDA">
      <w:r>
        <w:t>Министерство образования и науки РК - Директор Нурсейт Абсаттарович Байжанов, 14.04.2020 14:51:22, положит</w:t>
      </w:r>
      <w:r>
        <w:t>ельный результат проверки ЭЦП</w:t>
      </w:r>
    </w:p>
    <w:p w:rsidR="00DA2F76" w:rsidRDefault="007E1FDA">
      <w:r>
        <w:t>Министерство юстиции РК - Әділет Вице-министрі Наталья Виссарионовна Пан, 17.04.2020 10:18:26, положительный результат проверки ЭЦП</w:t>
      </w:r>
    </w:p>
    <w:p w:rsidR="00DA2F76" w:rsidRDefault="007E1FDA">
      <w:r>
        <w:rPr>
          <w:u w:val="single"/>
        </w:rPr>
        <w:t>Результаты подписания</w:t>
      </w:r>
    </w:p>
    <w:p w:rsidR="00DA2F76" w:rsidRDefault="007E1FDA">
      <w:r>
        <w:t>ҚР Білім және ғылым министрлігі - Қазақстан Республикасының Білім және ғ</w:t>
      </w:r>
      <w:r>
        <w:t>ылым министрі А. Аймагамбетов, 17.04.2020 12:13:47, положительный результат проверки ЭЦП</w:t>
      </w:r>
    </w:p>
    <w:sectPr w:rsidR="00DA2F76" w:rsidSect="00642211">
      <w:headerReference w:type="even" r:id="rId7"/>
      <w:headerReference w:type="default" r:id="rId8"/>
      <w:footerReference w:type="default" r:id="rId9"/>
      <w:headerReference w:type="first" r:id="rId10"/>
      <w:footerReference w:type="first" r:id="rId11"/>
      <w:pgSz w:w="11906" w:h="16838"/>
      <w:pgMar w:top="1134" w:right="849" w:bottom="993"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1FDA" w:rsidRDefault="007E1FDA">
      <w:r>
        <w:separator/>
      </w:r>
    </w:p>
  </w:endnote>
  <w:endnote w:type="continuationSeparator" w:id="0">
    <w:p w:rsidR="007E1FDA" w:rsidRDefault="007E1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imes/Kazakh">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F76" w:rsidRDefault="00DA2F76">
    <w:pPr>
      <w:jc w:val="center"/>
    </w:pPr>
  </w:p>
  <w:p w:rsidR="00DA2F76" w:rsidRDefault="007E1FDA">
    <w:pPr>
      <w:jc w:val="center"/>
    </w:pPr>
    <w:r>
      <w:t>Нормативтік құқықтық актілерді мемлекеттік тіркеудің тізіліміне № 20428 болып енгі</w:t>
    </w:r>
    <w:r>
      <w:t>зілді</w:t>
    </w:r>
  </w:p>
  <w:p w:rsidR="00DA2F76" w:rsidRDefault="007E1FDA">
    <w:pPr>
      <w:jc w:val="center"/>
    </w:pPr>
    <w:r>
      <w:t>ИС «ИПГО». Копия электронного документа. Дата  20.04.2020.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F76" w:rsidRDefault="00DA2F76">
    <w:pPr>
      <w:jc w:val="center"/>
    </w:pPr>
  </w:p>
  <w:p w:rsidR="00DA2F76" w:rsidRDefault="007E1FDA">
    <w:pPr>
      <w:jc w:val="center"/>
    </w:pPr>
    <w:r>
      <w:t>ИС «ИПГО». Копия электронного документа. Дата  20.04.2020.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1FDA" w:rsidRDefault="007E1FDA">
      <w:r>
        <w:separator/>
      </w:r>
    </w:p>
  </w:footnote>
  <w:footnote w:type="continuationSeparator" w:id="0">
    <w:p w:rsidR="007E1FDA" w:rsidRDefault="007E1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8CA" w:rsidRDefault="00BE78CA" w:rsidP="00E4319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BE78CA" w:rsidRDefault="00BE78CA">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8CA" w:rsidRDefault="00BE78CA" w:rsidP="00E4319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6276DE">
      <w:rPr>
        <w:rStyle w:val="af0"/>
        <w:noProof/>
      </w:rPr>
      <w:t>2</w:t>
    </w:r>
    <w:r>
      <w:rPr>
        <w:rStyle w:val="af0"/>
      </w:rPr>
      <w:fldChar w:fldCharType="end"/>
    </w:r>
  </w:p>
  <w:p w:rsidR="00BE78CA" w:rsidRDefault="00BE78CA">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25" w:type="dxa"/>
      <w:tblLayout w:type="fixed"/>
      <w:tblLook w:val="01E0" w:firstRow="1" w:lastRow="1" w:firstColumn="1" w:lastColumn="1" w:noHBand="0" w:noVBand="0"/>
    </w:tblPr>
    <w:tblGrid>
      <w:gridCol w:w="3936"/>
      <w:gridCol w:w="2126"/>
      <w:gridCol w:w="4263"/>
    </w:tblGrid>
    <w:tr w:rsidR="004B400D" w:rsidRPr="00D100F6" w:rsidTr="00073119">
      <w:trPr>
        <w:trHeight w:val="1348"/>
      </w:trPr>
      <w:tc>
        <w:tcPr>
          <w:tcW w:w="3936" w:type="dxa"/>
          <w:shd w:val="clear" w:color="auto" w:fill="auto"/>
        </w:tcPr>
        <w:p w:rsidR="004B400D" w:rsidRPr="00D100F6" w:rsidRDefault="00B12C86" w:rsidP="00040E3A">
          <w:pPr>
            <w:spacing w:line="288" w:lineRule="auto"/>
            <w:ind w:right="459"/>
            <w:jc w:val="center"/>
            <w:rPr>
              <w:b/>
              <w:color w:val="3A7298"/>
              <w:sz w:val="32"/>
              <w:szCs w:val="32"/>
              <w:lang w:val="kk-KZ"/>
            </w:rPr>
          </w:pPr>
          <w:r w:rsidRPr="00B12C86">
            <w:rPr>
              <w:b/>
              <w:bCs/>
              <w:color w:val="3399FF"/>
            </w:rPr>
            <w:t xml:space="preserve">ҚАЗАҚСТАН РЕСПУБЛИКАСЫ </w:t>
          </w:r>
          <w:r w:rsidR="00040E3A">
            <w:rPr>
              <w:b/>
              <w:bCs/>
              <w:color w:val="3399FF"/>
              <w:lang w:val="kk-KZ"/>
            </w:rPr>
            <w:t>БІЛІМ ЖӘНЕ ҒЫЛЫМ</w:t>
          </w:r>
          <w:r w:rsidRPr="00B12C86">
            <w:rPr>
              <w:b/>
              <w:bCs/>
              <w:color w:val="3399FF"/>
            </w:rPr>
            <w:t xml:space="preserve"> МИНИСТРЛІГІ</w:t>
          </w:r>
        </w:p>
      </w:tc>
      <w:tc>
        <w:tcPr>
          <w:tcW w:w="2126" w:type="dxa"/>
          <w:shd w:val="clear" w:color="auto" w:fill="auto"/>
        </w:tcPr>
        <w:p w:rsidR="004B400D" w:rsidRPr="00C723BA" w:rsidRDefault="00C723BA" w:rsidP="00782A16">
          <w:pPr>
            <w:jc w:val="center"/>
            <w:rPr>
              <w:sz w:val="22"/>
              <w:szCs w:val="22"/>
              <w:lang w:val="kk-KZ"/>
            </w:rPr>
          </w:pPr>
          <w:r>
            <w:rPr>
              <w:noProof/>
              <w:sz w:val="22"/>
              <w:szCs w:val="22"/>
            </w:rPr>
            <w:drawing>
              <wp:inline distT="0" distB="0" distL="0" distR="0">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040E3A" w:rsidRDefault="00B12C86" w:rsidP="00040E3A">
          <w:pPr>
            <w:spacing w:line="288" w:lineRule="auto"/>
            <w:jc w:val="center"/>
            <w:rPr>
              <w:b/>
              <w:bCs/>
              <w:color w:val="3399FF"/>
              <w:lang w:val="kk-KZ"/>
            </w:rPr>
          </w:pPr>
          <w:r w:rsidRPr="00B12C86">
            <w:rPr>
              <w:b/>
              <w:bCs/>
              <w:color w:val="3399FF"/>
              <w:lang w:val="kk-KZ"/>
            </w:rPr>
            <w:t xml:space="preserve">МИНИСТЕРСТВО </w:t>
          </w:r>
        </w:p>
        <w:p w:rsidR="00040E3A" w:rsidRDefault="00040E3A" w:rsidP="00040E3A">
          <w:pPr>
            <w:spacing w:line="288" w:lineRule="auto"/>
            <w:jc w:val="center"/>
            <w:rPr>
              <w:b/>
              <w:bCs/>
              <w:color w:val="3399FF"/>
              <w:lang w:val="kk-KZ"/>
            </w:rPr>
          </w:pPr>
          <w:r>
            <w:rPr>
              <w:b/>
              <w:bCs/>
              <w:color w:val="3399FF"/>
              <w:lang w:val="kk-KZ"/>
            </w:rPr>
            <w:t>ОБРАЗОВАНИЯ И НАУКИ</w:t>
          </w:r>
        </w:p>
        <w:p w:rsidR="004B400D" w:rsidRPr="00D100F6" w:rsidRDefault="00B12C86" w:rsidP="00040E3A">
          <w:pPr>
            <w:spacing w:line="288" w:lineRule="auto"/>
            <w:jc w:val="center"/>
            <w:rPr>
              <w:b/>
              <w:color w:val="3A7298"/>
              <w:sz w:val="29"/>
              <w:szCs w:val="29"/>
              <w:lang w:val="kk-KZ"/>
            </w:rPr>
          </w:pPr>
          <w:r w:rsidRPr="00B12C86">
            <w:rPr>
              <w:b/>
              <w:bCs/>
              <w:color w:val="3399FF"/>
              <w:lang w:val="kk-KZ"/>
            </w:rPr>
            <w:t xml:space="preserve"> РЕСПУБЛИКИ КАЗАХСТАН</w:t>
          </w:r>
        </w:p>
      </w:tc>
    </w:tr>
    <w:tr w:rsidR="00642211" w:rsidRPr="00D100F6" w:rsidTr="00073119">
      <w:trPr>
        <w:trHeight w:val="591"/>
      </w:trPr>
      <w:tc>
        <w:tcPr>
          <w:tcW w:w="3936" w:type="dxa"/>
          <w:shd w:val="clear" w:color="auto" w:fill="auto"/>
        </w:tcPr>
        <w:p w:rsidR="00642211" w:rsidRDefault="00642211" w:rsidP="00642211">
          <w:pPr>
            <w:widowControl w:val="0"/>
            <w:ind w:right="459"/>
            <w:jc w:val="center"/>
            <w:rPr>
              <w:b/>
              <w:bCs/>
              <w:color w:val="3399FF"/>
              <w:sz w:val="22"/>
              <w:szCs w:val="22"/>
            </w:rPr>
          </w:pPr>
        </w:p>
        <w:p w:rsidR="00642211" w:rsidRPr="00642211" w:rsidRDefault="00642211" w:rsidP="00642211">
          <w:pPr>
            <w:widowControl w:val="0"/>
            <w:ind w:right="459"/>
            <w:jc w:val="center"/>
            <w:rPr>
              <w:b/>
              <w:bCs/>
              <w:color w:val="3399FF"/>
              <w:sz w:val="22"/>
              <w:szCs w:val="22"/>
            </w:rPr>
          </w:pPr>
          <w:r w:rsidRPr="0087566C">
            <w:rPr>
              <w:b/>
              <w:bCs/>
              <w:color w:val="3399FF"/>
              <w:sz w:val="22"/>
              <w:szCs w:val="22"/>
            </w:rPr>
            <w:t>БҰЙРЫҚ</w:t>
          </w:r>
        </w:p>
      </w:tc>
      <w:tc>
        <w:tcPr>
          <w:tcW w:w="2126" w:type="dxa"/>
          <w:shd w:val="clear" w:color="auto" w:fill="auto"/>
        </w:tcPr>
        <w:p w:rsidR="00642211" w:rsidRDefault="00642211" w:rsidP="00782A16">
          <w:pPr>
            <w:jc w:val="center"/>
            <w:rPr>
              <w:sz w:val="22"/>
              <w:szCs w:val="22"/>
              <w:lang w:val="kk-KZ"/>
            </w:rPr>
          </w:pPr>
        </w:p>
      </w:tc>
      <w:tc>
        <w:tcPr>
          <w:tcW w:w="4263" w:type="dxa"/>
          <w:shd w:val="clear" w:color="auto" w:fill="auto"/>
        </w:tcPr>
        <w:p w:rsidR="00642211" w:rsidRDefault="00642211" w:rsidP="001A1881">
          <w:pPr>
            <w:spacing w:line="288" w:lineRule="auto"/>
            <w:jc w:val="center"/>
            <w:rPr>
              <w:b/>
              <w:bCs/>
              <w:color w:val="3399FF"/>
              <w:sz w:val="22"/>
              <w:szCs w:val="22"/>
            </w:rPr>
          </w:pPr>
        </w:p>
        <w:p w:rsidR="00642211" w:rsidRDefault="00642211" w:rsidP="001A1881">
          <w:pPr>
            <w:spacing w:line="288" w:lineRule="auto"/>
            <w:jc w:val="center"/>
            <w:rPr>
              <w:b/>
              <w:bCs/>
              <w:color w:val="3399FF"/>
              <w:lang w:val="kk-KZ"/>
            </w:rPr>
          </w:pPr>
          <w:r w:rsidRPr="0087566C">
            <w:rPr>
              <w:b/>
              <w:bCs/>
              <w:color w:val="3399FF"/>
              <w:sz w:val="22"/>
              <w:szCs w:val="22"/>
            </w:rPr>
            <w:t>ПРИКАЗ</w:t>
          </w:r>
        </w:p>
      </w:tc>
    </w:tr>
  </w:tbl>
  <w:p w:rsidR="00C7780A" w:rsidRDefault="00C7780A" w:rsidP="004B400D">
    <w:pPr>
      <w:pStyle w:val="aa"/>
      <w:rPr>
        <w:color w:val="3A7298"/>
        <w:sz w:val="22"/>
        <w:szCs w:val="22"/>
        <w:lang w:val="kk-KZ"/>
      </w:rPr>
    </w:pPr>
  </w:p>
  <w:p w:rsidR="004B400D" w:rsidRPr="00207569" w:rsidRDefault="00073119" w:rsidP="004B400D">
    <w:pPr>
      <w:pStyle w:val="aa"/>
      <w:rPr>
        <w:color w:val="3A7298"/>
        <w:sz w:val="22"/>
        <w:szCs w:val="22"/>
      </w:rPr>
    </w:pPr>
    <w:r w:rsidRPr="00642211">
      <w:rPr>
        <w:noProof/>
        <w:color w:val="3399FF"/>
        <w:sz w:val="22"/>
        <w:szCs w:val="22"/>
        <w:lang w:eastAsia="ru-RU"/>
      </w:rPr>
      <mc:AlternateContent>
        <mc:Choice Requires="wps">
          <w:drawing>
            <wp:anchor distT="0" distB="0" distL="114300" distR="114300" simplePos="0" relativeHeight="251657728" behindDoc="0" locked="0" layoutInCell="1" allowOverlap="1">
              <wp:simplePos x="0" y="0"/>
              <wp:positionH relativeFrom="column">
                <wp:posOffset>6985</wp:posOffset>
              </wp:positionH>
              <wp:positionV relativeFrom="page">
                <wp:posOffset>1523365</wp:posOffset>
              </wp:positionV>
              <wp:extent cx="6411595" cy="0"/>
              <wp:effectExtent l="12700" t="8890" r="14605" b="1016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3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5B5A5"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119.95pt" to="505.4pt,119.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VymCHQIAADQEAAAOAAAAZHJzL2Uyb0RvYy54bWysU02P2jAQvVfqf7B8hyQQWIgIqyqBXrZd pN32bmyHWHVsyzYEVPW/d2w+yraXqurFGWdm3ryZeV48HjuJDtw6oVWJs2GKEVdUM6F2Jf7yuh7M MHKeKEakVrzEJ+7w4/L9u0VvCj7SrZaMWwQgyhW9KXHrvSmSxNGWd8QNteEKnI22HfFwtbuEWdID eieTUZpOk15bZqym3Dn4W5+deBnxm4ZT/9w0jnskSwzcfDxtPLfhTJYLUuwsMa2gFxrkH1h0RCgo eoOqiSdob8UfUJ2gVjvd+CHVXaKbRlAee4BusvS3bl5aYnjsBYbjzG1M7v/B0s+HjUWCwe4wUqSD FT0JxdFoGkbTG1dARKU2NjRHj+rFPGn6zSGlq5aoHY8UX08G8rKQkbxJCRdnoMC2/6QZxJC913FO x8Z2qJHCfA2JARxmgY5xMafbYvjRIwo/p3mWTeYTjOjVl5AiQIREY53/yHWHglFiCfQjIDk8OR8o /QoJ4UqvhZRx71KhHspPZg+TmOG0FCx4Q5yzu20lLToQkM54PJ+v17FB8NyHWb1XLKK1nLDVxfZE yLMN1aUKeNAL8LlYZ218n6fz1Ww1ywf5aLoa5GldDz6sq3wwXWcPk3pcV1Wd/QjUsrxoBWNcBXZX nWb53+ng8mLOCrsp9TaH5C16HBiQvX4j6bjWsMmzJraanTb2um6QZgy+PKOg/fs72PePffkTAAD/ /wMAUEsDBBQABgAIAAAAIQBfiVmO3AAAAAoBAAAPAAAAZHJzL2Rvd25yZXYueG1sTI/BTsMwEETv SPyDtUjcqJ0iCk3jVKiCG5e2OXB04iWJGq9D7DSBr2crIcFxdkazb7Lt7DpxxiG0njQkCwUCqfK2 pVpDcXy9ewIRoiFrOk+o4QsDbPPrq8yk1k+0x/Mh1oJLKKRGQxNjn0oZqgadCQvfI7H34QdnIsuh lnYwE5e7Ti6VWklnWuIPjelx12B1OoxOw+oxeDV+l7v9S/H+WUxDKB/cm9a3N/PzBkTEOf6F4YLP 6JAzU+lHskF0rBMOaljer9cgLr5KFG8pf08yz+T/CfkPAAAA//8DAFBLAQItABQABgAIAAAAIQC2 gziS/gAAAOEBAAATAAAAAAAAAAAAAAAAAAAAAABbQ29udGVudF9UeXBlc10ueG1sUEsBAi0AFAAG AAgAAAAhADj9If/WAAAAlAEAAAsAAAAAAAAAAAAAAAAALwEAAF9yZWxzLy5yZWxzUEsBAi0AFAAG AAgAAAAhAJNXKYIdAgAANAQAAA4AAAAAAAAAAAAAAAAALgIAAGRycy9lMm9Eb2MueG1sUEsBAi0A FAAGAAgAAAAhAF+JWY7cAAAACgEAAA8AAAAAAAAAAAAAAAAAdwQAAGRycy9kb3ducmV2LnhtbFBL BQYAAAAABAAEAPMAAACABQAAAAA= " strokecolor="#39f" strokeweight="1.25pt">
              <w10:wrap anchory="page"/>
            </v:line>
          </w:pict>
        </mc:Fallback>
      </mc:AlternateContent>
    </w:r>
    <w:r w:rsidR="004B6D21">
      <w:rPr>
        <w:b/>
        <w:color w:val="3399FF"/>
        <w:sz w:val="22"/>
        <w:szCs w:val="22"/>
        <w:lang w:val="kk-KZ"/>
      </w:rPr>
      <w:t>2020 жылғы 17 сәуірі</w:t>
    </w:r>
    <w:r w:rsidR="006340C9">
      <w:rPr>
        <w:b/>
        <w:color w:val="3399FF"/>
        <w:sz w:val="22"/>
        <w:szCs w:val="22"/>
        <w:lang w:val="kk-KZ"/>
      </w:rPr>
      <w:t xml:space="preserve">                                                                    </w:t>
    </w:r>
    <w:r w:rsidR="006340C9" w:rsidRPr="0087566C">
      <w:rPr>
        <w:b/>
        <w:bCs/>
        <w:color w:val="3399FF"/>
        <w:sz w:val="22"/>
        <w:szCs w:val="22"/>
      </w:rPr>
      <w:t xml:space="preserve">№ 149                      </w:t>
    </w:r>
  </w:p>
  <w:p w:rsidR="004B400D" w:rsidRPr="00123C1D" w:rsidRDefault="004B400D" w:rsidP="004B400D">
    <w:pPr>
      <w:rPr>
        <w:color w:val="3A7234"/>
        <w:sz w:val="14"/>
        <w:szCs w:val="14"/>
        <w:lang w:val="kk-KZ"/>
      </w:rPr>
    </w:pPr>
  </w:p>
  <w:p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D62"/>
    <w:rsid w:val="0002773D"/>
    <w:rsid w:val="00040E3A"/>
    <w:rsid w:val="00073119"/>
    <w:rsid w:val="000815BF"/>
    <w:rsid w:val="000870F9"/>
    <w:rsid w:val="000922AA"/>
    <w:rsid w:val="000D4DAC"/>
    <w:rsid w:val="000F48E7"/>
    <w:rsid w:val="001319EE"/>
    <w:rsid w:val="00143292"/>
    <w:rsid w:val="001763DE"/>
    <w:rsid w:val="001A1881"/>
    <w:rsid w:val="001B61C1"/>
    <w:rsid w:val="001C612B"/>
    <w:rsid w:val="001E184B"/>
    <w:rsid w:val="001F4925"/>
    <w:rsid w:val="001F64CB"/>
    <w:rsid w:val="002000F4"/>
    <w:rsid w:val="0022101F"/>
    <w:rsid w:val="0023374B"/>
    <w:rsid w:val="00251F3F"/>
    <w:rsid w:val="002A394A"/>
    <w:rsid w:val="002F11B1"/>
    <w:rsid w:val="00341898"/>
    <w:rsid w:val="00364E0B"/>
    <w:rsid w:val="0039437C"/>
    <w:rsid w:val="003F241E"/>
    <w:rsid w:val="00423754"/>
    <w:rsid w:val="00430E89"/>
    <w:rsid w:val="004726FE"/>
    <w:rsid w:val="00486F3C"/>
    <w:rsid w:val="004957BD"/>
    <w:rsid w:val="0049623C"/>
    <w:rsid w:val="004B08C8"/>
    <w:rsid w:val="004B2F10"/>
    <w:rsid w:val="004B400D"/>
    <w:rsid w:val="004B6D21"/>
    <w:rsid w:val="004C34B8"/>
    <w:rsid w:val="004E49BE"/>
    <w:rsid w:val="004F3375"/>
    <w:rsid w:val="00553CA7"/>
    <w:rsid w:val="005A69D3"/>
    <w:rsid w:val="005C5F30"/>
    <w:rsid w:val="005E3042"/>
    <w:rsid w:val="005F582C"/>
    <w:rsid w:val="006276DE"/>
    <w:rsid w:val="006340C9"/>
    <w:rsid w:val="00642211"/>
    <w:rsid w:val="0067240F"/>
    <w:rsid w:val="006B0963"/>
    <w:rsid w:val="006B6938"/>
    <w:rsid w:val="006D0BB1"/>
    <w:rsid w:val="007006E3"/>
    <w:rsid w:val="007026CD"/>
    <w:rsid w:val="007111E8"/>
    <w:rsid w:val="00720FC6"/>
    <w:rsid w:val="00731B2A"/>
    <w:rsid w:val="00740441"/>
    <w:rsid w:val="007539A5"/>
    <w:rsid w:val="007702A5"/>
    <w:rsid w:val="007767CD"/>
    <w:rsid w:val="00782A16"/>
    <w:rsid w:val="007A7329"/>
    <w:rsid w:val="007E1FDA"/>
    <w:rsid w:val="007E588D"/>
    <w:rsid w:val="0081000A"/>
    <w:rsid w:val="008436CA"/>
    <w:rsid w:val="0086295A"/>
    <w:rsid w:val="00866964"/>
    <w:rsid w:val="00867FA4"/>
    <w:rsid w:val="008858D2"/>
    <w:rsid w:val="00892E1E"/>
    <w:rsid w:val="008E3435"/>
    <w:rsid w:val="008F4A44"/>
    <w:rsid w:val="009139A9"/>
    <w:rsid w:val="00914138"/>
    <w:rsid w:val="00915A4B"/>
    <w:rsid w:val="00934587"/>
    <w:rsid w:val="0094547D"/>
    <w:rsid w:val="00965DB2"/>
    <w:rsid w:val="00981969"/>
    <w:rsid w:val="00985E66"/>
    <w:rsid w:val="009924CE"/>
    <w:rsid w:val="009B69F4"/>
    <w:rsid w:val="009C4FD7"/>
    <w:rsid w:val="00A10052"/>
    <w:rsid w:val="00A13A05"/>
    <w:rsid w:val="00A17FE7"/>
    <w:rsid w:val="00A338BC"/>
    <w:rsid w:val="00A47D62"/>
    <w:rsid w:val="00AA225A"/>
    <w:rsid w:val="00AC76FB"/>
    <w:rsid w:val="00B12C86"/>
    <w:rsid w:val="00B2298B"/>
    <w:rsid w:val="00B5615F"/>
    <w:rsid w:val="00B841B2"/>
    <w:rsid w:val="00B86340"/>
    <w:rsid w:val="00BE3CFA"/>
    <w:rsid w:val="00BE78CA"/>
    <w:rsid w:val="00C216C3"/>
    <w:rsid w:val="00C33D18"/>
    <w:rsid w:val="00C44E63"/>
    <w:rsid w:val="00C723BA"/>
    <w:rsid w:val="00C7780A"/>
    <w:rsid w:val="00C845BE"/>
    <w:rsid w:val="00C9202A"/>
    <w:rsid w:val="00CA1875"/>
    <w:rsid w:val="00CA2B53"/>
    <w:rsid w:val="00CB0AD5"/>
    <w:rsid w:val="00CC7D90"/>
    <w:rsid w:val="00CD3C51"/>
    <w:rsid w:val="00CE6A1B"/>
    <w:rsid w:val="00CF517A"/>
    <w:rsid w:val="00D03D0C"/>
    <w:rsid w:val="00D07970"/>
    <w:rsid w:val="00D11982"/>
    <w:rsid w:val="00D14F06"/>
    <w:rsid w:val="00D253CB"/>
    <w:rsid w:val="00D30625"/>
    <w:rsid w:val="00DA2F76"/>
    <w:rsid w:val="00DC6E5B"/>
    <w:rsid w:val="00DD35CD"/>
    <w:rsid w:val="00DE0E05"/>
    <w:rsid w:val="00E05E6D"/>
    <w:rsid w:val="00E43190"/>
    <w:rsid w:val="00E57A5B"/>
    <w:rsid w:val="00E866E0"/>
    <w:rsid w:val="00E86705"/>
    <w:rsid w:val="00E902AB"/>
    <w:rsid w:val="00EB54A3"/>
    <w:rsid w:val="00EC17DB"/>
    <w:rsid w:val="00EC3C11"/>
    <w:rsid w:val="00ED617A"/>
    <w:rsid w:val="00EE1A39"/>
    <w:rsid w:val="00EE69B8"/>
    <w:rsid w:val="00F22932"/>
    <w:rsid w:val="00F525B9"/>
    <w:rsid w:val="00F64017"/>
    <w:rsid w:val="00F93EE0"/>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1785E45-46B5-460B-8BE1-03FA099BF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next w:val="a"/>
    <w:link w:val="30"/>
    <w:semiHidden/>
    <w:unhideWhenUsed/>
    <w:qFormat/>
    <w:rsid w:val="00D3062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uiPriority w:val="5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basedOn w:val="a"/>
    <w:rsid w:val="00364E0B"/>
    <w:pPr>
      <w:overflowPunct/>
      <w:autoSpaceDE/>
      <w:autoSpaceDN/>
      <w:adjustRightInd/>
      <w:spacing w:before="100" w:beforeAutospacing="1" w:after="100" w:afterAutospacing="1"/>
    </w:pPr>
    <w:rPr>
      <w:sz w:val="24"/>
      <w:szCs w:val="24"/>
    </w:rPr>
  </w:style>
  <w:style w:type="character" w:styleId="af0">
    <w:name w:val="page number"/>
    <w:basedOn w:val="a0"/>
    <w:rsid w:val="00BE78CA"/>
  </w:style>
  <w:style w:type="character" w:styleId="af1">
    <w:name w:val="Strong"/>
    <w:qFormat/>
    <w:rsid w:val="007111E8"/>
    <w:rPr>
      <w:b/>
      <w:bCs/>
    </w:rPr>
  </w:style>
  <w:style w:type="paragraph" w:styleId="af2">
    <w:name w:val="footer"/>
    <w:basedOn w:val="a"/>
    <w:link w:val="af3"/>
    <w:rsid w:val="004726FE"/>
    <w:pPr>
      <w:tabs>
        <w:tab w:val="center" w:pos="4677"/>
        <w:tab w:val="right" w:pos="9355"/>
      </w:tabs>
    </w:pPr>
  </w:style>
  <w:style w:type="character" w:customStyle="1" w:styleId="af3">
    <w:name w:val="Нижний колонтитул Знак"/>
    <w:basedOn w:val="a0"/>
    <w:link w:val="af2"/>
    <w:rsid w:val="004726FE"/>
  </w:style>
  <w:style w:type="paragraph" w:customStyle="1" w:styleId="af4">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5">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7">
    <w:name w:val="Balloon Text"/>
    <w:basedOn w:val="a"/>
    <w:link w:val="af8"/>
    <w:semiHidden/>
    <w:unhideWhenUsed/>
    <w:rsid w:val="0039437C"/>
    <w:rPr>
      <w:rFonts w:ascii="Tahoma" w:hAnsi="Tahoma" w:cs="Tahoma"/>
      <w:sz w:val="16"/>
      <w:szCs w:val="16"/>
    </w:rPr>
  </w:style>
  <w:style w:type="character" w:customStyle="1" w:styleId="af8">
    <w:name w:val="Текст выноски Знак"/>
    <w:basedOn w:val="a0"/>
    <w:link w:val="af7"/>
    <w:semiHidden/>
    <w:rsid w:val="0039437C"/>
    <w:rPr>
      <w:rFonts w:ascii="Tahoma" w:hAnsi="Tahoma" w:cs="Tahoma"/>
      <w:sz w:val="16"/>
      <w:szCs w:val="16"/>
    </w:rPr>
  </w:style>
  <w:style w:type="character" w:customStyle="1" w:styleId="30">
    <w:name w:val="Заголовок 3 Знак"/>
    <w:basedOn w:val="a0"/>
    <w:link w:val="3"/>
    <w:semiHidden/>
    <w:rsid w:val="00D3062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648346">
      <w:bodyDiv w:val="1"/>
      <w:marLeft w:val="0"/>
      <w:marRight w:val="0"/>
      <w:marTop w:val="0"/>
      <w:marBottom w:val="0"/>
      <w:divBdr>
        <w:top w:val="none" w:sz="0" w:space="0" w:color="auto"/>
        <w:left w:val="none" w:sz="0" w:space="0" w:color="auto"/>
        <w:bottom w:val="none" w:sz="0" w:space="0" w:color="auto"/>
        <w:right w:val="none" w:sz="0" w:space="0" w:color="auto"/>
      </w:divBdr>
    </w:div>
    <w:div w:id="785733947">
      <w:bodyDiv w:val="1"/>
      <w:marLeft w:val="0"/>
      <w:marRight w:val="0"/>
      <w:marTop w:val="0"/>
      <w:marBottom w:val="0"/>
      <w:divBdr>
        <w:top w:val="none" w:sz="0" w:space="0" w:color="auto"/>
        <w:left w:val="none" w:sz="0" w:space="0" w:color="auto"/>
        <w:bottom w:val="none" w:sz="0" w:space="0" w:color="auto"/>
        <w:right w:val="none" w:sz="0" w:space="0" w:color="auto"/>
      </w:divBdr>
    </w:div>
    <w:div w:id="1644888438">
      <w:bodyDiv w:val="1"/>
      <w:marLeft w:val="0"/>
      <w:marRight w:val="0"/>
      <w:marTop w:val="0"/>
      <w:marBottom w:val="0"/>
      <w:divBdr>
        <w:top w:val="none" w:sz="0" w:space="0" w:color="auto"/>
        <w:left w:val="none" w:sz="0" w:space="0" w:color="auto"/>
        <w:bottom w:val="none" w:sz="0" w:space="0" w:color="auto"/>
        <w:right w:val="none" w:sz="0" w:space="0" w:color="auto"/>
      </w:divBdr>
    </w:div>
    <w:div w:id="1842575027">
      <w:bodyDiv w:val="1"/>
      <w:marLeft w:val="0"/>
      <w:marRight w:val="0"/>
      <w:marTop w:val="0"/>
      <w:marBottom w:val="0"/>
      <w:divBdr>
        <w:top w:val="none" w:sz="0" w:space="0" w:color="auto"/>
        <w:left w:val="none" w:sz="0" w:space="0" w:color="auto"/>
        <w:bottom w:val="none" w:sz="0" w:space="0" w:color="auto"/>
        <w:right w:val="none" w:sz="0" w:space="0" w:color="auto"/>
      </w:divBdr>
    </w:div>
    <w:div w:id="207056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849</Words>
  <Characters>4840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Жакенов Талгат Жумабекович</cp:lastModifiedBy>
  <cp:revision>2</cp:revision>
  <dcterms:created xsi:type="dcterms:W3CDTF">2020-04-20T05:08:00Z</dcterms:created>
  <dcterms:modified xsi:type="dcterms:W3CDTF">2020-04-20T05:08:00Z</dcterms:modified>
</cp:coreProperties>
</file>