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10" w:rsidRDefault="002430AA" w:rsidP="00A13F62">
      <w:pPr>
        <w:spacing w:after="100" w:afterAutospacing="1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«А»,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«Б</w:t>
      </w:r>
      <w:r w:rsidR="00955A1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</w:t>
      </w:r>
    </w:p>
    <w:p w:rsidR="00955A10" w:rsidRDefault="00955A10" w:rsidP="00A13F62">
      <w:pPr>
        <w:spacing w:after="100" w:afterAutospacing="1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A13F62" w:rsidRDefault="00955A10" w:rsidP="00A13F62">
      <w:pPr>
        <w:spacing w:after="100" w:afterAutospacing="1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430A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Тақырыбы: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A13F62" w:rsidRPr="00B348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XIX ғасырдың екінші жартысындағы қазақ қоғамы.</w:t>
      </w:r>
    </w:p>
    <w:p w:rsidR="00955A10" w:rsidRPr="002430AA" w:rsidRDefault="00955A10" w:rsidP="00A13F62">
      <w:pPr>
        <w:spacing w:after="100" w:afterAutospacing="1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430AA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Тапсырмалар:</w:t>
      </w:r>
    </w:p>
    <w:p w:rsidR="00955A10" w:rsidRDefault="00955A10" w:rsidP="00A13F62">
      <w:pPr>
        <w:spacing w:after="100" w:afterAutospacing="1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1. «Бақташы қазақ өмірінің бір күні» деген тақырыпта шағын әңгіме құрастыру.</w:t>
      </w:r>
    </w:p>
    <w:p w:rsidR="00955A10" w:rsidRDefault="00955A10" w:rsidP="00A13F62">
      <w:pPr>
        <w:spacing w:after="100" w:afterAutospacing="1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2. «Зар заман» деп қай кезеңді айтамыз? Анықтамасын жазу.</w:t>
      </w:r>
    </w:p>
    <w:p w:rsidR="002430AA" w:rsidRDefault="002430AA" w:rsidP="00A13F62">
      <w:pPr>
        <w:spacing w:after="100" w:afterAutospacing="1"/>
        <w:contextualSpacing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3.Оқиғаны сәйкестендіріңдер</w:t>
      </w:r>
    </w:p>
    <w:tbl>
      <w:tblPr>
        <w:tblStyle w:val="a3"/>
        <w:tblW w:w="0" w:type="auto"/>
        <w:tblLook w:val="04A0"/>
      </w:tblPr>
      <w:tblGrid>
        <w:gridCol w:w="534"/>
        <w:gridCol w:w="1275"/>
        <w:gridCol w:w="7762"/>
      </w:tblGrid>
      <w:tr w:rsidR="002430AA" w:rsidTr="002430AA">
        <w:tc>
          <w:tcPr>
            <w:tcW w:w="534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275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Жылдар</w:t>
            </w:r>
          </w:p>
        </w:tc>
        <w:tc>
          <w:tcPr>
            <w:tcW w:w="7762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Оқиғалар</w:t>
            </w:r>
          </w:p>
        </w:tc>
      </w:tr>
      <w:tr w:rsidR="002430AA" w:rsidTr="002430AA">
        <w:tc>
          <w:tcPr>
            <w:tcW w:w="534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1867-1868</w:t>
            </w:r>
          </w:p>
        </w:tc>
        <w:tc>
          <w:tcPr>
            <w:tcW w:w="7762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Маңғыстау көтерілісі</w:t>
            </w:r>
          </w:p>
        </w:tc>
      </w:tr>
      <w:tr w:rsidR="002430AA" w:rsidTr="002430AA">
        <w:tc>
          <w:tcPr>
            <w:tcW w:w="534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1870</w:t>
            </w:r>
          </w:p>
        </w:tc>
        <w:tc>
          <w:tcPr>
            <w:tcW w:w="7762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Қазақстан аумағындағы әкімшілік реформалар</w:t>
            </w:r>
          </w:p>
        </w:tc>
      </w:tr>
      <w:tr w:rsidR="002430AA" w:rsidTr="002430AA">
        <w:tc>
          <w:tcPr>
            <w:tcW w:w="534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5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1868</w:t>
            </w:r>
          </w:p>
        </w:tc>
        <w:tc>
          <w:tcPr>
            <w:tcW w:w="7762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Санкт-Петербург бейбіт келісімі</w:t>
            </w:r>
          </w:p>
        </w:tc>
      </w:tr>
      <w:tr w:rsidR="002430AA" w:rsidTr="002430AA">
        <w:tc>
          <w:tcPr>
            <w:tcW w:w="534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5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1881</w:t>
            </w:r>
          </w:p>
        </w:tc>
        <w:tc>
          <w:tcPr>
            <w:tcW w:w="7762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Жетісуға шаруалардың қоныс аударуы туралы уақытша Ереже</w:t>
            </w:r>
          </w:p>
        </w:tc>
      </w:tr>
      <w:tr w:rsidR="002430AA" w:rsidTr="002430AA">
        <w:tc>
          <w:tcPr>
            <w:tcW w:w="534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5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1881-1884</w:t>
            </w:r>
          </w:p>
        </w:tc>
        <w:tc>
          <w:tcPr>
            <w:tcW w:w="7762" w:type="dxa"/>
          </w:tcPr>
          <w:p w:rsidR="002430AA" w:rsidRDefault="002430AA" w:rsidP="00A13F62">
            <w:pPr>
              <w:spacing w:after="100" w:afterAutospacing="1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Ұйғырлар мен дүнгендердің Қазақстан аумағына жаппай қоныс аударуы</w:t>
            </w:r>
          </w:p>
        </w:tc>
      </w:tr>
    </w:tbl>
    <w:p w:rsidR="002430AA" w:rsidRDefault="002430AA" w:rsidP="00955A10">
      <w:pPr>
        <w:spacing w:after="0"/>
        <w:rPr>
          <w:rFonts w:ascii="Times New Roman" w:hAnsi="Times New Roman" w:cs="Times New Roman"/>
          <w:lang w:val="kk-KZ"/>
        </w:rPr>
      </w:pPr>
    </w:p>
    <w:p w:rsidR="003B60CB" w:rsidRDefault="00955A10" w:rsidP="00955A10">
      <w:pPr>
        <w:spacing w:after="0"/>
        <w:rPr>
          <w:rFonts w:ascii="Times New Roman" w:hAnsi="Times New Roman" w:cs="Times New Roman"/>
          <w:lang w:val="kk-KZ"/>
        </w:rPr>
      </w:pPr>
      <w:r w:rsidRPr="002430AA">
        <w:rPr>
          <w:rFonts w:ascii="Times New Roman" w:hAnsi="Times New Roman" w:cs="Times New Roman"/>
          <w:b/>
          <w:lang w:val="kk-KZ"/>
        </w:rPr>
        <w:t>Үйге тапсырма:</w:t>
      </w:r>
      <w:r>
        <w:rPr>
          <w:rFonts w:ascii="Times New Roman" w:hAnsi="Times New Roman" w:cs="Times New Roman"/>
          <w:lang w:val="kk-KZ"/>
        </w:rPr>
        <w:t xml:space="preserve"> </w:t>
      </w:r>
      <w:r w:rsidR="00A13F62">
        <w:rPr>
          <w:rFonts w:ascii="Times New Roman" w:hAnsi="Times New Roman" w:cs="Times New Roman"/>
          <w:lang w:val="kk-KZ"/>
        </w:rPr>
        <w:t xml:space="preserve"> Бесінші бөлімді қайталау п</w:t>
      </w:r>
      <w:r w:rsidR="00A13F62" w:rsidRPr="00A13F62">
        <w:rPr>
          <w:rFonts w:ascii="Times New Roman" w:hAnsi="Times New Roman" w:cs="Times New Roman"/>
          <w:lang w:val="kk-KZ"/>
        </w:rPr>
        <w:t>ысықтау тапсырмалары 158 бет</w:t>
      </w:r>
      <w:r>
        <w:rPr>
          <w:rFonts w:ascii="Times New Roman" w:hAnsi="Times New Roman" w:cs="Times New Roman"/>
          <w:lang w:val="kk-KZ"/>
        </w:rPr>
        <w:t xml:space="preserve">     </w:t>
      </w:r>
    </w:p>
    <w:p w:rsidR="00955A10" w:rsidRDefault="00955A10" w:rsidP="00955A10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Дұрыс ретімен орналастыр</w:t>
      </w:r>
    </w:p>
    <w:p w:rsidR="00955A10" w:rsidRDefault="00955A10" w:rsidP="00955A10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Сөздерді тиісті орнына қойыңдар</w:t>
      </w:r>
    </w:p>
    <w:p w:rsidR="00955A10" w:rsidRDefault="00955A10" w:rsidP="00955A10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Оқиғаны сәйкестендіріңдер</w:t>
      </w:r>
    </w:p>
    <w:p w:rsidR="00A13F62" w:rsidRDefault="00A13F62" w:rsidP="00955A10">
      <w:pPr>
        <w:spacing w:after="0"/>
        <w:rPr>
          <w:rFonts w:ascii="Times New Roman" w:hAnsi="Times New Roman" w:cs="Times New Roman"/>
          <w:lang w:val="kk-KZ"/>
        </w:rPr>
      </w:pPr>
    </w:p>
    <w:sectPr w:rsidR="00A13F62" w:rsidSect="003B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F62"/>
    <w:rsid w:val="002430AA"/>
    <w:rsid w:val="002A5525"/>
    <w:rsid w:val="003B1C1A"/>
    <w:rsid w:val="003B60CB"/>
    <w:rsid w:val="005D45D5"/>
    <w:rsid w:val="00766F0B"/>
    <w:rsid w:val="00955A10"/>
    <w:rsid w:val="00A13F62"/>
    <w:rsid w:val="00D26530"/>
    <w:rsid w:val="00EF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62"/>
    <w:pPr>
      <w:spacing w:after="160" w:line="259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Kuandik</dc:creator>
  <cp:keywords/>
  <dc:description/>
  <cp:lastModifiedBy>Kuandik</cp:lastModifiedBy>
  <cp:revision>5</cp:revision>
  <dcterms:created xsi:type="dcterms:W3CDTF">2020-03-18T04:54:00Z</dcterms:created>
  <dcterms:modified xsi:type="dcterms:W3CDTF">2020-03-19T14:11:00Z</dcterms:modified>
</cp:coreProperties>
</file>