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70" w:rsidRDefault="00347270" w:rsidP="00203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Физика пәнінен</w:t>
      </w:r>
    </w:p>
    <w:p w:rsidR="00347270" w:rsidRDefault="005C5139" w:rsidP="00203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bookmarkStart w:id="0" w:name="_GoBack"/>
      <w:bookmarkEnd w:id="0"/>
      <w:r w:rsidR="00347270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="00347270">
        <w:rPr>
          <w:rFonts w:ascii="Times New Roman" w:eastAsia="Calibri" w:hAnsi="Times New Roman" w:cs="Times New Roman"/>
          <w:sz w:val="28"/>
          <w:szCs w:val="28"/>
        </w:rPr>
        <w:t>сыныбына</w:t>
      </w:r>
      <w:proofErr w:type="spellEnd"/>
      <w:r w:rsidR="00347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47270">
        <w:rPr>
          <w:rFonts w:ascii="Times New Roman" w:eastAsia="Calibri" w:hAnsi="Times New Roman" w:cs="Times New Roman"/>
          <w:sz w:val="28"/>
          <w:szCs w:val="28"/>
        </w:rPr>
        <w:t>арнал</w:t>
      </w:r>
      <w:proofErr w:type="spellEnd"/>
      <w:r w:rsidR="00347270">
        <w:rPr>
          <w:rFonts w:ascii="Times New Roman" w:eastAsia="Calibri" w:hAnsi="Times New Roman" w:cs="Times New Roman"/>
          <w:sz w:val="28"/>
          <w:szCs w:val="28"/>
          <w:lang w:val="kk-KZ"/>
        </w:rPr>
        <w:t>ған тапсырма</w:t>
      </w:r>
    </w:p>
    <w:p w:rsidR="00347270" w:rsidRDefault="00347270" w:rsidP="002031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Тапсырма жауабын 87009777805 ватсап нөміріне</w:t>
      </w:r>
    </w:p>
    <w:p w:rsidR="00347270" w:rsidRDefault="00347270" w:rsidP="002031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немесе </w:t>
      </w:r>
      <w:r w:rsidRPr="00347270">
        <w:rPr>
          <w:rFonts w:ascii="Times New Roman" w:eastAsia="Calibri" w:hAnsi="Times New Roman" w:cs="Times New Roman"/>
          <w:sz w:val="28"/>
          <w:szCs w:val="28"/>
          <w:lang w:val="kk-KZ"/>
        </w:rPr>
        <w:t>elmira_serikova@mail.ru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почтасына жібересіз</w:t>
      </w:r>
    </w:p>
    <w:p w:rsidR="00347270" w:rsidRPr="001E63EF" w:rsidRDefault="00347270" w:rsidP="00347270">
      <w:pPr>
        <w:pStyle w:val="a4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E63EF">
        <w:rPr>
          <w:rFonts w:ascii="Times New Roman" w:hAnsi="Times New Roman"/>
          <w:b/>
          <w:bCs/>
          <w:sz w:val="24"/>
          <w:szCs w:val="24"/>
          <w:lang w:val="kk-KZ"/>
        </w:rPr>
        <w:t>Тапсырма 1</w:t>
      </w:r>
    </w:p>
    <w:p w:rsidR="00347270" w:rsidRDefault="00347270" w:rsidP="0034727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1E63EF">
        <w:rPr>
          <w:rFonts w:ascii="Times New Roman" w:hAnsi="Times New Roman"/>
          <w:bCs/>
          <w:sz w:val="24"/>
          <w:szCs w:val="24"/>
          <w:lang w:val="kk-KZ"/>
        </w:rPr>
        <w:t>Суреттегідей қойылған кірпіштер жерге бірдей қысым түсіреді ме?</w:t>
      </w:r>
    </w:p>
    <w:p w:rsidR="00347270" w:rsidRPr="00347270" w:rsidRDefault="00347270" w:rsidP="0034727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E15BDB" w:rsidRDefault="005C5139" w:rsidP="00347270">
      <w:pPr>
        <w:rPr>
          <w:lang w:val="en-US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15pt;width:226.85pt;height:147.85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PBrush" ShapeID="_x0000_s1026" DrawAspect="Content" ObjectID="_1646134599" r:id="rId7"/>
        </w:pict>
      </w:r>
      <w:r w:rsidR="000F488C">
        <w:rPr>
          <w:lang w:val="kk-KZ"/>
        </w:rPr>
        <w:br w:type="textWrapping" w:clear="all"/>
      </w:r>
    </w:p>
    <w:p w:rsidR="000F488C" w:rsidRPr="000F488C" w:rsidRDefault="000F488C" w:rsidP="003472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488C">
        <w:rPr>
          <w:rFonts w:ascii="Times New Roman" w:hAnsi="Times New Roman" w:cs="Times New Roman"/>
          <w:b/>
          <w:sz w:val="24"/>
          <w:szCs w:val="24"/>
          <w:lang w:val="kk-KZ"/>
        </w:rPr>
        <w:t>Тапсырма 2</w:t>
      </w:r>
    </w:p>
    <w:p w:rsidR="000F488C" w:rsidRPr="009739DC" w:rsidRDefault="000F488C" w:rsidP="000F488C">
      <w:pPr>
        <w:pStyle w:val="a6"/>
        <w:tabs>
          <w:tab w:val="clear" w:pos="4677"/>
          <w:tab w:val="clear" w:pos="9355"/>
        </w:tabs>
        <w:rPr>
          <w:rFonts w:ascii="Times New Roman" w:hAnsi="Times New Roman"/>
          <w:noProof/>
          <w:sz w:val="28"/>
          <w:lang w:val="kk-KZ"/>
        </w:rPr>
      </w:pPr>
      <w:r w:rsidRPr="001E63EF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800C588" wp14:editId="60A6BBE9">
            <wp:simplePos x="0" y="0"/>
            <wp:positionH relativeFrom="column">
              <wp:posOffset>3892550</wp:posOffset>
            </wp:positionH>
            <wp:positionV relativeFrom="paragraph">
              <wp:posOffset>6985</wp:posOffset>
            </wp:positionV>
            <wp:extent cx="2046605" cy="1477645"/>
            <wp:effectExtent l="0" t="0" r="0" b="8255"/>
            <wp:wrapTight wrapText="bothSides">
              <wp:wrapPolygon edited="0">
                <wp:start x="3418" y="0"/>
                <wp:lineTo x="1206" y="1671"/>
                <wp:lineTo x="1005" y="2228"/>
                <wp:lineTo x="1809" y="4456"/>
                <wp:lineTo x="0" y="5848"/>
                <wp:lineTo x="0" y="7797"/>
                <wp:lineTo x="1809" y="8911"/>
                <wp:lineTo x="1407" y="13367"/>
                <wp:lineTo x="0" y="15873"/>
                <wp:lineTo x="0" y="17822"/>
                <wp:lineTo x="1005" y="21442"/>
                <wp:lineTo x="20307" y="21442"/>
                <wp:lineTo x="19502" y="17822"/>
                <wp:lineTo x="19502" y="13367"/>
                <wp:lineTo x="20709" y="12810"/>
                <wp:lineTo x="20709" y="11139"/>
                <wp:lineTo x="19502" y="8911"/>
                <wp:lineTo x="19502" y="4456"/>
                <wp:lineTo x="20508" y="3063"/>
                <wp:lineTo x="19904" y="1949"/>
                <wp:lineTo x="17090" y="0"/>
                <wp:lineTo x="3418" y="0"/>
              </wp:wrapPolygon>
            </wp:wrapTight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Цилиндр тәрізді ыдысқа массасы бірдей сынап және су құйылды. Сұйықтардың екеуінің жалпы деңгейлерінің биіктігі h</w:t>
      </w:r>
      <w:r>
        <w:rPr>
          <w:rFonts w:ascii="Times New Roman" w:hAnsi="Times New Roman"/>
          <w:noProof/>
          <w:sz w:val="24"/>
          <w:szCs w:val="24"/>
          <w:vertAlign w:val="subscript"/>
          <w:lang w:val="kk-KZ"/>
        </w:rPr>
        <w:t>1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=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2 см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, 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h</w:t>
      </w:r>
      <w:r>
        <w:rPr>
          <w:rFonts w:ascii="Times New Roman" w:hAnsi="Times New Roman"/>
          <w:noProof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=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2</w:t>
      </w:r>
      <w:r>
        <w:rPr>
          <w:rFonts w:ascii="Times New Roman" w:hAnsi="Times New Roman"/>
          <w:noProof/>
          <w:sz w:val="24"/>
          <w:szCs w:val="24"/>
          <w:lang w:val="kk-KZ"/>
        </w:rPr>
        <w:t>7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,2 см</w:t>
      </w:r>
      <w:r>
        <w:rPr>
          <w:rFonts w:ascii="Times New Roman" w:hAnsi="Times New Roman"/>
          <w:noProof/>
          <w:sz w:val="24"/>
          <w:szCs w:val="24"/>
          <w:lang w:val="kk-KZ"/>
        </w:rPr>
        <w:t>.</w:t>
      </w:r>
      <w:r w:rsidRPr="009739DC">
        <w:rPr>
          <w:rFonts w:ascii="Times New Roman" w:hAnsi="Times New Roman"/>
          <w:noProof/>
          <w:sz w:val="24"/>
          <w:szCs w:val="24"/>
          <w:lang w:val="kk-KZ"/>
        </w:rPr>
        <w:t xml:space="preserve"> Сұйықтардың ыдыс түбіне түсіретін жалпы қысымын анықтаңыз. </w:t>
      </w:r>
    </w:p>
    <w:p w:rsidR="000F488C" w:rsidRPr="001E63EF" w:rsidRDefault="000F488C" w:rsidP="000F488C">
      <w:pPr>
        <w:pStyle w:val="a6"/>
        <w:tabs>
          <w:tab w:val="clear" w:pos="4677"/>
          <w:tab w:val="clear" w:pos="9355"/>
        </w:tabs>
        <w:ind w:left="851"/>
        <w:jc w:val="both"/>
        <w:rPr>
          <w:rFonts w:ascii="Times New Roman" w:hAnsi="Times New Roman"/>
          <w:noProof/>
          <w:sz w:val="28"/>
          <w:lang w:val="kk-KZ"/>
        </w:rPr>
      </w:pPr>
      <w:r w:rsidRPr="001E63EF">
        <w:rPr>
          <w:rFonts w:ascii="Times New Roman" w:hAnsi="Times New Roman"/>
          <w:noProof/>
          <w:sz w:val="24"/>
          <w:szCs w:val="24"/>
          <w:lang w:val="kk-KZ"/>
        </w:rPr>
        <w:t>(</w:t>
      </w:r>
      <w:r w:rsidRPr="001E63EF">
        <w:rPr>
          <w:rFonts w:ascii="Times New Roman" w:hAnsi="Times New Roman"/>
          <w:noProof/>
          <w:sz w:val="24"/>
          <w:szCs w:val="24"/>
        </w:rPr>
        <w:sym w:font="Symbol" w:char="F072"/>
      </w:r>
      <w:r w:rsidRPr="001E63EF">
        <w:rPr>
          <w:rFonts w:ascii="Times New Roman" w:hAnsi="Times New Roman"/>
          <w:noProof/>
          <w:sz w:val="24"/>
          <w:szCs w:val="24"/>
          <w:vertAlign w:val="subscript"/>
          <w:lang w:val="kk-KZ"/>
        </w:rPr>
        <w:t>су</w:t>
      </w:r>
      <w:r>
        <w:rPr>
          <w:rFonts w:ascii="Times New Roman" w:hAnsi="Times New Roman"/>
          <w:noProof/>
          <w:sz w:val="24"/>
          <w:szCs w:val="24"/>
          <w:vertAlign w:val="subscript"/>
          <w:lang w:val="kk-KZ"/>
        </w:rPr>
        <w:t xml:space="preserve"> </w:t>
      </w:r>
      <w:r w:rsidRPr="001E63EF">
        <w:rPr>
          <w:rFonts w:ascii="Times New Roman" w:hAnsi="Times New Roman"/>
          <w:noProof/>
          <w:sz w:val="24"/>
          <w:szCs w:val="24"/>
        </w:rPr>
        <w:sym w:font="Symbol" w:char="F03D"/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10</w:t>
      </w:r>
      <w:r w:rsidRPr="001E63EF">
        <w:rPr>
          <w:rFonts w:ascii="Times New Roman" w:hAnsi="Times New Roman"/>
          <w:noProof/>
          <w:sz w:val="24"/>
          <w:szCs w:val="24"/>
          <w:vertAlign w:val="superscript"/>
          <w:lang w:val="kk-KZ"/>
        </w:rPr>
        <w:t>3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 кг/м</w:t>
      </w:r>
      <w:r w:rsidRPr="001E63EF">
        <w:rPr>
          <w:rFonts w:ascii="Times New Roman" w:hAnsi="Times New Roman"/>
          <w:noProof/>
          <w:sz w:val="24"/>
          <w:szCs w:val="24"/>
          <w:vertAlign w:val="superscript"/>
          <w:lang w:val="kk-KZ"/>
        </w:rPr>
        <w:t>3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 xml:space="preserve">, </w:t>
      </w:r>
      <w:r w:rsidRPr="001E63EF">
        <w:rPr>
          <w:rFonts w:ascii="Times New Roman" w:hAnsi="Times New Roman"/>
          <w:noProof/>
          <w:sz w:val="24"/>
          <w:szCs w:val="24"/>
        </w:rPr>
        <w:sym w:font="Symbol" w:char="F072"/>
      </w:r>
      <w:r w:rsidRPr="001E63EF">
        <w:rPr>
          <w:rFonts w:ascii="Times New Roman" w:hAnsi="Times New Roman"/>
          <w:noProof/>
          <w:sz w:val="24"/>
          <w:szCs w:val="24"/>
          <w:vertAlign w:val="subscript"/>
          <w:lang w:val="kk-KZ"/>
        </w:rPr>
        <w:t>сын</w:t>
      </w:r>
      <w:r>
        <w:rPr>
          <w:rFonts w:ascii="Times New Roman" w:hAnsi="Times New Roman"/>
          <w:noProof/>
          <w:sz w:val="24"/>
          <w:szCs w:val="24"/>
          <w:vertAlign w:val="subscript"/>
          <w:lang w:val="kk-KZ"/>
        </w:rPr>
        <w:t xml:space="preserve"> </w:t>
      </w:r>
      <w:r w:rsidRPr="001E63EF">
        <w:rPr>
          <w:rFonts w:ascii="Times New Roman" w:hAnsi="Times New Roman"/>
          <w:noProof/>
          <w:sz w:val="24"/>
          <w:szCs w:val="24"/>
        </w:rPr>
        <w:sym w:font="Symbol" w:char="F03D"/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13,6</w:t>
      </w:r>
      <w:r w:rsidRPr="001E63EF">
        <w:rPr>
          <w:rFonts w:ascii="Times New Roman" w:hAnsi="Times New Roman"/>
          <w:noProof/>
          <w:sz w:val="24"/>
          <w:szCs w:val="24"/>
        </w:rPr>
        <w:sym w:font="Symbol" w:char="F0D7"/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10</w:t>
      </w:r>
      <w:r w:rsidRPr="001E63EF">
        <w:rPr>
          <w:rFonts w:ascii="Times New Roman" w:hAnsi="Times New Roman"/>
          <w:noProof/>
          <w:sz w:val="24"/>
          <w:szCs w:val="24"/>
          <w:vertAlign w:val="superscript"/>
          <w:lang w:val="kk-KZ"/>
        </w:rPr>
        <w:t>3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> кг/</w:t>
      </w:r>
      <w:r w:rsidRPr="001E63EF">
        <w:rPr>
          <w:rFonts w:ascii="Times New Roman" w:hAnsi="Times New Roman"/>
          <w:noProof/>
          <w:sz w:val="28"/>
          <w:lang w:val="kk-KZ"/>
        </w:rPr>
        <w:t>м</w:t>
      </w:r>
      <w:r w:rsidRPr="001E63EF">
        <w:rPr>
          <w:rFonts w:ascii="Times New Roman" w:hAnsi="Times New Roman"/>
          <w:noProof/>
          <w:sz w:val="28"/>
          <w:vertAlign w:val="superscript"/>
          <w:lang w:val="kk-KZ"/>
        </w:rPr>
        <w:t>3</w:t>
      </w:r>
      <w:r w:rsidRPr="001E63EF">
        <w:rPr>
          <w:rFonts w:ascii="Times New Roman" w:hAnsi="Times New Roman"/>
          <w:noProof/>
          <w:sz w:val="28"/>
          <w:lang w:val="kk-KZ"/>
        </w:rPr>
        <w:t>)</w:t>
      </w:r>
    </w:p>
    <w:p w:rsidR="000F488C" w:rsidRPr="001E63EF" w:rsidRDefault="000F488C" w:rsidP="000F488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488C" w:rsidRPr="001E63EF" w:rsidRDefault="000F488C" w:rsidP="000F488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488C" w:rsidRPr="001E63EF" w:rsidRDefault="000F488C" w:rsidP="000F488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488C" w:rsidRPr="001E63EF" w:rsidRDefault="000F488C" w:rsidP="000F488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03150" w:rsidRDefault="00203150" w:rsidP="0020315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 3</w:t>
      </w:r>
    </w:p>
    <w:p w:rsidR="00203150" w:rsidRPr="00203150" w:rsidRDefault="00203150" w:rsidP="0020315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63EF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FE59371" wp14:editId="45560734">
            <wp:simplePos x="0" y="0"/>
            <wp:positionH relativeFrom="column">
              <wp:posOffset>3809320</wp:posOffset>
            </wp:positionH>
            <wp:positionV relativeFrom="paragraph">
              <wp:posOffset>0</wp:posOffset>
            </wp:positionV>
            <wp:extent cx="198183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85" y="21421"/>
                <wp:lineTo x="21385" y="0"/>
                <wp:lineTo x="0" y="0"/>
              </wp:wrapPolygon>
            </wp:wrapTight>
            <wp:docPr id="38" name="Рисунок 38" descr="Картинки по запросу какой кофейник вместит больше коф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и по запросу какой кофейник вместит больше коф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3EF">
        <w:rPr>
          <w:rFonts w:ascii="Times New Roman" w:hAnsi="Times New Roman"/>
          <w:sz w:val="24"/>
          <w:szCs w:val="24"/>
          <w:lang w:val="kk-KZ"/>
        </w:rPr>
        <w:t>Суретте кескінделген кофе қайнатқыштардың біреуіне екіншісіне қарағанда сұйық көбірек сыяды. Неліктен?</w:t>
      </w:r>
    </w:p>
    <w:p w:rsidR="00203150" w:rsidRPr="001E63EF" w:rsidRDefault="00203150" w:rsidP="002031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03150" w:rsidRPr="001E63EF" w:rsidRDefault="00203150" w:rsidP="002031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F488C" w:rsidRPr="000F488C" w:rsidRDefault="000F488C" w:rsidP="000F488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3150" w:rsidRDefault="00203150" w:rsidP="0020315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 4</w:t>
      </w:r>
    </w:p>
    <w:p w:rsidR="00203150" w:rsidRPr="001E63EF" w:rsidRDefault="00203150" w:rsidP="00203150">
      <w:pPr>
        <w:pStyle w:val="a6"/>
        <w:tabs>
          <w:tab w:val="clear" w:pos="4677"/>
          <w:tab w:val="clear" w:pos="9355"/>
        </w:tabs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1E63EF">
        <w:rPr>
          <w:rFonts w:ascii="Times New Roman" w:hAnsi="Times New Roman"/>
          <w:noProof/>
          <w:sz w:val="24"/>
          <w:szCs w:val="24"/>
          <w:lang w:val="kk-KZ"/>
        </w:rPr>
        <w:t>Көлемі 500 см</w:t>
      </w:r>
      <w:r w:rsidRPr="001E63EF">
        <w:rPr>
          <w:rFonts w:ascii="Times New Roman" w:hAnsi="Times New Roman"/>
          <w:noProof/>
          <w:sz w:val="24"/>
          <w:szCs w:val="24"/>
          <w:vertAlign w:val="superscript"/>
          <w:lang w:val="kk-KZ"/>
        </w:rPr>
        <w:t>3</w:t>
      </w:r>
      <w:r w:rsidRPr="001E63EF">
        <w:rPr>
          <w:rFonts w:ascii="Times New Roman" w:hAnsi="Times New Roman"/>
          <w:noProof/>
          <w:sz w:val="24"/>
          <w:szCs w:val="24"/>
          <w:lang w:val="kk-KZ"/>
        </w:rPr>
        <w:t xml:space="preserve"> және массасы 800 г динамометрге ілінген жүкті толығымен суға батырса, динамометр нені көрсетер еді? </w:t>
      </w:r>
    </w:p>
    <w:p w:rsidR="00203150" w:rsidRPr="001E63EF" w:rsidRDefault="00203150" w:rsidP="00203150">
      <w:pPr>
        <w:pStyle w:val="a6"/>
        <w:tabs>
          <w:tab w:val="clear" w:pos="4677"/>
          <w:tab w:val="clear" w:pos="9355"/>
        </w:tabs>
        <w:ind w:left="426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1E63EF">
        <w:rPr>
          <w:rFonts w:ascii="Times New Roman" w:hAnsi="Times New Roman"/>
          <w:noProof/>
          <w:position w:val="-24"/>
          <w:sz w:val="24"/>
          <w:szCs w:val="24"/>
        </w:rPr>
        <w:object w:dxaOrig="1240" w:dyaOrig="620">
          <v:shape id="_x0000_i1025" type="#_x0000_t75" style="width:62.7pt;height:31.75pt" o:ole="" fillcolor="window">
            <v:imagedata r:id="rId10" o:title=""/>
          </v:shape>
          <o:OLEObject Type="Embed" ProgID="Equation.3" ShapeID="_x0000_i1025" DrawAspect="Content" ObjectID="_1646134598" r:id="rId11"/>
        </w:object>
      </w:r>
    </w:p>
    <w:p w:rsidR="00203150" w:rsidRDefault="00203150" w:rsidP="0020315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3150" w:rsidRDefault="00203150" w:rsidP="0020315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 5</w:t>
      </w:r>
    </w:p>
    <w:p w:rsidR="00614131" w:rsidRPr="00614131" w:rsidRDefault="00614131" w:rsidP="006141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4131">
        <w:rPr>
          <w:rFonts w:ascii="Times New Roman" w:hAnsi="Times New Roman"/>
          <w:sz w:val="24"/>
          <w:szCs w:val="24"/>
          <w:lang w:val="kk-KZ"/>
        </w:rPr>
        <w:t>Көтергіш кран массасы 3000 кг жүкті көтеріп, 170 кДж жұмыс атқарды. Көтергіш кран жүкті қандай биіктікке көтерген?</w:t>
      </w:r>
    </w:p>
    <w:p w:rsidR="000F488C" w:rsidRPr="000F488C" w:rsidRDefault="000F488C" w:rsidP="00347270">
      <w:pPr>
        <w:rPr>
          <w:lang w:val="kk-KZ"/>
        </w:rPr>
      </w:pPr>
    </w:p>
    <w:sectPr w:rsidR="000F488C" w:rsidRPr="000F488C" w:rsidSect="002031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96C7D"/>
    <w:multiLevelType w:val="hybridMultilevel"/>
    <w:tmpl w:val="ED44FA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2161C"/>
    <w:multiLevelType w:val="hybridMultilevel"/>
    <w:tmpl w:val="3B9AE53E"/>
    <w:lvl w:ilvl="0" w:tplc="3ACC19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441A9"/>
    <w:multiLevelType w:val="multilevel"/>
    <w:tmpl w:val="8174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552E53"/>
    <w:multiLevelType w:val="hybridMultilevel"/>
    <w:tmpl w:val="B96E41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C1"/>
    <w:rsid w:val="000F488C"/>
    <w:rsid w:val="00203150"/>
    <w:rsid w:val="00347270"/>
    <w:rsid w:val="005C5139"/>
    <w:rsid w:val="00614131"/>
    <w:rsid w:val="00C276C1"/>
    <w:rsid w:val="00E1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7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27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472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347270"/>
    <w:rPr>
      <w:rFonts w:ascii="Calibri" w:eastAsia="Times New Roman" w:hAnsi="Calibri" w:cs="Times New Roman"/>
      <w:sz w:val="22"/>
      <w:lang w:eastAsia="ru-RU"/>
    </w:rPr>
  </w:style>
  <w:style w:type="paragraph" w:styleId="a6">
    <w:name w:val="header"/>
    <w:basedOn w:val="a"/>
    <w:link w:val="a7"/>
    <w:unhideWhenUsed/>
    <w:rsid w:val="000F488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rsid w:val="000F488C"/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7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27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472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347270"/>
    <w:rPr>
      <w:rFonts w:ascii="Calibri" w:eastAsia="Times New Roman" w:hAnsi="Calibri" w:cs="Times New Roman"/>
      <w:sz w:val="22"/>
      <w:lang w:eastAsia="ru-RU"/>
    </w:rPr>
  </w:style>
  <w:style w:type="paragraph" w:styleId="a6">
    <w:name w:val="header"/>
    <w:basedOn w:val="a"/>
    <w:link w:val="a7"/>
    <w:unhideWhenUsed/>
    <w:rsid w:val="000F488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rsid w:val="000F488C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2020-03-19T08:40:00Z</dcterms:created>
  <dcterms:modified xsi:type="dcterms:W3CDTF">2020-03-19T08:50:00Z</dcterms:modified>
</cp:coreProperties>
</file>