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68" w:rsidRPr="005B7BC9" w:rsidRDefault="00012D68" w:rsidP="00012D68">
      <w:pPr>
        <w:jc w:val="center"/>
        <w:rPr>
          <w:b/>
          <w:bCs/>
          <w:color w:val="C00000"/>
          <w:sz w:val="32"/>
          <w:szCs w:val="32"/>
        </w:rPr>
      </w:pPr>
      <w:r w:rsidRPr="005B7BC9">
        <w:rPr>
          <w:b/>
          <w:bCs/>
          <w:color w:val="C00000"/>
          <w:sz w:val="32"/>
          <w:szCs w:val="32"/>
        </w:rPr>
        <w:t>Не теряя свободного времен</w:t>
      </w:r>
      <w:proofErr w:type="gramStart"/>
      <w:r w:rsidRPr="005B7BC9">
        <w:rPr>
          <w:b/>
          <w:bCs/>
          <w:color w:val="C00000"/>
          <w:sz w:val="32"/>
          <w:szCs w:val="32"/>
        </w:rPr>
        <w:t>и-</w:t>
      </w:r>
      <w:proofErr w:type="gramEnd"/>
      <w:r w:rsidRPr="005B7BC9">
        <w:rPr>
          <w:b/>
          <w:bCs/>
          <w:color w:val="C00000"/>
          <w:sz w:val="32"/>
          <w:szCs w:val="32"/>
        </w:rPr>
        <w:t xml:space="preserve"> занимаемся полезным делом!</w:t>
      </w:r>
    </w:p>
    <w:p w:rsidR="00012D68" w:rsidRPr="005B7BC9" w:rsidRDefault="00012D68" w:rsidP="00012D68">
      <w:pPr>
        <w:jc w:val="center"/>
        <w:rPr>
          <w:bCs/>
          <w:sz w:val="28"/>
          <w:szCs w:val="28"/>
        </w:rPr>
      </w:pPr>
      <w:r w:rsidRPr="005B7BC9">
        <w:rPr>
          <w:bCs/>
          <w:sz w:val="28"/>
          <w:szCs w:val="28"/>
        </w:rPr>
        <w:t xml:space="preserve">Ответ на электронную почту учителя истории </w:t>
      </w:r>
      <w:proofErr w:type="spellStart"/>
      <w:r w:rsidRPr="005B7BC9">
        <w:rPr>
          <w:bCs/>
          <w:sz w:val="28"/>
          <w:szCs w:val="28"/>
        </w:rPr>
        <w:t>Шолаковой</w:t>
      </w:r>
      <w:proofErr w:type="spellEnd"/>
      <w:r w:rsidRPr="005B7BC9">
        <w:rPr>
          <w:bCs/>
          <w:sz w:val="28"/>
          <w:szCs w:val="28"/>
        </w:rPr>
        <w:t xml:space="preserve"> </w:t>
      </w:r>
      <w:proofErr w:type="spellStart"/>
      <w:r w:rsidRPr="005B7BC9">
        <w:rPr>
          <w:bCs/>
          <w:sz w:val="28"/>
          <w:szCs w:val="28"/>
        </w:rPr>
        <w:t>Лаззат</w:t>
      </w:r>
      <w:proofErr w:type="spellEnd"/>
      <w:r w:rsidRPr="005B7BC9">
        <w:rPr>
          <w:bCs/>
          <w:sz w:val="28"/>
          <w:szCs w:val="28"/>
        </w:rPr>
        <w:t xml:space="preserve"> </w:t>
      </w:r>
      <w:proofErr w:type="spellStart"/>
      <w:r w:rsidRPr="005B7BC9">
        <w:rPr>
          <w:bCs/>
          <w:sz w:val="28"/>
          <w:szCs w:val="28"/>
        </w:rPr>
        <w:t>Бодыковны</w:t>
      </w:r>
      <w:proofErr w:type="spellEnd"/>
    </w:p>
    <w:p w:rsidR="00012D68" w:rsidRPr="005B7BC9" w:rsidRDefault="00012D68" w:rsidP="00012D68">
      <w:pPr>
        <w:jc w:val="center"/>
        <w:rPr>
          <w:b/>
          <w:bCs/>
          <w:sz w:val="40"/>
          <w:szCs w:val="40"/>
        </w:rPr>
      </w:pPr>
      <w:r w:rsidRPr="005B7BC9">
        <w:rPr>
          <w:b/>
          <w:bCs/>
          <w:sz w:val="40"/>
          <w:szCs w:val="40"/>
        </w:rPr>
        <w:t>sholakova.lazzat@bk.ru</w:t>
      </w:r>
    </w:p>
    <w:p w:rsidR="00012D68" w:rsidRDefault="00012D68" w:rsidP="00B667DD">
      <w:pPr>
        <w:ind w:right="-6"/>
        <w:jc w:val="center"/>
        <w:rPr>
          <w:b/>
          <w:bCs/>
          <w:sz w:val="28"/>
        </w:rPr>
      </w:pPr>
    </w:p>
    <w:p w:rsidR="00B667DD" w:rsidRPr="006B3C09" w:rsidRDefault="00B667DD" w:rsidP="00B667DD">
      <w:pPr>
        <w:ind w:right="-6"/>
        <w:jc w:val="center"/>
        <w:rPr>
          <w:b/>
          <w:bCs/>
          <w:sz w:val="28"/>
        </w:rPr>
      </w:pPr>
      <w:r>
        <w:rPr>
          <w:b/>
          <w:bCs/>
          <w:sz w:val="28"/>
        </w:rPr>
        <w:t xml:space="preserve">5 класс </w:t>
      </w:r>
      <w:r w:rsidRPr="006B3C09">
        <w:rPr>
          <w:b/>
          <w:bCs/>
          <w:sz w:val="28"/>
        </w:rPr>
        <w:t>по предмету "История Казахстана"</w:t>
      </w:r>
    </w:p>
    <w:p w:rsidR="00B667DD" w:rsidRPr="006B3C09" w:rsidRDefault="00B667DD" w:rsidP="00B667DD">
      <w:pPr>
        <w:ind w:right="-6"/>
        <w:jc w:val="center"/>
        <w:rPr>
          <w:sz w:val="22"/>
          <w:szCs w:val="20"/>
        </w:rPr>
      </w:pPr>
    </w:p>
    <w:p w:rsidR="00B667DD" w:rsidRPr="006B3C09" w:rsidRDefault="00B667DD" w:rsidP="00B667DD">
      <w:pPr>
        <w:autoSpaceDE w:val="0"/>
        <w:autoSpaceDN w:val="0"/>
        <w:adjustRightInd w:val="0"/>
        <w:rPr>
          <w:sz w:val="28"/>
          <w:szCs w:val="28"/>
        </w:rPr>
      </w:pPr>
      <w:r w:rsidRPr="006B3C09">
        <w:rPr>
          <w:b/>
          <w:bCs/>
          <w:sz w:val="28"/>
          <w:szCs w:val="28"/>
        </w:rPr>
        <w:t>1 задание.   Определите истинные или ложные утверждения. Если ложное утверждение, то укажите правильный ответ.</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4553"/>
        <w:gridCol w:w="1222"/>
        <w:gridCol w:w="1276"/>
        <w:gridCol w:w="2092"/>
      </w:tblGrid>
      <w:tr w:rsidR="00B667DD" w:rsidRPr="006B3C09" w:rsidTr="00BC11C9">
        <w:trPr>
          <w:trHeight w:val="316"/>
        </w:trPr>
        <w:tc>
          <w:tcPr>
            <w:tcW w:w="712" w:type="dxa"/>
            <w:shd w:val="clear" w:color="auto" w:fill="auto"/>
          </w:tcPr>
          <w:p w:rsidR="00B667DD" w:rsidRPr="006B3C09" w:rsidRDefault="00B667DD" w:rsidP="00BC11C9">
            <w:pPr>
              <w:autoSpaceDE w:val="0"/>
              <w:autoSpaceDN w:val="0"/>
              <w:adjustRightInd w:val="0"/>
              <w:jc w:val="center"/>
              <w:rPr>
                <w:b/>
                <w:sz w:val="28"/>
                <w:szCs w:val="28"/>
              </w:rPr>
            </w:pPr>
            <w:r w:rsidRPr="006B3C09">
              <w:rPr>
                <w:b/>
                <w:sz w:val="28"/>
                <w:szCs w:val="28"/>
              </w:rPr>
              <w:t>№</w:t>
            </w:r>
          </w:p>
        </w:tc>
        <w:tc>
          <w:tcPr>
            <w:tcW w:w="4553" w:type="dxa"/>
            <w:shd w:val="clear" w:color="auto" w:fill="auto"/>
          </w:tcPr>
          <w:p w:rsidR="00B667DD" w:rsidRPr="006B3C09" w:rsidRDefault="00B667DD" w:rsidP="00BC11C9">
            <w:pPr>
              <w:autoSpaceDE w:val="0"/>
              <w:autoSpaceDN w:val="0"/>
              <w:adjustRightInd w:val="0"/>
              <w:jc w:val="center"/>
              <w:rPr>
                <w:b/>
                <w:sz w:val="28"/>
                <w:szCs w:val="28"/>
              </w:rPr>
            </w:pPr>
            <w:r w:rsidRPr="006B3C09">
              <w:rPr>
                <w:b/>
                <w:sz w:val="28"/>
                <w:szCs w:val="28"/>
              </w:rPr>
              <w:t>Событие</w:t>
            </w:r>
          </w:p>
        </w:tc>
        <w:tc>
          <w:tcPr>
            <w:tcW w:w="1222" w:type="dxa"/>
            <w:shd w:val="clear" w:color="auto" w:fill="auto"/>
          </w:tcPr>
          <w:p w:rsidR="00B667DD" w:rsidRPr="006B3C09" w:rsidRDefault="00B667DD" w:rsidP="00BC11C9">
            <w:pPr>
              <w:autoSpaceDE w:val="0"/>
              <w:autoSpaceDN w:val="0"/>
              <w:adjustRightInd w:val="0"/>
              <w:jc w:val="center"/>
              <w:rPr>
                <w:b/>
                <w:sz w:val="28"/>
                <w:szCs w:val="28"/>
              </w:rPr>
            </w:pPr>
            <w:r w:rsidRPr="006B3C09">
              <w:rPr>
                <w:b/>
                <w:sz w:val="28"/>
                <w:szCs w:val="28"/>
              </w:rPr>
              <w:t>Истина</w:t>
            </w:r>
          </w:p>
        </w:tc>
        <w:tc>
          <w:tcPr>
            <w:tcW w:w="1276" w:type="dxa"/>
            <w:shd w:val="clear" w:color="auto" w:fill="auto"/>
          </w:tcPr>
          <w:p w:rsidR="00B667DD" w:rsidRPr="006B3C09" w:rsidRDefault="00B667DD" w:rsidP="00BC11C9">
            <w:pPr>
              <w:autoSpaceDE w:val="0"/>
              <w:autoSpaceDN w:val="0"/>
              <w:adjustRightInd w:val="0"/>
              <w:jc w:val="center"/>
              <w:rPr>
                <w:b/>
                <w:sz w:val="28"/>
                <w:szCs w:val="28"/>
              </w:rPr>
            </w:pPr>
            <w:r w:rsidRPr="006B3C09">
              <w:rPr>
                <w:b/>
                <w:sz w:val="28"/>
                <w:szCs w:val="28"/>
              </w:rPr>
              <w:t>Ложь</w:t>
            </w:r>
          </w:p>
        </w:tc>
        <w:tc>
          <w:tcPr>
            <w:tcW w:w="2092" w:type="dxa"/>
            <w:shd w:val="clear" w:color="auto" w:fill="auto"/>
          </w:tcPr>
          <w:p w:rsidR="00B667DD" w:rsidRPr="006B3C09" w:rsidRDefault="00B667DD" w:rsidP="00BC11C9">
            <w:pPr>
              <w:autoSpaceDE w:val="0"/>
              <w:autoSpaceDN w:val="0"/>
              <w:adjustRightInd w:val="0"/>
              <w:jc w:val="center"/>
              <w:rPr>
                <w:b/>
                <w:sz w:val="28"/>
                <w:szCs w:val="28"/>
              </w:rPr>
            </w:pPr>
            <w:r w:rsidRPr="006B3C09">
              <w:rPr>
                <w:b/>
                <w:sz w:val="28"/>
                <w:szCs w:val="28"/>
              </w:rPr>
              <w:t>Правильный ответ</w:t>
            </w:r>
          </w:p>
        </w:tc>
      </w:tr>
      <w:tr w:rsidR="00B667DD" w:rsidRPr="006B3C09" w:rsidTr="00BC11C9">
        <w:trPr>
          <w:trHeight w:val="296"/>
        </w:trPr>
        <w:tc>
          <w:tcPr>
            <w:tcW w:w="712" w:type="dxa"/>
            <w:shd w:val="clear" w:color="auto" w:fill="auto"/>
          </w:tcPr>
          <w:p w:rsidR="00B667DD" w:rsidRPr="006B3C09" w:rsidRDefault="00B667DD" w:rsidP="00B667DD">
            <w:pPr>
              <w:numPr>
                <w:ilvl w:val="0"/>
                <w:numId w:val="1"/>
              </w:numPr>
              <w:autoSpaceDE w:val="0"/>
              <w:autoSpaceDN w:val="0"/>
              <w:adjustRightInd w:val="0"/>
              <w:rPr>
                <w:sz w:val="28"/>
                <w:szCs w:val="28"/>
              </w:rPr>
            </w:pPr>
          </w:p>
        </w:tc>
        <w:tc>
          <w:tcPr>
            <w:tcW w:w="4553" w:type="dxa"/>
            <w:shd w:val="clear" w:color="auto" w:fill="auto"/>
          </w:tcPr>
          <w:p w:rsidR="00B667DD" w:rsidRPr="006B3C09" w:rsidRDefault="00B667DD" w:rsidP="00BC11C9">
            <w:r w:rsidRPr="006B3C09">
              <w:rPr>
                <w:szCs w:val="28"/>
              </w:rPr>
              <w:t xml:space="preserve">Как сообщает историк </w:t>
            </w:r>
            <w:proofErr w:type="spellStart"/>
            <w:r w:rsidRPr="006B3C09">
              <w:rPr>
                <w:szCs w:val="28"/>
              </w:rPr>
              <w:t>Полиэн</w:t>
            </w:r>
            <w:proofErr w:type="spellEnd"/>
            <w:r>
              <w:rPr>
                <w:szCs w:val="28"/>
              </w:rPr>
              <w:t xml:space="preserve">, </w:t>
            </w:r>
            <w:r w:rsidRPr="006B3C09">
              <w:rPr>
                <w:szCs w:val="28"/>
              </w:rPr>
              <w:t xml:space="preserve"> царица </w:t>
            </w:r>
            <w:proofErr w:type="spellStart"/>
            <w:r w:rsidRPr="006B3C09">
              <w:rPr>
                <w:szCs w:val="28"/>
              </w:rPr>
              <w:t>Томирис</w:t>
            </w:r>
            <w:proofErr w:type="spellEnd"/>
            <w:r w:rsidRPr="006B3C09">
              <w:rPr>
                <w:szCs w:val="28"/>
              </w:rPr>
              <w:t xml:space="preserve"> не испугалась вражеского нашествия персов во главе с Киром</w:t>
            </w:r>
            <w:r w:rsidRPr="006B3C09">
              <w:t xml:space="preserve"> </w:t>
            </w:r>
          </w:p>
        </w:tc>
        <w:tc>
          <w:tcPr>
            <w:tcW w:w="1222" w:type="dxa"/>
            <w:shd w:val="clear" w:color="auto" w:fill="auto"/>
          </w:tcPr>
          <w:p w:rsidR="00B667DD" w:rsidRPr="006B3C09" w:rsidRDefault="00B667DD" w:rsidP="00BC11C9">
            <w:pPr>
              <w:autoSpaceDE w:val="0"/>
              <w:autoSpaceDN w:val="0"/>
              <w:adjustRightInd w:val="0"/>
              <w:rPr>
                <w:sz w:val="28"/>
                <w:szCs w:val="28"/>
                <w:highlight w:val="yellow"/>
              </w:rPr>
            </w:pPr>
          </w:p>
        </w:tc>
        <w:tc>
          <w:tcPr>
            <w:tcW w:w="1276" w:type="dxa"/>
            <w:shd w:val="clear" w:color="auto" w:fill="auto"/>
          </w:tcPr>
          <w:p w:rsidR="00B667DD" w:rsidRPr="006B3C09" w:rsidRDefault="00B667DD" w:rsidP="00BC11C9">
            <w:pPr>
              <w:autoSpaceDE w:val="0"/>
              <w:autoSpaceDN w:val="0"/>
              <w:adjustRightInd w:val="0"/>
              <w:rPr>
                <w:sz w:val="28"/>
                <w:szCs w:val="28"/>
                <w:highlight w:val="yellow"/>
              </w:rPr>
            </w:pPr>
          </w:p>
        </w:tc>
        <w:tc>
          <w:tcPr>
            <w:tcW w:w="2092" w:type="dxa"/>
            <w:shd w:val="clear" w:color="auto" w:fill="auto"/>
          </w:tcPr>
          <w:p w:rsidR="00B667DD" w:rsidRPr="006B3C09" w:rsidRDefault="00B667DD" w:rsidP="00BC11C9">
            <w:pPr>
              <w:autoSpaceDE w:val="0"/>
              <w:autoSpaceDN w:val="0"/>
              <w:adjustRightInd w:val="0"/>
              <w:rPr>
                <w:sz w:val="28"/>
                <w:szCs w:val="28"/>
                <w:highlight w:val="yellow"/>
              </w:rPr>
            </w:pPr>
          </w:p>
        </w:tc>
      </w:tr>
      <w:tr w:rsidR="00B667DD" w:rsidRPr="006B3C09" w:rsidTr="00BC11C9">
        <w:trPr>
          <w:trHeight w:val="316"/>
        </w:trPr>
        <w:tc>
          <w:tcPr>
            <w:tcW w:w="712" w:type="dxa"/>
            <w:shd w:val="clear" w:color="auto" w:fill="auto"/>
          </w:tcPr>
          <w:p w:rsidR="00B667DD" w:rsidRPr="006B3C09" w:rsidRDefault="00B667DD" w:rsidP="00B667DD">
            <w:pPr>
              <w:numPr>
                <w:ilvl w:val="0"/>
                <w:numId w:val="1"/>
              </w:numPr>
              <w:autoSpaceDE w:val="0"/>
              <w:autoSpaceDN w:val="0"/>
              <w:adjustRightInd w:val="0"/>
              <w:rPr>
                <w:sz w:val="28"/>
                <w:szCs w:val="28"/>
              </w:rPr>
            </w:pPr>
          </w:p>
        </w:tc>
        <w:tc>
          <w:tcPr>
            <w:tcW w:w="4553" w:type="dxa"/>
            <w:shd w:val="clear" w:color="auto" w:fill="auto"/>
          </w:tcPr>
          <w:p w:rsidR="00B667DD" w:rsidRPr="006B3C09" w:rsidRDefault="00B667DD" w:rsidP="00BC11C9">
            <w:pPr>
              <w:autoSpaceDE w:val="0"/>
              <w:autoSpaceDN w:val="0"/>
              <w:adjustRightInd w:val="0"/>
              <w:rPr>
                <w:sz w:val="28"/>
                <w:szCs w:val="28"/>
              </w:rPr>
            </w:pPr>
            <w:proofErr w:type="spellStart"/>
            <w:r w:rsidRPr="006B3C09">
              <w:rPr>
                <w:szCs w:val="28"/>
              </w:rPr>
              <w:t>Сакский</w:t>
            </w:r>
            <w:proofErr w:type="spellEnd"/>
            <w:r w:rsidRPr="006B3C09">
              <w:rPr>
                <w:szCs w:val="28"/>
              </w:rPr>
              <w:t xml:space="preserve"> пастух Ширак завел персов в безводную пустыню</w:t>
            </w:r>
          </w:p>
        </w:tc>
        <w:tc>
          <w:tcPr>
            <w:tcW w:w="1222" w:type="dxa"/>
            <w:shd w:val="clear" w:color="auto" w:fill="auto"/>
          </w:tcPr>
          <w:p w:rsidR="00B667DD" w:rsidRPr="006B3C09" w:rsidRDefault="00B667DD" w:rsidP="00BC11C9">
            <w:pPr>
              <w:autoSpaceDE w:val="0"/>
              <w:autoSpaceDN w:val="0"/>
              <w:adjustRightInd w:val="0"/>
              <w:rPr>
                <w:sz w:val="28"/>
                <w:szCs w:val="28"/>
                <w:highlight w:val="yellow"/>
              </w:rPr>
            </w:pPr>
          </w:p>
        </w:tc>
        <w:tc>
          <w:tcPr>
            <w:tcW w:w="1276" w:type="dxa"/>
            <w:shd w:val="clear" w:color="auto" w:fill="auto"/>
          </w:tcPr>
          <w:p w:rsidR="00B667DD" w:rsidRPr="006B3C09" w:rsidRDefault="00B667DD" w:rsidP="00BC11C9">
            <w:pPr>
              <w:autoSpaceDE w:val="0"/>
              <w:autoSpaceDN w:val="0"/>
              <w:adjustRightInd w:val="0"/>
              <w:rPr>
                <w:sz w:val="28"/>
                <w:szCs w:val="28"/>
                <w:highlight w:val="yellow"/>
              </w:rPr>
            </w:pPr>
          </w:p>
        </w:tc>
        <w:tc>
          <w:tcPr>
            <w:tcW w:w="2092" w:type="dxa"/>
            <w:shd w:val="clear" w:color="auto" w:fill="auto"/>
          </w:tcPr>
          <w:p w:rsidR="00B667DD" w:rsidRPr="006B3C09" w:rsidRDefault="00B667DD" w:rsidP="00BC11C9">
            <w:pPr>
              <w:autoSpaceDE w:val="0"/>
              <w:autoSpaceDN w:val="0"/>
              <w:adjustRightInd w:val="0"/>
              <w:rPr>
                <w:sz w:val="28"/>
                <w:szCs w:val="28"/>
                <w:highlight w:val="yellow"/>
              </w:rPr>
            </w:pPr>
          </w:p>
        </w:tc>
      </w:tr>
      <w:tr w:rsidR="00B667DD" w:rsidRPr="006B3C09" w:rsidTr="00BC11C9">
        <w:trPr>
          <w:trHeight w:val="316"/>
        </w:trPr>
        <w:tc>
          <w:tcPr>
            <w:tcW w:w="712" w:type="dxa"/>
            <w:shd w:val="clear" w:color="auto" w:fill="auto"/>
          </w:tcPr>
          <w:p w:rsidR="00B667DD" w:rsidRPr="006B3C09" w:rsidRDefault="00B667DD" w:rsidP="00B667DD">
            <w:pPr>
              <w:numPr>
                <w:ilvl w:val="0"/>
                <w:numId w:val="1"/>
              </w:numPr>
              <w:autoSpaceDE w:val="0"/>
              <w:autoSpaceDN w:val="0"/>
              <w:adjustRightInd w:val="0"/>
              <w:rPr>
                <w:sz w:val="28"/>
                <w:szCs w:val="28"/>
              </w:rPr>
            </w:pPr>
          </w:p>
        </w:tc>
        <w:tc>
          <w:tcPr>
            <w:tcW w:w="4553" w:type="dxa"/>
            <w:shd w:val="clear" w:color="auto" w:fill="auto"/>
          </w:tcPr>
          <w:p w:rsidR="00B667DD" w:rsidRPr="006B3C09" w:rsidRDefault="00B667DD" w:rsidP="00BC11C9">
            <w:pPr>
              <w:autoSpaceDE w:val="0"/>
              <w:autoSpaceDN w:val="0"/>
              <w:adjustRightInd w:val="0"/>
              <w:rPr>
                <w:sz w:val="28"/>
                <w:szCs w:val="28"/>
              </w:rPr>
            </w:pPr>
            <w:r w:rsidRPr="006B3C09">
              <w:t>Сакам, которые проживали в Фергане, Ташкентском оазисе и на Тянь-Шане, пришлось бороться за независимость с величайшим завоевателем истории — Александром Македонским</w:t>
            </w:r>
          </w:p>
        </w:tc>
        <w:tc>
          <w:tcPr>
            <w:tcW w:w="1222" w:type="dxa"/>
            <w:shd w:val="clear" w:color="auto" w:fill="auto"/>
          </w:tcPr>
          <w:p w:rsidR="00B667DD" w:rsidRPr="006B3C09" w:rsidRDefault="00B667DD" w:rsidP="00BC11C9">
            <w:pPr>
              <w:autoSpaceDE w:val="0"/>
              <w:autoSpaceDN w:val="0"/>
              <w:adjustRightInd w:val="0"/>
              <w:rPr>
                <w:sz w:val="28"/>
                <w:szCs w:val="28"/>
                <w:highlight w:val="yellow"/>
              </w:rPr>
            </w:pPr>
          </w:p>
        </w:tc>
        <w:tc>
          <w:tcPr>
            <w:tcW w:w="1276" w:type="dxa"/>
            <w:shd w:val="clear" w:color="auto" w:fill="auto"/>
          </w:tcPr>
          <w:p w:rsidR="00B667DD" w:rsidRPr="006B3C09" w:rsidRDefault="00B667DD" w:rsidP="00BC11C9">
            <w:pPr>
              <w:autoSpaceDE w:val="0"/>
              <w:autoSpaceDN w:val="0"/>
              <w:adjustRightInd w:val="0"/>
              <w:rPr>
                <w:sz w:val="28"/>
                <w:szCs w:val="28"/>
                <w:highlight w:val="yellow"/>
              </w:rPr>
            </w:pPr>
          </w:p>
        </w:tc>
        <w:tc>
          <w:tcPr>
            <w:tcW w:w="2092" w:type="dxa"/>
            <w:shd w:val="clear" w:color="auto" w:fill="auto"/>
          </w:tcPr>
          <w:p w:rsidR="00B667DD" w:rsidRPr="006B3C09" w:rsidRDefault="00B667DD" w:rsidP="00BC11C9">
            <w:pPr>
              <w:autoSpaceDE w:val="0"/>
              <w:autoSpaceDN w:val="0"/>
              <w:adjustRightInd w:val="0"/>
              <w:rPr>
                <w:sz w:val="28"/>
                <w:szCs w:val="28"/>
                <w:highlight w:val="yellow"/>
              </w:rPr>
            </w:pPr>
          </w:p>
        </w:tc>
      </w:tr>
      <w:tr w:rsidR="00B667DD" w:rsidRPr="006B3C09" w:rsidTr="00BC11C9">
        <w:trPr>
          <w:trHeight w:val="296"/>
        </w:trPr>
        <w:tc>
          <w:tcPr>
            <w:tcW w:w="712" w:type="dxa"/>
            <w:shd w:val="clear" w:color="auto" w:fill="auto"/>
          </w:tcPr>
          <w:p w:rsidR="00B667DD" w:rsidRPr="006B3C09" w:rsidRDefault="00B667DD" w:rsidP="00B667DD">
            <w:pPr>
              <w:numPr>
                <w:ilvl w:val="0"/>
                <w:numId w:val="1"/>
              </w:numPr>
              <w:autoSpaceDE w:val="0"/>
              <w:autoSpaceDN w:val="0"/>
              <w:adjustRightInd w:val="0"/>
              <w:rPr>
                <w:sz w:val="28"/>
                <w:szCs w:val="28"/>
              </w:rPr>
            </w:pPr>
          </w:p>
        </w:tc>
        <w:tc>
          <w:tcPr>
            <w:tcW w:w="4553" w:type="dxa"/>
            <w:shd w:val="clear" w:color="auto" w:fill="auto"/>
          </w:tcPr>
          <w:p w:rsidR="00B667DD" w:rsidRPr="006B3C09" w:rsidRDefault="00B667DD" w:rsidP="00BC11C9">
            <w:pPr>
              <w:autoSpaceDE w:val="0"/>
              <w:autoSpaceDN w:val="0"/>
              <w:adjustRightInd w:val="0"/>
              <w:rPr>
                <w:sz w:val="28"/>
                <w:szCs w:val="28"/>
              </w:rPr>
            </w:pPr>
            <w:r w:rsidRPr="006B3C09">
              <w:t>Несмотря на длительное сопротивление</w:t>
            </w:r>
            <w:r>
              <w:t xml:space="preserve">, </w:t>
            </w:r>
            <w:r w:rsidRPr="006B3C09">
              <w:t xml:space="preserve"> Кир все-таки подчинил саков и заставил платить дань</w:t>
            </w:r>
          </w:p>
        </w:tc>
        <w:tc>
          <w:tcPr>
            <w:tcW w:w="1222" w:type="dxa"/>
            <w:shd w:val="clear" w:color="auto" w:fill="auto"/>
          </w:tcPr>
          <w:p w:rsidR="00B667DD" w:rsidRPr="006B3C09" w:rsidRDefault="00B667DD" w:rsidP="00BC11C9">
            <w:pPr>
              <w:autoSpaceDE w:val="0"/>
              <w:autoSpaceDN w:val="0"/>
              <w:adjustRightInd w:val="0"/>
              <w:rPr>
                <w:sz w:val="28"/>
                <w:szCs w:val="28"/>
                <w:highlight w:val="yellow"/>
              </w:rPr>
            </w:pPr>
          </w:p>
        </w:tc>
        <w:tc>
          <w:tcPr>
            <w:tcW w:w="1276" w:type="dxa"/>
            <w:shd w:val="clear" w:color="auto" w:fill="auto"/>
          </w:tcPr>
          <w:p w:rsidR="00B667DD" w:rsidRPr="006B3C09" w:rsidRDefault="00B667DD" w:rsidP="00BC11C9">
            <w:pPr>
              <w:autoSpaceDE w:val="0"/>
              <w:autoSpaceDN w:val="0"/>
              <w:adjustRightInd w:val="0"/>
              <w:rPr>
                <w:sz w:val="28"/>
                <w:szCs w:val="28"/>
                <w:highlight w:val="yellow"/>
              </w:rPr>
            </w:pPr>
          </w:p>
        </w:tc>
        <w:tc>
          <w:tcPr>
            <w:tcW w:w="2092" w:type="dxa"/>
            <w:shd w:val="clear" w:color="auto" w:fill="auto"/>
          </w:tcPr>
          <w:p w:rsidR="00B667DD" w:rsidRPr="006B3C09" w:rsidRDefault="00B667DD" w:rsidP="00BC11C9">
            <w:pPr>
              <w:autoSpaceDE w:val="0"/>
              <w:autoSpaceDN w:val="0"/>
              <w:adjustRightInd w:val="0"/>
              <w:rPr>
                <w:sz w:val="28"/>
                <w:szCs w:val="28"/>
                <w:highlight w:val="yellow"/>
              </w:rPr>
            </w:pPr>
          </w:p>
        </w:tc>
      </w:tr>
      <w:tr w:rsidR="00B667DD" w:rsidRPr="006B3C09" w:rsidTr="00BC11C9">
        <w:trPr>
          <w:trHeight w:val="296"/>
        </w:trPr>
        <w:tc>
          <w:tcPr>
            <w:tcW w:w="712" w:type="dxa"/>
            <w:shd w:val="clear" w:color="auto" w:fill="auto"/>
          </w:tcPr>
          <w:p w:rsidR="00B667DD" w:rsidRPr="006B3C09" w:rsidRDefault="00B667DD" w:rsidP="00B667DD">
            <w:pPr>
              <w:numPr>
                <w:ilvl w:val="0"/>
                <w:numId w:val="1"/>
              </w:numPr>
              <w:autoSpaceDE w:val="0"/>
              <w:autoSpaceDN w:val="0"/>
              <w:adjustRightInd w:val="0"/>
              <w:rPr>
                <w:sz w:val="28"/>
                <w:szCs w:val="28"/>
              </w:rPr>
            </w:pPr>
          </w:p>
        </w:tc>
        <w:tc>
          <w:tcPr>
            <w:tcW w:w="4553" w:type="dxa"/>
            <w:shd w:val="clear" w:color="auto" w:fill="auto"/>
          </w:tcPr>
          <w:p w:rsidR="00B667DD" w:rsidRPr="006B3C09" w:rsidRDefault="00B667DD" w:rsidP="00BC11C9">
            <w:pPr>
              <w:autoSpaceDE w:val="0"/>
              <w:autoSpaceDN w:val="0"/>
              <w:adjustRightInd w:val="0"/>
              <w:rPr>
                <w:sz w:val="28"/>
                <w:szCs w:val="28"/>
              </w:rPr>
            </w:pPr>
            <w:r w:rsidRPr="006B3C09">
              <w:rPr>
                <w:szCs w:val="28"/>
              </w:rPr>
              <w:t xml:space="preserve">Борьбу против греко-македонских завоевателей возглавил сак </w:t>
            </w:r>
            <w:proofErr w:type="spellStart"/>
            <w:r w:rsidRPr="006B3C09">
              <w:rPr>
                <w:szCs w:val="28"/>
              </w:rPr>
              <w:t>Скунха</w:t>
            </w:r>
            <w:proofErr w:type="spellEnd"/>
          </w:p>
        </w:tc>
        <w:tc>
          <w:tcPr>
            <w:tcW w:w="1222" w:type="dxa"/>
            <w:shd w:val="clear" w:color="auto" w:fill="auto"/>
          </w:tcPr>
          <w:p w:rsidR="00B667DD" w:rsidRPr="006B3C09" w:rsidRDefault="00B667DD" w:rsidP="00BC11C9">
            <w:pPr>
              <w:autoSpaceDE w:val="0"/>
              <w:autoSpaceDN w:val="0"/>
              <w:adjustRightInd w:val="0"/>
              <w:rPr>
                <w:sz w:val="28"/>
                <w:szCs w:val="28"/>
                <w:highlight w:val="yellow"/>
              </w:rPr>
            </w:pPr>
          </w:p>
        </w:tc>
        <w:tc>
          <w:tcPr>
            <w:tcW w:w="1276" w:type="dxa"/>
            <w:shd w:val="clear" w:color="auto" w:fill="auto"/>
          </w:tcPr>
          <w:p w:rsidR="00B667DD" w:rsidRPr="006B3C09" w:rsidRDefault="00B667DD" w:rsidP="00BC11C9">
            <w:pPr>
              <w:autoSpaceDE w:val="0"/>
              <w:autoSpaceDN w:val="0"/>
              <w:adjustRightInd w:val="0"/>
              <w:rPr>
                <w:sz w:val="28"/>
                <w:szCs w:val="28"/>
                <w:highlight w:val="yellow"/>
              </w:rPr>
            </w:pPr>
          </w:p>
        </w:tc>
        <w:tc>
          <w:tcPr>
            <w:tcW w:w="2092" w:type="dxa"/>
            <w:shd w:val="clear" w:color="auto" w:fill="auto"/>
          </w:tcPr>
          <w:p w:rsidR="00B667DD" w:rsidRPr="006B3C09" w:rsidRDefault="00B667DD" w:rsidP="00BC11C9">
            <w:pPr>
              <w:autoSpaceDE w:val="0"/>
              <w:autoSpaceDN w:val="0"/>
              <w:adjustRightInd w:val="0"/>
              <w:rPr>
                <w:sz w:val="28"/>
                <w:szCs w:val="28"/>
                <w:highlight w:val="yellow"/>
              </w:rPr>
            </w:pPr>
          </w:p>
        </w:tc>
      </w:tr>
    </w:tbl>
    <w:p w:rsidR="00B667DD" w:rsidRPr="006B3C09" w:rsidRDefault="00B667DD" w:rsidP="00B667DD">
      <w:pPr>
        <w:autoSpaceDE w:val="0"/>
        <w:autoSpaceDN w:val="0"/>
        <w:adjustRightInd w:val="0"/>
        <w:rPr>
          <w:b/>
          <w:sz w:val="28"/>
          <w:szCs w:val="28"/>
          <w:lang w:eastAsia="en-US"/>
        </w:rPr>
      </w:pPr>
      <w:r w:rsidRPr="006B3C09">
        <w:rPr>
          <w:b/>
          <w:sz w:val="28"/>
          <w:szCs w:val="28"/>
          <w:lang w:eastAsia="en-US"/>
        </w:rPr>
        <w:t>2 задание.    Ответьте на вопросы</w:t>
      </w:r>
    </w:p>
    <w:p w:rsidR="00B667DD" w:rsidRPr="003B129F" w:rsidRDefault="00B667DD" w:rsidP="00B667DD">
      <w:pPr>
        <w:numPr>
          <w:ilvl w:val="0"/>
          <w:numId w:val="2"/>
        </w:numPr>
        <w:autoSpaceDE w:val="0"/>
        <w:autoSpaceDN w:val="0"/>
        <w:adjustRightInd w:val="0"/>
        <w:rPr>
          <w:b/>
          <w:sz w:val="28"/>
          <w:szCs w:val="28"/>
          <w:lang w:eastAsia="en-US"/>
        </w:rPr>
      </w:pPr>
      <w:r w:rsidRPr="003B129F">
        <w:rPr>
          <w:b/>
          <w:sz w:val="28"/>
          <w:szCs w:val="28"/>
          <w:lang w:eastAsia="en-US"/>
        </w:rPr>
        <w:t xml:space="preserve">Какую информацию о государстве </w:t>
      </w:r>
      <w:proofErr w:type="spellStart"/>
      <w:r w:rsidRPr="003B129F">
        <w:rPr>
          <w:b/>
          <w:sz w:val="28"/>
          <w:szCs w:val="28"/>
          <w:lang w:eastAsia="en-US"/>
        </w:rPr>
        <w:t>уйсунов</w:t>
      </w:r>
      <w:proofErr w:type="spellEnd"/>
      <w:r w:rsidRPr="003B129F">
        <w:rPr>
          <w:b/>
          <w:sz w:val="28"/>
          <w:szCs w:val="28"/>
          <w:lang w:eastAsia="en-US"/>
        </w:rPr>
        <w:t xml:space="preserve"> и </w:t>
      </w:r>
      <w:proofErr w:type="spellStart"/>
      <w:r w:rsidRPr="003B129F">
        <w:rPr>
          <w:b/>
          <w:sz w:val="28"/>
          <w:szCs w:val="28"/>
          <w:lang w:eastAsia="en-US"/>
        </w:rPr>
        <w:t>кангюев</w:t>
      </w:r>
      <w:proofErr w:type="spellEnd"/>
      <w:r w:rsidRPr="003B129F">
        <w:rPr>
          <w:b/>
          <w:sz w:val="28"/>
          <w:szCs w:val="28"/>
          <w:lang w:eastAsia="en-US"/>
        </w:rPr>
        <w:t xml:space="preserve"> дают исторические источники?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B667DD" w:rsidRPr="006B3C09" w:rsidTr="00BC11C9">
        <w:tc>
          <w:tcPr>
            <w:tcW w:w="5070" w:type="dxa"/>
            <w:shd w:val="clear" w:color="auto" w:fill="auto"/>
          </w:tcPr>
          <w:p w:rsidR="00B667DD" w:rsidRPr="006B3C09" w:rsidRDefault="00B667DD" w:rsidP="00BC11C9">
            <w:pPr>
              <w:autoSpaceDE w:val="0"/>
              <w:autoSpaceDN w:val="0"/>
              <w:adjustRightInd w:val="0"/>
              <w:jc w:val="center"/>
              <w:rPr>
                <w:b/>
                <w:sz w:val="28"/>
                <w:szCs w:val="28"/>
                <w:lang w:eastAsia="en-US"/>
              </w:rPr>
            </w:pPr>
            <w:proofErr w:type="spellStart"/>
            <w:r w:rsidRPr="006B3C09">
              <w:rPr>
                <w:b/>
                <w:sz w:val="28"/>
                <w:szCs w:val="28"/>
                <w:lang w:eastAsia="en-US"/>
              </w:rPr>
              <w:t>Уйсуны</w:t>
            </w:r>
            <w:proofErr w:type="spellEnd"/>
          </w:p>
        </w:tc>
        <w:tc>
          <w:tcPr>
            <w:tcW w:w="4819" w:type="dxa"/>
            <w:shd w:val="clear" w:color="auto" w:fill="auto"/>
          </w:tcPr>
          <w:p w:rsidR="00B667DD" w:rsidRPr="006B3C09" w:rsidRDefault="00B667DD" w:rsidP="00BC11C9">
            <w:pPr>
              <w:autoSpaceDE w:val="0"/>
              <w:autoSpaceDN w:val="0"/>
              <w:adjustRightInd w:val="0"/>
              <w:jc w:val="center"/>
              <w:rPr>
                <w:b/>
                <w:sz w:val="28"/>
                <w:szCs w:val="28"/>
                <w:lang w:eastAsia="en-US"/>
              </w:rPr>
            </w:pPr>
            <w:proofErr w:type="spellStart"/>
            <w:r w:rsidRPr="006B3C09">
              <w:rPr>
                <w:b/>
                <w:sz w:val="28"/>
                <w:szCs w:val="28"/>
                <w:lang w:eastAsia="en-US"/>
              </w:rPr>
              <w:t>Кангюи</w:t>
            </w:r>
            <w:proofErr w:type="spellEnd"/>
          </w:p>
        </w:tc>
      </w:tr>
      <w:tr w:rsidR="00B667DD" w:rsidRPr="006B3C09" w:rsidTr="00BC11C9">
        <w:tc>
          <w:tcPr>
            <w:tcW w:w="5070" w:type="dxa"/>
            <w:shd w:val="clear" w:color="auto" w:fill="auto"/>
          </w:tcPr>
          <w:p w:rsidR="00B667DD" w:rsidRPr="006B3C09" w:rsidRDefault="00B667DD" w:rsidP="00BC11C9">
            <w:pPr>
              <w:autoSpaceDE w:val="0"/>
              <w:autoSpaceDN w:val="0"/>
              <w:adjustRightInd w:val="0"/>
              <w:rPr>
                <w:b/>
                <w:sz w:val="28"/>
                <w:szCs w:val="28"/>
                <w:lang w:eastAsia="en-US"/>
              </w:rPr>
            </w:pPr>
          </w:p>
        </w:tc>
        <w:tc>
          <w:tcPr>
            <w:tcW w:w="4819" w:type="dxa"/>
            <w:shd w:val="clear" w:color="auto" w:fill="auto"/>
          </w:tcPr>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p w:rsidR="00B667DD" w:rsidRPr="006B3C09" w:rsidRDefault="00B667DD" w:rsidP="00BC11C9">
            <w:pPr>
              <w:autoSpaceDE w:val="0"/>
              <w:autoSpaceDN w:val="0"/>
              <w:adjustRightInd w:val="0"/>
              <w:rPr>
                <w:b/>
                <w:sz w:val="28"/>
                <w:szCs w:val="28"/>
                <w:lang w:eastAsia="en-US"/>
              </w:rPr>
            </w:pPr>
          </w:p>
        </w:tc>
      </w:tr>
    </w:tbl>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tabs>
          <w:tab w:val="left" w:pos="0"/>
          <w:tab w:val="left" w:pos="284"/>
        </w:tabs>
        <w:ind w:right="142"/>
        <w:rPr>
          <w:sz w:val="28"/>
        </w:rPr>
      </w:pPr>
      <w:r w:rsidRPr="006B3C09">
        <w:rPr>
          <w:b/>
          <w:sz w:val="28"/>
          <w:szCs w:val="28"/>
          <w:lang w:eastAsia="en-US"/>
        </w:rPr>
        <w:t xml:space="preserve">3 задание.   </w:t>
      </w:r>
      <w:r w:rsidRPr="006B3C09">
        <w:rPr>
          <w:b/>
          <w:sz w:val="28"/>
        </w:rPr>
        <w:t>Выполните задания по карте</w:t>
      </w:r>
      <w:r w:rsidRPr="006B3C09">
        <w:rPr>
          <w:sz w:val="28"/>
        </w:rPr>
        <w:t xml:space="preserve"> </w:t>
      </w:r>
    </w:p>
    <w:p w:rsidR="00B667DD" w:rsidRPr="006B3C09" w:rsidRDefault="00B667DD" w:rsidP="00B667DD">
      <w:pPr>
        <w:tabs>
          <w:tab w:val="left" w:pos="0"/>
          <w:tab w:val="left" w:pos="284"/>
        </w:tabs>
        <w:ind w:right="142"/>
        <w:rPr>
          <w:sz w:val="28"/>
        </w:rPr>
      </w:pPr>
      <w:r w:rsidRPr="006B3C09">
        <w:rPr>
          <w:sz w:val="28"/>
        </w:rPr>
        <w:t xml:space="preserve">1. Отметьте на карте расположение племен и столицы – </w:t>
      </w:r>
      <w:proofErr w:type="spellStart"/>
      <w:r w:rsidRPr="006B3C09">
        <w:rPr>
          <w:sz w:val="28"/>
        </w:rPr>
        <w:t>уйсунов</w:t>
      </w:r>
      <w:proofErr w:type="spellEnd"/>
      <w:r w:rsidRPr="006B3C09">
        <w:rPr>
          <w:sz w:val="28"/>
        </w:rPr>
        <w:t xml:space="preserve"> и </w:t>
      </w:r>
      <w:proofErr w:type="spellStart"/>
      <w:r w:rsidRPr="006B3C09">
        <w:rPr>
          <w:sz w:val="28"/>
        </w:rPr>
        <w:t>кангюев</w:t>
      </w:r>
      <w:proofErr w:type="spellEnd"/>
      <w:r w:rsidRPr="006B3C09">
        <w:rPr>
          <w:sz w:val="28"/>
        </w:rPr>
        <w:t xml:space="preserve"> </w:t>
      </w:r>
    </w:p>
    <w:p w:rsidR="00B667DD" w:rsidRPr="006B3C09" w:rsidRDefault="00B667DD" w:rsidP="00B667DD">
      <w:pPr>
        <w:tabs>
          <w:tab w:val="left" w:pos="0"/>
          <w:tab w:val="left" w:pos="284"/>
        </w:tabs>
        <w:ind w:right="142"/>
        <w:rPr>
          <w:sz w:val="28"/>
        </w:rPr>
      </w:pPr>
      <w:r w:rsidRPr="006B3C09">
        <w:rPr>
          <w:sz w:val="28"/>
        </w:rPr>
        <w:t xml:space="preserve">2. </w:t>
      </w:r>
      <w:r w:rsidRPr="003B129F">
        <w:rPr>
          <w:sz w:val="28"/>
        </w:rPr>
        <w:t xml:space="preserve">Отметьте </w:t>
      </w:r>
      <w:r>
        <w:rPr>
          <w:sz w:val="28"/>
        </w:rPr>
        <w:t xml:space="preserve">племена, которые граничили с государствами </w:t>
      </w:r>
      <w:r w:rsidRPr="006B3C09">
        <w:rPr>
          <w:sz w:val="28"/>
        </w:rPr>
        <w:t xml:space="preserve"> </w:t>
      </w:r>
      <w:proofErr w:type="spellStart"/>
      <w:r w:rsidRPr="006B3C09">
        <w:rPr>
          <w:sz w:val="28"/>
        </w:rPr>
        <w:t>уйсунов</w:t>
      </w:r>
      <w:proofErr w:type="spellEnd"/>
      <w:r w:rsidRPr="006B3C09">
        <w:rPr>
          <w:sz w:val="28"/>
        </w:rPr>
        <w:t xml:space="preserve"> и </w:t>
      </w:r>
      <w:proofErr w:type="spellStart"/>
      <w:r w:rsidRPr="006B3C09">
        <w:rPr>
          <w:sz w:val="28"/>
        </w:rPr>
        <w:t>кангюев</w:t>
      </w:r>
      <w:proofErr w:type="spellEnd"/>
      <w:r w:rsidRPr="006B3C09">
        <w:rPr>
          <w:sz w:val="28"/>
        </w:rPr>
        <w:t xml:space="preserve"> (не менее трёх)</w:t>
      </w:r>
    </w:p>
    <w:p w:rsidR="00B667DD" w:rsidRPr="006B3C09" w:rsidRDefault="00B667DD" w:rsidP="00B667DD">
      <w:pPr>
        <w:autoSpaceDE w:val="0"/>
        <w:autoSpaceDN w:val="0"/>
        <w:adjustRightInd w:val="0"/>
        <w:rPr>
          <w:bCs/>
          <w:sz w:val="28"/>
          <w:szCs w:val="28"/>
          <w:lang w:eastAsia="en-US"/>
        </w:rPr>
      </w:pPr>
      <w:r>
        <w:rPr>
          <w:bCs/>
          <w:noProof/>
          <w:sz w:val="28"/>
          <w:szCs w:val="28"/>
        </w:rPr>
        <w:lastRenderedPageBreak/>
        <w:drawing>
          <wp:anchor distT="0" distB="0" distL="114300" distR="114300" simplePos="0" relativeHeight="251659264" behindDoc="0" locked="0" layoutInCell="1" allowOverlap="1">
            <wp:simplePos x="0" y="0"/>
            <wp:positionH relativeFrom="column">
              <wp:posOffset>49530</wp:posOffset>
            </wp:positionH>
            <wp:positionV relativeFrom="paragraph">
              <wp:posOffset>131445</wp:posOffset>
            </wp:positionV>
            <wp:extent cx="4181475" cy="2731135"/>
            <wp:effectExtent l="0" t="0" r="9525" b="0"/>
            <wp:wrapThrough wrapText="bothSides">
              <wp:wrapPolygon edited="0">
                <wp:start x="0" y="0"/>
                <wp:lineTo x="0" y="21394"/>
                <wp:lineTo x="21551" y="21394"/>
                <wp:lineTo x="21551" y="0"/>
                <wp:lineTo x="0" y="0"/>
              </wp:wrapPolygon>
            </wp:wrapThrough>
            <wp:docPr id="3" name="Рисунок 3" descr="http://www.metod-kopilka.ru/images/doc/6/50360/hello_html_m685fdb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metod-kopilka.ru/images/doc/6/50360/hello_html_m685fdbdd.jpg"/>
                    <pic:cNvPicPr>
                      <a:picLocks noChangeAspect="1" noChangeArrowheads="1"/>
                    </pic:cNvPicPr>
                  </pic:nvPicPr>
                  <pic:blipFill>
                    <a:blip r:embed="rId6">
                      <a:extLst>
                        <a:ext uri="{28A0092B-C50C-407E-A947-70E740481C1C}">
                          <a14:useLocalDpi xmlns:a14="http://schemas.microsoft.com/office/drawing/2010/main" val="0"/>
                        </a:ext>
                      </a:extLst>
                    </a:blip>
                    <a:srcRect t="6532"/>
                    <a:stretch>
                      <a:fillRect/>
                    </a:stretch>
                  </pic:blipFill>
                  <pic:spPr bwMode="auto">
                    <a:xfrm>
                      <a:off x="0" y="0"/>
                      <a:ext cx="4181475" cy="2731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7DD" w:rsidRPr="006B3C09" w:rsidRDefault="00B667DD" w:rsidP="00B667DD">
      <w:pPr>
        <w:autoSpaceDE w:val="0"/>
        <w:autoSpaceDN w:val="0"/>
        <w:adjustRightInd w:val="0"/>
        <w:rPr>
          <w:bCs/>
          <w:sz w:val="28"/>
          <w:szCs w:val="28"/>
          <w:lang w:eastAsia="en-US"/>
        </w:rPr>
      </w:pPr>
    </w:p>
    <w:p w:rsidR="00B667DD" w:rsidRPr="006B3C09" w:rsidRDefault="00B667DD" w:rsidP="00B667DD">
      <w:pPr>
        <w:autoSpaceDE w:val="0"/>
        <w:autoSpaceDN w:val="0"/>
        <w:adjustRightInd w:val="0"/>
        <w:rPr>
          <w:b/>
          <w:lang w:eastAsia="en-US"/>
        </w:rPr>
      </w:pPr>
    </w:p>
    <w:p w:rsidR="00B667DD" w:rsidRPr="006B3C09" w:rsidRDefault="00B667DD" w:rsidP="00B667DD">
      <w:pPr>
        <w:autoSpaceDE w:val="0"/>
        <w:autoSpaceDN w:val="0"/>
        <w:adjustRightInd w:val="0"/>
        <w:rPr>
          <w:b/>
          <w:lang w:eastAsia="en-US"/>
        </w:rPr>
      </w:pPr>
    </w:p>
    <w:p w:rsidR="00B667DD" w:rsidRPr="006B3C09" w:rsidRDefault="00B667DD" w:rsidP="00B667DD">
      <w:pPr>
        <w:autoSpaceDE w:val="0"/>
        <w:autoSpaceDN w:val="0"/>
        <w:adjustRightInd w:val="0"/>
        <w:rPr>
          <w:b/>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Pr="006B3C09" w:rsidRDefault="00B667DD" w:rsidP="00B667DD">
      <w:pPr>
        <w:autoSpaceDE w:val="0"/>
        <w:autoSpaceDN w:val="0"/>
        <w:adjustRightInd w:val="0"/>
        <w:rPr>
          <w:b/>
          <w:sz w:val="28"/>
          <w:szCs w:val="28"/>
          <w:lang w:eastAsia="en-US"/>
        </w:rPr>
      </w:pPr>
    </w:p>
    <w:p w:rsidR="00B667DD" w:rsidRDefault="001536CD" w:rsidP="00B667DD">
      <w:pPr>
        <w:autoSpaceDE w:val="0"/>
        <w:autoSpaceDN w:val="0"/>
        <w:adjustRightInd w:val="0"/>
        <w:jc w:val="right"/>
      </w:pPr>
      <w:hyperlink r:id="rId7" w:history="1">
        <w:r w:rsidR="00B667DD" w:rsidRPr="006B3C09">
          <w:rPr>
            <w:rStyle w:val="a3"/>
          </w:rPr>
          <w:t>http://fedoroff.net/load/maps/karta/konturnaja_karta_kazakhstana/90-1-0-315</w:t>
        </w:r>
      </w:hyperlink>
    </w:p>
    <w:p w:rsidR="00D70287" w:rsidRDefault="00D70287"/>
    <w:p w:rsidR="00012D68" w:rsidRDefault="00012D68"/>
    <w:p w:rsidR="00012D68" w:rsidRDefault="00012D68"/>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p>
    <w:p w:rsidR="00012D68" w:rsidRDefault="00012D68" w:rsidP="00012D68">
      <w:pPr>
        <w:jc w:val="center"/>
        <w:rPr>
          <w:b/>
          <w:color w:val="FF0000"/>
          <w:sz w:val="32"/>
          <w:szCs w:val="32"/>
          <w:lang w:val="kk-KZ"/>
        </w:rPr>
      </w:pPr>
      <w:r>
        <w:rPr>
          <w:b/>
          <w:color w:val="FF0000"/>
          <w:sz w:val="32"/>
          <w:szCs w:val="32"/>
          <w:lang w:val="kk-KZ"/>
        </w:rPr>
        <w:lastRenderedPageBreak/>
        <w:t>Бос уақыт</w:t>
      </w:r>
      <w:r w:rsidR="001536CD">
        <w:rPr>
          <w:b/>
          <w:color w:val="FF0000"/>
          <w:sz w:val="32"/>
          <w:szCs w:val="32"/>
          <w:lang w:val="kk-KZ"/>
        </w:rPr>
        <w:t>ты</w:t>
      </w:r>
      <w:bookmarkStart w:id="0" w:name="_GoBack"/>
      <w:bookmarkEnd w:id="0"/>
      <w:r>
        <w:rPr>
          <w:b/>
          <w:color w:val="FF0000"/>
          <w:sz w:val="32"/>
          <w:szCs w:val="32"/>
          <w:lang w:val="kk-KZ"/>
        </w:rPr>
        <w:t xml:space="preserve"> жоғалтпай- пайдалы іспен айналысайық!</w:t>
      </w:r>
    </w:p>
    <w:p w:rsidR="00012D68" w:rsidRDefault="00012D68" w:rsidP="00012D68">
      <w:pPr>
        <w:jc w:val="center"/>
        <w:rPr>
          <w:sz w:val="28"/>
          <w:szCs w:val="28"/>
          <w:lang w:val="kk-KZ"/>
        </w:rPr>
      </w:pPr>
      <w:r>
        <w:rPr>
          <w:sz w:val="28"/>
          <w:szCs w:val="28"/>
          <w:lang w:val="kk-KZ"/>
        </w:rPr>
        <w:t>Жауаптарды тарих пәні мұғалімі Шолакова Лаззат Бодыковнаның жеке электронды почтасына жібересіздер</w:t>
      </w:r>
    </w:p>
    <w:p w:rsidR="00012D68" w:rsidRPr="00012D68" w:rsidRDefault="00012D68" w:rsidP="00012D68">
      <w:pPr>
        <w:jc w:val="center"/>
        <w:rPr>
          <w:b/>
          <w:sz w:val="40"/>
          <w:szCs w:val="40"/>
          <w:lang w:val="kk-KZ"/>
        </w:rPr>
      </w:pPr>
      <w:r w:rsidRPr="00012D68">
        <w:rPr>
          <w:b/>
          <w:color w:val="333333"/>
          <w:sz w:val="40"/>
          <w:szCs w:val="40"/>
          <w:lang w:val="kk-KZ"/>
        </w:rPr>
        <w:t>sholakova.lazzat@bk.ru</w:t>
      </w:r>
    </w:p>
    <w:p w:rsidR="00012D68" w:rsidRDefault="00012D68" w:rsidP="00012D68">
      <w:pPr>
        <w:jc w:val="center"/>
        <w:rPr>
          <w:rFonts w:cstheme="minorBidi"/>
          <w:b/>
          <w:sz w:val="28"/>
          <w:szCs w:val="28"/>
          <w:lang w:val="kk-KZ"/>
        </w:rPr>
      </w:pPr>
    </w:p>
    <w:p w:rsidR="00012D68" w:rsidRDefault="00012D68" w:rsidP="00012D68">
      <w:pPr>
        <w:jc w:val="center"/>
        <w:rPr>
          <w:b/>
          <w:sz w:val="28"/>
          <w:szCs w:val="28"/>
          <w:u w:val="single"/>
          <w:lang w:val="kk-KZ"/>
        </w:rPr>
      </w:pPr>
      <w:r>
        <w:rPr>
          <w:b/>
          <w:sz w:val="28"/>
          <w:szCs w:val="28"/>
          <w:lang w:val="kk-KZ"/>
        </w:rPr>
        <w:t xml:space="preserve">«Қазақстан тарихы» пәнінен </w:t>
      </w:r>
      <w:r>
        <w:rPr>
          <w:rStyle w:val="fontstyle01"/>
          <w:sz w:val="28"/>
          <w:szCs w:val="28"/>
          <w:lang w:val="kk-KZ"/>
        </w:rPr>
        <w:t>3-тоқсан бойынша</w:t>
      </w:r>
      <w:r>
        <w:rPr>
          <w:b/>
          <w:bCs/>
          <w:color w:val="000000"/>
          <w:sz w:val="28"/>
          <w:szCs w:val="28"/>
          <w:lang w:val="kk-KZ"/>
        </w:rPr>
        <w:t xml:space="preserve"> </w:t>
      </w:r>
      <w:r>
        <w:rPr>
          <w:b/>
          <w:bCs/>
          <w:color w:val="000000"/>
          <w:sz w:val="28"/>
          <w:szCs w:val="28"/>
          <w:lang w:val="kk-KZ"/>
        </w:rPr>
        <w:br/>
      </w:r>
      <w:r>
        <w:rPr>
          <w:rStyle w:val="fontstyle01"/>
          <w:sz w:val="28"/>
          <w:szCs w:val="28"/>
          <w:lang w:val="kk-KZ"/>
        </w:rPr>
        <w:t>жиынтық бағалау тапсырмалары</w:t>
      </w:r>
    </w:p>
    <w:p w:rsidR="00012D68" w:rsidRDefault="00012D68" w:rsidP="00012D68">
      <w:pPr>
        <w:jc w:val="center"/>
        <w:rPr>
          <w:b/>
          <w:sz w:val="28"/>
          <w:szCs w:val="28"/>
          <w:u w:val="single"/>
          <w:lang w:val="kk-KZ"/>
        </w:rPr>
      </w:pPr>
    </w:p>
    <w:p w:rsidR="00012D68" w:rsidRDefault="00012D68" w:rsidP="00012D68">
      <w:pPr>
        <w:pStyle w:val="a6"/>
        <w:numPr>
          <w:ilvl w:val="0"/>
          <w:numId w:val="3"/>
        </w:numPr>
        <w:rPr>
          <w:rFonts w:ascii="Times New Roman" w:hAnsi="Times New Roman"/>
          <w:sz w:val="28"/>
          <w:szCs w:val="28"/>
          <w:lang w:val="kk-KZ"/>
        </w:rPr>
      </w:pPr>
      <w:r>
        <w:rPr>
          <w:rFonts w:ascii="Times New Roman" w:hAnsi="Times New Roman"/>
          <w:sz w:val="28"/>
          <w:szCs w:val="28"/>
          <w:lang w:val="kk-KZ"/>
        </w:rPr>
        <w:t>Тұжырымдардың шындық/жалған екенін анықтаңыз</w:t>
      </w:r>
    </w:p>
    <w:tbl>
      <w:tblPr>
        <w:tblStyle w:val="a7"/>
        <w:tblW w:w="0" w:type="auto"/>
        <w:tblInd w:w="392" w:type="dxa"/>
        <w:tblLook w:val="04A0" w:firstRow="1" w:lastRow="0" w:firstColumn="1" w:lastColumn="0" w:noHBand="0" w:noVBand="1"/>
      </w:tblPr>
      <w:tblGrid>
        <w:gridCol w:w="595"/>
        <w:gridCol w:w="5708"/>
        <w:gridCol w:w="1477"/>
        <w:gridCol w:w="1399"/>
      </w:tblGrid>
      <w:tr w:rsidR="00012D68" w:rsidTr="00012D68">
        <w:tc>
          <w:tcPr>
            <w:tcW w:w="596" w:type="dxa"/>
            <w:tcBorders>
              <w:top w:val="single" w:sz="4" w:space="0" w:color="auto"/>
              <w:left w:val="single" w:sz="4" w:space="0" w:color="auto"/>
              <w:bottom w:val="single" w:sz="18"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w:t>
            </w:r>
          </w:p>
        </w:tc>
        <w:tc>
          <w:tcPr>
            <w:tcW w:w="5743" w:type="dxa"/>
            <w:tcBorders>
              <w:top w:val="single" w:sz="4" w:space="0" w:color="auto"/>
              <w:left w:val="single" w:sz="4" w:space="0" w:color="auto"/>
              <w:bottom w:val="single" w:sz="18"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lang w:val="kk-KZ" w:eastAsia="en-US"/>
              </w:rPr>
            </w:pPr>
            <w:r>
              <w:rPr>
                <w:rFonts w:ascii="Times New Roman" w:hAnsi="Times New Roman"/>
                <w:b/>
                <w:sz w:val="24"/>
                <w:szCs w:val="24"/>
                <w:lang w:val="kk-KZ" w:eastAsia="en-US"/>
              </w:rPr>
              <w:t>ТАРИХИ ФАКТІЛЕР</w:t>
            </w:r>
          </w:p>
        </w:tc>
        <w:tc>
          <w:tcPr>
            <w:tcW w:w="1477" w:type="dxa"/>
            <w:tcBorders>
              <w:top w:val="single" w:sz="4" w:space="0" w:color="auto"/>
              <w:left w:val="single" w:sz="4" w:space="0" w:color="auto"/>
              <w:bottom w:val="single" w:sz="18"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lang w:val="kk-KZ" w:eastAsia="en-US"/>
              </w:rPr>
            </w:pPr>
            <w:r>
              <w:rPr>
                <w:rFonts w:ascii="Times New Roman" w:hAnsi="Times New Roman"/>
                <w:b/>
                <w:sz w:val="24"/>
                <w:szCs w:val="24"/>
                <w:lang w:val="kk-KZ" w:eastAsia="en-US"/>
              </w:rPr>
              <w:t>ШЫНДЫҚ</w:t>
            </w:r>
          </w:p>
        </w:tc>
        <w:tc>
          <w:tcPr>
            <w:tcW w:w="1400" w:type="dxa"/>
            <w:tcBorders>
              <w:top w:val="single" w:sz="4" w:space="0" w:color="auto"/>
              <w:left w:val="single" w:sz="4" w:space="0" w:color="auto"/>
              <w:bottom w:val="single" w:sz="18" w:space="0" w:color="auto"/>
              <w:right w:val="single" w:sz="4" w:space="0" w:color="auto"/>
            </w:tcBorders>
          </w:tcPr>
          <w:p w:rsidR="00012D68" w:rsidRDefault="00012D68">
            <w:pPr>
              <w:pStyle w:val="a6"/>
              <w:spacing w:after="0" w:line="240" w:lineRule="auto"/>
              <w:ind w:left="0"/>
              <w:jc w:val="center"/>
              <w:rPr>
                <w:rFonts w:ascii="Times New Roman" w:hAnsi="Times New Roman"/>
                <w:b/>
                <w:sz w:val="24"/>
                <w:szCs w:val="24"/>
                <w:lang w:val="kk-KZ" w:eastAsia="en-US"/>
              </w:rPr>
            </w:pPr>
            <w:r>
              <w:rPr>
                <w:rFonts w:ascii="Times New Roman" w:hAnsi="Times New Roman"/>
                <w:b/>
                <w:sz w:val="24"/>
                <w:szCs w:val="24"/>
                <w:lang w:val="kk-KZ" w:eastAsia="en-US"/>
              </w:rPr>
              <w:t>ЖАЛҒАН</w:t>
            </w:r>
          </w:p>
          <w:p w:rsidR="00012D68" w:rsidRDefault="00012D68">
            <w:pPr>
              <w:pStyle w:val="a6"/>
              <w:spacing w:after="0" w:line="240" w:lineRule="auto"/>
              <w:ind w:left="0"/>
              <w:jc w:val="center"/>
              <w:rPr>
                <w:rFonts w:ascii="Times New Roman" w:hAnsi="Times New Roman"/>
                <w:b/>
                <w:sz w:val="24"/>
                <w:szCs w:val="24"/>
                <w:lang w:val="kk-KZ" w:eastAsia="en-US"/>
              </w:rPr>
            </w:pPr>
          </w:p>
        </w:tc>
      </w:tr>
      <w:tr w:rsidR="00012D68" w:rsidRPr="001536CD" w:rsidTr="00012D68">
        <w:trPr>
          <w:trHeight w:val="531"/>
        </w:trPr>
        <w:tc>
          <w:tcPr>
            <w:tcW w:w="596" w:type="dxa"/>
            <w:tcBorders>
              <w:top w:val="single" w:sz="18"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1</w:t>
            </w:r>
          </w:p>
        </w:tc>
        <w:tc>
          <w:tcPr>
            <w:tcW w:w="5743" w:type="dxa"/>
            <w:tcBorders>
              <w:top w:val="single" w:sz="18"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color w:val="000000"/>
                <w:lang w:val="kk-KZ" w:eastAsia="en-US"/>
              </w:rPr>
            </w:pPr>
            <w:r>
              <w:rPr>
                <w:color w:val="000000"/>
                <w:lang w:val="kk-KZ" w:eastAsia="en-US"/>
              </w:rPr>
              <w:t>«Аң стиль» дәстүрімен сақтары жорықтар кезінде  Алдыңғы Азия мен Қытай елдермен танысқан</w:t>
            </w:r>
          </w:p>
        </w:tc>
        <w:tc>
          <w:tcPr>
            <w:tcW w:w="1477" w:type="dxa"/>
            <w:tcBorders>
              <w:top w:val="single" w:sz="18"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18"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75"/>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lang w:val="kk-KZ" w:eastAsia="en-US"/>
              </w:rPr>
            </w:pPr>
            <w:r>
              <w:rPr>
                <w:rFonts w:ascii="Times New Roman" w:hAnsi="Times New Roman"/>
                <w:b/>
                <w:sz w:val="24"/>
                <w:szCs w:val="24"/>
                <w:lang w:val="kk-KZ" w:eastAsia="en-US"/>
              </w:rPr>
              <w:t>2</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color w:val="000000"/>
                <w:lang w:val="kk-KZ" w:eastAsia="en-US"/>
              </w:rPr>
            </w:pPr>
            <w:r>
              <w:rPr>
                <w:color w:val="000000"/>
                <w:lang w:val="kk-KZ" w:eastAsia="en-US"/>
              </w:rPr>
              <w:t>Есік обасынан табылған 26 таңбадан тұратын жазуы бар зат- алтын табақша</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753"/>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3</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lang w:val="kk-KZ" w:eastAsia="en-US"/>
              </w:rPr>
            </w:pPr>
            <w:r>
              <w:rPr>
                <w:lang w:val="kk-KZ" w:eastAsia="en-US"/>
              </w:rPr>
              <w:t>Парсы жазбаларында сақтар туралы «дұшпанға-қатал, досқа-адал» деп баяндайтын</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681"/>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4</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lang w:val="kk-KZ" w:eastAsia="en-US"/>
              </w:rPr>
            </w:pPr>
            <w:r>
              <w:rPr>
                <w:lang w:val="kk-KZ" w:eastAsia="en-US"/>
              </w:rPr>
              <w:t>Сақ еліне Кир бастаған парсы әскерлерінің басып кірді б.з.б. 450 жылы</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594"/>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5</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lang w:val="kk-KZ" w:eastAsia="en-US"/>
              </w:rPr>
            </w:pPr>
            <w:r>
              <w:rPr>
                <w:lang w:val="kk-KZ" w:eastAsia="en-US"/>
              </w:rPr>
              <w:t>Сақтар туралы мәлімет беретін грек, парсы авторларының шығармаларында сақталған</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667"/>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6</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lang w:val="kk-KZ" w:eastAsia="en-US"/>
              </w:rPr>
            </w:pPr>
            <w:r>
              <w:rPr>
                <w:color w:val="000000"/>
                <w:spacing w:val="4"/>
                <w:shd w:val="clear" w:color="auto" w:fill="FFFFFF"/>
                <w:lang w:val="kk-KZ" w:eastAsia="en-US"/>
              </w:rPr>
              <w:t>Сақтар жылқының сүтінен ашытып </w:t>
            </w:r>
            <w:r>
              <w:rPr>
                <w:bCs/>
                <w:color w:val="000000"/>
                <w:spacing w:val="4"/>
                <w:shd w:val="clear" w:color="auto" w:fill="FFFFFF"/>
                <w:lang w:val="kk-KZ" w:eastAsia="en-US"/>
              </w:rPr>
              <w:t>хаома</w:t>
            </w:r>
            <w:r>
              <w:rPr>
                <w:color w:val="000000"/>
                <w:spacing w:val="4"/>
                <w:shd w:val="clear" w:color="auto" w:fill="FFFFFF"/>
                <w:lang w:val="kk-KZ" w:eastAsia="en-US"/>
              </w:rPr>
              <w:t> атты ерекше сусын дайындай білген</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r w:rsidR="00012D68" w:rsidRPr="001536CD" w:rsidTr="00012D68">
        <w:trPr>
          <w:trHeight w:val="641"/>
        </w:trPr>
        <w:tc>
          <w:tcPr>
            <w:tcW w:w="596" w:type="dxa"/>
            <w:tcBorders>
              <w:top w:val="single" w:sz="4" w:space="0" w:color="auto"/>
              <w:left w:val="single" w:sz="4" w:space="0" w:color="auto"/>
              <w:bottom w:val="single" w:sz="4" w:space="0" w:color="auto"/>
              <w:right w:val="single" w:sz="4" w:space="0" w:color="auto"/>
            </w:tcBorders>
            <w:hideMark/>
          </w:tcPr>
          <w:p w:rsidR="00012D68" w:rsidRDefault="00012D68">
            <w:pPr>
              <w:pStyle w:val="a6"/>
              <w:spacing w:after="0" w:line="240" w:lineRule="auto"/>
              <w:ind w:left="0"/>
              <w:jc w:val="center"/>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7</w:t>
            </w:r>
          </w:p>
        </w:tc>
        <w:tc>
          <w:tcPr>
            <w:tcW w:w="5743" w:type="dxa"/>
            <w:tcBorders>
              <w:top w:val="single" w:sz="4" w:space="0" w:color="auto"/>
              <w:left w:val="single" w:sz="4" w:space="0" w:color="auto"/>
              <w:bottom w:val="single" w:sz="4" w:space="0" w:color="auto"/>
              <w:right w:val="single" w:sz="4" w:space="0" w:color="auto"/>
            </w:tcBorders>
            <w:hideMark/>
          </w:tcPr>
          <w:p w:rsidR="00012D68" w:rsidRDefault="00012D68">
            <w:pPr>
              <w:pStyle w:val="a4"/>
              <w:shd w:val="clear" w:color="auto" w:fill="FFFFFF"/>
              <w:spacing w:before="0" w:beforeAutospacing="0" w:after="0" w:afterAutospacing="0"/>
              <w:rPr>
                <w:lang w:val="kk-KZ" w:eastAsia="en-US"/>
              </w:rPr>
            </w:pPr>
            <w:r>
              <w:rPr>
                <w:bCs/>
                <w:shd w:val="clear" w:color="auto" w:fill="FFFFFF"/>
                <w:lang w:val="kk-KZ" w:eastAsia="en-US"/>
              </w:rPr>
              <w:t>Шығыс Қазақстанның далалық аймақтарында Шілікті патша қорғандары кездеседі</w:t>
            </w:r>
          </w:p>
        </w:tc>
        <w:tc>
          <w:tcPr>
            <w:tcW w:w="1477"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c>
          <w:tcPr>
            <w:tcW w:w="1400" w:type="dxa"/>
            <w:tcBorders>
              <w:top w:val="single" w:sz="4" w:space="0" w:color="auto"/>
              <w:left w:val="single" w:sz="4" w:space="0" w:color="auto"/>
              <w:bottom w:val="single" w:sz="4" w:space="0" w:color="auto"/>
              <w:right w:val="single" w:sz="4" w:space="0" w:color="auto"/>
            </w:tcBorders>
          </w:tcPr>
          <w:p w:rsidR="00012D68" w:rsidRDefault="00012D68">
            <w:pPr>
              <w:pStyle w:val="a6"/>
              <w:spacing w:after="0" w:line="240" w:lineRule="auto"/>
              <w:ind w:left="0"/>
              <w:rPr>
                <w:rFonts w:ascii="Times New Roman" w:hAnsi="Times New Roman"/>
                <w:sz w:val="24"/>
                <w:szCs w:val="24"/>
                <w:lang w:val="kk-KZ" w:eastAsia="en-US"/>
              </w:rPr>
            </w:pPr>
          </w:p>
        </w:tc>
      </w:tr>
    </w:tbl>
    <w:p w:rsidR="00012D68" w:rsidRDefault="00012D68" w:rsidP="00012D68">
      <w:pPr>
        <w:contextualSpacing/>
        <w:jc w:val="both"/>
        <w:rPr>
          <w:rFonts w:eastAsia="Calibri"/>
          <w:sz w:val="28"/>
          <w:szCs w:val="28"/>
          <w:lang w:val="kk-KZ" w:eastAsia="en-US"/>
        </w:rPr>
      </w:pPr>
      <w:r>
        <w:rPr>
          <w:rFonts w:eastAsia="Calibri"/>
          <w:sz w:val="28"/>
          <w:szCs w:val="28"/>
          <w:lang w:val="kk-KZ" w:eastAsia="en-US"/>
        </w:rPr>
        <w:t xml:space="preserve">                                                                                                                                                 </w:t>
      </w:r>
    </w:p>
    <w:p w:rsidR="00012D68" w:rsidRDefault="00012D68" w:rsidP="00012D68">
      <w:pPr>
        <w:ind w:firstLine="708"/>
        <w:contextualSpacing/>
        <w:jc w:val="both"/>
        <w:rPr>
          <w:rFonts w:eastAsiaTheme="minorEastAsia"/>
          <w:sz w:val="28"/>
          <w:szCs w:val="28"/>
          <w:lang w:val="kk-KZ"/>
        </w:rPr>
      </w:pPr>
      <w:r>
        <w:rPr>
          <w:b/>
          <w:sz w:val="28"/>
          <w:szCs w:val="28"/>
          <w:shd w:val="clear" w:color="auto" w:fill="FFFFFF"/>
          <w:lang w:val="kk-KZ"/>
        </w:rPr>
        <w:t xml:space="preserve">2. </w:t>
      </w:r>
      <w:r>
        <w:rPr>
          <w:sz w:val="28"/>
          <w:szCs w:val="28"/>
          <w:shd w:val="clear" w:color="auto" w:fill="FFFFFF"/>
          <w:lang w:val="kk-KZ"/>
        </w:rPr>
        <w:t xml:space="preserve">Төмендегі берілген мәтінді мұқият оқып, кескін картаны толтырып, сұрақтарға жауап беріңіз. </w:t>
      </w:r>
    </w:p>
    <w:p w:rsidR="00012D68" w:rsidRDefault="00012D68" w:rsidP="00012D68">
      <w:pPr>
        <w:contextualSpacing/>
        <w:jc w:val="both"/>
        <w:rPr>
          <w:sz w:val="28"/>
          <w:szCs w:val="28"/>
          <w:shd w:val="clear" w:color="auto" w:fill="FFFFFF"/>
          <w:lang w:val="kk-KZ"/>
        </w:rPr>
      </w:pPr>
    </w:p>
    <w:p w:rsidR="00012D68" w:rsidRDefault="00012D68" w:rsidP="00012D68">
      <w:pPr>
        <w:ind w:firstLine="708"/>
        <w:contextualSpacing/>
        <w:jc w:val="both"/>
        <w:rPr>
          <w:i/>
          <w:sz w:val="28"/>
          <w:szCs w:val="28"/>
          <w:shd w:val="clear" w:color="auto" w:fill="FFFFFF"/>
          <w:lang w:val="kk-KZ"/>
        </w:rPr>
      </w:pPr>
      <w:r>
        <w:rPr>
          <w:i/>
          <w:sz w:val="28"/>
          <w:szCs w:val="28"/>
          <w:shd w:val="clear" w:color="auto" w:fill="FFFFFF"/>
          <w:lang w:val="kk-KZ"/>
        </w:rPr>
        <w:t>Үйсіндер туралы жазба деректі қытайлар қалдырды. Б.д.д. 2 ғасырда Жетісуға Чжан Цянь бастаған елші келді. Үйсіндер туралы (усунь-го) «уйсін мемлекеті» деп айтты. Мемлекетте 630 мың адам, 188 мың әскер барын да көрсетті. Үйсін патшасы </w:t>
      </w:r>
      <w:r>
        <w:rPr>
          <w:i/>
          <w:iCs/>
          <w:sz w:val="28"/>
          <w:szCs w:val="28"/>
          <w:shd w:val="clear" w:color="auto" w:fill="FFFFFF"/>
          <w:lang w:val="kk-KZ"/>
        </w:rPr>
        <w:t>гуньмо</w:t>
      </w:r>
      <w:r>
        <w:rPr>
          <w:i/>
          <w:sz w:val="28"/>
          <w:szCs w:val="28"/>
          <w:shd w:val="clear" w:color="auto" w:fill="FFFFFF"/>
          <w:lang w:val="kk-KZ"/>
        </w:rPr>
        <w:t> деп аталды. Мықты ел болған. </w:t>
      </w:r>
      <w:r>
        <w:fldChar w:fldCharType="begin"/>
      </w:r>
      <w:r w:rsidRPr="00012D68">
        <w:rPr>
          <w:lang w:val="kk-KZ"/>
        </w:rPr>
        <w:instrText xml:space="preserve"> HYPERLINK "https://kk.wikipedia.org/wiki/%D0%9E%D1%80%D1%82%D0%B0%D0%BB%D1%8B%D2%9B_%D0%90%D0%B7%D0%B8%D1%8F" \o "Орталық Азия" </w:instrText>
      </w:r>
      <w:r>
        <w:fldChar w:fldCharType="separate"/>
      </w:r>
      <w:r>
        <w:rPr>
          <w:rStyle w:val="a3"/>
          <w:i/>
          <w:sz w:val="28"/>
          <w:szCs w:val="28"/>
          <w:shd w:val="clear" w:color="auto" w:fill="FFFFFF"/>
          <w:lang w:val="kk-KZ"/>
        </w:rPr>
        <w:t>Орталық Азия</w:t>
      </w:r>
      <w:r>
        <w:fldChar w:fldCharType="end"/>
      </w:r>
      <w:r>
        <w:rPr>
          <w:i/>
          <w:sz w:val="28"/>
          <w:szCs w:val="28"/>
          <w:shd w:val="clear" w:color="auto" w:fill="FFFFFF"/>
          <w:lang w:val="kk-KZ"/>
        </w:rPr>
        <w:t> аумағындағы ертедегі алғашқы таптық бірлестіктердің бірі. Үйсіндер иеліктерінің шекарасы батысында </w:t>
      </w:r>
      <w:r w:rsidR="001536CD">
        <w:fldChar w:fldCharType="begin"/>
      </w:r>
      <w:r w:rsidR="001536CD" w:rsidRPr="001536CD">
        <w:rPr>
          <w:lang w:val="kk-KZ"/>
        </w:rPr>
        <w:instrText xml:space="preserve"> HYPERLINK "https://kk.wikipedia.org/wiki/%D0%A8%D1%83" \o "Шу" </w:instrText>
      </w:r>
      <w:r w:rsidR="001536CD">
        <w:fldChar w:fldCharType="separate"/>
      </w:r>
      <w:r>
        <w:rPr>
          <w:rStyle w:val="a3"/>
          <w:i/>
          <w:sz w:val="28"/>
          <w:szCs w:val="28"/>
          <w:shd w:val="clear" w:color="auto" w:fill="FFFFFF"/>
          <w:lang w:val="kk-KZ"/>
        </w:rPr>
        <w:t>Шу</w:t>
      </w:r>
      <w:r w:rsidR="001536CD">
        <w:rPr>
          <w:rStyle w:val="a3"/>
          <w:i/>
          <w:sz w:val="28"/>
          <w:szCs w:val="28"/>
          <w:shd w:val="clear" w:color="auto" w:fill="FFFFFF"/>
          <w:lang w:val="kk-KZ"/>
        </w:rPr>
        <w:fldChar w:fldCharType="end"/>
      </w:r>
      <w:r>
        <w:rPr>
          <w:i/>
          <w:sz w:val="28"/>
          <w:szCs w:val="28"/>
          <w:shd w:val="clear" w:color="auto" w:fill="FFFFFF"/>
          <w:lang w:val="kk-KZ"/>
        </w:rPr>
        <w:t> және </w:t>
      </w:r>
      <w:r>
        <w:rPr>
          <w:i/>
          <w:sz w:val="28"/>
          <w:szCs w:val="28"/>
          <w:lang w:val="kk-KZ"/>
        </w:rPr>
        <w:t xml:space="preserve">Талас </w:t>
      </w:r>
      <w:r>
        <w:rPr>
          <w:i/>
          <w:sz w:val="28"/>
          <w:szCs w:val="28"/>
          <w:shd w:val="clear" w:color="auto" w:fill="FFFFFF"/>
          <w:lang w:val="kk-KZ"/>
        </w:rPr>
        <w:t>өзендерінің бойымен өткен. </w:t>
      </w:r>
      <w:r>
        <w:fldChar w:fldCharType="begin"/>
      </w:r>
      <w:r w:rsidRPr="00012D68">
        <w:rPr>
          <w:lang w:val="kk-KZ"/>
        </w:rPr>
        <w:instrText xml:space="preserve"> HYPERLINK "https://kk.wikipedia.org/wiki/%D2%9A%D0%B0%D1%80%D0%B0%D1%82%D0%B0%D1%83" \o "Қаратау" </w:instrText>
      </w:r>
      <w:r>
        <w:fldChar w:fldCharType="separate"/>
      </w:r>
      <w:proofErr w:type="spellStart"/>
      <w:r>
        <w:rPr>
          <w:rStyle w:val="a3"/>
          <w:i/>
          <w:sz w:val="28"/>
          <w:szCs w:val="28"/>
          <w:shd w:val="clear" w:color="auto" w:fill="FFFFFF"/>
        </w:rPr>
        <w:t>Қаратаудың</w:t>
      </w:r>
      <w:proofErr w:type="spellEnd"/>
      <w:r>
        <w:fldChar w:fldCharType="end"/>
      </w:r>
      <w:r>
        <w:rPr>
          <w:i/>
          <w:sz w:val="28"/>
          <w:szCs w:val="28"/>
          <w:shd w:val="clear" w:color="auto" w:fill="FFFFFF"/>
        </w:rPr>
        <w:t> </w:t>
      </w:r>
      <w:proofErr w:type="spellStart"/>
      <w:r>
        <w:rPr>
          <w:i/>
          <w:sz w:val="28"/>
          <w:szCs w:val="28"/>
          <w:shd w:val="clear" w:color="auto" w:fill="FFFFFF"/>
        </w:rPr>
        <w:t>шығыс</w:t>
      </w:r>
      <w:proofErr w:type="spellEnd"/>
      <w:r>
        <w:rPr>
          <w:i/>
          <w:sz w:val="28"/>
          <w:szCs w:val="28"/>
          <w:shd w:val="clear" w:color="auto" w:fill="FFFFFF"/>
        </w:rPr>
        <w:t xml:space="preserve"> </w:t>
      </w:r>
      <w:proofErr w:type="spellStart"/>
      <w:r>
        <w:rPr>
          <w:i/>
          <w:sz w:val="28"/>
          <w:szCs w:val="28"/>
          <w:shd w:val="clear" w:color="auto" w:fill="FFFFFF"/>
        </w:rPr>
        <w:t>беткейлеріне</w:t>
      </w:r>
      <w:proofErr w:type="spellEnd"/>
      <w:r>
        <w:rPr>
          <w:i/>
          <w:sz w:val="28"/>
          <w:szCs w:val="28"/>
          <w:shd w:val="clear" w:color="auto" w:fill="FFFFFF"/>
        </w:rPr>
        <w:t xml:space="preserve"> </w:t>
      </w:r>
      <w:proofErr w:type="spellStart"/>
      <w:r>
        <w:rPr>
          <w:i/>
          <w:sz w:val="28"/>
          <w:szCs w:val="28"/>
          <w:shd w:val="clear" w:color="auto" w:fill="FFFFFF"/>
        </w:rPr>
        <w:t>дейін</w:t>
      </w:r>
      <w:proofErr w:type="spellEnd"/>
      <w:r>
        <w:rPr>
          <w:i/>
          <w:sz w:val="28"/>
          <w:szCs w:val="28"/>
          <w:shd w:val="clear" w:color="auto" w:fill="FFFFFF"/>
        </w:rPr>
        <w:t xml:space="preserve"> </w:t>
      </w:r>
      <w:proofErr w:type="spellStart"/>
      <w:r>
        <w:rPr>
          <w:i/>
          <w:sz w:val="28"/>
          <w:szCs w:val="28"/>
          <w:shd w:val="clear" w:color="auto" w:fill="FFFFFF"/>
        </w:rPr>
        <w:t>созылып</w:t>
      </w:r>
      <w:proofErr w:type="spellEnd"/>
      <w:r>
        <w:rPr>
          <w:i/>
          <w:sz w:val="28"/>
          <w:szCs w:val="28"/>
          <w:shd w:val="clear" w:color="auto" w:fill="FFFFFF"/>
        </w:rPr>
        <w:t xml:space="preserve"> </w:t>
      </w:r>
      <w:proofErr w:type="spellStart"/>
      <w:r>
        <w:rPr>
          <w:i/>
          <w:sz w:val="28"/>
          <w:szCs w:val="28"/>
          <w:shd w:val="clear" w:color="auto" w:fill="FFFFFF"/>
        </w:rPr>
        <w:t>жатса</w:t>
      </w:r>
      <w:proofErr w:type="spellEnd"/>
      <w:r>
        <w:rPr>
          <w:i/>
          <w:sz w:val="28"/>
          <w:szCs w:val="28"/>
          <w:shd w:val="clear" w:color="auto" w:fill="FFFFFF"/>
        </w:rPr>
        <w:t xml:space="preserve"> </w:t>
      </w:r>
      <w:proofErr w:type="spellStart"/>
      <w:r>
        <w:rPr>
          <w:i/>
          <w:sz w:val="28"/>
          <w:szCs w:val="28"/>
          <w:shd w:val="clear" w:color="auto" w:fill="FFFFFF"/>
        </w:rPr>
        <w:t>керек</w:t>
      </w:r>
      <w:proofErr w:type="spellEnd"/>
      <w:r>
        <w:rPr>
          <w:i/>
          <w:sz w:val="28"/>
          <w:szCs w:val="28"/>
          <w:shd w:val="clear" w:color="auto" w:fill="FFFFFF"/>
        </w:rPr>
        <w:t xml:space="preserve">. </w:t>
      </w:r>
      <w:proofErr w:type="spellStart"/>
      <w:r>
        <w:rPr>
          <w:i/>
          <w:sz w:val="28"/>
          <w:szCs w:val="28"/>
          <w:shd w:val="clear" w:color="auto" w:fill="FFFFFF"/>
        </w:rPr>
        <w:t>Үйсіндер</w:t>
      </w:r>
      <w:proofErr w:type="spellEnd"/>
      <w:r>
        <w:rPr>
          <w:i/>
          <w:sz w:val="28"/>
          <w:szCs w:val="28"/>
          <w:shd w:val="clear" w:color="auto" w:fill="FFFFFF"/>
        </w:rPr>
        <w:t xml:space="preserve"> </w:t>
      </w:r>
      <w:proofErr w:type="spellStart"/>
      <w:r>
        <w:rPr>
          <w:i/>
          <w:sz w:val="28"/>
          <w:szCs w:val="28"/>
          <w:shd w:val="clear" w:color="auto" w:fill="FFFFFF"/>
        </w:rPr>
        <w:t>иеліктерінің</w:t>
      </w:r>
      <w:proofErr w:type="spellEnd"/>
      <w:r>
        <w:rPr>
          <w:i/>
          <w:sz w:val="28"/>
          <w:szCs w:val="28"/>
          <w:shd w:val="clear" w:color="auto" w:fill="FFFFFF"/>
        </w:rPr>
        <w:t xml:space="preserve"> </w:t>
      </w:r>
      <w:proofErr w:type="spellStart"/>
      <w:r>
        <w:rPr>
          <w:i/>
          <w:sz w:val="28"/>
          <w:szCs w:val="28"/>
          <w:shd w:val="clear" w:color="auto" w:fill="FFFFFF"/>
        </w:rPr>
        <w:t>орталығы</w:t>
      </w:r>
      <w:proofErr w:type="spellEnd"/>
      <w:r>
        <w:rPr>
          <w:i/>
          <w:sz w:val="28"/>
          <w:szCs w:val="28"/>
          <w:shd w:val="clear" w:color="auto" w:fill="FFFFFF"/>
        </w:rPr>
        <w:t xml:space="preserve"> — </w:t>
      </w:r>
      <w:proofErr w:type="spellStart"/>
      <w:r>
        <w:rPr>
          <w:i/>
          <w:sz w:val="28"/>
          <w:szCs w:val="28"/>
          <w:shd w:val="clear" w:color="auto" w:fill="FFFFFF"/>
        </w:rPr>
        <w:t>Іле</w:t>
      </w:r>
      <w:proofErr w:type="spellEnd"/>
      <w:r>
        <w:rPr>
          <w:i/>
          <w:sz w:val="28"/>
          <w:szCs w:val="28"/>
          <w:shd w:val="clear" w:color="auto" w:fill="FFFFFF"/>
        </w:rPr>
        <w:t xml:space="preserve"> </w:t>
      </w:r>
      <w:proofErr w:type="spellStart"/>
      <w:r>
        <w:rPr>
          <w:i/>
          <w:sz w:val="28"/>
          <w:szCs w:val="28"/>
          <w:shd w:val="clear" w:color="auto" w:fill="FFFFFF"/>
        </w:rPr>
        <w:t>аңғары</w:t>
      </w:r>
      <w:proofErr w:type="spellEnd"/>
      <w:r>
        <w:rPr>
          <w:i/>
          <w:sz w:val="28"/>
          <w:szCs w:val="28"/>
          <w:shd w:val="clear" w:color="auto" w:fill="FFFFFF"/>
        </w:rPr>
        <w:t xml:space="preserve">, </w:t>
      </w:r>
      <w:proofErr w:type="spellStart"/>
      <w:r>
        <w:rPr>
          <w:i/>
          <w:sz w:val="28"/>
          <w:szCs w:val="28"/>
          <w:shd w:val="clear" w:color="auto" w:fill="FFFFFF"/>
        </w:rPr>
        <w:t>дегенмен</w:t>
      </w:r>
      <w:proofErr w:type="spellEnd"/>
      <w:r>
        <w:rPr>
          <w:i/>
          <w:sz w:val="28"/>
          <w:szCs w:val="28"/>
          <w:shd w:val="clear" w:color="auto" w:fill="FFFFFF"/>
        </w:rPr>
        <w:t xml:space="preserve"> </w:t>
      </w:r>
      <w:proofErr w:type="spellStart"/>
      <w:r>
        <w:rPr>
          <w:i/>
          <w:sz w:val="28"/>
          <w:szCs w:val="28"/>
          <w:shd w:val="clear" w:color="auto" w:fill="FFFFFF"/>
        </w:rPr>
        <w:t>олардың</w:t>
      </w:r>
      <w:proofErr w:type="spellEnd"/>
      <w:r>
        <w:rPr>
          <w:i/>
          <w:sz w:val="28"/>
          <w:szCs w:val="28"/>
          <w:shd w:val="clear" w:color="auto" w:fill="FFFFFF"/>
        </w:rPr>
        <w:t xml:space="preserve"> </w:t>
      </w:r>
      <w:proofErr w:type="spellStart"/>
      <w:r>
        <w:rPr>
          <w:i/>
          <w:sz w:val="28"/>
          <w:szCs w:val="28"/>
          <w:shd w:val="clear" w:color="auto" w:fill="FFFFFF"/>
        </w:rPr>
        <w:t>ордасы</w:t>
      </w:r>
      <w:proofErr w:type="spellEnd"/>
      <w:r>
        <w:rPr>
          <w:i/>
          <w:sz w:val="28"/>
          <w:szCs w:val="28"/>
          <w:shd w:val="clear" w:color="auto" w:fill="FFFFFF"/>
        </w:rPr>
        <w:t xml:space="preserve"> — «</w:t>
      </w:r>
      <w:proofErr w:type="spellStart"/>
      <w:r>
        <w:rPr>
          <w:i/>
          <w:sz w:val="28"/>
          <w:szCs w:val="28"/>
          <w:shd w:val="clear" w:color="auto" w:fill="FFFFFF"/>
        </w:rPr>
        <w:t>Қызыл</w:t>
      </w:r>
      <w:proofErr w:type="spellEnd"/>
      <w:r>
        <w:rPr>
          <w:i/>
          <w:sz w:val="28"/>
          <w:szCs w:val="28"/>
          <w:shd w:val="clear" w:color="auto" w:fill="FFFFFF"/>
        </w:rPr>
        <w:t xml:space="preserve"> </w:t>
      </w:r>
      <w:proofErr w:type="spellStart"/>
      <w:r>
        <w:rPr>
          <w:i/>
          <w:sz w:val="28"/>
          <w:szCs w:val="28"/>
          <w:shd w:val="clear" w:color="auto" w:fill="FFFFFF"/>
        </w:rPr>
        <w:t>Аңғар</w:t>
      </w:r>
      <w:proofErr w:type="spellEnd"/>
      <w:r>
        <w:rPr>
          <w:i/>
          <w:sz w:val="28"/>
          <w:szCs w:val="28"/>
          <w:shd w:val="clear" w:color="auto" w:fill="FFFFFF"/>
        </w:rPr>
        <w:t xml:space="preserve"> </w:t>
      </w:r>
      <w:proofErr w:type="spellStart"/>
      <w:r>
        <w:rPr>
          <w:i/>
          <w:sz w:val="28"/>
          <w:szCs w:val="28"/>
          <w:shd w:val="clear" w:color="auto" w:fill="FFFFFF"/>
        </w:rPr>
        <w:t>қаласы</w:t>
      </w:r>
      <w:proofErr w:type="spellEnd"/>
      <w:r>
        <w:rPr>
          <w:i/>
          <w:sz w:val="28"/>
          <w:szCs w:val="28"/>
          <w:shd w:val="clear" w:color="auto" w:fill="FFFFFF"/>
        </w:rPr>
        <w:t>» </w:t>
      </w:r>
      <w:proofErr w:type="spellStart"/>
      <w:r>
        <w:fldChar w:fldCharType="begin"/>
      </w:r>
      <w:r>
        <w:instrText xml:space="preserve"> HYPERLINK "https://kk.wikipedia.org/wiki/%D0%AB%D1%81%D1%82%D1%8B%D2%9B%D0%BA%D3%A9%D0%BB" \o "Ыстықкөл" </w:instrText>
      </w:r>
      <w:r>
        <w:fldChar w:fldCharType="separate"/>
      </w:r>
      <w:r>
        <w:rPr>
          <w:rStyle w:val="a3"/>
          <w:i/>
          <w:sz w:val="28"/>
          <w:szCs w:val="28"/>
          <w:shd w:val="clear" w:color="auto" w:fill="FFFFFF"/>
        </w:rPr>
        <w:t>Ыстықкөл</w:t>
      </w:r>
      <w:proofErr w:type="spellEnd"/>
      <w:r>
        <w:fldChar w:fldCharType="end"/>
      </w:r>
      <w:r>
        <w:rPr>
          <w:i/>
          <w:sz w:val="28"/>
          <w:szCs w:val="28"/>
          <w:shd w:val="clear" w:color="auto" w:fill="FFFFFF"/>
        </w:rPr>
        <w:t> мен </w:t>
      </w:r>
      <w:proofErr w:type="spellStart"/>
      <w:r>
        <w:fldChar w:fldCharType="begin"/>
      </w:r>
      <w:r>
        <w:instrText xml:space="preserve"> HYPERLINK "https://kk.wikipedia.org/wiki/%D0%86%D0%BB%D0%B5" \o "Іле" </w:instrText>
      </w:r>
      <w:r>
        <w:fldChar w:fldCharType="separate"/>
      </w:r>
      <w:r>
        <w:rPr>
          <w:rStyle w:val="a3"/>
          <w:i/>
          <w:sz w:val="28"/>
          <w:szCs w:val="28"/>
          <w:shd w:val="clear" w:color="auto" w:fill="FFFFFF"/>
        </w:rPr>
        <w:t>Іле</w:t>
      </w:r>
      <w:proofErr w:type="spellEnd"/>
      <w:r>
        <w:fldChar w:fldCharType="end"/>
      </w:r>
      <w:r>
        <w:rPr>
          <w:i/>
          <w:sz w:val="28"/>
          <w:szCs w:val="28"/>
          <w:shd w:val="clear" w:color="auto" w:fill="FFFFFF"/>
        </w:rPr>
        <w:t> </w:t>
      </w:r>
      <w:proofErr w:type="spellStart"/>
      <w:r>
        <w:rPr>
          <w:i/>
          <w:sz w:val="28"/>
          <w:szCs w:val="28"/>
          <w:shd w:val="clear" w:color="auto" w:fill="FFFFFF"/>
        </w:rPr>
        <w:t>өзенінің</w:t>
      </w:r>
      <w:proofErr w:type="spellEnd"/>
      <w:r>
        <w:rPr>
          <w:i/>
          <w:sz w:val="28"/>
          <w:szCs w:val="28"/>
          <w:shd w:val="clear" w:color="auto" w:fill="FFFFFF"/>
        </w:rPr>
        <w:t xml:space="preserve"> </w:t>
      </w:r>
      <w:proofErr w:type="spellStart"/>
      <w:r>
        <w:rPr>
          <w:i/>
          <w:sz w:val="28"/>
          <w:szCs w:val="28"/>
          <w:shd w:val="clear" w:color="auto" w:fill="FFFFFF"/>
        </w:rPr>
        <w:t>оңтү</w:t>
      </w:r>
      <w:proofErr w:type="gramStart"/>
      <w:r>
        <w:rPr>
          <w:i/>
          <w:sz w:val="28"/>
          <w:szCs w:val="28"/>
          <w:shd w:val="clear" w:color="auto" w:fill="FFFFFF"/>
        </w:rPr>
        <w:t>ст</w:t>
      </w:r>
      <w:proofErr w:type="gramEnd"/>
      <w:r>
        <w:rPr>
          <w:i/>
          <w:sz w:val="28"/>
          <w:szCs w:val="28"/>
          <w:shd w:val="clear" w:color="auto" w:fill="FFFFFF"/>
        </w:rPr>
        <w:t>ік</w:t>
      </w:r>
      <w:proofErr w:type="spellEnd"/>
      <w:r>
        <w:rPr>
          <w:i/>
          <w:sz w:val="28"/>
          <w:szCs w:val="28"/>
          <w:shd w:val="clear" w:color="auto" w:fill="FFFFFF"/>
        </w:rPr>
        <w:t xml:space="preserve"> </w:t>
      </w:r>
      <w:proofErr w:type="spellStart"/>
      <w:r>
        <w:rPr>
          <w:i/>
          <w:sz w:val="28"/>
          <w:szCs w:val="28"/>
          <w:shd w:val="clear" w:color="auto" w:fill="FFFFFF"/>
        </w:rPr>
        <w:t>жағалауы</w:t>
      </w:r>
      <w:proofErr w:type="spellEnd"/>
      <w:r>
        <w:rPr>
          <w:i/>
          <w:sz w:val="28"/>
          <w:szCs w:val="28"/>
          <w:shd w:val="clear" w:color="auto" w:fill="FFFFFF"/>
        </w:rPr>
        <w:t xml:space="preserve"> </w:t>
      </w:r>
      <w:proofErr w:type="spellStart"/>
      <w:r>
        <w:rPr>
          <w:i/>
          <w:sz w:val="28"/>
          <w:szCs w:val="28"/>
          <w:shd w:val="clear" w:color="auto" w:fill="FFFFFF"/>
        </w:rPr>
        <w:t>аралығында</w:t>
      </w:r>
      <w:proofErr w:type="spellEnd"/>
      <w:r>
        <w:rPr>
          <w:i/>
          <w:sz w:val="28"/>
          <w:szCs w:val="28"/>
          <w:shd w:val="clear" w:color="auto" w:fill="FFFFFF"/>
        </w:rPr>
        <w:t xml:space="preserve"> </w:t>
      </w:r>
      <w:proofErr w:type="spellStart"/>
      <w:r>
        <w:rPr>
          <w:i/>
          <w:sz w:val="28"/>
          <w:szCs w:val="28"/>
          <w:shd w:val="clear" w:color="auto" w:fill="FFFFFF"/>
        </w:rPr>
        <w:t>орналасты</w:t>
      </w:r>
      <w:proofErr w:type="spellEnd"/>
      <w:r>
        <w:rPr>
          <w:i/>
          <w:sz w:val="28"/>
          <w:szCs w:val="28"/>
          <w:shd w:val="clear" w:color="auto" w:fill="FFFFFF"/>
        </w:rPr>
        <w:t xml:space="preserve">. </w:t>
      </w:r>
    </w:p>
    <w:p w:rsidR="00012D68" w:rsidRDefault="001536CD" w:rsidP="00012D68">
      <w:pPr>
        <w:jc w:val="both"/>
        <w:rPr>
          <w:rFonts w:asciiTheme="minorHAnsi" w:hAnsiTheme="minorHAnsi" w:cstheme="minorBidi"/>
          <w:sz w:val="16"/>
          <w:szCs w:val="16"/>
          <w:lang w:val="kk-KZ"/>
        </w:rPr>
      </w:pPr>
      <w:hyperlink r:id="rId8" w:history="1">
        <w:r w:rsidR="00012D68">
          <w:rPr>
            <w:rStyle w:val="a3"/>
            <w:rFonts w:eastAsia="Calibri"/>
            <w:sz w:val="16"/>
            <w:szCs w:val="16"/>
            <w:lang w:val="kk-KZ"/>
          </w:rPr>
          <w:t>https://kk.wikipedia.org/wiki/%D2%AE%D0%B9%D1%81%D1%96%D0%BD_%D0%BC%D0%B5%D0%BC%D0%BB%D0%B5%D0%BA%D0%B5%D1%82%D1%96</w:t>
        </w:r>
      </w:hyperlink>
    </w:p>
    <w:p w:rsidR="00012D68" w:rsidRDefault="00012D68" w:rsidP="00012D68">
      <w:pPr>
        <w:ind w:firstLine="708"/>
        <w:contextualSpacing/>
        <w:jc w:val="both"/>
        <w:rPr>
          <w:i/>
          <w:color w:val="000000"/>
          <w:sz w:val="28"/>
          <w:szCs w:val="28"/>
          <w:lang w:val="kk-KZ"/>
        </w:rPr>
      </w:pPr>
      <w:r>
        <w:rPr>
          <w:i/>
          <w:color w:val="000000"/>
          <w:sz w:val="28"/>
          <w:szCs w:val="28"/>
          <w:shd w:val="clear" w:color="auto" w:fill="FFFFFF"/>
          <w:lang w:val="kk-KZ"/>
        </w:rPr>
        <w:t>Қаңлылар б. з. б. 3 - 2 ғасырлар – б. з. 5 ғасыры аралығында өмір сүрген.</w:t>
      </w:r>
      <w:r>
        <w:rPr>
          <w:i/>
          <w:color w:val="000000"/>
          <w:sz w:val="28"/>
          <w:szCs w:val="28"/>
          <w:lang w:val="kk-KZ"/>
        </w:rPr>
        <w:br/>
      </w:r>
      <w:r>
        <w:rPr>
          <w:i/>
          <w:color w:val="000000"/>
          <w:sz w:val="28"/>
          <w:szCs w:val="28"/>
          <w:shd w:val="clear" w:color="auto" w:fill="FFFFFF"/>
          <w:lang w:val="kk-KZ"/>
        </w:rPr>
        <w:t>Қытай тарихшысы Сыма Цянь “Тарих жазбаларында” көшпелілердің өмірі мен тұрмысын сипаттап жазған.</w:t>
      </w:r>
      <w:r>
        <w:rPr>
          <w:i/>
          <w:color w:val="000000"/>
          <w:sz w:val="28"/>
          <w:szCs w:val="28"/>
          <w:lang w:val="kk-KZ"/>
        </w:rPr>
        <w:t xml:space="preserve"> </w:t>
      </w:r>
      <w:r>
        <w:rPr>
          <w:i/>
          <w:color w:val="000000"/>
          <w:sz w:val="28"/>
          <w:szCs w:val="28"/>
          <w:shd w:val="clear" w:color="auto" w:fill="FFFFFF"/>
          <w:lang w:val="kk-KZ"/>
        </w:rPr>
        <w:t xml:space="preserve">Қаңлы мемлекетінде жазу болған. </w:t>
      </w:r>
      <w:r>
        <w:rPr>
          <w:i/>
          <w:color w:val="000000"/>
          <w:sz w:val="28"/>
          <w:szCs w:val="28"/>
          <w:shd w:val="clear" w:color="auto" w:fill="FFFFFF"/>
          <w:lang w:val="kk-KZ"/>
        </w:rPr>
        <w:lastRenderedPageBreak/>
        <w:t>Қытайдан барған елшілер хан сарайында Заң жарғыларын көрген.</w:t>
      </w:r>
      <w:r>
        <w:rPr>
          <w:i/>
          <w:color w:val="000000"/>
          <w:sz w:val="28"/>
          <w:szCs w:val="28"/>
          <w:lang w:val="kk-KZ"/>
        </w:rPr>
        <w:t xml:space="preserve"> </w:t>
      </w:r>
      <w:r>
        <w:rPr>
          <w:i/>
          <w:color w:val="000000"/>
          <w:sz w:val="28"/>
          <w:szCs w:val="28"/>
          <w:shd w:val="clear" w:color="auto" w:fill="FFFFFF"/>
          <w:lang w:val="kk-KZ"/>
        </w:rPr>
        <w:t>Қаңлы тайпалар одағында 120 мың түтін, 600 мың адам, 120 мыңға дейін әскері болған. Ежелгі қытай хроникасында қаңлылардың екі астанасы (жазғы және қысқы) болған деп көрсетілген.</w:t>
      </w:r>
    </w:p>
    <w:p w:rsidR="00012D68" w:rsidRDefault="00012D68" w:rsidP="00012D68">
      <w:pPr>
        <w:ind w:firstLine="708"/>
        <w:contextualSpacing/>
        <w:jc w:val="both"/>
        <w:rPr>
          <w:i/>
          <w:sz w:val="28"/>
          <w:szCs w:val="28"/>
          <w:shd w:val="clear" w:color="auto" w:fill="FFFFFF"/>
          <w:lang w:val="kk-KZ"/>
        </w:rPr>
      </w:pPr>
      <w:r>
        <w:rPr>
          <w:i/>
          <w:color w:val="000000"/>
          <w:sz w:val="28"/>
          <w:szCs w:val="28"/>
          <w:shd w:val="clear" w:color="auto" w:fill="FFFFFF"/>
          <w:lang w:val="kk-KZ"/>
        </w:rPr>
        <w:t>Қаңлылардың негізгі атамекені – Сырдарияның орта ағысы. Жазба деректерде қаңлылардың Арыс, Талас және Сырдарияның төменгі ағысында өмір сүргені айтылады. Қаңлы мемлекетінің шекарасы осы күнгі Ташкент қаласы тұрған жерден асып, Қаратау бөктерлерінен басталып, Талас өзеніне дейін созылған.</w:t>
      </w:r>
    </w:p>
    <w:p w:rsidR="00012D68" w:rsidRDefault="001536CD" w:rsidP="00012D68">
      <w:pPr>
        <w:jc w:val="both"/>
        <w:rPr>
          <w:rFonts w:cstheme="minorBidi"/>
          <w:sz w:val="16"/>
          <w:szCs w:val="16"/>
          <w:lang w:val="kk-KZ"/>
        </w:rPr>
      </w:pPr>
      <w:hyperlink r:id="rId9" w:history="1">
        <w:r w:rsidR="00012D68">
          <w:rPr>
            <w:rStyle w:val="a3"/>
            <w:sz w:val="16"/>
            <w:szCs w:val="16"/>
            <w:lang w:val="kk-KZ"/>
          </w:rPr>
          <w:t>http://bilimdiler.kz/okushi/27010-kanlylar-turaly-derekter-kanly-kogamy.html</w:t>
        </w:r>
      </w:hyperlink>
    </w:p>
    <w:p w:rsidR="00012D68" w:rsidRDefault="00012D68" w:rsidP="00012D68">
      <w:pPr>
        <w:contextualSpacing/>
        <w:jc w:val="both"/>
        <w:rPr>
          <w:i/>
          <w:sz w:val="28"/>
          <w:szCs w:val="28"/>
          <w:shd w:val="clear" w:color="auto" w:fill="FFFFFF"/>
          <w:lang w:val="kk-KZ"/>
        </w:rPr>
      </w:pPr>
    </w:p>
    <w:p w:rsidR="00012D68" w:rsidRDefault="00012D68" w:rsidP="00012D68">
      <w:pPr>
        <w:pStyle w:val="a6"/>
        <w:numPr>
          <w:ilvl w:val="0"/>
          <w:numId w:val="4"/>
        </w:numPr>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Үйсін және қаңлы тайпаларының Қазақстан жеріндегі шекарасын, астанасын көрсетіңіз._____________________________________________ </w:t>
      </w:r>
    </w:p>
    <w:p w:rsidR="00012D68" w:rsidRDefault="00012D68" w:rsidP="00012D68">
      <w:pPr>
        <w:pStyle w:val="a6"/>
        <w:spacing w:after="0" w:line="240" w:lineRule="auto"/>
        <w:jc w:val="both"/>
        <w:rPr>
          <w:rFonts w:ascii="Times New Roman" w:hAnsi="Times New Roman"/>
          <w:sz w:val="28"/>
          <w:szCs w:val="28"/>
          <w:shd w:val="clear" w:color="auto" w:fill="FFFFFF"/>
          <w:lang w:val="kk-KZ"/>
        </w:rPr>
      </w:pPr>
    </w:p>
    <w:p w:rsidR="00012D68" w:rsidRDefault="00012D68" w:rsidP="00012D68">
      <w:pPr>
        <w:ind w:firstLine="708"/>
        <w:contextualSpacing/>
        <w:jc w:val="both"/>
        <w:rPr>
          <w:rFonts w:asciiTheme="minorHAnsi" w:hAnsiTheme="minorHAnsi"/>
          <w:sz w:val="22"/>
          <w:szCs w:val="22"/>
          <w:lang w:val="kk-KZ"/>
        </w:rPr>
      </w:pPr>
      <w:r>
        <w:rPr>
          <w:noProof/>
          <w:sz w:val="28"/>
          <w:szCs w:val="28"/>
        </w:rPr>
        <w:drawing>
          <wp:inline distT="0" distB="0" distL="0" distR="0">
            <wp:extent cx="5546090" cy="2766695"/>
            <wp:effectExtent l="0" t="0" r="0" b="0"/>
            <wp:docPr id="4" name="Рисунок 4" descr="Описание: https://lh6.googleusercontent.com/ZuWleTKae5XWFuw3tlnyBb-ef94zjtOm3nDG-VNcPi96yTZA6EufJ41ZiRPF3K4HaEc5xZSBfcYxhnraXDnPHlbMsJyCNSWfBRngbfH16NRMQVvJw1sLOvHizSO4LxcDFNGU_LvrpqMm2lL8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lh6.googleusercontent.com/ZuWleTKae5XWFuw3tlnyBb-ef94zjtOm3nDG-VNcPi96yTZA6EufJ41ZiRPF3K4HaEc5xZSBfcYxhnraXDnPHlbMsJyCNSWfBRngbfH16NRMQVvJw1sLOvHizSO4LxcDFNGU_LvrpqMm2lL8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6090" cy="2766695"/>
                    </a:xfrm>
                    <a:prstGeom prst="rect">
                      <a:avLst/>
                    </a:prstGeom>
                    <a:noFill/>
                    <a:ln>
                      <a:noFill/>
                    </a:ln>
                  </pic:spPr>
                </pic:pic>
              </a:graphicData>
            </a:graphic>
          </wp:inline>
        </w:drawing>
      </w:r>
      <w:r>
        <w:rPr>
          <w:sz w:val="28"/>
          <w:szCs w:val="28"/>
          <w:shd w:val="clear" w:color="auto" w:fill="FFFFFF"/>
          <w:lang w:val="kk-KZ"/>
        </w:rPr>
        <w:t xml:space="preserve"> </w:t>
      </w:r>
      <w:hyperlink r:id="rId11" w:history="1">
        <w:r>
          <w:rPr>
            <w:rStyle w:val="a3"/>
            <w:sz w:val="16"/>
            <w:szCs w:val="16"/>
            <w:lang w:val="kk-KZ"/>
          </w:rPr>
          <w:t>https://yandex.kz/images/search?text=үйсін%20кескін%20карта&amp;stype=image&amp;lr=10298&amp;source=wiz&amp;pos=15&amp;img_url=https%3A%2F%2Fkznews.kz%2Fwp-content%2Fuploads%2F2019%2F05%2FZuWleTKae5XWFuw3tlnyBb-ef94zjtOm3nDG-VNcPi96yTZA6EufJ41ZiRPF3K4HaEc5xZSBfcYxhnraXDnPHlbMsJyCNSWfBRngbfH16NRMQVvJw1sLOvHizSO4LxcDFNGU_LvrpqMm2lL8ew.jpeg&amp;rpt=simage</w:t>
        </w:r>
      </w:hyperlink>
    </w:p>
    <w:p w:rsidR="00012D68" w:rsidRDefault="00012D68" w:rsidP="00012D68">
      <w:pPr>
        <w:jc w:val="both"/>
        <w:rPr>
          <w:color w:val="000000"/>
          <w:sz w:val="28"/>
          <w:szCs w:val="28"/>
          <w:shd w:val="clear" w:color="auto" w:fill="FFFFFF"/>
          <w:lang w:val="kk-KZ"/>
        </w:rPr>
      </w:pPr>
    </w:p>
    <w:p w:rsidR="00012D68" w:rsidRDefault="00012D68" w:rsidP="00012D68">
      <w:pPr>
        <w:pStyle w:val="a6"/>
        <w:numPr>
          <w:ilvl w:val="0"/>
          <w:numId w:val="5"/>
        </w:num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Үйсіндердің солтүстік-батыстағы көршісі:________________________</w:t>
      </w:r>
    </w:p>
    <w:p w:rsidR="00012D68" w:rsidRDefault="00012D68" w:rsidP="00012D68">
      <w:pPr>
        <w:pStyle w:val="a6"/>
        <w:spacing w:after="0" w:line="240" w:lineRule="auto"/>
        <w:ind w:left="1068"/>
        <w:jc w:val="both"/>
        <w:rPr>
          <w:rFonts w:ascii="Times New Roman" w:hAnsi="Times New Roman"/>
          <w:color w:val="000000"/>
          <w:sz w:val="28"/>
          <w:szCs w:val="28"/>
          <w:shd w:val="clear" w:color="auto" w:fill="FFFFFF"/>
          <w:lang w:val="en-US"/>
        </w:rPr>
      </w:pPr>
    </w:p>
    <w:p w:rsidR="00012D68" w:rsidRDefault="00012D68" w:rsidP="00012D68">
      <w:pPr>
        <w:pStyle w:val="a6"/>
        <w:spacing w:after="0" w:line="240" w:lineRule="auto"/>
        <w:ind w:left="1068"/>
        <w:jc w:val="both"/>
        <w:rPr>
          <w:rFonts w:ascii="Times New Roman" w:hAnsi="Times New Roman"/>
          <w:color w:val="000000"/>
          <w:sz w:val="28"/>
          <w:szCs w:val="28"/>
          <w:shd w:val="clear" w:color="auto" w:fill="FFFFFF"/>
          <w:lang w:val="en-US"/>
        </w:rPr>
      </w:pPr>
    </w:p>
    <w:p w:rsidR="00012D68" w:rsidRDefault="00012D68" w:rsidP="00012D68">
      <w:pPr>
        <w:pStyle w:val="a6"/>
        <w:numPr>
          <w:ilvl w:val="0"/>
          <w:numId w:val="5"/>
        </w:num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Қаңлы мемлекетінің оңтүстігіндегі көршісі:_______________________</w:t>
      </w:r>
    </w:p>
    <w:p w:rsidR="00012D68" w:rsidRDefault="00012D68" w:rsidP="00012D68">
      <w:pPr>
        <w:pStyle w:val="a6"/>
        <w:spacing w:after="0" w:line="240" w:lineRule="auto"/>
        <w:ind w:left="1068"/>
        <w:jc w:val="both"/>
        <w:rPr>
          <w:rFonts w:ascii="Times New Roman" w:hAnsi="Times New Roman"/>
          <w:color w:val="000000"/>
          <w:sz w:val="28"/>
          <w:szCs w:val="28"/>
          <w:shd w:val="clear" w:color="auto" w:fill="FFFFFF"/>
          <w:lang w:val="en-US"/>
        </w:rPr>
      </w:pPr>
    </w:p>
    <w:p w:rsidR="00012D68" w:rsidRDefault="00012D68" w:rsidP="00012D68">
      <w:pPr>
        <w:pStyle w:val="a6"/>
        <w:spacing w:after="0" w:line="240" w:lineRule="auto"/>
        <w:ind w:left="1068"/>
        <w:jc w:val="both"/>
        <w:rPr>
          <w:rFonts w:ascii="Times New Roman" w:hAnsi="Times New Roman"/>
          <w:color w:val="000000"/>
          <w:sz w:val="28"/>
          <w:szCs w:val="28"/>
          <w:shd w:val="clear" w:color="auto" w:fill="FFFFFF"/>
          <w:lang w:val="en-US"/>
        </w:rPr>
      </w:pPr>
    </w:p>
    <w:p w:rsidR="00012D68" w:rsidRDefault="00012D68" w:rsidP="00012D68">
      <w:pPr>
        <w:pStyle w:val="a6"/>
        <w:numPr>
          <w:ilvl w:val="0"/>
          <w:numId w:val="5"/>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8"/>
          <w:szCs w:val="28"/>
          <w:shd w:val="clear" w:color="auto" w:fill="FFFFFF"/>
          <w:lang w:val="kk-KZ"/>
        </w:rPr>
        <w:t>Қаңлылардың экономикалық, мәдени, саяси байланыс жасаған елдері:_______________________________________________________</w:t>
      </w:r>
      <w:r>
        <w:rPr>
          <w:rFonts w:ascii="Times New Roman" w:hAnsi="Times New Roman"/>
          <w:color w:val="000000"/>
          <w:sz w:val="24"/>
          <w:szCs w:val="24"/>
          <w:shd w:val="clear" w:color="auto" w:fill="FFFFFF"/>
          <w:lang w:val="kk-KZ"/>
        </w:rPr>
        <w:t xml:space="preserve"> </w:t>
      </w:r>
    </w:p>
    <w:p w:rsidR="00012D68" w:rsidRDefault="00012D68" w:rsidP="00012D68">
      <w:pPr>
        <w:ind w:firstLine="708"/>
        <w:contextualSpacing/>
        <w:jc w:val="both"/>
        <w:rPr>
          <w:b/>
          <w:sz w:val="28"/>
          <w:szCs w:val="28"/>
          <w:shd w:val="clear" w:color="auto" w:fill="FFFFFF"/>
          <w:lang w:val="kk-KZ"/>
        </w:rPr>
      </w:pPr>
      <w:r>
        <w:rPr>
          <w:rFonts w:eastAsia="Calibri"/>
          <w:sz w:val="28"/>
          <w:szCs w:val="28"/>
          <w:lang w:val="kk-KZ" w:eastAsia="en-US"/>
        </w:rPr>
        <w:t xml:space="preserve">                                                                                                                         </w:t>
      </w:r>
    </w:p>
    <w:p w:rsidR="00012D68" w:rsidRDefault="00012D68" w:rsidP="00012D68">
      <w:pPr>
        <w:ind w:firstLine="708"/>
        <w:contextualSpacing/>
        <w:jc w:val="both"/>
        <w:rPr>
          <w:b/>
          <w:sz w:val="28"/>
          <w:szCs w:val="28"/>
          <w:shd w:val="clear" w:color="auto" w:fill="FFFFFF"/>
          <w:lang w:val="kk-KZ"/>
        </w:rPr>
      </w:pPr>
    </w:p>
    <w:p w:rsidR="00012D68" w:rsidRDefault="00012D68" w:rsidP="00012D68">
      <w:pPr>
        <w:contextualSpacing/>
        <w:jc w:val="both"/>
        <w:rPr>
          <w:sz w:val="28"/>
          <w:szCs w:val="28"/>
          <w:lang w:val="kk-KZ"/>
        </w:rPr>
      </w:pPr>
      <w:r>
        <w:rPr>
          <w:b/>
          <w:sz w:val="28"/>
          <w:szCs w:val="28"/>
          <w:shd w:val="clear" w:color="auto" w:fill="FFFFFF"/>
          <w:lang w:val="kk-KZ"/>
        </w:rPr>
        <w:t xml:space="preserve">3. </w:t>
      </w:r>
      <w:r>
        <w:rPr>
          <w:sz w:val="28"/>
          <w:szCs w:val="28"/>
          <w:shd w:val="clear" w:color="auto" w:fill="FFFFFF"/>
          <w:lang w:val="kk-KZ"/>
        </w:rPr>
        <w:t xml:space="preserve">Ескерткіштердің </w:t>
      </w:r>
      <w:r>
        <w:rPr>
          <w:sz w:val="28"/>
          <w:szCs w:val="28"/>
          <w:lang w:val="kk-KZ"/>
        </w:rPr>
        <w:t xml:space="preserve"> әлемдік өркениетке қосқан үлесі жайлы кестені толтырыңыз. </w:t>
      </w:r>
    </w:p>
    <w:p w:rsidR="00012D68" w:rsidRDefault="00012D68" w:rsidP="00012D68">
      <w:pPr>
        <w:ind w:firstLine="708"/>
        <w:contextualSpacing/>
        <w:jc w:val="both"/>
        <w:rPr>
          <w:rFonts w:eastAsia="Calibri"/>
          <w:sz w:val="28"/>
          <w:szCs w:val="28"/>
          <w:lang w:val="kk-KZ" w:eastAsia="en-US"/>
        </w:rPr>
      </w:pPr>
    </w:p>
    <w:tbl>
      <w:tblPr>
        <w:tblStyle w:val="a7"/>
        <w:tblW w:w="0" w:type="auto"/>
        <w:tblLook w:val="04A0" w:firstRow="1" w:lastRow="0" w:firstColumn="1" w:lastColumn="0" w:noHBand="0" w:noVBand="1"/>
      </w:tblPr>
      <w:tblGrid>
        <w:gridCol w:w="674"/>
        <w:gridCol w:w="4448"/>
        <w:gridCol w:w="4449"/>
      </w:tblGrid>
      <w:tr w:rsidR="00012D68" w:rsidTr="00012D68">
        <w:tc>
          <w:tcPr>
            <w:tcW w:w="675" w:type="dxa"/>
            <w:tcBorders>
              <w:top w:val="single" w:sz="4" w:space="0" w:color="auto"/>
              <w:left w:val="single" w:sz="4" w:space="0" w:color="auto"/>
              <w:bottom w:val="single" w:sz="18" w:space="0" w:color="auto"/>
              <w:right w:val="single" w:sz="4" w:space="0" w:color="auto"/>
            </w:tcBorders>
          </w:tcPr>
          <w:p w:rsidR="00012D68" w:rsidRDefault="00012D68">
            <w:pPr>
              <w:jc w:val="center"/>
              <w:rPr>
                <w:rFonts w:eastAsiaTheme="minorEastAsia"/>
                <w:b/>
                <w:lang w:val="kk-KZ" w:eastAsia="en-US"/>
              </w:rPr>
            </w:pPr>
          </w:p>
        </w:tc>
        <w:tc>
          <w:tcPr>
            <w:tcW w:w="4465" w:type="dxa"/>
            <w:tcBorders>
              <w:top w:val="single" w:sz="4" w:space="0" w:color="auto"/>
              <w:left w:val="single" w:sz="4" w:space="0" w:color="auto"/>
              <w:bottom w:val="single" w:sz="18" w:space="0" w:color="auto"/>
              <w:right w:val="single" w:sz="4" w:space="0" w:color="auto"/>
            </w:tcBorders>
          </w:tcPr>
          <w:p w:rsidR="00012D68" w:rsidRDefault="00012D68">
            <w:pPr>
              <w:jc w:val="center"/>
              <w:rPr>
                <w:rFonts w:eastAsiaTheme="minorEastAsia"/>
                <w:b/>
                <w:lang w:val="kk-KZ" w:eastAsia="en-US"/>
              </w:rPr>
            </w:pPr>
          </w:p>
          <w:p w:rsidR="00012D68" w:rsidRDefault="00012D68">
            <w:pPr>
              <w:jc w:val="center"/>
              <w:rPr>
                <w:b/>
                <w:lang w:val="kk-KZ" w:eastAsia="en-US"/>
              </w:rPr>
            </w:pPr>
            <w:r>
              <w:rPr>
                <w:b/>
                <w:lang w:val="kk-KZ" w:eastAsia="en-US"/>
              </w:rPr>
              <w:t xml:space="preserve">ҮЙСІН ЕСКЕРТКІШТЕРІ </w:t>
            </w:r>
          </w:p>
          <w:p w:rsidR="00012D68" w:rsidRDefault="00012D68">
            <w:pPr>
              <w:jc w:val="center"/>
              <w:rPr>
                <w:rFonts w:eastAsiaTheme="minorEastAsia"/>
                <w:b/>
                <w:lang w:val="kk-KZ" w:eastAsia="en-US"/>
              </w:rPr>
            </w:pPr>
          </w:p>
        </w:tc>
        <w:tc>
          <w:tcPr>
            <w:tcW w:w="4466" w:type="dxa"/>
            <w:tcBorders>
              <w:top w:val="single" w:sz="4" w:space="0" w:color="auto"/>
              <w:left w:val="single" w:sz="4" w:space="0" w:color="auto"/>
              <w:bottom w:val="single" w:sz="18" w:space="0" w:color="auto"/>
              <w:right w:val="single" w:sz="4" w:space="0" w:color="auto"/>
            </w:tcBorders>
          </w:tcPr>
          <w:p w:rsidR="00012D68" w:rsidRDefault="00012D68">
            <w:pPr>
              <w:jc w:val="center"/>
              <w:rPr>
                <w:rFonts w:eastAsiaTheme="minorEastAsia"/>
                <w:b/>
                <w:lang w:val="kk-KZ" w:eastAsia="en-US"/>
              </w:rPr>
            </w:pPr>
          </w:p>
          <w:p w:rsidR="00012D68" w:rsidRDefault="00012D68">
            <w:pPr>
              <w:jc w:val="center"/>
              <w:rPr>
                <w:rFonts w:eastAsiaTheme="minorEastAsia"/>
                <w:b/>
                <w:lang w:val="kk-KZ" w:eastAsia="en-US"/>
              </w:rPr>
            </w:pPr>
            <w:r>
              <w:rPr>
                <w:b/>
                <w:lang w:val="kk-KZ" w:eastAsia="en-US"/>
              </w:rPr>
              <w:t>ҚАҢЛЫ ЕСКЕРТКІШТЕРІ</w:t>
            </w:r>
          </w:p>
        </w:tc>
      </w:tr>
      <w:tr w:rsidR="00012D68" w:rsidTr="00012D68">
        <w:trPr>
          <w:cantSplit/>
          <w:trHeight w:val="1214"/>
        </w:trPr>
        <w:tc>
          <w:tcPr>
            <w:tcW w:w="675" w:type="dxa"/>
            <w:tcBorders>
              <w:top w:val="single" w:sz="18" w:space="0" w:color="auto"/>
              <w:left w:val="single" w:sz="4" w:space="0" w:color="auto"/>
              <w:bottom w:val="single" w:sz="18" w:space="0" w:color="auto"/>
              <w:right w:val="single" w:sz="4" w:space="0" w:color="auto"/>
            </w:tcBorders>
            <w:textDirection w:val="btLr"/>
            <w:hideMark/>
          </w:tcPr>
          <w:p w:rsidR="00012D68" w:rsidRDefault="00012D68">
            <w:pPr>
              <w:ind w:left="113" w:right="113"/>
              <w:jc w:val="center"/>
              <w:rPr>
                <w:rFonts w:eastAsiaTheme="minorEastAsia"/>
                <w:i/>
                <w:lang w:val="kk-KZ" w:eastAsia="en-US"/>
              </w:rPr>
            </w:pPr>
            <w:r>
              <w:rPr>
                <w:i/>
                <w:lang w:val="kk-KZ" w:eastAsia="en-US"/>
              </w:rPr>
              <w:t>АТАУЫ</w:t>
            </w:r>
          </w:p>
        </w:tc>
        <w:tc>
          <w:tcPr>
            <w:tcW w:w="4465"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p>
          <w:p w:rsidR="00012D68" w:rsidRDefault="00012D68">
            <w:pPr>
              <w:rPr>
                <w:rFonts w:eastAsiaTheme="minorEastAsia"/>
                <w:lang w:val="kk-KZ" w:eastAsia="en-US"/>
              </w:rPr>
            </w:pPr>
          </w:p>
        </w:tc>
        <w:tc>
          <w:tcPr>
            <w:tcW w:w="4466"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p>
        </w:tc>
      </w:tr>
      <w:tr w:rsidR="00012D68" w:rsidTr="00012D68">
        <w:trPr>
          <w:cantSplit/>
          <w:trHeight w:val="2097"/>
        </w:trPr>
        <w:tc>
          <w:tcPr>
            <w:tcW w:w="675" w:type="dxa"/>
            <w:tcBorders>
              <w:top w:val="single" w:sz="18" w:space="0" w:color="auto"/>
              <w:left w:val="single" w:sz="4" w:space="0" w:color="auto"/>
              <w:bottom w:val="single" w:sz="18" w:space="0" w:color="auto"/>
              <w:right w:val="single" w:sz="4" w:space="0" w:color="auto"/>
            </w:tcBorders>
            <w:textDirection w:val="btLr"/>
            <w:hideMark/>
          </w:tcPr>
          <w:p w:rsidR="00012D68" w:rsidRDefault="00012D68">
            <w:pPr>
              <w:ind w:left="113" w:right="113"/>
              <w:jc w:val="center"/>
              <w:rPr>
                <w:rFonts w:eastAsiaTheme="minorEastAsia"/>
                <w:i/>
                <w:lang w:val="kk-KZ" w:eastAsia="en-US"/>
              </w:rPr>
            </w:pPr>
            <w:r>
              <w:rPr>
                <w:i/>
                <w:lang w:val="kk-KZ" w:eastAsia="en-US"/>
              </w:rPr>
              <w:t>СИПАТТАУ</w:t>
            </w:r>
          </w:p>
        </w:tc>
        <w:tc>
          <w:tcPr>
            <w:tcW w:w="4465"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p>
        </w:tc>
        <w:tc>
          <w:tcPr>
            <w:tcW w:w="4466"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r>
              <w:rPr>
                <w:lang w:val="kk-KZ" w:eastAsia="en-US"/>
              </w:rPr>
              <w:t xml:space="preserve">           </w:t>
            </w:r>
          </w:p>
          <w:p w:rsidR="00012D68" w:rsidRDefault="00012D68">
            <w:pPr>
              <w:rPr>
                <w:lang w:val="kk-KZ" w:eastAsia="en-US"/>
              </w:rPr>
            </w:pPr>
          </w:p>
          <w:p w:rsidR="00012D68" w:rsidRDefault="00012D68">
            <w:pPr>
              <w:rPr>
                <w:lang w:val="kk-KZ" w:eastAsia="en-US"/>
              </w:rPr>
            </w:pPr>
          </w:p>
          <w:p w:rsidR="00012D68" w:rsidRDefault="00012D68">
            <w:pPr>
              <w:rPr>
                <w:lang w:val="kk-KZ" w:eastAsia="en-US"/>
              </w:rPr>
            </w:pPr>
          </w:p>
          <w:p w:rsidR="00012D68" w:rsidRDefault="00012D68">
            <w:pPr>
              <w:rPr>
                <w:lang w:val="kk-KZ" w:eastAsia="en-US"/>
              </w:rPr>
            </w:pPr>
          </w:p>
          <w:p w:rsidR="00012D68" w:rsidRDefault="00012D68">
            <w:pPr>
              <w:rPr>
                <w:rFonts w:eastAsiaTheme="minorEastAsia"/>
                <w:lang w:val="kk-KZ" w:eastAsia="en-US"/>
              </w:rPr>
            </w:pPr>
          </w:p>
        </w:tc>
      </w:tr>
      <w:tr w:rsidR="00012D68" w:rsidTr="00012D68">
        <w:trPr>
          <w:cantSplit/>
          <w:trHeight w:val="2097"/>
        </w:trPr>
        <w:tc>
          <w:tcPr>
            <w:tcW w:w="675" w:type="dxa"/>
            <w:tcBorders>
              <w:top w:val="single" w:sz="18" w:space="0" w:color="auto"/>
              <w:left w:val="single" w:sz="4" w:space="0" w:color="auto"/>
              <w:bottom w:val="single" w:sz="18" w:space="0" w:color="auto"/>
              <w:right w:val="single" w:sz="4" w:space="0" w:color="auto"/>
            </w:tcBorders>
            <w:textDirection w:val="btLr"/>
            <w:hideMark/>
          </w:tcPr>
          <w:p w:rsidR="00012D68" w:rsidRDefault="00012D68">
            <w:pPr>
              <w:ind w:left="113" w:right="113"/>
              <w:jc w:val="center"/>
              <w:rPr>
                <w:rFonts w:eastAsiaTheme="minorEastAsia"/>
                <w:i/>
                <w:lang w:val="kk-KZ" w:eastAsia="en-US"/>
              </w:rPr>
            </w:pPr>
            <w:r>
              <w:rPr>
                <w:i/>
                <w:lang w:val="kk-KZ" w:eastAsia="en-US"/>
              </w:rPr>
              <w:t>ҚОРЫТЫНДЫ</w:t>
            </w:r>
          </w:p>
        </w:tc>
        <w:tc>
          <w:tcPr>
            <w:tcW w:w="4465"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p>
        </w:tc>
        <w:tc>
          <w:tcPr>
            <w:tcW w:w="4466" w:type="dxa"/>
            <w:tcBorders>
              <w:top w:val="single" w:sz="18" w:space="0" w:color="auto"/>
              <w:left w:val="single" w:sz="4" w:space="0" w:color="auto"/>
              <w:bottom w:val="single" w:sz="18" w:space="0" w:color="auto"/>
              <w:right w:val="single" w:sz="4" w:space="0" w:color="auto"/>
            </w:tcBorders>
          </w:tcPr>
          <w:p w:rsidR="00012D68" w:rsidRDefault="00012D68">
            <w:pPr>
              <w:rPr>
                <w:rFonts w:eastAsiaTheme="minorEastAsia"/>
                <w:lang w:val="kk-KZ" w:eastAsia="en-US"/>
              </w:rPr>
            </w:pPr>
          </w:p>
        </w:tc>
      </w:tr>
    </w:tbl>
    <w:p w:rsidR="00012D68" w:rsidRDefault="00012D68" w:rsidP="00012D68">
      <w:pPr>
        <w:pStyle w:val="a4"/>
        <w:shd w:val="clear" w:color="auto" w:fill="FFFFFF"/>
        <w:spacing w:before="0" w:beforeAutospacing="0" w:after="0" w:afterAutospacing="0"/>
        <w:rPr>
          <w:color w:val="000000"/>
          <w:lang w:val="kk-KZ"/>
        </w:rPr>
      </w:pPr>
    </w:p>
    <w:p w:rsidR="00012D68" w:rsidRDefault="00012D68" w:rsidP="00012D68">
      <w:pPr>
        <w:ind w:firstLine="708"/>
        <w:contextualSpacing/>
        <w:jc w:val="both"/>
        <w:rPr>
          <w:b/>
          <w:sz w:val="28"/>
          <w:szCs w:val="28"/>
          <w:shd w:val="clear" w:color="auto" w:fill="FFFFFF"/>
          <w:lang w:val="kk-KZ"/>
        </w:rPr>
      </w:pPr>
      <w:r>
        <w:rPr>
          <w:rFonts w:eastAsia="Calibri"/>
          <w:sz w:val="28"/>
          <w:szCs w:val="28"/>
          <w:lang w:val="kk-KZ" w:eastAsia="en-US"/>
        </w:rPr>
        <w:t xml:space="preserve">                                                                                                                          </w:t>
      </w:r>
    </w:p>
    <w:p w:rsidR="00012D68" w:rsidRDefault="00012D68" w:rsidP="00012D68">
      <w:pPr>
        <w:jc w:val="center"/>
        <w:rPr>
          <w:rFonts w:cstheme="minorBidi"/>
          <w:b/>
          <w:lang w:val="kk-KZ"/>
        </w:rPr>
      </w:pPr>
    </w:p>
    <w:p w:rsidR="00012D68" w:rsidRDefault="00012D68" w:rsidP="00012D68">
      <w:pPr>
        <w:jc w:val="center"/>
        <w:rPr>
          <w:b/>
          <w:lang w:val="kk-KZ"/>
        </w:rPr>
      </w:pPr>
    </w:p>
    <w:p w:rsidR="00012D68" w:rsidRDefault="00012D68" w:rsidP="00012D68">
      <w:pPr>
        <w:jc w:val="center"/>
        <w:rPr>
          <w:b/>
          <w:lang w:val="kk-KZ"/>
        </w:rPr>
      </w:pPr>
    </w:p>
    <w:p w:rsidR="00012D68" w:rsidRDefault="00012D68" w:rsidP="00012D68">
      <w:pPr>
        <w:jc w:val="center"/>
        <w:rPr>
          <w:b/>
          <w:lang w:val="kk-KZ"/>
        </w:rPr>
      </w:pPr>
    </w:p>
    <w:p w:rsidR="00012D68" w:rsidRDefault="00012D68"/>
    <w:sectPr w:rsidR="00012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EB3"/>
    <w:multiLevelType w:val="hybridMultilevel"/>
    <w:tmpl w:val="F49C88D6"/>
    <w:lvl w:ilvl="0" w:tplc="0904419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D26A30"/>
    <w:multiLevelType w:val="hybridMultilevel"/>
    <w:tmpl w:val="E71E09DE"/>
    <w:lvl w:ilvl="0" w:tplc="0419000D">
      <w:start w:val="1"/>
      <w:numFmt w:val="bullet"/>
      <w:lvlText w:val=""/>
      <w:lvlJc w:val="left"/>
      <w:pPr>
        <w:ind w:left="1068" w:hanging="360"/>
      </w:pPr>
      <w:rPr>
        <w:rFonts w:ascii="Wingdings" w:hAnsi="Wingdings" w:hint="default"/>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41B2FAA"/>
    <w:multiLevelType w:val="hybridMultilevel"/>
    <w:tmpl w:val="998405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EC70BE6"/>
    <w:multiLevelType w:val="hybridMultilevel"/>
    <w:tmpl w:val="62EA0D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87D1F44"/>
    <w:multiLevelType w:val="hybridMultilevel"/>
    <w:tmpl w:val="F2B80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37"/>
    <w:rsid w:val="00012D68"/>
    <w:rsid w:val="001536CD"/>
    <w:rsid w:val="00B667DD"/>
    <w:rsid w:val="00D70287"/>
    <w:rsid w:val="00DD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67DD"/>
    <w:rPr>
      <w:rFonts w:cs="Times New Roman"/>
      <w:color w:val="0000FF"/>
      <w:u w:val="single"/>
    </w:rPr>
  </w:style>
  <w:style w:type="paragraph" w:styleId="a4">
    <w:name w:val="Normal (Web)"/>
    <w:basedOn w:val="a"/>
    <w:uiPriority w:val="99"/>
    <w:unhideWhenUsed/>
    <w:rsid w:val="00012D68"/>
    <w:pPr>
      <w:spacing w:before="100" w:beforeAutospacing="1" w:after="100" w:afterAutospacing="1"/>
    </w:pPr>
  </w:style>
  <w:style w:type="character" w:customStyle="1" w:styleId="a5">
    <w:name w:val="Абзац списка Знак"/>
    <w:link w:val="a6"/>
    <w:uiPriority w:val="34"/>
    <w:locked/>
    <w:rsid w:val="00012D68"/>
    <w:rPr>
      <w:rFonts w:ascii="Calibri" w:eastAsia="Times New Roman" w:hAnsi="Calibri" w:cs="Times New Roman"/>
      <w:lang w:eastAsia="ru-RU"/>
    </w:rPr>
  </w:style>
  <w:style w:type="paragraph" w:styleId="a6">
    <w:name w:val="List Paragraph"/>
    <w:basedOn w:val="a"/>
    <w:link w:val="a5"/>
    <w:uiPriority w:val="34"/>
    <w:qFormat/>
    <w:rsid w:val="00012D68"/>
    <w:pPr>
      <w:spacing w:after="200" w:line="276" w:lineRule="auto"/>
      <w:ind w:left="720"/>
      <w:contextualSpacing/>
    </w:pPr>
    <w:rPr>
      <w:rFonts w:ascii="Calibri" w:hAnsi="Calibri"/>
      <w:sz w:val="22"/>
      <w:szCs w:val="22"/>
    </w:rPr>
  </w:style>
  <w:style w:type="character" w:customStyle="1" w:styleId="fontstyle01">
    <w:name w:val="fontstyle01"/>
    <w:rsid w:val="00012D68"/>
    <w:rPr>
      <w:rFonts w:ascii="Arial-BoldMT" w:hAnsi="Arial-BoldMT" w:hint="default"/>
      <w:b/>
      <w:bCs/>
      <w:i w:val="0"/>
      <w:iCs w:val="0"/>
      <w:color w:val="000000"/>
      <w:sz w:val="24"/>
      <w:szCs w:val="24"/>
    </w:rPr>
  </w:style>
  <w:style w:type="table" w:styleId="a7">
    <w:name w:val="Table Grid"/>
    <w:basedOn w:val="a1"/>
    <w:uiPriority w:val="59"/>
    <w:rsid w:val="00012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12D68"/>
    <w:rPr>
      <w:rFonts w:ascii="Tahoma" w:hAnsi="Tahoma" w:cs="Tahoma"/>
      <w:sz w:val="16"/>
      <w:szCs w:val="16"/>
    </w:rPr>
  </w:style>
  <w:style w:type="character" w:customStyle="1" w:styleId="a9">
    <w:name w:val="Текст выноски Знак"/>
    <w:basedOn w:val="a0"/>
    <w:link w:val="a8"/>
    <w:uiPriority w:val="99"/>
    <w:semiHidden/>
    <w:rsid w:val="00012D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67DD"/>
    <w:rPr>
      <w:rFonts w:cs="Times New Roman"/>
      <w:color w:val="0000FF"/>
      <w:u w:val="single"/>
    </w:rPr>
  </w:style>
  <w:style w:type="paragraph" w:styleId="a4">
    <w:name w:val="Normal (Web)"/>
    <w:basedOn w:val="a"/>
    <w:uiPriority w:val="99"/>
    <w:unhideWhenUsed/>
    <w:rsid w:val="00012D68"/>
    <w:pPr>
      <w:spacing w:before="100" w:beforeAutospacing="1" w:after="100" w:afterAutospacing="1"/>
    </w:pPr>
  </w:style>
  <w:style w:type="character" w:customStyle="1" w:styleId="a5">
    <w:name w:val="Абзац списка Знак"/>
    <w:link w:val="a6"/>
    <w:uiPriority w:val="34"/>
    <w:locked/>
    <w:rsid w:val="00012D68"/>
    <w:rPr>
      <w:rFonts w:ascii="Calibri" w:eastAsia="Times New Roman" w:hAnsi="Calibri" w:cs="Times New Roman"/>
      <w:lang w:eastAsia="ru-RU"/>
    </w:rPr>
  </w:style>
  <w:style w:type="paragraph" w:styleId="a6">
    <w:name w:val="List Paragraph"/>
    <w:basedOn w:val="a"/>
    <w:link w:val="a5"/>
    <w:uiPriority w:val="34"/>
    <w:qFormat/>
    <w:rsid w:val="00012D68"/>
    <w:pPr>
      <w:spacing w:after="200" w:line="276" w:lineRule="auto"/>
      <w:ind w:left="720"/>
      <w:contextualSpacing/>
    </w:pPr>
    <w:rPr>
      <w:rFonts w:ascii="Calibri" w:hAnsi="Calibri"/>
      <w:sz w:val="22"/>
      <w:szCs w:val="22"/>
    </w:rPr>
  </w:style>
  <w:style w:type="character" w:customStyle="1" w:styleId="fontstyle01">
    <w:name w:val="fontstyle01"/>
    <w:rsid w:val="00012D68"/>
    <w:rPr>
      <w:rFonts w:ascii="Arial-BoldMT" w:hAnsi="Arial-BoldMT" w:hint="default"/>
      <w:b/>
      <w:bCs/>
      <w:i w:val="0"/>
      <w:iCs w:val="0"/>
      <w:color w:val="000000"/>
      <w:sz w:val="24"/>
      <w:szCs w:val="24"/>
    </w:rPr>
  </w:style>
  <w:style w:type="table" w:styleId="a7">
    <w:name w:val="Table Grid"/>
    <w:basedOn w:val="a1"/>
    <w:uiPriority w:val="59"/>
    <w:rsid w:val="00012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12D68"/>
    <w:rPr>
      <w:rFonts w:ascii="Tahoma" w:hAnsi="Tahoma" w:cs="Tahoma"/>
      <w:sz w:val="16"/>
      <w:szCs w:val="16"/>
    </w:rPr>
  </w:style>
  <w:style w:type="character" w:customStyle="1" w:styleId="a9">
    <w:name w:val="Текст выноски Знак"/>
    <w:basedOn w:val="a0"/>
    <w:link w:val="a8"/>
    <w:uiPriority w:val="99"/>
    <w:semiHidden/>
    <w:rsid w:val="00012D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7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AE%D0%B9%D1%81%D1%96%D0%BD_%D0%BC%D0%B5%D0%BC%D0%BB%D0%B5%D0%BA%D0%B5%D1%82%D1%9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edoroff.net/load/maps/karta/konturnaja_karta_kazakhstana/90-1-0-3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andex.kz/images/search?text=%D2%AF%D0%B9%D1%81%D1%96%D0%BD%20%D0%BA%D0%B5%D1%81%D0%BA%D1%96%D0%BD%20%D0%BA%D0%B0%D1%80%D1%82%D0%B0&amp;stype=image&amp;lr=10298&amp;source=wiz&amp;pos=15&amp;img_url=https%3A%2F%2Fkznews.kz%2Fwp-content%2Fuploads%2F2019%2F05%2FZuWleTKae5XWFuw3tlnyBb-ef94zjtOm3nDG-VNcPi96yTZA6EufJ41ZiRPF3K4HaEc5xZSBfcYxhnraXDnPHlbMsJyCNSWfBRngbfH16NRMQVvJw1sLOvHizSO4LxcDFNGU_LvrpqMm2lL8ew.jpeg&amp;rpt=simag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bilimdiler.kz/okushi/27010-kanlylar-turaly-derekter-kanly-kogam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953</Words>
  <Characters>5438</Characters>
  <Application>Microsoft Office Word</Application>
  <DocSecurity>0</DocSecurity>
  <Lines>45</Lines>
  <Paragraphs>12</Paragraphs>
  <ScaleCrop>false</ScaleCrop>
  <Company>*</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2020-03-17T13:36:00Z</dcterms:created>
  <dcterms:modified xsi:type="dcterms:W3CDTF">2020-03-18T04:08:00Z</dcterms:modified>
</cp:coreProperties>
</file>