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B9" w:rsidRDefault="00C8399A">
      <w:r>
        <w:t xml:space="preserve">30 января 2020 года учитель физической культуры Овечкин А.А. провел областной </w:t>
      </w:r>
      <w:proofErr w:type="spellStart"/>
      <w:r>
        <w:t>онлайн</w:t>
      </w:r>
      <w:proofErr w:type="spellEnd"/>
      <w:r>
        <w:t xml:space="preserve"> семинар, где поделился опытом своей работы в использовании </w:t>
      </w:r>
      <w:proofErr w:type="spellStart"/>
      <w:r>
        <w:t>здоровьесберегающих</w:t>
      </w:r>
      <w:proofErr w:type="spellEnd"/>
      <w:r>
        <w:t xml:space="preserve"> технологий в педагогической деятельности.</w:t>
      </w:r>
    </w:p>
    <w:p w:rsidR="00C8399A" w:rsidRDefault="00C8399A" w:rsidP="00C8399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На изображении может находиться: эк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экра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99A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8399A"/>
    <w:rsid w:val="00C8399A"/>
    <w:rsid w:val="00F3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2020-02-27T09:40:00Z</dcterms:created>
  <dcterms:modified xsi:type="dcterms:W3CDTF">2020-02-27T09:41:00Z</dcterms:modified>
</cp:coreProperties>
</file>