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E93" w:rsidRPr="00BA6BE5" w:rsidRDefault="00E07044" w:rsidP="00EF4E93">
      <w:pPr>
        <w:rPr>
          <w:sz w:val="28"/>
          <w:szCs w:val="28"/>
          <w:lang w:val="kk-KZ"/>
        </w:rPr>
      </w:pPr>
      <w:r w:rsidRPr="00E07044">
        <w:rPr>
          <w:sz w:val="28"/>
          <w:szCs w:val="28"/>
        </w:rPr>
        <w:t xml:space="preserve"> </w:t>
      </w:r>
      <w:bookmarkStart w:id="0" w:name="_GoBack"/>
      <w:bookmarkEnd w:id="0"/>
      <w:r w:rsidR="00EF4E93" w:rsidRPr="00BA6BE5">
        <w:rPr>
          <w:sz w:val="28"/>
          <w:szCs w:val="28"/>
          <w:lang w:val="kk-KZ"/>
        </w:rPr>
        <w:t>Нұр-Сұлтан қ</w:t>
      </w:r>
      <w:proofErr w:type="spellStart"/>
      <w:r w:rsidR="00EF4E93" w:rsidRPr="00BA6BE5">
        <w:rPr>
          <w:sz w:val="28"/>
          <w:szCs w:val="28"/>
        </w:rPr>
        <w:t>аласы</w:t>
      </w:r>
      <w:proofErr w:type="spellEnd"/>
      <w:r w:rsidR="00EF4E93" w:rsidRPr="00BA6BE5">
        <w:rPr>
          <w:sz w:val="28"/>
          <w:szCs w:val="28"/>
          <w:lang w:val="kk-KZ"/>
        </w:rPr>
        <w:t xml:space="preserve">                                                                      город Нур-Султан                                                                                                               </w:t>
      </w:r>
    </w:p>
    <w:p w:rsidR="005C14F1" w:rsidRPr="00BA6BE5" w:rsidRDefault="005C14F1" w:rsidP="00934587">
      <w:pPr>
        <w:rPr>
          <w:sz w:val="28"/>
          <w:szCs w:val="28"/>
        </w:rPr>
      </w:pPr>
    </w:p>
    <w:p w:rsidR="00BA6BE5" w:rsidRPr="00BA6BE5" w:rsidRDefault="00BA6BE5" w:rsidP="00934587">
      <w:pPr>
        <w:rPr>
          <w:sz w:val="28"/>
          <w:szCs w:val="28"/>
        </w:rPr>
      </w:pPr>
    </w:p>
    <w:p w:rsidR="00BA6BE5" w:rsidRPr="00BA6BE5" w:rsidRDefault="00BA6BE5" w:rsidP="00934587">
      <w:pPr>
        <w:rPr>
          <w:sz w:val="28"/>
          <w:szCs w:val="28"/>
        </w:rPr>
      </w:pPr>
    </w:p>
    <w:p w:rsidR="006622CA" w:rsidRPr="00BA6BE5" w:rsidRDefault="006622CA" w:rsidP="006622CA">
      <w:pPr>
        <w:jc w:val="both"/>
        <w:textAlignment w:val="baseline"/>
        <w:outlineLvl w:val="0"/>
        <w:rPr>
          <w:b/>
          <w:kern w:val="36"/>
          <w:sz w:val="28"/>
          <w:szCs w:val="28"/>
          <w:lang w:val="kk-KZ"/>
        </w:rPr>
      </w:pPr>
      <w:r w:rsidRPr="00BA6BE5">
        <w:rPr>
          <w:b/>
          <w:kern w:val="36"/>
          <w:sz w:val="28"/>
          <w:szCs w:val="28"/>
        </w:rPr>
        <w:t>О внесении изменений</w:t>
      </w:r>
      <w:r w:rsidRPr="00BA6BE5">
        <w:rPr>
          <w:b/>
          <w:kern w:val="36"/>
          <w:sz w:val="28"/>
          <w:szCs w:val="28"/>
          <w:lang w:val="kk-KZ"/>
        </w:rPr>
        <w:t xml:space="preserve"> и дополнений</w:t>
      </w:r>
    </w:p>
    <w:p w:rsidR="006622CA" w:rsidRPr="00BA6BE5" w:rsidRDefault="006622CA" w:rsidP="006622CA">
      <w:pPr>
        <w:jc w:val="both"/>
        <w:textAlignment w:val="baseline"/>
        <w:outlineLvl w:val="0"/>
        <w:rPr>
          <w:b/>
          <w:spacing w:val="2"/>
          <w:sz w:val="28"/>
          <w:szCs w:val="28"/>
          <w:lang w:val="kk-KZ"/>
        </w:rPr>
      </w:pPr>
      <w:r w:rsidRPr="00BA6BE5">
        <w:rPr>
          <w:b/>
          <w:spacing w:val="2"/>
          <w:sz w:val="28"/>
          <w:szCs w:val="28"/>
        </w:rPr>
        <w:t>в </w:t>
      </w:r>
      <w:hyperlink r:id="rId7" w:anchor="z1" w:history="1">
        <w:r w:rsidRPr="00BA6BE5">
          <w:rPr>
            <w:b/>
            <w:spacing w:val="2"/>
            <w:sz w:val="28"/>
            <w:szCs w:val="28"/>
          </w:rPr>
          <w:t>приказ</w:t>
        </w:r>
      </w:hyperlink>
      <w:r w:rsidRPr="00BA6BE5">
        <w:rPr>
          <w:b/>
          <w:spacing w:val="2"/>
          <w:sz w:val="28"/>
          <w:szCs w:val="28"/>
          <w:lang w:val="kk-KZ"/>
        </w:rPr>
        <w:t xml:space="preserve"> </w:t>
      </w:r>
      <w:r w:rsidRPr="00BA6BE5">
        <w:rPr>
          <w:rFonts w:eastAsia="Lucida Sans Unicode"/>
          <w:b/>
          <w:kern w:val="1"/>
          <w:sz w:val="28"/>
          <w:szCs w:val="28"/>
          <w:lang w:bidi="en-US"/>
        </w:rPr>
        <w:t>Министра образования и науки</w:t>
      </w:r>
      <w:r w:rsidRPr="00BA6BE5">
        <w:rPr>
          <w:b/>
          <w:kern w:val="1"/>
          <w:sz w:val="28"/>
          <w:szCs w:val="28"/>
          <w:lang w:val="kk-KZ" w:eastAsia="ar-SA"/>
        </w:rPr>
        <w:t xml:space="preserve"> </w:t>
      </w:r>
    </w:p>
    <w:p w:rsidR="006622CA" w:rsidRPr="00BA6BE5" w:rsidRDefault="006622CA" w:rsidP="006622CA">
      <w:pPr>
        <w:jc w:val="both"/>
        <w:textAlignment w:val="baseline"/>
        <w:outlineLvl w:val="0"/>
        <w:rPr>
          <w:b/>
          <w:kern w:val="1"/>
          <w:sz w:val="28"/>
          <w:szCs w:val="28"/>
          <w:lang w:val="kk-KZ" w:eastAsia="ar-SA"/>
        </w:rPr>
      </w:pPr>
      <w:r w:rsidRPr="00BA6BE5">
        <w:rPr>
          <w:rFonts w:eastAsia="Lucida Sans Unicode"/>
          <w:b/>
          <w:kern w:val="1"/>
          <w:sz w:val="28"/>
          <w:szCs w:val="28"/>
          <w:lang w:bidi="en-US"/>
        </w:rPr>
        <w:t>Республики Казахстан от 18 марта</w:t>
      </w:r>
    </w:p>
    <w:p w:rsidR="006622CA" w:rsidRPr="00BA6BE5" w:rsidRDefault="006622CA" w:rsidP="006622CA">
      <w:pPr>
        <w:jc w:val="both"/>
        <w:textAlignment w:val="baseline"/>
        <w:outlineLvl w:val="0"/>
        <w:rPr>
          <w:b/>
          <w:sz w:val="28"/>
          <w:szCs w:val="28"/>
        </w:rPr>
      </w:pPr>
      <w:r w:rsidRPr="00BA6BE5">
        <w:rPr>
          <w:rFonts w:eastAsia="Lucida Sans Unicode"/>
          <w:b/>
          <w:kern w:val="1"/>
          <w:sz w:val="28"/>
          <w:szCs w:val="28"/>
          <w:lang w:bidi="en-US"/>
        </w:rPr>
        <w:t>2008 года</w:t>
      </w:r>
      <w:r w:rsidRPr="00BA6BE5">
        <w:rPr>
          <w:rFonts w:eastAsia="Lucida Sans Unicode"/>
          <w:b/>
          <w:kern w:val="1"/>
          <w:sz w:val="28"/>
          <w:szCs w:val="28"/>
          <w:lang w:val="kk-KZ" w:bidi="en-US"/>
        </w:rPr>
        <w:t xml:space="preserve"> </w:t>
      </w:r>
      <w:r w:rsidRPr="00BA6BE5">
        <w:rPr>
          <w:rFonts w:eastAsia="Lucida Sans Unicode"/>
          <w:b/>
          <w:kern w:val="1"/>
          <w:sz w:val="28"/>
          <w:szCs w:val="28"/>
          <w:lang w:bidi="en-US"/>
        </w:rPr>
        <w:t xml:space="preserve">№ 125 </w:t>
      </w:r>
      <w:r w:rsidRPr="00BA6BE5">
        <w:rPr>
          <w:b/>
          <w:sz w:val="28"/>
          <w:szCs w:val="28"/>
        </w:rPr>
        <w:t>«Об утверждении</w:t>
      </w:r>
    </w:p>
    <w:p w:rsidR="006622CA" w:rsidRPr="00BA6BE5" w:rsidRDefault="006622CA" w:rsidP="006622CA">
      <w:pPr>
        <w:jc w:val="both"/>
        <w:textAlignment w:val="baseline"/>
        <w:outlineLvl w:val="0"/>
        <w:rPr>
          <w:b/>
          <w:sz w:val="28"/>
          <w:szCs w:val="28"/>
        </w:rPr>
      </w:pPr>
      <w:r w:rsidRPr="00BA6BE5">
        <w:rPr>
          <w:b/>
          <w:sz w:val="28"/>
          <w:szCs w:val="28"/>
        </w:rPr>
        <w:t xml:space="preserve">Типовых правил проведения </w:t>
      </w:r>
    </w:p>
    <w:p w:rsidR="006622CA" w:rsidRPr="00BA6BE5" w:rsidRDefault="006622CA" w:rsidP="006622CA">
      <w:pPr>
        <w:jc w:val="both"/>
        <w:textAlignment w:val="baseline"/>
        <w:outlineLvl w:val="0"/>
        <w:rPr>
          <w:b/>
          <w:sz w:val="28"/>
          <w:szCs w:val="28"/>
        </w:rPr>
      </w:pPr>
      <w:r w:rsidRPr="00BA6BE5">
        <w:rPr>
          <w:b/>
          <w:sz w:val="28"/>
          <w:szCs w:val="28"/>
        </w:rPr>
        <w:t xml:space="preserve">текущего контроля успеваемости, </w:t>
      </w:r>
    </w:p>
    <w:p w:rsidR="006622CA" w:rsidRPr="00BA6BE5" w:rsidRDefault="006622CA" w:rsidP="006622CA">
      <w:pPr>
        <w:jc w:val="both"/>
        <w:textAlignment w:val="baseline"/>
        <w:outlineLvl w:val="0"/>
        <w:rPr>
          <w:b/>
          <w:sz w:val="28"/>
          <w:szCs w:val="28"/>
        </w:rPr>
      </w:pPr>
      <w:r w:rsidRPr="00BA6BE5">
        <w:rPr>
          <w:b/>
          <w:sz w:val="28"/>
          <w:szCs w:val="28"/>
        </w:rPr>
        <w:t>промежуточной и итоговой аттестации</w:t>
      </w:r>
    </w:p>
    <w:p w:rsidR="006622CA" w:rsidRPr="00BA6BE5" w:rsidRDefault="006622CA" w:rsidP="006622CA">
      <w:pPr>
        <w:jc w:val="both"/>
        <w:textAlignment w:val="baseline"/>
        <w:outlineLvl w:val="0"/>
        <w:rPr>
          <w:b/>
          <w:sz w:val="28"/>
          <w:szCs w:val="28"/>
        </w:rPr>
      </w:pPr>
      <w:r w:rsidRPr="00BA6BE5">
        <w:rPr>
          <w:b/>
          <w:sz w:val="28"/>
          <w:szCs w:val="28"/>
        </w:rPr>
        <w:t>обучающихся для организаций</w:t>
      </w:r>
    </w:p>
    <w:p w:rsidR="006622CA" w:rsidRPr="00BA6BE5" w:rsidRDefault="006622CA" w:rsidP="006622CA">
      <w:pPr>
        <w:jc w:val="both"/>
        <w:textAlignment w:val="baseline"/>
        <w:outlineLvl w:val="0"/>
        <w:rPr>
          <w:b/>
          <w:sz w:val="28"/>
          <w:szCs w:val="28"/>
        </w:rPr>
      </w:pPr>
      <w:r w:rsidRPr="00BA6BE5">
        <w:rPr>
          <w:b/>
          <w:sz w:val="28"/>
          <w:szCs w:val="28"/>
        </w:rPr>
        <w:t>среднего, технического и профессионального,</w:t>
      </w:r>
    </w:p>
    <w:p w:rsidR="006622CA" w:rsidRPr="00BA6BE5" w:rsidRDefault="006622CA" w:rsidP="006622CA">
      <w:pPr>
        <w:jc w:val="both"/>
        <w:textAlignment w:val="baseline"/>
        <w:outlineLvl w:val="0"/>
        <w:rPr>
          <w:b/>
          <w:kern w:val="36"/>
          <w:sz w:val="28"/>
          <w:szCs w:val="28"/>
          <w:lang w:val="kk-KZ"/>
        </w:rPr>
      </w:pPr>
      <w:proofErr w:type="spellStart"/>
      <w:r w:rsidRPr="00BA6BE5">
        <w:rPr>
          <w:b/>
          <w:sz w:val="28"/>
          <w:szCs w:val="28"/>
        </w:rPr>
        <w:t>послесреднего</w:t>
      </w:r>
      <w:proofErr w:type="spellEnd"/>
      <w:r w:rsidRPr="00BA6BE5">
        <w:rPr>
          <w:b/>
          <w:sz w:val="28"/>
          <w:szCs w:val="28"/>
        </w:rPr>
        <w:t xml:space="preserve"> образования»</w:t>
      </w:r>
      <w:r w:rsidRPr="00BA6BE5">
        <w:rPr>
          <w:b/>
          <w:kern w:val="36"/>
          <w:sz w:val="28"/>
          <w:szCs w:val="28"/>
          <w:lang w:val="kk-KZ"/>
        </w:rPr>
        <w:t xml:space="preserve"> </w:t>
      </w:r>
    </w:p>
    <w:p w:rsidR="006622CA" w:rsidRPr="00BA6BE5" w:rsidRDefault="006622CA" w:rsidP="006622CA">
      <w:pPr>
        <w:jc w:val="both"/>
        <w:textAlignment w:val="baseline"/>
        <w:outlineLvl w:val="0"/>
        <w:rPr>
          <w:kern w:val="36"/>
          <w:sz w:val="28"/>
          <w:szCs w:val="28"/>
        </w:rPr>
      </w:pPr>
    </w:p>
    <w:p w:rsidR="006622CA" w:rsidRPr="00BA6BE5" w:rsidRDefault="006622CA" w:rsidP="006622CA">
      <w:pPr>
        <w:jc w:val="both"/>
        <w:textAlignment w:val="baseline"/>
        <w:rPr>
          <w:spacing w:val="2"/>
          <w:sz w:val="28"/>
          <w:szCs w:val="28"/>
          <w:lang w:val="kk-KZ"/>
        </w:rPr>
      </w:pPr>
    </w:p>
    <w:p w:rsidR="006622CA" w:rsidRPr="00BA6BE5" w:rsidRDefault="006622CA" w:rsidP="006622CA">
      <w:pPr>
        <w:ind w:firstLine="709"/>
        <w:jc w:val="both"/>
        <w:textAlignment w:val="baseline"/>
        <w:rPr>
          <w:b/>
          <w:spacing w:val="2"/>
          <w:sz w:val="28"/>
          <w:szCs w:val="28"/>
        </w:rPr>
      </w:pPr>
      <w:r w:rsidRPr="00BA6BE5">
        <w:rPr>
          <w:b/>
          <w:bCs/>
          <w:spacing w:val="2"/>
          <w:sz w:val="28"/>
          <w:szCs w:val="28"/>
          <w:bdr w:val="none" w:sz="0" w:space="0" w:color="auto" w:frame="1"/>
        </w:rPr>
        <w:t>ПРИКАЗЫВАЮ</w:t>
      </w:r>
      <w:r w:rsidRPr="00BA6BE5">
        <w:rPr>
          <w:b/>
          <w:spacing w:val="2"/>
          <w:sz w:val="28"/>
          <w:szCs w:val="28"/>
        </w:rPr>
        <w:t>:</w:t>
      </w:r>
    </w:p>
    <w:p w:rsidR="006622CA" w:rsidRPr="00BA6BE5" w:rsidRDefault="006622CA" w:rsidP="006622CA">
      <w:pPr>
        <w:ind w:firstLine="709"/>
        <w:jc w:val="both"/>
        <w:textAlignment w:val="baseline"/>
        <w:rPr>
          <w:spacing w:val="2"/>
          <w:sz w:val="28"/>
          <w:szCs w:val="28"/>
        </w:rPr>
      </w:pPr>
      <w:r w:rsidRPr="00BA6BE5">
        <w:rPr>
          <w:spacing w:val="2"/>
          <w:sz w:val="28"/>
          <w:szCs w:val="28"/>
        </w:rPr>
        <w:t>1. Внести в </w:t>
      </w:r>
      <w:hyperlink r:id="rId8" w:anchor="z1" w:history="1">
        <w:r w:rsidRPr="00BA6BE5">
          <w:rPr>
            <w:spacing w:val="2"/>
            <w:sz w:val="28"/>
            <w:szCs w:val="28"/>
          </w:rPr>
          <w:t>приказ</w:t>
        </w:r>
      </w:hyperlink>
      <w:r w:rsidRPr="00BA6BE5">
        <w:rPr>
          <w:spacing w:val="2"/>
          <w:sz w:val="28"/>
          <w:szCs w:val="28"/>
        </w:rPr>
        <w:t> </w:t>
      </w:r>
      <w:r w:rsidRPr="00BA6BE5">
        <w:rPr>
          <w:spacing w:val="2"/>
          <w:sz w:val="28"/>
          <w:szCs w:val="28"/>
          <w:lang w:val="kk-KZ"/>
        </w:rPr>
        <w:t xml:space="preserve"> </w:t>
      </w:r>
      <w:r w:rsidRPr="00BA6BE5">
        <w:rPr>
          <w:rFonts w:eastAsia="Lucida Sans Unicode"/>
          <w:kern w:val="1"/>
          <w:sz w:val="28"/>
          <w:szCs w:val="28"/>
          <w:lang w:bidi="en-US"/>
        </w:rPr>
        <w:t>Министра образования и науки</w:t>
      </w:r>
      <w:r w:rsidRPr="00BA6BE5">
        <w:rPr>
          <w:kern w:val="1"/>
          <w:sz w:val="28"/>
          <w:szCs w:val="28"/>
          <w:lang w:val="kk-KZ" w:eastAsia="ar-SA"/>
        </w:rPr>
        <w:t xml:space="preserve"> </w:t>
      </w:r>
      <w:r w:rsidRPr="00BA6BE5">
        <w:rPr>
          <w:rFonts w:eastAsia="Lucida Sans Unicode"/>
          <w:kern w:val="1"/>
          <w:sz w:val="28"/>
          <w:szCs w:val="28"/>
          <w:lang w:bidi="en-US"/>
        </w:rPr>
        <w:t>Республики Казахстан от 18 марта</w:t>
      </w:r>
      <w:r w:rsidRPr="00BA6BE5">
        <w:rPr>
          <w:kern w:val="1"/>
          <w:sz w:val="28"/>
          <w:szCs w:val="28"/>
          <w:lang w:val="kk-KZ" w:eastAsia="ar-SA"/>
        </w:rPr>
        <w:t xml:space="preserve"> </w:t>
      </w:r>
      <w:r w:rsidRPr="00BA6BE5">
        <w:rPr>
          <w:rFonts w:eastAsia="Lucida Sans Unicode"/>
          <w:kern w:val="1"/>
          <w:sz w:val="28"/>
          <w:szCs w:val="28"/>
          <w:lang w:bidi="en-US"/>
        </w:rPr>
        <w:t>2008 года</w:t>
      </w:r>
      <w:r w:rsidRPr="00BA6BE5">
        <w:rPr>
          <w:rFonts w:eastAsia="Lucida Sans Unicode"/>
          <w:kern w:val="1"/>
          <w:sz w:val="28"/>
          <w:szCs w:val="28"/>
          <w:lang w:val="kk-KZ" w:bidi="en-US"/>
        </w:rPr>
        <w:t xml:space="preserve"> </w:t>
      </w:r>
      <w:r w:rsidRPr="00BA6BE5">
        <w:rPr>
          <w:rFonts w:eastAsia="Lucida Sans Unicode"/>
          <w:kern w:val="1"/>
          <w:sz w:val="28"/>
          <w:szCs w:val="28"/>
          <w:lang w:bidi="en-US"/>
        </w:rPr>
        <w:t xml:space="preserve">№ 125 </w:t>
      </w:r>
      <w:r w:rsidRPr="00BA6BE5">
        <w:rPr>
          <w:sz w:val="28"/>
          <w:szCs w:val="28"/>
        </w:rPr>
        <w:t>«Об утверждении</w:t>
      </w:r>
      <w:r w:rsidRPr="00BA6BE5">
        <w:rPr>
          <w:spacing w:val="2"/>
          <w:sz w:val="28"/>
          <w:szCs w:val="28"/>
          <w:lang w:val="kk-KZ"/>
        </w:rPr>
        <w:t xml:space="preserve"> </w:t>
      </w:r>
      <w:r w:rsidRPr="00BA6BE5">
        <w:rPr>
          <w:sz w:val="28"/>
          <w:szCs w:val="28"/>
        </w:rPr>
        <w:t>Типовых правил проведения текущего контроля успеваемости, промежуточной и итоговой аттестации</w:t>
      </w:r>
      <w:r w:rsidRPr="00BA6BE5">
        <w:rPr>
          <w:spacing w:val="2"/>
          <w:sz w:val="28"/>
          <w:szCs w:val="28"/>
          <w:lang w:val="kk-KZ"/>
        </w:rPr>
        <w:t xml:space="preserve"> </w:t>
      </w:r>
      <w:r w:rsidRPr="00BA6BE5">
        <w:rPr>
          <w:sz w:val="28"/>
          <w:szCs w:val="28"/>
        </w:rPr>
        <w:t>обучающихся для организаций</w:t>
      </w:r>
      <w:r w:rsidRPr="00BA6BE5">
        <w:rPr>
          <w:sz w:val="28"/>
          <w:szCs w:val="28"/>
          <w:lang w:val="kk-KZ"/>
        </w:rPr>
        <w:t xml:space="preserve"> </w:t>
      </w:r>
      <w:r w:rsidRPr="00BA6BE5">
        <w:rPr>
          <w:sz w:val="28"/>
          <w:szCs w:val="28"/>
        </w:rPr>
        <w:t>среднего, технического и профессионального,</w:t>
      </w:r>
      <w:r w:rsidRPr="00BA6BE5">
        <w:rPr>
          <w:sz w:val="28"/>
          <w:szCs w:val="28"/>
          <w:lang w:val="kk-KZ"/>
        </w:rPr>
        <w:t xml:space="preserve"> </w:t>
      </w:r>
      <w:proofErr w:type="spellStart"/>
      <w:r w:rsidRPr="00BA6BE5">
        <w:rPr>
          <w:sz w:val="28"/>
          <w:szCs w:val="28"/>
        </w:rPr>
        <w:t>послесреднего</w:t>
      </w:r>
      <w:proofErr w:type="spellEnd"/>
      <w:r w:rsidRPr="00BA6BE5">
        <w:rPr>
          <w:sz w:val="28"/>
          <w:szCs w:val="28"/>
        </w:rPr>
        <w:t xml:space="preserve"> образования»</w:t>
      </w:r>
      <w:r w:rsidRPr="00BA6BE5">
        <w:rPr>
          <w:rFonts w:eastAsia="Lucida Sans Unicode"/>
          <w:kern w:val="1"/>
          <w:sz w:val="28"/>
          <w:szCs w:val="28"/>
          <w:lang w:val="kk-KZ" w:bidi="en-US"/>
        </w:rPr>
        <w:t xml:space="preserve"> (</w:t>
      </w:r>
      <w:r w:rsidRPr="00BA6BE5">
        <w:rPr>
          <w:kern w:val="1"/>
          <w:sz w:val="28"/>
          <w:szCs w:val="28"/>
          <w:lang w:eastAsia="ar-SA"/>
        </w:rPr>
        <w:t xml:space="preserve">зарегистрированный в Реестре государственной регистрации нормативных правовых актов </w:t>
      </w:r>
      <w:r w:rsidRPr="00BA6BE5">
        <w:rPr>
          <w:kern w:val="1"/>
          <w:sz w:val="28"/>
          <w:szCs w:val="28"/>
          <w:lang w:val="kk-KZ" w:eastAsia="ar-SA"/>
        </w:rPr>
        <w:t>под</w:t>
      </w:r>
      <w:r w:rsidRPr="00BA6BE5">
        <w:rPr>
          <w:kern w:val="1"/>
          <w:sz w:val="28"/>
          <w:szCs w:val="28"/>
          <w:lang w:eastAsia="ar-SA"/>
        </w:rPr>
        <w:t xml:space="preserve"> № 5191, опубликованный в «Юридической газете» 30 мая 2008 года №</w:t>
      </w:r>
      <w:r w:rsidRPr="00BA6BE5">
        <w:rPr>
          <w:kern w:val="1"/>
          <w:sz w:val="28"/>
          <w:szCs w:val="28"/>
          <w:lang w:val="kk-KZ" w:eastAsia="ar-SA"/>
        </w:rPr>
        <w:t xml:space="preserve"> </w:t>
      </w:r>
      <w:r w:rsidRPr="00BA6BE5">
        <w:rPr>
          <w:kern w:val="1"/>
          <w:sz w:val="28"/>
          <w:szCs w:val="28"/>
          <w:lang w:eastAsia="ar-SA"/>
        </w:rPr>
        <w:t xml:space="preserve">81 </w:t>
      </w:r>
      <w:r w:rsidRPr="00BA6BE5">
        <w:rPr>
          <w:kern w:val="1"/>
          <w:sz w:val="28"/>
          <w:szCs w:val="28"/>
          <w:lang w:val="kk-KZ" w:eastAsia="ar-SA"/>
        </w:rPr>
        <w:t xml:space="preserve">(1481)) </w:t>
      </w:r>
      <w:r w:rsidRPr="00BA6BE5">
        <w:rPr>
          <w:rFonts w:eastAsia="Lucida Sans Unicode"/>
          <w:kern w:val="1"/>
          <w:sz w:val="28"/>
          <w:szCs w:val="28"/>
          <w:lang w:bidi="en-US"/>
        </w:rPr>
        <w:t xml:space="preserve">следующее </w:t>
      </w:r>
      <w:r w:rsidRPr="00BA6BE5">
        <w:rPr>
          <w:rFonts w:eastAsia="Lucida Sans Unicode"/>
          <w:kern w:val="1"/>
          <w:sz w:val="28"/>
          <w:szCs w:val="28"/>
          <w:lang w:val="kk-KZ" w:bidi="en-US"/>
        </w:rPr>
        <w:t>изменения и дополнения:</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rPr>
        <w:t xml:space="preserve">в </w:t>
      </w:r>
      <w:r w:rsidRPr="00BA6BE5">
        <w:rPr>
          <w:rFonts w:eastAsia="Lucida Sans Unicode"/>
          <w:kern w:val="1"/>
          <w:sz w:val="28"/>
          <w:szCs w:val="28"/>
        </w:rPr>
        <w:t>Типовых правил</w:t>
      </w:r>
      <w:r w:rsidRPr="00BA6BE5">
        <w:rPr>
          <w:rFonts w:eastAsia="Lucida Sans Unicode"/>
          <w:kern w:val="1"/>
          <w:sz w:val="28"/>
          <w:szCs w:val="28"/>
          <w:lang w:val="kk-KZ"/>
        </w:rPr>
        <w:t>ах</w:t>
      </w:r>
      <w:r w:rsidRPr="00BA6BE5">
        <w:rPr>
          <w:rFonts w:eastAsia="Lucida Sans Unicode"/>
          <w:kern w:val="1"/>
          <w:sz w:val="28"/>
          <w:szCs w:val="28"/>
        </w:rPr>
        <w:t xml:space="preserve"> </w:t>
      </w:r>
      <w:r w:rsidRPr="00BA6BE5">
        <w:rPr>
          <w:rFonts w:eastAsia="Lucida Sans Unicode"/>
          <w:kern w:val="1"/>
          <w:sz w:val="28"/>
          <w:szCs w:val="28"/>
          <w:lang w:bidi="en-US"/>
        </w:rPr>
        <w:t>проведения текущего контроля успеваемости, промежуточной и итоговой аттестации обучающихся</w:t>
      </w:r>
      <w:r w:rsidRPr="00BA6BE5">
        <w:rPr>
          <w:bCs/>
          <w:sz w:val="28"/>
          <w:szCs w:val="28"/>
          <w:lang w:val="kk-KZ"/>
        </w:rPr>
        <w:t xml:space="preserve"> </w:t>
      </w:r>
      <w:r w:rsidRPr="00BA6BE5">
        <w:rPr>
          <w:bCs/>
          <w:sz w:val="28"/>
          <w:szCs w:val="28"/>
        </w:rPr>
        <w:t>в организациях</w:t>
      </w:r>
      <w:r w:rsidRPr="00BA6BE5">
        <w:rPr>
          <w:bCs/>
          <w:sz w:val="28"/>
          <w:szCs w:val="28"/>
        </w:rPr>
        <w:br/>
        <w:t>образования, реализующих общеобразовательные учебные программы</w:t>
      </w:r>
      <w:r w:rsidRPr="00BA6BE5">
        <w:rPr>
          <w:bCs/>
          <w:sz w:val="28"/>
          <w:szCs w:val="28"/>
        </w:rPr>
        <w:br/>
        <w:t>начального, основного среднего, общего среднего образования</w:t>
      </w:r>
      <w:r w:rsidRPr="00BA6BE5">
        <w:rPr>
          <w:rFonts w:eastAsia="Lucida Sans Unicode"/>
          <w:kern w:val="1"/>
          <w:sz w:val="28"/>
          <w:szCs w:val="28"/>
          <w:lang w:bidi="en-US"/>
        </w:rPr>
        <w:t xml:space="preserve">, </w:t>
      </w:r>
      <w:r w:rsidRPr="00BA6BE5">
        <w:rPr>
          <w:spacing w:val="2"/>
          <w:sz w:val="28"/>
          <w:szCs w:val="28"/>
        </w:rPr>
        <w:t>утвержденных указанным приказом:</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13-1 и 13-2 </w:t>
      </w:r>
      <w:r w:rsidRPr="00BA6BE5">
        <w:rPr>
          <w:spacing w:val="2"/>
          <w:sz w:val="28"/>
          <w:szCs w:val="28"/>
        </w:rPr>
        <w:t>изложить в следующей редакции:</w:t>
      </w:r>
    </w:p>
    <w:p w:rsidR="006622CA" w:rsidRPr="00BA6BE5" w:rsidRDefault="006622CA" w:rsidP="006622CA">
      <w:pPr>
        <w:ind w:firstLine="709"/>
        <w:jc w:val="both"/>
        <w:rPr>
          <w:sz w:val="28"/>
          <w:szCs w:val="28"/>
          <w:lang w:val="kk-KZ"/>
        </w:rPr>
      </w:pPr>
      <w:r w:rsidRPr="00BA6BE5">
        <w:rPr>
          <w:sz w:val="28"/>
          <w:szCs w:val="28"/>
          <w:lang w:val="kk-KZ"/>
        </w:rPr>
        <w:t>«</w:t>
      </w:r>
      <w:r w:rsidRPr="00BA6BE5">
        <w:rPr>
          <w:sz w:val="28"/>
          <w:szCs w:val="28"/>
        </w:rPr>
        <w:t xml:space="preserve">13-1. При </w:t>
      </w:r>
      <w:proofErr w:type="spellStart"/>
      <w:r w:rsidRPr="00BA6BE5">
        <w:rPr>
          <w:sz w:val="28"/>
          <w:szCs w:val="28"/>
        </w:rPr>
        <w:t>формативном</w:t>
      </w:r>
      <w:proofErr w:type="spellEnd"/>
      <w:r w:rsidRPr="00BA6BE5">
        <w:rPr>
          <w:sz w:val="28"/>
          <w:szCs w:val="28"/>
        </w:rPr>
        <w:t xml:space="preserve">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p w:rsidR="006622CA" w:rsidRPr="00BA6BE5" w:rsidRDefault="006622CA" w:rsidP="006622CA">
      <w:pPr>
        <w:ind w:firstLine="709"/>
        <w:jc w:val="both"/>
        <w:rPr>
          <w:sz w:val="28"/>
          <w:szCs w:val="28"/>
          <w:lang w:val="kk-KZ"/>
        </w:rPr>
      </w:pPr>
      <w:r w:rsidRPr="00BA6BE5">
        <w:rPr>
          <w:sz w:val="28"/>
          <w:szCs w:val="28"/>
        </w:rPr>
        <w:t>13</w:t>
      </w:r>
      <w:r w:rsidR="008E5C7D" w:rsidRPr="00BA6BE5">
        <w:rPr>
          <w:sz w:val="28"/>
          <w:szCs w:val="28"/>
        </w:rPr>
        <w:t>-</w:t>
      </w:r>
      <w:r w:rsidRPr="00BA6BE5">
        <w:rPr>
          <w:sz w:val="28"/>
          <w:szCs w:val="28"/>
        </w:rPr>
        <w:t>2. Результаты формативного оценивания не требуют распечатывания и дальнейшего хранения.</w:t>
      </w:r>
    </w:p>
    <w:p w:rsidR="006622CA" w:rsidRPr="00BA6BE5" w:rsidRDefault="006622CA" w:rsidP="006622CA">
      <w:pPr>
        <w:ind w:firstLine="709"/>
        <w:jc w:val="both"/>
        <w:rPr>
          <w:sz w:val="28"/>
          <w:szCs w:val="28"/>
          <w:lang w:val="kk-KZ"/>
        </w:rPr>
      </w:pPr>
      <w:r w:rsidRPr="00BA6BE5">
        <w:rPr>
          <w:sz w:val="28"/>
          <w:szCs w:val="28"/>
        </w:rPr>
        <w:lastRenderedPageBreak/>
        <w:t>Предоставление результатов формативного оценивания осуществляется в выполненных работах обучающихся</w:t>
      </w:r>
      <w:r w:rsidRPr="00BA6BE5">
        <w:rPr>
          <w:sz w:val="28"/>
          <w:szCs w:val="28"/>
          <w:lang w:val="kk-KZ"/>
        </w:rPr>
        <w:t xml:space="preserve"> и/или</w:t>
      </w:r>
      <w:r w:rsidRPr="00BA6BE5">
        <w:rPr>
          <w:sz w:val="28"/>
          <w:szCs w:val="28"/>
        </w:rPr>
        <w:t xml:space="preserve"> в электронных журналах через комментарии учителя</w:t>
      </w:r>
      <w:r w:rsidRPr="00BA6BE5">
        <w:rPr>
          <w:spacing w:val="2"/>
          <w:sz w:val="28"/>
          <w:szCs w:val="28"/>
        </w:rPr>
        <w:t>.</w:t>
      </w:r>
      <w:bookmarkStart w:id="1" w:name="SUB2600"/>
      <w:bookmarkEnd w:id="1"/>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14-3, 14-4, 14-5 и 14-6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bookmarkStart w:id="2" w:name="SUB8600"/>
      <w:bookmarkEnd w:id="2"/>
      <w:r w:rsidRPr="00BA6BE5">
        <w:rPr>
          <w:sz w:val="28"/>
          <w:szCs w:val="28"/>
        </w:rPr>
        <w:t xml:space="preserve">14-3. При выставлении итогового балла за СОР и </w:t>
      </w:r>
      <w:proofErr w:type="spellStart"/>
      <w:r w:rsidRPr="00BA6BE5">
        <w:rPr>
          <w:sz w:val="28"/>
          <w:szCs w:val="28"/>
        </w:rPr>
        <w:t>суммативные</w:t>
      </w:r>
      <w:proofErr w:type="spellEnd"/>
      <w:r w:rsidRPr="00BA6BE5">
        <w:rPr>
          <w:sz w:val="28"/>
          <w:szCs w:val="28"/>
        </w:rPr>
        <w:t xml:space="preserve"> работы за четверть (далее - СОЧ) не учитываются помарки, а также качество оформления условий учебных заданий и задач.</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14-4. При учебной нагрузке 1 час в неделю СОР проводится не более двух раз в четверти с объединением разделов</w:t>
      </w:r>
      <w:r w:rsidR="005315C0" w:rsidRPr="00BA6BE5">
        <w:rPr>
          <w:sz w:val="28"/>
          <w:szCs w:val="28"/>
          <w:lang w:val="kk-KZ"/>
        </w:rPr>
        <w:t>, итоговая оценка выставляется за полугодие.</w:t>
      </w:r>
    </w:p>
    <w:p w:rsidR="006622CA" w:rsidRPr="00BA6BE5" w:rsidRDefault="006622CA" w:rsidP="006622CA">
      <w:pPr>
        <w:shd w:val="clear" w:color="auto" w:fill="FFFFFF"/>
        <w:ind w:firstLine="708"/>
        <w:jc w:val="both"/>
        <w:textAlignment w:val="baseline"/>
        <w:rPr>
          <w:sz w:val="28"/>
          <w:szCs w:val="28"/>
        </w:rPr>
      </w:pPr>
      <w:r w:rsidRPr="00BA6BE5">
        <w:rPr>
          <w:sz w:val="28"/>
          <w:szCs w:val="28"/>
        </w:rPr>
        <w:t>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w:t>
      </w:r>
      <w:r w:rsidRPr="00BA6BE5">
        <w:rPr>
          <w:sz w:val="28"/>
          <w:szCs w:val="28"/>
          <w:lang w:val="kk-KZ"/>
        </w:rPr>
        <w:t xml:space="preserve"> </w:t>
      </w:r>
      <w:r w:rsidRPr="00BA6BE5">
        <w:rPr>
          <w:sz w:val="28"/>
          <w:szCs w:val="28"/>
        </w:rPr>
        <w:t>Разрешается его проведение в два этапа.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 xml:space="preserve">14-6. Допускается проведение </w:t>
      </w:r>
      <w:r w:rsidRPr="00BA6BE5">
        <w:rPr>
          <w:sz w:val="28"/>
          <w:szCs w:val="28"/>
          <w:lang w:val="kk-KZ"/>
        </w:rPr>
        <w:t>СОЧ</w:t>
      </w:r>
      <w:r w:rsidRPr="00BA6BE5">
        <w:rPr>
          <w:sz w:val="28"/>
          <w:szCs w:val="28"/>
        </w:rPr>
        <w:t xml:space="preserve"> не более трех в один день с учетом уровня сложности учебных предметов. </w:t>
      </w:r>
      <w:r w:rsidRPr="00BA6BE5">
        <w:rPr>
          <w:sz w:val="28"/>
          <w:szCs w:val="28"/>
          <w:lang w:val="kk-KZ"/>
        </w:rPr>
        <w:t>СОЧ</w:t>
      </w:r>
      <w:r w:rsidRPr="00BA6BE5">
        <w:rPr>
          <w:sz w:val="28"/>
          <w:szCs w:val="28"/>
        </w:rPr>
        <w:t xml:space="preserve"> не проводятся в последний день завершения четверти. Одновременно СОР и СОЧ по одному учебному предмету не проводятся в один день.</w:t>
      </w:r>
      <w:r w:rsidRPr="00BA6BE5">
        <w:rPr>
          <w:sz w:val="28"/>
          <w:szCs w:val="28"/>
          <w:lang w:val="kk-KZ"/>
        </w:rPr>
        <w:t>»;</w:t>
      </w:r>
      <w:r w:rsidRPr="00BA6BE5">
        <w:rPr>
          <w:sz w:val="28"/>
          <w:szCs w:val="28"/>
        </w:rPr>
        <w:t xml:space="preserve">    </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14-8 </w:t>
      </w:r>
      <w:r w:rsidRPr="00BA6BE5">
        <w:rPr>
          <w:spacing w:val="2"/>
          <w:sz w:val="28"/>
          <w:szCs w:val="28"/>
        </w:rPr>
        <w:t>изложить в следующей редакции:</w:t>
      </w:r>
    </w:p>
    <w:p w:rsidR="006622CA" w:rsidRPr="00BA6BE5" w:rsidRDefault="006622CA" w:rsidP="0055048A">
      <w:pPr>
        <w:ind w:firstLine="708"/>
        <w:jc w:val="both"/>
        <w:textAlignment w:val="baseline"/>
        <w:rPr>
          <w:sz w:val="28"/>
          <w:szCs w:val="28"/>
          <w:lang w:val="kk-KZ"/>
        </w:rPr>
      </w:pPr>
      <w:r w:rsidRPr="00BA6BE5">
        <w:rPr>
          <w:sz w:val="28"/>
          <w:szCs w:val="28"/>
          <w:lang w:val="kk-KZ"/>
        </w:rPr>
        <w:t>«</w:t>
      </w:r>
      <w:r w:rsidRPr="00BA6BE5">
        <w:rPr>
          <w:sz w:val="28"/>
          <w:szCs w:val="28"/>
        </w:rPr>
        <w:t>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r w:rsidRPr="00BA6BE5">
        <w:rPr>
          <w:sz w:val="28"/>
          <w:szCs w:val="28"/>
          <w:lang w:val="kk-KZ"/>
        </w:rPr>
        <w:t>.»;</w:t>
      </w:r>
    </w:p>
    <w:p w:rsidR="0055048A" w:rsidRPr="00BA6BE5" w:rsidRDefault="003C5CA5" w:rsidP="0055048A">
      <w:pPr>
        <w:ind w:firstLine="708"/>
        <w:jc w:val="both"/>
        <w:textAlignment w:val="baseline"/>
        <w:rPr>
          <w:spacing w:val="2"/>
          <w:sz w:val="28"/>
          <w:szCs w:val="28"/>
        </w:rPr>
      </w:pPr>
      <w:r w:rsidRPr="00BA6BE5">
        <w:rPr>
          <w:rFonts w:eastAsia="Lucida Sans Unicode"/>
          <w:kern w:val="1"/>
          <w:sz w:val="28"/>
          <w:szCs w:val="28"/>
          <w:lang w:val="kk-KZ" w:bidi="en-US"/>
        </w:rPr>
        <w:t xml:space="preserve">пункт 15 </w:t>
      </w:r>
      <w:r w:rsidRPr="00BA6BE5">
        <w:rPr>
          <w:spacing w:val="2"/>
          <w:sz w:val="28"/>
          <w:szCs w:val="28"/>
        </w:rPr>
        <w:t>изложить в следующей редакции:</w:t>
      </w:r>
    </w:p>
    <w:p w:rsidR="00A51457" w:rsidRDefault="00A51457" w:rsidP="00A51457">
      <w:pPr>
        <w:ind w:firstLine="708"/>
        <w:jc w:val="both"/>
        <w:textAlignment w:val="baseline"/>
        <w:rPr>
          <w:spacing w:val="2"/>
          <w:sz w:val="28"/>
          <w:szCs w:val="28"/>
        </w:rPr>
      </w:pPr>
      <w:r>
        <w:rPr>
          <w:sz w:val="28"/>
          <w:szCs w:val="28"/>
          <w:lang w:val="kk-KZ"/>
        </w:rPr>
        <w:t>«</w:t>
      </w:r>
      <w:r w:rsidR="0055048A" w:rsidRPr="00BA6BE5">
        <w:rPr>
          <w:sz w:val="28"/>
          <w:szCs w:val="28"/>
        </w:rPr>
        <w:t xml:space="preserve">15. По предметам </w:t>
      </w:r>
      <w:r w:rsidR="0055048A" w:rsidRPr="00BA6BE5">
        <w:rPr>
          <w:sz w:val="28"/>
          <w:szCs w:val="28"/>
          <w:lang w:val="kk-KZ"/>
        </w:rPr>
        <w:t>«</w:t>
      </w:r>
      <w:r w:rsidR="0055048A" w:rsidRPr="00BA6BE5">
        <w:rPr>
          <w:sz w:val="28"/>
          <w:szCs w:val="28"/>
        </w:rPr>
        <w:t>Самопознание</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Художественный труд</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Музыка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Физическая культура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Основы предпринимательства и бизнеса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Графика и проектирование</w:t>
      </w:r>
      <w:r w:rsidR="0055048A" w:rsidRPr="00BA6BE5">
        <w:rPr>
          <w:sz w:val="28"/>
          <w:szCs w:val="28"/>
          <w:lang w:val="kk-KZ"/>
        </w:rPr>
        <w:t>»</w:t>
      </w:r>
      <w:r w:rsidR="0055048A" w:rsidRPr="00BA6BE5">
        <w:rPr>
          <w:sz w:val="28"/>
          <w:szCs w:val="28"/>
        </w:rPr>
        <w:t>,</w:t>
      </w:r>
      <w:r w:rsidR="0055048A" w:rsidRPr="00BA6BE5">
        <w:rPr>
          <w:sz w:val="28"/>
          <w:szCs w:val="28"/>
          <w:lang w:val="kk-KZ"/>
        </w:rPr>
        <w:t xml:space="preserve"> «Начальная военная и технологическая подготовка», «</w:t>
      </w:r>
      <w:r w:rsidR="0055048A" w:rsidRPr="00BA6BE5">
        <w:rPr>
          <w:sz w:val="28"/>
          <w:szCs w:val="28"/>
        </w:rPr>
        <w:t>Общество и религия</w:t>
      </w:r>
      <w:r w:rsidR="0055048A" w:rsidRPr="00BA6BE5">
        <w:rPr>
          <w:sz w:val="28"/>
          <w:szCs w:val="28"/>
          <w:lang w:val="kk-KZ"/>
        </w:rPr>
        <w:t xml:space="preserve">», «Информационно-коммуникационные технологии» в начальной школе </w:t>
      </w:r>
      <w:proofErr w:type="spellStart"/>
      <w:r w:rsidR="0055048A" w:rsidRPr="00BA6BE5">
        <w:rPr>
          <w:sz w:val="28"/>
          <w:szCs w:val="28"/>
        </w:rPr>
        <w:t>суммативное</w:t>
      </w:r>
      <w:proofErr w:type="spellEnd"/>
      <w:r w:rsidR="0055048A" w:rsidRPr="00BA6BE5">
        <w:rPr>
          <w:sz w:val="28"/>
          <w:szCs w:val="28"/>
        </w:rPr>
        <w:t xml:space="preserve"> оценивание не проводится.</w:t>
      </w:r>
    </w:p>
    <w:p w:rsidR="003C5CA5" w:rsidRPr="00A51457" w:rsidRDefault="0055048A" w:rsidP="00A51457">
      <w:pPr>
        <w:ind w:firstLine="708"/>
        <w:jc w:val="both"/>
        <w:textAlignment w:val="baseline"/>
        <w:rPr>
          <w:spacing w:val="2"/>
          <w:sz w:val="28"/>
          <w:szCs w:val="28"/>
          <w:lang w:val="kk-KZ"/>
        </w:rPr>
      </w:pPr>
      <w:r w:rsidRPr="00BA6BE5">
        <w:rPr>
          <w:sz w:val="28"/>
          <w:szCs w:val="28"/>
        </w:rPr>
        <w:t>В конце четверти</w:t>
      </w:r>
      <w:r w:rsidRPr="00BA6BE5">
        <w:rPr>
          <w:sz w:val="28"/>
          <w:szCs w:val="28"/>
          <w:lang w:val="kk-KZ"/>
        </w:rPr>
        <w:t xml:space="preserve">/полугодия и </w:t>
      </w:r>
      <w:r w:rsidRPr="00BA6BE5">
        <w:rPr>
          <w:sz w:val="28"/>
          <w:szCs w:val="28"/>
        </w:rPr>
        <w:t xml:space="preserve">учебного года </w:t>
      </w:r>
      <w:r w:rsidRPr="00BA6BE5">
        <w:rPr>
          <w:sz w:val="28"/>
          <w:szCs w:val="28"/>
          <w:lang w:val="kk-KZ"/>
        </w:rPr>
        <w:t>по предметам «</w:t>
      </w:r>
      <w:r w:rsidRPr="00BA6BE5">
        <w:rPr>
          <w:sz w:val="28"/>
          <w:szCs w:val="28"/>
        </w:rPr>
        <w:t>Физическая культура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w:t>
      </w:r>
      <w:r w:rsidRPr="00BA6BE5">
        <w:rPr>
          <w:sz w:val="28"/>
          <w:szCs w:val="28"/>
          <w:lang w:val="kk-KZ"/>
        </w:rPr>
        <w:t xml:space="preserve"> «</w:t>
      </w:r>
      <w:r w:rsidRPr="00BA6BE5">
        <w:rPr>
          <w:sz w:val="28"/>
          <w:szCs w:val="28"/>
        </w:rPr>
        <w:t>Графика и проектирование</w:t>
      </w:r>
      <w:r w:rsidRPr="00BA6BE5">
        <w:rPr>
          <w:sz w:val="28"/>
          <w:szCs w:val="28"/>
          <w:lang w:val="kk-KZ"/>
        </w:rPr>
        <w:t>»</w:t>
      </w:r>
      <w:r w:rsidRPr="00BA6BE5">
        <w:rPr>
          <w:sz w:val="28"/>
          <w:szCs w:val="28"/>
        </w:rPr>
        <w:t>,</w:t>
      </w:r>
      <w:r w:rsidRPr="00BA6BE5">
        <w:rPr>
          <w:sz w:val="28"/>
          <w:szCs w:val="28"/>
          <w:lang w:val="kk-KZ"/>
        </w:rPr>
        <w:t xml:space="preserve"> «Начальная военная и технологическая подготовка», «</w:t>
      </w:r>
      <w:r w:rsidRPr="00BA6BE5">
        <w:rPr>
          <w:sz w:val="28"/>
          <w:szCs w:val="28"/>
        </w:rPr>
        <w:t>Самопознание</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Художественный труд</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Музыка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Общество и религия</w:t>
      </w:r>
      <w:r w:rsidRPr="00BA6BE5">
        <w:rPr>
          <w:sz w:val="28"/>
          <w:szCs w:val="28"/>
          <w:lang w:val="kk-KZ"/>
        </w:rPr>
        <w:t xml:space="preserve">», «Информационно-коммуникационные технологии» в начальной школе </w:t>
      </w:r>
      <w:r w:rsidRPr="00BA6BE5">
        <w:rPr>
          <w:sz w:val="28"/>
          <w:szCs w:val="28"/>
        </w:rPr>
        <w:t xml:space="preserve">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00A51457">
        <w:rPr>
          <w:sz w:val="28"/>
          <w:szCs w:val="28"/>
          <w:lang w:val="kk-KZ"/>
        </w:rPr>
        <w:t>»;</w:t>
      </w:r>
    </w:p>
    <w:p w:rsidR="006622CA" w:rsidRPr="00BA6BE5" w:rsidRDefault="006622CA" w:rsidP="0055048A">
      <w:pPr>
        <w:ind w:firstLine="708"/>
        <w:jc w:val="both"/>
        <w:rPr>
          <w:sz w:val="28"/>
          <w:szCs w:val="28"/>
          <w:lang w:val="kk-KZ" w:eastAsia="ar-SA"/>
        </w:rPr>
      </w:pPr>
      <w:r w:rsidRPr="00BA6BE5">
        <w:rPr>
          <w:rStyle w:val="s0"/>
          <w:color w:val="auto"/>
          <w:sz w:val="28"/>
          <w:szCs w:val="28"/>
          <w:lang w:val="kk-KZ" w:eastAsia="ar-SA"/>
        </w:rPr>
        <w:t xml:space="preserve">дополнить пунктами 15-1) и 15-2) </w:t>
      </w:r>
      <w:r w:rsidRPr="00BA6BE5">
        <w:rPr>
          <w:rStyle w:val="s0"/>
          <w:color w:val="auto"/>
          <w:sz w:val="28"/>
          <w:szCs w:val="28"/>
          <w:lang w:eastAsia="ar-SA"/>
        </w:rPr>
        <w:t>в следующей редакции:</w:t>
      </w:r>
    </w:p>
    <w:p w:rsidR="006622CA" w:rsidRPr="00BA6BE5" w:rsidRDefault="006622CA" w:rsidP="0055048A">
      <w:pPr>
        <w:ind w:firstLine="708"/>
        <w:jc w:val="both"/>
        <w:textAlignment w:val="baseline"/>
        <w:rPr>
          <w:spacing w:val="2"/>
          <w:sz w:val="28"/>
          <w:szCs w:val="28"/>
        </w:rPr>
      </w:pPr>
      <w:r w:rsidRPr="00BA6BE5">
        <w:rPr>
          <w:rFonts w:eastAsia="Lucida Sans Unicode"/>
          <w:kern w:val="1"/>
          <w:sz w:val="28"/>
          <w:szCs w:val="28"/>
          <w:lang w:val="kk-KZ" w:bidi="en-US"/>
        </w:rPr>
        <w:t>«</w:t>
      </w:r>
      <w:r w:rsidRPr="00BA6BE5">
        <w:rPr>
          <w:sz w:val="28"/>
          <w:szCs w:val="28"/>
        </w:rPr>
        <w:t xml:space="preserve">15-1. В 10-11-х классах при выборе предметов углубленного и стандартного уровня инвариантного компонента по данным предметам проводится </w:t>
      </w:r>
      <w:proofErr w:type="spellStart"/>
      <w:r w:rsidRPr="00BA6BE5">
        <w:rPr>
          <w:sz w:val="28"/>
          <w:szCs w:val="28"/>
        </w:rPr>
        <w:t>суммативное</w:t>
      </w:r>
      <w:proofErr w:type="spellEnd"/>
      <w:r w:rsidRPr="00BA6BE5">
        <w:rPr>
          <w:sz w:val="28"/>
          <w:szCs w:val="28"/>
        </w:rPr>
        <w:t xml:space="preserve"> оценивание, кроме учебных предметов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Графика и проектирование</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lastRenderedPageBreak/>
        <w:t xml:space="preserve">По учебным предметам 10-11-го класса, выбранных за счет часов вариативного компонента, </w:t>
      </w:r>
      <w:proofErr w:type="spellStart"/>
      <w:r w:rsidRPr="00BA6BE5">
        <w:rPr>
          <w:sz w:val="28"/>
          <w:szCs w:val="28"/>
        </w:rPr>
        <w:t>суммативное</w:t>
      </w:r>
      <w:proofErr w:type="spellEnd"/>
      <w:r w:rsidRPr="00BA6BE5">
        <w:rPr>
          <w:sz w:val="28"/>
          <w:szCs w:val="28"/>
        </w:rPr>
        <w:t xml:space="preserve"> оценивание не проводится</w:t>
      </w:r>
      <w:r w:rsidR="00284098" w:rsidRPr="00BA6BE5">
        <w:rPr>
          <w:sz w:val="28"/>
          <w:szCs w:val="28"/>
          <w:lang w:val="kk-KZ"/>
        </w:rPr>
        <w:t>,</w:t>
      </w:r>
      <w:r w:rsidRPr="00BA6BE5">
        <w:rPr>
          <w:b/>
          <w:sz w:val="28"/>
          <w:szCs w:val="28"/>
        </w:rPr>
        <w:t xml:space="preserve"> </w:t>
      </w:r>
      <w:r w:rsidR="00284098" w:rsidRPr="00BA6BE5">
        <w:rPr>
          <w:sz w:val="28"/>
          <w:szCs w:val="28"/>
          <w:lang w:val="kk-KZ"/>
        </w:rPr>
        <w:t>в</w:t>
      </w:r>
      <w:r w:rsidRPr="00BA6BE5">
        <w:rPr>
          <w:sz w:val="28"/>
          <w:szCs w:val="28"/>
        </w:rPr>
        <w:t xml:space="preserve">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15-2. В случае выбора Типовых учебных планов с сокращенной учебной нагрузкой количество СОР проводится согласно пунктам 14-4</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 xml:space="preserve">По учебным предметам 7-9 классов выбранного за счет вариативного компонента (предметы по выбору из инвариантного компонента) </w:t>
      </w:r>
      <w:proofErr w:type="spellStart"/>
      <w:r w:rsidRPr="00BA6BE5">
        <w:rPr>
          <w:sz w:val="28"/>
          <w:szCs w:val="28"/>
        </w:rPr>
        <w:t>суммативное</w:t>
      </w:r>
      <w:proofErr w:type="spellEnd"/>
      <w:r w:rsidRPr="00BA6BE5">
        <w:rPr>
          <w:sz w:val="28"/>
          <w:szCs w:val="28"/>
        </w:rPr>
        <w:t xml:space="preserve"> оценивание не проводится</w:t>
      </w:r>
      <w:r w:rsidRPr="00BA6BE5">
        <w:rPr>
          <w:sz w:val="28"/>
          <w:szCs w:val="28"/>
          <w:lang w:val="kk-KZ"/>
        </w:rPr>
        <w:t xml:space="preserve">, </w:t>
      </w:r>
      <w:r w:rsidRPr="00BA6BE5">
        <w:rPr>
          <w:sz w:val="28"/>
          <w:szCs w:val="28"/>
        </w:rPr>
        <w:t xml:space="preserve">в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20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20. Обучающиеся при отсутствии (по состоянию здоровья, смерть близких родственников, в связи с неблагоприятными метеоусловиями, участие в соревнованиях, конференциях, олимпиадах и конкурсах научных проектов всех уровней</w:t>
      </w:r>
      <w:r w:rsidRPr="00BA6BE5">
        <w:rPr>
          <w:sz w:val="28"/>
          <w:szCs w:val="28"/>
          <w:lang w:val="kk-KZ"/>
        </w:rPr>
        <w:t>)</w:t>
      </w:r>
      <w:r w:rsidRPr="00BA6BE5">
        <w:rPr>
          <w:sz w:val="28"/>
          <w:szCs w:val="28"/>
        </w:rPr>
        <w:t xml:space="preserve"> проходят </w:t>
      </w:r>
      <w:proofErr w:type="spellStart"/>
      <w:r w:rsidRPr="00BA6BE5">
        <w:rPr>
          <w:sz w:val="28"/>
          <w:szCs w:val="28"/>
        </w:rPr>
        <w:t>суммативное</w:t>
      </w:r>
      <w:proofErr w:type="spellEnd"/>
      <w:r w:rsidRPr="00BA6BE5">
        <w:rPr>
          <w:sz w:val="28"/>
          <w:szCs w:val="28"/>
        </w:rPr>
        <w:t xml:space="preserve"> оценивание по индивидуальному графику.</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37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37. Итоговая аттестация для обучающихся 9 (10) класса проводится в следующих формах:</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письменного экзамена по родному языку (по языку обучения) – письменная работа (эссе),</w:t>
      </w:r>
      <w:r w:rsidRPr="00BA6BE5">
        <w:rPr>
          <w:sz w:val="28"/>
          <w:szCs w:val="28"/>
          <w:lang w:val="kk-KZ"/>
        </w:rPr>
        <w:t xml:space="preserve"> </w:t>
      </w:r>
      <w:r w:rsidRPr="00BA6BE5">
        <w:rPr>
          <w:sz w:val="28"/>
          <w:szCs w:val="28"/>
        </w:rPr>
        <w:t>для обучающихся школ с углубленным изучением предметов гуманитарного цикла - письменная работа (статья, рассказ, эссе);</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письменного экзамена по математике (алгебре); </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40 и 41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rPr>
      </w:pPr>
      <w:r w:rsidRPr="00BA6BE5">
        <w:rPr>
          <w:rFonts w:eastAsia="Lucida Sans Unicode"/>
          <w:kern w:val="1"/>
          <w:sz w:val="28"/>
          <w:szCs w:val="28"/>
          <w:lang w:val="kk-KZ" w:bidi="en-US"/>
        </w:rPr>
        <w:t>«</w:t>
      </w:r>
      <w:r w:rsidRPr="00BA6BE5">
        <w:rPr>
          <w:sz w:val="28"/>
          <w:szCs w:val="28"/>
        </w:rPr>
        <w:t xml:space="preserve">40. Материалы экзаменационных работ (задания и схемы выставления баллов) для обучающихся 9 (10) класса готовятся управлениями образования областей, городов </w:t>
      </w:r>
      <w:proofErr w:type="spellStart"/>
      <w:r w:rsidRPr="00BA6BE5">
        <w:rPr>
          <w:sz w:val="28"/>
          <w:szCs w:val="28"/>
        </w:rPr>
        <w:t>Нур</w:t>
      </w:r>
      <w:proofErr w:type="spellEnd"/>
      <w:r w:rsidRPr="00BA6BE5">
        <w:rPr>
          <w:sz w:val="28"/>
          <w:szCs w:val="28"/>
        </w:rPr>
        <w:t>-Султан, Алматы и Шымкент</w:t>
      </w:r>
      <w:r w:rsidR="00554106" w:rsidRPr="00BA6BE5">
        <w:rPr>
          <w:sz w:val="28"/>
          <w:szCs w:val="28"/>
          <w:lang w:val="kk-KZ"/>
        </w:rPr>
        <w:t xml:space="preserve"> </w:t>
      </w:r>
      <w:r w:rsidRPr="00BA6BE5">
        <w:rPr>
          <w:sz w:val="28"/>
          <w:szCs w:val="28"/>
        </w:rPr>
        <w:t>(далее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Содержание итоговой аттестации и ожидаемые результаты регламентируются спецификацией в разрезе каждого предмета и языка обучения.</w:t>
      </w:r>
    </w:p>
    <w:p w:rsidR="006622CA" w:rsidRPr="00BA6BE5" w:rsidRDefault="006622CA" w:rsidP="006622CA">
      <w:pPr>
        <w:ind w:firstLine="708"/>
        <w:jc w:val="both"/>
        <w:rPr>
          <w:sz w:val="28"/>
          <w:szCs w:val="28"/>
          <w:lang w:val="kk-KZ"/>
        </w:rPr>
      </w:pPr>
      <w:r w:rsidRPr="00BA6BE5">
        <w:rPr>
          <w:sz w:val="28"/>
          <w:szCs w:val="28"/>
        </w:rPr>
        <w:t xml:space="preserve">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дополнительное </w:t>
      </w:r>
      <w:proofErr w:type="spellStart"/>
      <w:r w:rsidRPr="00BA6BE5">
        <w:rPr>
          <w:sz w:val="28"/>
          <w:szCs w:val="28"/>
        </w:rPr>
        <w:t>суммативное</w:t>
      </w:r>
      <w:proofErr w:type="spellEnd"/>
      <w:r w:rsidRPr="00BA6BE5">
        <w:rPr>
          <w:sz w:val="28"/>
          <w:szCs w:val="28"/>
        </w:rPr>
        <w:t xml:space="preserve"> оценивание за учебный год по данным предметам.</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lastRenderedPageBreak/>
        <w:t xml:space="preserve">пункт 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 xml:space="preserve">46. Выпускникам по образовательным программам автономной организации образования </w:t>
      </w:r>
      <w:r w:rsidRPr="00BA6BE5">
        <w:rPr>
          <w:sz w:val="28"/>
          <w:szCs w:val="28"/>
          <w:lang w:val="kk-KZ"/>
        </w:rPr>
        <w:t>«</w:t>
      </w:r>
      <w:r w:rsidRPr="00BA6BE5">
        <w:rPr>
          <w:sz w:val="28"/>
          <w:szCs w:val="28"/>
        </w:rPr>
        <w:t>Назарбаев Интеллектуальные школы</w:t>
      </w:r>
      <w:r w:rsidRPr="00BA6BE5">
        <w:rPr>
          <w:sz w:val="28"/>
          <w:szCs w:val="28"/>
          <w:lang w:val="kk-KZ"/>
        </w:rPr>
        <w:t>»</w:t>
      </w:r>
      <w:r w:rsidRPr="00BA6BE5">
        <w:rPr>
          <w:sz w:val="28"/>
          <w:szCs w:val="28"/>
        </w:rPr>
        <w:t xml:space="preserve"> (далее – выпускники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в баллы сертификата ЕНТ в соответствии со шкалой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и итоговых оценок победителей в баллы сертификата ЕНТ согласно приложению 2 к настоящим Правилам.</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49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49. Экзаменационные материалы повторной итоговой аттестации разрабатываются школами самостоятельно.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9 (10) класса, сдавшим повторную итоговую аттестацию, выдается аттестат об основном среднем образовании, утвержденный </w:t>
      </w:r>
      <w:hyperlink r:id="rId9"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11 (12) класса, сдавшим повторную итоговую аттестацию, выдается аттестат об общем среднем образовании, утвержденный </w:t>
      </w:r>
      <w:hyperlink r:id="rId10" w:anchor="z1" w:history="1">
        <w:r w:rsidRPr="00BA6BE5">
          <w:rPr>
            <w:sz w:val="28"/>
            <w:szCs w:val="28"/>
          </w:rPr>
          <w:t xml:space="preserve">приказом </w:t>
        </w:r>
        <w:r w:rsidRPr="00BA6BE5">
          <w:rPr>
            <w:sz w:val="28"/>
            <w:szCs w:val="28"/>
          </w:rPr>
          <w:br/>
          <w:t>№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proofErr w:type="spellStart"/>
      <w:r w:rsidRPr="00BA6BE5">
        <w:rPr>
          <w:sz w:val="28"/>
          <w:szCs w:val="28"/>
        </w:rPr>
        <w:t>Обучающи</w:t>
      </w:r>
      <w:proofErr w:type="spellEnd"/>
      <w:r w:rsidRPr="00BA6BE5">
        <w:rPr>
          <w:sz w:val="28"/>
          <w:szCs w:val="28"/>
          <w:lang w:val="kk-KZ"/>
        </w:rPr>
        <w:t>еся</w:t>
      </w:r>
      <w:r w:rsidRPr="00BA6BE5">
        <w:rPr>
          <w:sz w:val="28"/>
          <w:szCs w:val="28"/>
        </w:rPr>
        <w:t xml:space="preserve"> 9 (10) класс</w:t>
      </w:r>
      <w:r w:rsidRPr="00BA6BE5">
        <w:rPr>
          <w:sz w:val="28"/>
          <w:szCs w:val="28"/>
          <w:lang w:val="kk-KZ"/>
        </w:rPr>
        <w:t>ов</w:t>
      </w:r>
      <w:r w:rsidRPr="00BA6BE5">
        <w:rPr>
          <w:sz w:val="28"/>
          <w:szCs w:val="28"/>
        </w:rPr>
        <w:t xml:space="preserve">, </w:t>
      </w:r>
      <w:proofErr w:type="spellStart"/>
      <w:r w:rsidRPr="00BA6BE5">
        <w:rPr>
          <w:sz w:val="28"/>
          <w:szCs w:val="28"/>
        </w:rPr>
        <w:t>получ</w:t>
      </w:r>
      <w:proofErr w:type="spellEnd"/>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 остаются на повторный год обучения.</w:t>
      </w:r>
    </w:p>
    <w:p w:rsidR="006622CA" w:rsidRPr="00BA6BE5" w:rsidRDefault="006622CA" w:rsidP="006622CA">
      <w:pPr>
        <w:ind w:firstLine="708"/>
        <w:jc w:val="both"/>
        <w:rPr>
          <w:sz w:val="28"/>
          <w:szCs w:val="28"/>
          <w:lang w:val="kk-KZ"/>
        </w:rPr>
      </w:pPr>
      <w:r w:rsidRPr="00BA6BE5">
        <w:rPr>
          <w:sz w:val="28"/>
          <w:szCs w:val="28"/>
          <w:lang w:val="kk-KZ"/>
        </w:rPr>
        <w:t>О</w:t>
      </w:r>
      <w:proofErr w:type="spellStart"/>
      <w:r w:rsidRPr="00BA6BE5">
        <w:rPr>
          <w:sz w:val="28"/>
          <w:szCs w:val="28"/>
        </w:rPr>
        <w:t>бучающиеся</w:t>
      </w:r>
      <w:proofErr w:type="spellEnd"/>
      <w:r w:rsidRPr="00BA6BE5">
        <w:rPr>
          <w:sz w:val="28"/>
          <w:szCs w:val="28"/>
        </w:rPr>
        <w:t xml:space="preserve"> 11 (12) классов, </w:t>
      </w:r>
      <w:proofErr w:type="spellStart"/>
      <w:r w:rsidRPr="00BA6BE5">
        <w:rPr>
          <w:sz w:val="28"/>
          <w:szCs w:val="28"/>
        </w:rPr>
        <w:t>получ</w:t>
      </w:r>
      <w:proofErr w:type="spellEnd"/>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w:t>
      </w:r>
      <w:r w:rsidRPr="00BA6BE5">
        <w:rPr>
          <w:sz w:val="28"/>
          <w:szCs w:val="28"/>
          <w:lang w:val="kk-KZ"/>
        </w:rPr>
        <w:t>,</w:t>
      </w:r>
      <w:r w:rsidRPr="00BA6BE5">
        <w:rPr>
          <w:sz w:val="28"/>
          <w:szCs w:val="28"/>
        </w:rPr>
        <w:t xml:space="preserve"> </w:t>
      </w:r>
      <w:r w:rsidRPr="00BA6BE5">
        <w:rPr>
          <w:sz w:val="28"/>
          <w:szCs w:val="28"/>
          <w:lang w:val="kk-KZ"/>
        </w:rPr>
        <w:t xml:space="preserve"> получают</w:t>
      </w:r>
      <w:r w:rsidRPr="00BA6BE5">
        <w:rPr>
          <w:sz w:val="28"/>
          <w:szCs w:val="28"/>
        </w:rPr>
        <w:t xml:space="preserve"> справку, выдаваемую  лицам, не завершившим образование, в соответствии с формой, утвержденной </w:t>
      </w:r>
      <w:hyperlink r:id="rId11" w:anchor="z1" w:history="1">
        <w:r w:rsidRPr="00BA6BE5">
          <w:rPr>
            <w:sz w:val="28"/>
            <w:szCs w:val="28"/>
          </w:rPr>
          <w:t xml:space="preserve">приказом </w:t>
        </w:r>
        <w:r w:rsidRPr="00BA6BE5">
          <w:rPr>
            <w:sz w:val="28"/>
            <w:szCs w:val="28"/>
          </w:rPr>
          <w:br/>
          <w:t>№ 289</w:t>
        </w:r>
      </w:hyperlink>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51. Приказы об освобождении обучающихся от итоговой аттестации издаются на основании следующих документов:</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1) заключения врачебно-консультационной комиссии согласно форме </w:t>
      </w:r>
      <w:r w:rsidRPr="00BA6BE5">
        <w:rPr>
          <w:sz w:val="28"/>
          <w:szCs w:val="28"/>
        </w:rPr>
        <w:br/>
        <w:t>№ 035-1/у, утвержденной </w:t>
      </w:r>
      <w:hyperlink r:id="rId12" w:anchor="z1" w:history="1">
        <w:r w:rsidRPr="00BA6BE5">
          <w:rPr>
            <w:sz w:val="28"/>
            <w:szCs w:val="28"/>
          </w:rPr>
          <w:t>приказом</w:t>
        </w:r>
      </w:hyperlink>
      <w:r w:rsidRPr="00BA6BE5">
        <w:rPr>
          <w:sz w:val="28"/>
          <w:szCs w:val="28"/>
        </w:rPr>
        <w:t xml:space="preserve"> исполняющего обязанности Министра здравоохранения Республики Казахстан от 23 ноября 2010 года № 907 </w:t>
      </w:r>
      <w:r w:rsidRPr="00BA6BE5">
        <w:rPr>
          <w:sz w:val="28"/>
          <w:szCs w:val="28"/>
          <w:lang w:val="kk-KZ"/>
        </w:rPr>
        <w:t>«</w:t>
      </w:r>
      <w:r w:rsidRPr="00BA6BE5">
        <w:rPr>
          <w:sz w:val="28"/>
          <w:szCs w:val="28"/>
        </w:rPr>
        <w:t>Об утверждении форм первичной медицинской документации организаций здравоохранения</w:t>
      </w:r>
      <w:r w:rsidRPr="00BA6BE5">
        <w:rPr>
          <w:sz w:val="28"/>
          <w:szCs w:val="28"/>
          <w:lang w:val="kk-KZ"/>
        </w:rPr>
        <w:t>»</w:t>
      </w:r>
      <w:r w:rsidRPr="00BA6BE5">
        <w:rPr>
          <w:sz w:val="28"/>
          <w:szCs w:val="28"/>
        </w:rPr>
        <w:t xml:space="preserve">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выписки из решения педсовета и ходатайства школы, для категории обучающихся указанных в пункте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3) подлинников и копий табелей успеваемости обучающихся (далее - табель) в соответствии с формой, утвержденной </w:t>
      </w:r>
      <w:hyperlink r:id="rId13"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23 октября 2007 года № 502 </w:t>
      </w:r>
      <w:r w:rsidRPr="00BA6BE5">
        <w:rPr>
          <w:sz w:val="28"/>
          <w:szCs w:val="28"/>
          <w:lang w:val="kk-KZ"/>
        </w:rPr>
        <w:t>«</w:t>
      </w:r>
      <w:r w:rsidRPr="00BA6BE5">
        <w:rPr>
          <w:sz w:val="28"/>
          <w:szCs w:val="28"/>
        </w:rPr>
        <w:t>Об утверждении формы документов строгой отчетности, используемых организациями образования в образовательной деятельности</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w:t>
      </w:r>
      <w:r w:rsidRPr="00BA6BE5">
        <w:rPr>
          <w:sz w:val="28"/>
          <w:szCs w:val="28"/>
        </w:rPr>
        <w:lastRenderedPageBreak/>
        <w:t xml:space="preserve">правовых актов под № 4991), для категории обучающихся указанных в пункте </w:t>
      </w:r>
      <w:r w:rsidRPr="00BA6BE5">
        <w:rPr>
          <w:sz w:val="28"/>
          <w:szCs w:val="28"/>
        </w:rPr>
        <w:br/>
        <w:t>50 настоящих Правил. Подлинники табелей после сверки с его копиями возвращаются администрации школы.</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Документы, указанные в подпунктах 2) и 3) настоящего пункта, заверяются подписью руководителя и печатью школы.</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t>«</w:t>
      </w:r>
      <w:r w:rsidRPr="00BA6BE5">
        <w:rPr>
          <w:sz w:val="28"/>
          <w:szCs w:val="28"/>
        </w:rPr>
        <w:t>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w:t>
      </w:r>
      <w:r w:rsidRPr="00BA6BE5">
        <w:rPr>
          <w:sz w:val="28"/>
          <w:szCs w:val="28"/>
          <w:lang w:val="kk-KZ"/>
        </w:rPr>
        <w:t>осле окончании учебы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w:t>
      </w:r>
      <w:hyperlink r:id="rId14"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8 ноября 2012 года № 500 </w:t>
      </w:r>
      <w:r w:rsidRPr="00BA6BE5">
        <w:rPr>
          <w:sz w:val="28"/>
          <w:szCs w:val="28"/>
          <w:lang w:val="kk-KZ"/>
        </w:rPr>
        <w:t>«</w:t>
      </w:r>
      <w:r w:rsidRPr="00BA6BE5">
        <w:rPr>
          <w:sz w:val="28"/>
          <w:szCs w:val="28"/>
        </w:rPr>
        <w:t>Об утверждении типовых учебных планов начального, основного среднего, общего среднего образования Республики Казахстан</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правовых актов под № 8170) не </w:t>
      </w:r>
      <w:proofErr w:type="spellStart"/>
      <w:r w:rsidRPr="00BA6BE5">
        <w:rPr>
          <w:sz w:val="28"/>
          <w:szCs w:val="28"/>
        </w:rPr>
        <w:t>изучавшимся</w:t>
      </w:r>
      <w:proofErr w:type="spellEnd"/>
      <w:r w:rsidRPr="00BA6BE5">
        <w:rPr>
          <w:sz w:val="28"/>
          <w:szCs w:val="28"/>
        </w:rPr>
        <w:t xml:space="preserve">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Сроки проведения итоговой аттестации устанавливаются решением педсовета.</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После прохождения итоговой аттестации им выдается аттестат об общем среднем образовании, утвержденный </w:t>
      </w:r>
      <w:hyperlink r:id="rId15" w:anchor="z1" w:history="1">
        <w:r w:rsidRPr="00BA6BE5">
          <w:rPr>
            <w:sz w:val="28"/>
            <w:szCs w:val="28"/>
          </w:rPr>
          <w:t>приказом № 39</w:t>
        </w:r>
      </w:hyperlink>
      <w:r w:rsidRPr="00BA6BE5">
        <w:rPr>
          <w:sz w:val="28"/>
          <w:szCs w:val="28"/>
        </w:rPr>
        <w:t xml:space="preserve">, с учетом отметок по предметам, </w:t>
      </w:r>
      <w:proofErr w:type="spellStart"/>
      <w:r w:rsidRPr="00BA6BE5">
        <w:rPr>
          <w:sz w:val="28"/>
          <w:szCs w:val="28"/>
        </w:rPr>
        <w:t>изучавшимся</w:t>
      </w:r>
      <w:proofErr w:type="spellEnd"/>
      <w:r w:rsidRPr="00BA6BE5">
        <w:rPr>
          <w:sz w:val="28"/>
          <w:szCs w:val="28"/>
        </w:rPr>
        <w:t xml:space="preserve"> за рубежом, годовых и итоговых оценок, полученных в предыдущих классах в школах Республики Казахстан.</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w:t>
      </w:r>
      <w:r w:rsidRPr="00BA6BE5">
        <w:rPr>
          <w:sz w:val="28"/>
          <w:szCs w:val="28"/>
          <w:lang w:val="kk-KZ"/>
        </w:rPr>
        <w:t xml:space="preserve"> в </w:t>
      </w:r>
      <w:r w:rsidRPr="00BA6BE5">
        <w:rPr>
          <w:sz w:val="28"/>
          <w:szCs w:val="28"/>
        </w:rPr>
        <w:t xml:space="preserve">Республике Казахстан или за рубежом годовые, итоговые оценки и оценки по итоговой аттестации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изученным предметам, выдается аттестат об общем среднем образовании с отличием, утвержденный </w:t>
      </w:r>
      <w:hyperlink r:id="rId16"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всем предметам в период учебы с 5 по 11 (12) классы </w:t>
      </w:r>
      <w:r w:rsidRPr="00BA6BE5">
        <w:rPr>
          <w:sz w:val="28"/>
          <w:szCs w:val="28"/>
          <w:lang w:val="kk-KZ"/>
        </w:rPr>
        <w:t xml:space="preserve">в </w:t>
      </w:r>
      <w:r w:rsidRPr="00BA6BE5">
        <w:rPr>
          <w:sz w:val="28"/>
          <w:szCs w:val="28"/>
        </w:rPr>
        <w:t xml:space="preserve">Республике Казахстан или за рубежом и прошедшим итоговую аттестацию на оценку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выдается аттестат об общем среднем образовании </w:t>
      </w:r>
      <w:r w:rsidRPr="00BA6BE5">
        <w:rPr>
          <w:sz w:val="28"/>
          <w:szCs w:val="28"/>
          <w:lang w:val="kk-KZ"/>
        </w:rPr>
        <w:t>«</w:t>
      </w:r>
      <w:r w:rsidRPr="00BA6BE5">
        <w:rPr>
          <w:sz w:val="28"/>
          <w:szCs w:val="28"/>
        </w:rPr>
        <w:t xml:space="preserve">Алтын </w:t>
      </w:r>
      <w:proofErr w:type="spellStart"/>
      <w:r w:rsidRPr="00BA6BE5">
        <w:rPr>
          <w:sz w:val="28"/>
          <w:szCs w:val="28"/>
        </w:rPr>
        <w:t>белгі</w:t>
      </w:r>
      <w:proofErr w:type="spellEnd"/>
      <w:r w:rsidRPr="00BA6BE5">
        <w:rPr>
          <w:sz w:val="28"/>
          <w:szCs w:val="28"/>
          <w:lang w:val="kk-KZ"/>
        </w:rPr>
        <w:t>»</w:t>
      </w:r>
      <w:r w:rsidRPr="00BA6BE5">
        <w:rPr>
          <w:sz w:val="28"/>
          <w:szCs w:val="28"/>
        </w:rPr>
        <w:t xml:space="preserve"> в соответствии с формой, утвержденной </w:t>
      </w:r>
      <w:hyperlink r:id="rId17" w:anchor="z1" w:history="1">
        <w:r w:rsidRPr="00BA6BE5">
          <w:rPr>
            <w:sz w:val="28"/>
            <w:szCs w:val="28"/>
          </w:rPr>
          <w:t>приказом № 39</w:t>
        </w:r>
      </w:hyperlink>
      <w:r w:rsidRPr="00BA6BE5">
        <w:rPr>
          <w:sz w:val="28"/>
          <w:szCs w:val="28"/>
        </w:rPr>
        <w:t xml:space="preserve">, и знак </w:t>
      </w:r>
      <w:r w:rsidRPr="00BA6BE5">
        <w:rPr>
          <w:sz w:val="28"/>
          <w:szCs w:val="28"/>
          <w:lang w:val="kk-KZ"/>
        </w:rPr>
        <w:t>«</w:t>
      </w:r>
      <w:r w:rsidRPr="00BA6BE5">
        <w:rPr>
          <w:sz w:val="28"/>
          <w:szCs w:val="28"/>
        </w:rPr>
        <w:t xml:space="preserve">Алтын </w:t>
      </w:r>
      <w:proofErr w:type="spellStart"/>
      <w:r w:rsidRPr="00BA6BE5">
        <w:rPr>
          <w:sz w:val="28"/>
          <w:szCs w:val="28"/>
        </w:rPr>
        <w:t>белгі</w:t>
      </w:r>
      <w:proofErr w:type="spellEnd"/>
      <w:r w:rsidRPr="00BA6BE5">
        <w:rPr>
          <w:sz w:val="28"/>
          <w:szCs w:val="28"/>
          <w:lang w:val="kk-KZ"/>
        </w:rPr>
        <w:t>»</w:t>
      </w:r>
      <w:r w:rsidRPr="00BA6BE5">
        <w:rPr>
          <w:sz w:val="28"/>
          <w:szCs w:val="28"/>
        </w:rPr>
        <w:t>.</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58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58. В 9 (10) классе на выполнение письменных работ отводится </w:t>
      </w:r>
      <w:r w:rsidRPr="00BA6BE5">
        <w:rPr>
          <w:sz w:val="28"/>
          <w:szCs w:val="28"/>
        </w:rPr>
        <w:br/>
        <w:t xml:space="preserve">2 астрономических часа, на математику (алгебру) (письменно) – </w:t>
      </w:r>
      <w:r w:rsidRPr="00BA6BE5">
        <w:rPr>
          <w:sz w:val="28"/>
          <w:szCs w:val="28"/>
        </w:rPr>
        <w:br/>
        <w:t>3 астрономических часа (в специализированных школах физико-математического направления – 4 часа).</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rFonts w:eastAsia="Lucida Sans Unicode"/>
          <w:kern w:val="1"/>
          <w:sz w:val="28"/>
          <w:szCs w:val="28"/>
          <w:lang w:bidi="en-US"/>
        </w:rPr>
      </w:pPr>
      <w:r w:rsidRPr="00BA6BE5">
        <w:rPr>
          <w:rFonts w:eastAsia="Lucida Sans Unicode"/>
          <w:kern w:val="1"/>
          <w:sz w:val="28"/>
          <w:szCs w:val="28"/>
          <w:lang w:val="kk-KZ" w:bidi="en-US"/>
        </w:rPr>
        <w:t xml:space="preserve">пункт 62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lastRenderedPageBreak/>
        <w:t>«</w:t>
      </w:r>
      <w:r w:rsidRPr="00BA6BE5">
        <w:rPr>
          <w:sz w:val="28"/>
          <w:szCs w:val="28"/>
        </w:rPr>
        <w:t xml:space="preserve">62. По окончании письменного экзамена и тестирования члены Комиссии проверяют работы </w:t>
      </w:r>
      <w:r w:rsidRPr="008C7C66">
        <w:rPr>
          <w:sz w:val="28"/>
          <w:szCs w:val="28"/>
        </w:rPr>
        <w:t>обучающихся</w:t>
      </w:r>
      <w:r w:rsidR="00383CEC" w:rsidRPr="008C7C66">
        <w:rPr>
          <w:sz w:val="28"/>
          <w:szCs w:val="28"/>
        </w:rPr>
        <w:t xml:space="preserve"> в здании школы</w:t>
      </w:r>
      <w:r w:rsidRPr="008C7C66">
        <w:rPr>
          <w:sz w:val="28"/>
          <w:szCs w:val="28"/>
          <w:lang w:val="kk-KZ"/>
        </w:rPr>
        <w:t>,</w:t>
      </w:r>
      <w:r w:rsidRPr="00BA6BE5">
        <w:rPr>
          <w:sz w:val="28"/>
          <w:szCs w:val="28"/>
          <w:lang w:val="kk-KZ"/>
        </w:rPr>
        <w:t xml:space="preserve"> </w:t>
      </w:r>
      <w:r w:rsidRPr="00BA6BE5">
        <w:rPr>
          <w:spacing w:val="2"/>
          <w:sz w:val="28"/>
          <w:szCs w:val="28"/>
          <w:lang w:val="kk-KZ"/>
        </w:rPr>
        <w:t>кроме</w:t>
      </w:r>
      <w:r w:rsidR="008C7C66">
        <w:rPr>
          <w:spacing w:val="2"/>
          <w:sz w:val="28"/>
          <w:szCs w:val="28"/>
          <w:lang w:val="kk-KZ"/>
        </w:rPr>
        <w:t xml:space="preserve"> работ</w:t>
      </w:r>
      <w:r w:rsidRPr="00BA6BE5">
        <w:rPr>
          <w:spacing w:val="2"/>
          <w:sz w:val="28"/>
          <w:szCs w:val="28"/>
        </w:rPr>
        <w:t xml:space="preserve">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 xml:space="preserve">На письменные работы по математике (алгебре), оцененные на </w:t>
      </w:r>
      <w:r w:rsidRPr="00BA6BE5">
        <w:rPr>
          <w:sz w:val="28"/>
          <w:szCs w:val="28"/>
          <w:lang w:val="kk-KZ"/>
        </w:rPr>
        <w:t>«</w:t>
      </w:r>
      <w:r w:rsidRPr="00BA6BE5">
        <w:rPr>
          <w:sz w:val="28"/>
          <w:szCs w:val="28"/>
        </w:rPr>
        <w:t>2</w:t>
      </w:r>
      <w:r w:rsidRPr="00BA6BE5">
        <w:rPr>
          <w:sz w:val="28"/>
          <w:szCs w:val="28"/>
          <w:lang w:val="kk-KZ"/>
        </w:rPr>
        <w:t>»</w:t>
      </w:r>
      <w:r w:rsidRPr="00BA6BE5">
        <w:rPr>
          <w:sz w:val="28"/>
          <w:szCs w:val="28"/>
        </w:rPr>
        <w:t xml:space="preserve"> 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Комиссией школы даются рецензии.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9 (10) классе работы проверяются согласно схеме выставления баллов.</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 xml:space="preserve">По итогам эссе оценка за орфографию и грамматику  выставляется по языковым предметам, оценка за содержание выставляется по литературе.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случае выбора выпускниками литературы из перечня предметов по выбору для итоговой аттестации оценка выставляется только по данному предмету.</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69. </w:t>
      </w:r>
      <w:r w:rsidRPr="00BA6BE5">
        <w:rPr>
          <w:rFonts w:eastAsia="Lucida Sans Unicode"/>
          <w:kern w:val="1"/>
          <w:sz w:val="28"/>
          <w:szCs w:val="28"/>
          <w:lang w:val="kk-KZ" w:bidi="en-US"/>
        </w:rPr>
        <w:t xml:space="preserve">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71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t>«</w:t>
      </w:r>
      <w:r w:rsidRPr="00BA6BE5">
        <w:rPr>
          <w:sz w:val="28"/>
          <w:szCs w:val="28"/>
        </w:rPr>
        <w:t>71. Оценки, полученные обучающимися на устном экзамене в 11</w:t>
      </w:r>
      <w:r w:rsidRPr="00BA6BE5">
        <w:rPr>
          <w:sz w:val="28"/>
          <w:szCs w:val="28"/>
          <w:lang w:val="kk-KZ"/>
        </w:rPr>
        <w:t xml:space="preserve"> (12)</w:t>
      </w:r>
      <w:r w:rsidRPr="00BA6BE5">
        <w:rPr>
          <w:sz w:val="28"/>
          <w:szCs w:val="28"/>
        </w:rPr>
        <w:t xml:space="preserve"> классе, объявляются им после окончания экзамена в данном классе или группе.</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 xml:space="preserve">На основании письменного заявления обучающийся в присутствии председателя Комиссии школы </w:t>
      </w:r>
      <w:proofErr w:type="spellStart"/>
      <w:r w:rsidRPr="00BA6BE5">
        <w:rPr>
          <w:sz w:val="28"/>
          <w:szCs w:val="28"/>
        </w:rPr>
        <w:t>ознакамливается</w:t>
      </w:r>
      <w:proofErr w:type="spellEnd"/>
      <w:r w:rsidRPr="00BA6BE5">
        <w:rPr>
          <w:sz w:val="28"/>
          <w:szCs w:val="28"/>
        </w:rPr>
        <w:t xml:space="preserve"> с результатами проверки своей письменной работы.</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lastRenderedPageBreak/>
        <w:t xml:space="preserve">пункт 73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lang w:val="kk-KZ"/>
        </w:rPr>
      </w:pPr>
      <w:r w:rsidRPr="00BA6BE5">
        <w:rPr>
          <w:spacing w:val="2"/>
          <w:sz w:val="28"/>
          <w:szCs w:val="28"/>
          <w:lang w:val="kk-KZ"/>
        </w:rPr>
        <w:t>«</w:t>
      </w:r>
      <w:r w:rsidRPr="00BA6BE5">
        <w:rPr>
          <w:sz w:val="28"/>
          <w:szCs w:val="28"/>
        </w:rPr>
        <w:t>73. При выведении итоговых оценок по предмету в 9</w:t>
      </w:r>
      <w:r w:rsidRPr="00BA6BE5">
        <w:rPr>
          <w:sz w:val="28"/>
          <w:szCs w:val="28"/>
          <w:lang w:val="kk-KZ"/>
        </w:rPr>
        <w:t xml:space="preserve"> </w:t>
      </w:r>
      <w:r w:rsidRPr="00BA6BE5">
        <w:rPr>
          <w:sz w:val="28"/>
          <w:szCs w:val="28"/>
        </w:rPr>
        <w:t xml:space="preserve">(10) классах </w:t>
      </w:r>
      <w:r w:rsidRPr="00BA6BE5">
        <w:rPr>
          <w:sz w:val="28"/>
          <w:szCs w:val="28"/>
          <w:lang w:val="kk-KZ"/>
        </w:rPr>
        <w:t>и</w:t>
      </w:r>
      <w:proofErr w:type="spellStart"/>
      <w:r w:rsidRPr="00BA6BE5">
        <w:rPr>
          <w:sz w:val="28"/>
          <w:szCs w:val="28"/>
        </w:rPr>
        <w:t>тоговая</w:t>
      </w:r>
      <w:proofErr w:type="spellEnd"/>
      <w:r w:rsidRPr="00BA6BE5">
        <w:rPr>
          <w:sz w:val="28"/>
          <w:szCs w:val="28"/>
        </w:rPr>
        <w:t xml:space="preserve"> оценка выставляется на основании результатов экзамена (по </w:t>
      </w:r>
      <w:proofErr w:type="spellStart"/>
      <w:r w:rsidRPr="00BA6BE5">
        <w:rPr>
          <w:sz w:val="28"/>
          <w:szCs w:val="28"/>
        </w:rPr>
        <w:t>пятибальной</w:t>
      </w:r>
      <w:proofErr w:type="spellEnd"/>
      <w:r w:rsidRPr="00BA6BE5">
        <w:rPr>
          <w:sz w:val="28"/>
          <w:szCs w:val="28"/>
        </w:rPr>
        <w:t xml:space="preserve"> шкале) и четвертных оценок за учебный год (по </w:t>
      </w:r>
      <w:proofErr w:type="spellStart"/>
      <w:r w:rsidRPr="00BA6BE5">
        <w:rPr>
          <w:sz w:val="28"/>
          <w:szCs w:val="28"/>
        </w:rPr>
        <w:t>пятибальной</w:t>
      </w:r>
      <w:proofErr w:type="spellEnd"/>
      <w:r w:rsidRPr="00BA6BE5">
        <w:rPr>
          <w:sz w:val="28"/>
          <w:szCs w:val="28"/>
        </w:rPr>
        <w:t xml:space="preserve"> шкале) в процентном соотношении 30</w:t>
      </w:r>
      <w:r w:rsidRPr="00BA6BE5">
        <w:rPr>
          <w:sz w:val="28"/>
          <w:szCs w:val="28"/>
        </w:rPr>
        <w:sym w:font="Symbol" w:char="F025"/>
      </w:r>
      <w:r w:rsidRPr="00BA6BE5">
        <w:rPr>
          <w:sz w:val="28"/>
          <w:szCs w:val="28"/>
        </w:rPr>
        <w:t xml:space="preserve"> на</w:t>
      </w:r>
      <w:r w:rsidRPr="00BA6BE5">
        <w:rPr>
          <w:sz w:val="28"/>
          <w:szCs w:val="28"/>
          <w:lang w:val="kk-KZ"/>
        </w:rPr>
        <w:t xml:space="preserve"> </w:t>
      </w:r>
      <w:r w:rsidRPr="00BA6BE5">
        <w:rPr>
          <w:sz w:val="28"/>
          <w:szCs w:val="28"/>
        </w:rPr>
        <w:t>70</w:t>
      </w:r>
      <w:r w:rsidRPr="00BA6BE5">
        <w:rPr>
          <w:sz w:val="28"/>
          <w:szCs w:val="28"/>
        </w:rPr>
        <w:sym w:font="Symbol" w:char="F025"/>
      </w:r>
      <w:r w:rsidRPr="00BA6BE5">
        <w:rPr>
          <w:sz w:val="28"/>
          <w:szCs w:val="28"/>
        </w:rPr>
        <w:t>. Округление итоговой оценки проводиться к ближайшему целому</w:t>
      </w:r>
      <w:r w:rsidRPr="00BA6BE5">
        <w:rPr>
          <w:sz w:val="28"/>
          <w:szCs w:val="28"/>
          <w:lang w:val="kk-KZ"/>
        </w:rPr>
        <w:t>.</w:t>
      </w:r>
    </w:p>
    <w:p w:rsidR="006622CA" w:rsidRPr="00BA6BE5" w:rsidRDefault="006622CA" w:rsidP="006622CA">
      <w:pPr>
        <w:shd w:val="clear" w:color="auto" w:fill="FFFFFF"/>
        <w:ind w:firstLine="709"/>
        <w:jc w:val="both"/>
        <w:textAlignment w:val="baseline"/>
        <w:rPr>
          <w:spacing w:val="2"/>
          <w:sz w:val="28"/>
          <w:szCs w:val="28"/>
        </w:rPr>
      </w:pPr>
      <w:r w:rsidRPr="00BA6BE5">
        <w:rPr>
          <w:sz w:val="28"/>
          <w:szCs w:val="28"/>
        </w:rPr>
        <w:t>При выведении итоговых оценок по предмету в 11(12) классах надлежит руководствоваться следующим:</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 xml:space="preserve">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w:t>
      </w:r>
      <w:r w:rsidRPr="00BA6BE5">
        <w:rPr>
          <w:sz w:val="28"/>
          <w:szCs w:val="28"/>
          <w:lang w:val="kk-KZ"/>
        </w:rPr>
        <w:t>«</w:t>
      </w:r>
      <w:r w:rsidRPr="00BA6BE5">
        <w:rPr>
          <w:sz w:val="28"/>
          <w:szCs w:val="28"/>
        </w:rPr>
        <w:t>4</w:t>
      </w:r>
      <w:r w:rsidRPr="00BA6BE5">
        <w:rPr>
          <w:sz w:val="28"/>
          <w:szCs w:val="28"/>
          <w:lang w:val="kk-KZ"/>
        </w:rPr>
        <w:t>»</w:t>
      </w:r>
      <w:r w:rsidRPr="00BA6BE5">
        <w:rPr>
          <w:sz w:val="28"/>
          <w:szCs w:val="28"/>
        </w:rPr>
        <w:t xml:space="preserve"> или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2) при неудовлетворительной экзаменационной оценке не выставляется положительная итоговая оценка;</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3) итоговая оценка выставляется не выше экзаменационной</w:t>
      </w:r>
      <w:r w:rsidRPr="00BA6BE5">
        <w:rPr>
          <w:sz w:val="28"/>
          <w:szCs w:val="28"/>
          <w:lang w:val="kk-KZ"/>
        </w:rPr>
        <w:t>;</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4) в</w:t>
      </w:r>
      <w:r w:rsidRPr="00BA6BE5">
        <w:rPr>
          <w:sz w:val="28"/>
          <w:szCs w:val="28"/>
          <w:lang w:val="kk-KZ"/>
        </w:rPr>
        <w:t xml:space="preserve"> случае, если в 11 (12) классах не выбраны предметы углубленного и стандартного уровней инвариантного компонента, в аттестат </w:t>
      </w:r>
      <w:r w:rsidRPr="00BA6BE5">
        <w:rPr>
          <w:sz w:val="28"/>
          <w:szCs w:val="28"/>
        </w:rPr>
        <w:t xml:space="preserve">об общем среднем образовании </w:t>
      </w:r>
      <w:r w:rsidRPr="00BA6BE5">
        <w:rPr>
          <w:sz w:val="28"/>
          <w:szCs w:val="28"/>
          <w:lang w:val="kk-KZ"/>
        </w:rPr>
        <w:t>выставляется итоговая оценка по этим предметам за 9 класс.</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пункты 80 и 81 </w:t>
      </w:r>
      <w:r w:rsidRPr="00BA6BE5">
        <w:rPr>
          <w:spacing w:val="2"/>
          <w:sz w:val="28"/>
          <w:szCs w:val="28"/>
        </w:rPr>
        <w:t>изложить в следующей редакции:</w:t>
      </w:r>
      <w:bookmarkStart w:id="3" w:name="_Hlk20129741"/>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80. Комиссией, формируемой при школе,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разъяснительных работ для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формирование и направление в филиал НЦТ списков обучающихся </w:t>
      </w:r>
      <w:r w:rsidRPr="00BA6BE5">
        <w:rPr>
          <w:sz w:val="28"/>
          <w:szCs w:val="28"/>
        </w:rPr>
        <w:br/>
        <w:t>11 (12) класса, сдающих итоговую аттестацию с указанием перечня предметов, выбранных обучающимися 11 (12) класса, в срок до 1 марта текущего года;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3) организация работы по проведению итоговой аттестации</w:t>
      </w:r>
      <w:r w:rsidRPr="00BA6BE5">
        <w:rPr>
          <w:bCs/>
          <w:sz w:val="28"/>
          <w:szCs w:val="28"/>
        </w:rPr>
        <w:t>, </w:t>
      </w:r>
      <w:r w:rsidRPr="00BA6BE5">
        <w:rPr>
          <w:sz w:val="28"/>
          <w:szCs w:val="28"/>
        </w:rPr>
        <w:t>а также подготовке обучающихся к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w:t>
      </w:r>
      <w:r w:rsidRPr="00BA6BE5">
        <w:rPr>
          <w:sz w:val="28"/>
          <w:szCs w:val="28"/>
          <w:lang w:val="kk-KZ"/>
        </w:rPr>
        <w:t xml:space="preserve"> </w:t>
      </w:r>
      <w:r w:rsidRPr="00BA6BE5">
        <w:rPr>
          <w:spacing w:val="2"/>
          <w:sz w:val="28"/>
          <w:szCs w:val="28"/>
        </w:rPr>
        <w:t xml:space="preserve">рассмотрение письменных экзаменационных работ обучающихся 9 (10) и 11 (12) классов, </w:t>
      </w:r>
      <w:r w:rsidRPr="00BA6BE5">
        <w:rPr>
          <w:spacing w:val="2"/>
          <w:sz w:val="28"/>
          <w:szCs w:val="28"/>
          <w:lang w:val="kk-KZ"/>
        </w:rPr>
        <w:t>кроме</w:t>
      </w:r>
      <w:r w:rsidRPr="00BA6BE5">
        <w:rPr>
          <w:spacing w:val="2"/>
          <w:sz w:val="28"/>
          <w:szCs w:val="28"/>
        </w:rPr>
        <w:t xml:space="preserve"> </w:t>
      </w:r>
      <w:r w:rsidR="00DF469A">
        <w:rPr>
          <w:spacing w:val="2"/>
          <w:sz w:val="28"/>
          <w:szCs w:val="28"/>
          <w:lang w:val="kk-KZ"/>
        </w:rPr>
        <w:t xml:space="preserve">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5) после завершения письменных экзаменационных работ направляет электронный вариант Протокола в отделы или управления образования;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6) выдача и использование результатов тестирования;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7) направление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z w:val="28"/>
          <w:szCs w:val="28"/>
        </w:rPr>
        <w:t xml:space="preserve"> (</w:t>
      </w:r>
      <w:r w:rsidRPr="00BA6BE5">
        <w:rPr>
          <w:spacing w:val="2"/>
          <w:sz w:val="28"/>
          <w:szCs w:val="28"/>
        </w:rPr>
        <w:t>республиканские школы на рассмотрение Комиссии, формируемыми при Министерстве</w:t>
      </w:r>
      <w:r w:rsidRPr="00BA6BE5">
        <w:rPr>
          <w:sz w:val="28"/>
          <w:szCs w:val="28"/>
        </w:rPr>
        <w:t>)</w:t>
      </w:r>
      <w:r w:rsidRPr="00BA6BE5">
        <w:rPr>
          <w:sz w:val="28"/>
          <w:szCs w:val="28"/>
          <w:lang w:val="kk-KZ"/>
        </w:rPr>
        <w:t xml:space="preserve"> через отделы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hyperlink r:id="rId18" w:anchor="z773" w:history="1">
        <w:r w:rsidRPr="00BA6BE5">
          <w:rPr>
            <w:sz w:val="28"/>
            <w:szCs w:val="28"/>
          </w:rPr>
          <w:t>приложению 4</w:t>
        </w:r>
      </w:hyperlink>
      <w:r w:rsidRPr="00BA6BE5">
        <w:rPr>
          <w:sz w:val="28"/>
          <w:szCs w:val="28"/>
        </w:rPr>
        <w:t>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lastRenderedPageBreak/>
        <w:t>9) рассмотрение обоснованности предложений, поступивших на апелляцию и принятие решения.</w:t>
      </w:r>
      <w:bookmarkEnd w:id="3"/>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81. Комиссиями, формируемыми при районном, городском отделе образования,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организация работы по проведению итоговой аттестации;</w:t>
      </w:r>
      <w:r w:rsidRPr="00BA6BE5">
        <w:rPr>
          <w:b/>
          <w:sz w:val="28"/>
          <w:szCs w:val="28"/>
        </w:rPr>
        <w:t xml:space="preserve"> </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3) направление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ind w:firstLine="708"/>
        <w:jc w:val="both"/>
        <w:rPr>
          <w:rStyle w:val="s0"/>
          <w:color w:val="auto"/>
          <w:sz w:val="28"/>
          <w:szCs w:val="28"/>
          <w:lang w:eastAsia="ar-SA"/>
        </w:rPr>
      </w:pPr>
      <w:r w:rsidRPr="00BA6BE5">
        <w:rPr>
          <w:rStyle w:val="s0"/>
          <w:color w:val="auto"/>
          <w:sz w:val="28"/>
          <w:szCs w:val="28"/>
          <w:lang w:val="kk-KZ" w:eastAsia="ar-SA"/>
        </w:rPr>
        <w:t xml:space="preserve">дополнить пунктами 81-1) и 81-2) </w:t>
      </w:r>
      <w:r w:rsidRPr="00BA6BE5">
        <w:rPr>
          <w:rStyle w:val="s0"/>
          <w:color w:val="auto"/>
          <w:sz w:val="28"/>
          <w:szCs w:val="28"/>
          <w:lang w:eastAsia="ar-SA"/>
        </w:rPr>
        <w:t>в следующей редакции:</w:t>
      </w:r>
    </w:p>
    <w:p w:rsidR="006622CA" w:rsidRPr="00BA6BE5" w:rsidRDefault="006622CA" w:rsidP="006622CA">
      <w:pPr>
        <w:ind w:firstLine="708"/>
        <w:jc w:val="both"/>
        <w:rPr>
          <w:sz w:val="28"/>
          <w:szCs w:val="28"/>
          <w:lang w:val="kk-KZ" w:eastAsia="ar-SA"/>
        </w:rPr>
      </w:pPr>
      <w:r w:rsidRPr="00BA6BE5">
        <w:rPr>
          <w:spacing w:val="2"/>
          <w:sz w:val="28"/>
          <w:szCs w:val="28"/>
          <w:lang w:val="kk-KZ"/>
        </w:rPr>
        <w:t xml:space="preserve">«81-1. </w:t>
      </w:r>
      <w:r w:rsidRPr="00BA6BE5">
        <w:rPr>
          <w:spacing w:val="2"/>
          <w:sz w:val="28"/>
          <w:szCs w:val="28"/>
        </w:rPr>
        <w:t xml:space="preserve">Комиссиями, формируемыми при управлении </w:t>
      </w:r>
      <w:proofErr w:type="gramStart"/>
      <w:r w:rsidRPr="00BA6BE5">
        <w:rPr>
          <w:spacing w:val="2"/>
          <w:sz w:val="28"/>
          <w:szCs w:val="28"/>
        </w:rPr>
        <w:t>образования</w:t>
      </w:r>
      <w:proofErr w:type="gramEnd"/>
      <w:r w:rsidRPr="00BA6BE5">
        <w:rPr>
          <w:spacing w:val="2"/>
          <w:sz w:val="28"/>
          <w:szCs w:val="28"/>
          <w:lang w:val="kk-KZ"/>
        </w:rPr>
        <w:t xml:space="preserve"> </w:t>
      </w:r>
      <w:r w:rsidRPr="00BA6BE5">
        <w:rPr>
          <w:spacing w:val="2"/>
          <w:sz w:val="28"/>
          <w:szCs w:val="28"/>
        </w:rPr>
        <w:t>осуществляются следующие мероприятия:</w:t>
      </w:r>
    </w:p>
    <w:p w:rsidR="006622CA" w:rsidRPr="00BA6BE5" w:rsidRDefault="006622CA" w:rsidP="006622CA">
      <w:pPr>
        <w:ind w:firstLine="708"/>
        <w:jc w:val="both"/>
        <w:rPr>
          <w:sz w:val="28"/>
          <w:szCs w:val="28"/>
          <w:lang w:val="kk-KZ" w:eastAsia="ar-SA"/>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ind w:firstLine="708"/>
        <w:jc w:val="both"/>
        <w:rPr>
          <w:sz w:val="28"/>
          <w:szCs w:val="28"/>
          <w:lang w:val="kk-KZ" w:eastAsia="ar-SA"/>
        </w:rPr>
      </w:pPr>
      <w:r w:rsidRPr="00BA6BE5">
        <w:rPr>
          <w:sz w:val="28"/>
          <w:szCs w:val="28"/>
        </w:rPr>
        <w:t>2) организация работы по проведению итоговой аттестации;</w:t>
      </w:r>
    </w:p>
    <w:p w:rsidR="006622CA" w:rsidRPr="00BA6BE5" w:rsidRDefault="006622CA" w:rsidP="006622CA">
      <w:pPr>
        <w:ind w:firstLine="708"/>
        <w:jc w:val="both"/>
        <w:rPr>
          <w:sz w:val="28"/>
          <w:szCs w:val="28"/>
          <w:lang w:val="kk-KZ" w:eastAsia="ar-SA"/>
        </w:rPr>
      </w:pPr>
      <w:r w:rsidRPr="00BA6BE5">
        <w:rPr>
          <w:spacing w:val="2"/>
          <w:sz w:val="28"/>
          <w:szCs w:val="28"/>
        </w:rPr>
        <w:t xml:space="preserve">3) рассмотрение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pacing w:val="2"/>
          <w:sz w:val="28"/>
          <w:szCs w:val="28"/>
        </w:rPr>
        <w:t>;</w:t>
      </w:r>
    </w:p>
    <w:p w:rsidR="006622CA" w:rsidRPr="00BA6BE5" w:rsidRDefault="006622CA" w:rsidP="006622CA">
      <w:pPr>
        <w:ind w:firstLine="708"/>
        <w:jc w:val="both"/>
        <w:rPr>
          <w:sz w:val="28"/>
          <w:szCs w:val="28"/>
        </w:rPr>
      </w:pPr>
      <w:r w:rsidRPr="00BA6BE5">
        <w:rPr>
          <w:sz w:val="28"/>
          <w:szCs w:val="28"/>
          <w:lang w:val="kk-KZ"/>
        </w:rPr>
        <w:t>4</w:t>
      </w:r>
      <w:r w:rsidRPr="00BA6BE5">
        <w:rPr>
          <w:sz w:val="28"/>
          <w:szCs w:val="28"/>
        </w:rPr>
        <w:t xml:space="preserve">) </w:t>
      </w:r>
      <w:proofErr w:type="spellStart"/>
      <w:r w:rsidRPr="00BA6BE5">
        <w:rPr>
          <w:sz w:val="28"/>
          <w:szCs w:val="28"/>
        </w:rPr>
        <w:t>направл</w:t>
      </w:r>
      <w:proofErr w:type="spellEnd"/>
      <w:r w:rsidRPr="00BA6BE5">
        <w:rPr>
          <w:sz w:val="28"/>
          <w:szCs w:val="28"/>
          <w:lang w:val="kk-KZ"/>
        </w:rPr>
        <w:t>ение</w:t>
      </w:r>
      <w:r w:rsidRPr="00BA6BE5">
        <w:rPr>
          <w:sz w:val="28"/>
          <w:szCs w:val="28"/>
        </w:rPr>
        <w:t xml:space="preserve"> </w:t>
      </w:r>
      <w:r w:rsidRPr="00BA6BE5">
        <w:rPr>
          <w:sz w:val="28"/>
          <w:szCs w:val="28"/>
          <w:lang w:val="kk-KZ"/>
        </w:rPr>
        <w:t>результатов</w:t>
      </w:r>
      <w:r w:rsidRPr="00BA6BE5">
        <w:rPr>
          <w:sz w:val="28"/>
          <w:szCs w:val="28"/>
        </w:rPr>
        <w:t xml:space="preserve"> </w:t>
      </w:r>
      <w:r w:rsidRPr="00BA6BE5">
        <w:rPr>
          <w:spacing w:val="2"/>
          <w:sz w:val="28"/>
          <w:szCs w:val="28"/>
        </w:rPr>
        <w:t xml:space="preserve">рассмотрение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z w:val="28"/>
          <w:szCs w:val="28"/>
        </w:rPr>
        <w:t xml:space="preserve"> в школы</w:t>
      </w:r>
      <w:r w:rsidRPr="00BA6BE5">
        <w:rPr>
          <w:sz w:val="28"/>
          <w:szCs w:val="28"/>
          <w:lang w:val="kk-KZ"/>
        </w:rPr>
        <w:t>;</w:t>
      </w:r>
    </w:p>
    <w:p w:rsidR="006622CA" w:rsidRPr="00BA6BE5" w:rsidRDefault="006622CA" w:rsidP="006622CA">
      <w:pPr>
        <w:ind w:firstLine="708"/>
        <w:jc w:val="both"/>
        <w:rPr>
          <w:sz w:val="28"/>
          <w:szCs w:val="28"/>
          <w:lang w:val="kk-KZ" w:eastAsia="ar-SA"/>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rPr>
      </w:pPr>
      <w:r w:rsidRPr="00BA6BE5">
        <w:rPr>
          <w:spacing w:val="2"/>
          <w:sz w:val="28"/>
          <w:szCs w:val="28"/>
          <w:lang w:val="kk-KZ"/>
        </w:rPr>
        <w:t xml:space="preserve">81-2. </w:t>
      </w:r>
      <w:r w:rsidRPr="00BA6BE5">
        <w:rPr>
          <w:spacing w:val="2"/>
          <w:sz w:val="28"/>
          <w:szCs w:val="28"/>
        </w:rPr>
        <w:t>Комиссиями, формируемыми при Министерстве, осуществляются следующие мероприятия:</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2) организация работы по проведению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pacing w:val="2"/>
          <w:sz w:val="28"/>
          <w:szCs w:val="28"/>
        </w:rPr>
        <w:t xml:space="preserve">3) рассмотрение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pacing w:val="2"/>
          <w:sz w:val="28"/>
          <w:szCs w:val="28"/>
        </w:rPr>
        <w:t xml:space="preserve"> республиканских школ;</w:t>
      </w:r>
      <w:r w:rsidRPr="00BA6BE5">
        <w:rPr>
          <w:sz w:val="28"/>
          <w:szCs w:val="28"/>
        </w:rPr>
        <w:t xml:space="preserve"> </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lang w:val="kk-KZ"/>
        </w:rPr>
      </w:pPr>
      <w:r w:rsidRPr="00BA6BE5">
        <w:rPr>
          <w:sz w:val="28"/>
          <w:szCs w:val="28"/>
          <w:lang w:val="kk-KZ"/>
        </w:rPr>
        <w:t xml:space="preserve">4) </w:t>
      </w:r>
      <w:proofErr w:type="spellStart"/>
      <w:r w:rsidRPr="00BA6BE5">
        <w:rPr>
          <w:sz w:val="28"/>
          <w:szCs w:val="28"/>
        </w:rPr>
        <w:t>направл</w:t>
      </w:r>
      <w:proofErr w:type="spellEnd"/>
      <w:r w:rsidRPr="00BA6BE5">
        <w:rPr>
          <w:sz w:val="28"/>
          <w:szCs w:val="28"/>
          <w:lang w:val="kk-KZ"/>
        </w:rPr>
        <w:t>ение</w:t>
      </w:r>
      <w:r w:rsidRPr="00BA6BE5">
        <w:rPr>
          <w:sz w:val="28"/>
          <w:szCs w:val="28"/>
        </w:rPr>
        <w:t xml:space="preserve"> </w:t>
      </w:r>
      <w:r w:rsidRPr="00BA6BE5">
        <w:rPr>
          <w:sz w:val="28"/>
          <w:szCs w:val="28"/>
          <w:lang w:val="kk-KZ"/>
        </w:rPr>
        <w:t>результатов</w:t>
      </w:r>
      <w:r w:rsidRPr="00BA6BE5">
        <w:rPr>
          <w:sz w:val="28"/>
          <w:szCs w:val="28"/>
        </w:rPr>
        <w:t xml:space="preserve"> </w:t>
      </w:r>
      <w:r w:rsidRPr="00BA6BE5">
        <w:rPr>
          <w:spacing w:val="2"/>
          <w:sz w:val="28"/>
          <w:szCs w:val="28"/>
        </w:rPr>
        <w:t xml:space="preserve">рассмотрение письменных экзаменационных работ </w:t>
      </w:r>
      <w:proofErr w:type="spellStart"/>
      <w:r w:rsidRPr="00BA6BE5">
        <w:rPr>
          <w:spacing w:val="2"/>
          <w:sz w:val="28"/>
          <w:szCs w:val="28"/>
        </w:rPr>
        <w:t>претенд</w:t>
      </w:r>
      <w:proofErr w:type="spellEnd"/>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 xml:space="preserve">Алтын </w:t>
      </w:r>
      <w:proofErr w:type="spellStart"/>
      <w:r w:rsidRPr="00BA6BE5">
        <w:rPr>
          <w:spacing w:val="2"/>
          <w:sz w:val="28"/>
          <w:szCs w:val="28"/>
        </w:rPr>
        <w:t>белгі</w:t>
      </w:r>
      <w:proofErr w:type="spellEnd"/>
      <w:r w:rsidRPr="00BA6BE5">
        <w:rPr>
          <w:spacing w:val="2"/>
          <w:sz w:val="28"/>
          <w:szCs w:val="28"/>
          <w:lang w:val="kk-KZ"/>
        </w:rPr>
        <w:t>»</w:t>
      </w:r>
      <w:r w:rsidRPr="00BA6BE5">
        <w:rPr>
          <w:sz w:val="28"/>
          <w:szCs w:val="28"/>
        </w:rPr>
        <w:t xml:space="preserve"> в </w:t>
      </w:r>
      <w:r w:rsidRPr="00BA6BE5">
        <w:rPr>
          <w:sz w:val="28"/>
          <w:szCs w:val="28"/>
          <w:lang w:val="kk-KZ"/>
        </w:rPr>
        <w:t xml:space="preserve">республиканские </w:t>
      </w:r>
      <w:r w:rsidRPr="00BA6BE5">
        <w:rPr>
          <w:sz w:val="28"/>
          <w:szCs w:val="28"/>
        </w:rPr>
        <w:t>школы</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42285B"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pacing w:val="2"/>
          <w:sz w:val="28"/>
          <w:szCs w:val="28"/>
          <w:shd w:val="clear" w:color="auto" w:fill="FFFFFF"/>
          <w:lang w:val="kk-KZ"/>
        </w:rPr>
        <w:t>приложени</w:t>
      </w:r>
      <w:r w:rsidR="008E5C7D" w:rsidRPr="00BA6BE5">
        <w:rPr>
          <w:spacing w:val="2"/>
          <w:sz w:val="28"/>
          <w:szCs w:val="28"/>
          <w:shd w:val="clear" w:color="auto" w:fill="FFFFFF"/>
          <w:lang w:val="kk-KZ"/>
        </w:rPr>
        <w:t>я</w:t>
      </w:r>
      <w:r w:rsidRPr="00BA6BE5">
        <w:rPr>
          <w:spacing w:val="2"/>
          <w:sz w:val="28"/>
          <w:szCs w:val="28"/>
          <w:shd w:val="clear" w:color="auto" w:fill="FFFFFF"/>
          <w:lang w:val="kk-KZ"/>
        </w:rPr>
        <w:t xml:space="preserve"> 3 и 4 изложить в </w:t>
      </w:r>
      <w:r w:rsidRPr="0042285B">
        <w:rPr>
          <w:spacing w:val="2"/>
          <w:sz w:val="28"/>
          <w:szCs w:val="28"/>
          <w:shd w:val="clear" w:color="auto" w:fill="FFFFFF"/>
          <w:lang w:val="kk-KZ"/>
        </w:rPr>
        <w:t>редак</w:t>
      </w:r>
      <w:r w:rsidR="00482968" w:rsidRPr="0042285B">
        <w:rPr>
          <w:spacing w:val="2"/>
          <w:sz w:val="28"/>
          <w:szCs w:val="28"/>
          <w:shd w:val="clear" w:color="auto" w:fill="FFFFFF"/>
          <w:lang w:val="kk-KZ"/>
        </w:rPr>
        <w:t>ц</w:t>
      </w:r>
      <w:r w:rsidRPr="0042285B">
        <w:rPr>
          <w:spacing w:val="2"/>
          <w:sz w:val="28"/>
          <w:szCs w:val="28"/>
          <w:shd w:val="clear" w:color="auto" w:fill="FFFFFF"/>
          <w:lang w:val="kk-KZ"/>
        </w:rPr>
        <w:t>ии согласно приложен</w:t>
      </w:r>
      <w:r w:rsidR="004169FD" w:rsidRPr="0042285B">
        <w:rPr>
          <w:spacing w:val="2"/>
          <w:sz w:val="28"/>
          <w:szCs w:val="28"/>
          <w:shd w:val="clear" w:color="auto" w:fill="FFFFFF"/>
          <w:lang w:val="kk-KZ"/>
        </w:rPr>
        <w:t>и</w:t>
      </w:r>
      <w:r w:rsidR="00482968" w:rsidRPr="0042285B">
        <w:rPr>
          <w:spacing w:val="2"/>
          <w:sz w:val="28"/>
          <w:szCs w:val="28"/>
          <w:shd w:val="clear" w:color="auto" w:fill="FFFFFF"/>
          <w:lang w:val="kk-KZ"/>
        </w:rPr>
        <w:t>ям</w:t>
      </w:r>
      <w:r w:rsidRPr="0042285B">
        <w:rPr>
          <w:spacing w:val="2"/>
          <w:sz w:val="28"/>
          <w:szCs w:val="28"/>
          <w:shd w:val="clear" w:color="auto" w:fill="FFFFFF"/>
          <w:lang w:val="kk-KZ"/>
        </w:rPr>
        <w:t xml:space="preserve"> 1 и 2 к настоящему приказу.</w:t>
      </w:r>
    </w:p>
    <w:p w:rsidR="006622CA" w:rsidRPr="00BA6BE5" w:rsidRDefault="006622CA" w:rsidP="006622CA">
      <w:pPr>
        <w:tabs>
          <w:tab w:val="left" w:pos="709"/>
        </w:tabs>
        <w:ind w:firstLine="709"/>
        <w:jc w:val="both"/>
        <w:rPr>
          <w:sz w:val="28"/>
          <w:szCs w:val="28"/>
        </w:rPr>
      </w:pPr>
      <w:r w:rsidRPr="00BA6BE5">
        <w:rPr>
          <w:sz w:val="28"/>
          <w:szCs w:val="28"/>
        </w:rPr>
        <w:lastRenderedPageBreak/>
        <w:t xml:space="preserve">2. </w:t>
      </w:r>
      <w:r w:rsidR="0085252A">
        <w:rPr>
          <w:sz w:val="28"/>
          <w:szCs w:val="28"/>
          <w:lang w:val="kk-KZ"/>
        </w:rPr>
        <w:t>Комитету</w:t>
      </w:r>
      <w:r w:rsidRPr="00BA6BE5">
        <w:rPr>
          <w:sz w:val="28"/>
          <w:szCs w:val="28"/>
        </w:rPr>
        <w:t xml:space="preserve"> дошкольного и среднего образования Министерства образования и науки Республики Казахстан (</w:t>
      </w:r>
      <w:r w:rsidRPr="00BA6BE5">
        <w:rPr>
          <w:sz w:val="28"/>
          <w:szCs w:val="28"/>
          <w:lang w:val="kk-KZ"/>
        </w:rPr>
        <w:t>К</w:t>
      </w:r>
      <w:r w:rsidR="0085252A">
        <w:rPr>
          <w:sz w:val="28"/>
          <w:szCs w:val="28"/>
          <w:lang w:val="kk-KZ"/>
        </w:rPr>
        <w:t>уптлеуова Б.А.</w:t>
      </w:r>
      <w:r w:rsidRPr="00BA6BE5">
        <w:rPr>
          <w:sz w:val="28"/>
          <w:szCs w:val="28"/>
          <w:lang w:val="kk-KZ"/>
        </w:rPr>
        <w:t>)</w:t>
      </w:r>
      <w:r w:rsidRPr="00BA6BE5">
        <w:rPr>
          <w:sz w:val="28"/>
          <w:szCs w:val="28"/>
        </w:rPr>
        <w:t xml:space="preserve"> в установленном законодательством Республики Казахстан порядке обеспечить:</w:t>
      </w:r>
    </w:p>
    <w:p w:rsidR="006622CA" w:rsidRPr="00BA6BE5" w:rsidRDefault="006622CA" w:rsidP="006622CA">
      <w:pPr>
        <w:tabs>
          <w:tab w:val="left" w:pos="709"/>
        </w:tabs>
        <w:ind w:firstLine="709"/>
        <w:jc w:val="both"/>
        <w:rPr>
          <w:sz w:val="28"/>
          <w:szCs w:val="28"/>
        </w:rPr>
      </w:pPr>
      <w:r w:rsidRPr="00BA6BE5">
        <w:rPr>
          <w:sz w:val="28"/>
          <w:szCs w:val="28"/>
        </w:rPr>
        <w:t>1) государственную регистрацию настоящего приказа в Министерстве юстиции Республики Казахстан; </w:t>
      </w:r>
    </w:p>
    <w:p w:rsidR="006622CA" w:rsidRPr="00BA6BE5" w:rsidRDefault="006622CA" w:rsidP="006622CA">
      <w:pPr>
        <w:tabs>
          <w:tab w:val="left" w:pos="709"/>
        </w:tabs>
        <w:ind w:firstLine="709"/>
        <w:jc w:val="both"/>
        <w:rPr>
          <w:sz w:val="28"/>
          <w:szCs w:val="28"/>
        </w:rPr>
      </w:pPr>
      <w:r w:rsidRPr="00BA6BE5">
        <w:rPr>
          <w:sz w:val="28"/>
          <w:szCs w:val="28"/>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6622CA" w:rsidRPr="00BA6BE5" w:rsidRDefault="006622CA" w:rsidP="006622CA">
      <w:pPr>
        <w:tabs>
          <w:tab w:val="left" w:pos="709"/>
        </w:tabs>
        <w:ind w:firstLine="709"/>
        <w:jc w:val="both"/>
        <w:rPr>
          <w:sz w:val="28"/>
          <w:szCs w:val="28"/>
        </w:rPr>
      </w:pPr>
      <w:r w:rsidRPr="00BA6BE5">
        <w:rPr>
          <w:sz w:val="28"/>
          <w:szCs w:val="28"/>
        </w:rPr>
        <w:t xml:space="preserve">3) в течение десяти рабочих дней после государственной регистрации настоящего приказа </w:t>
      </w:r>
      <w:r w:rsidRPr="00BA6BE5">
        <w:rPr>
          <w:sz w:val="28"/>
          <w:szCs w:val="28"/>
          <w:lang w:val="kk-KZ"/>
        </w:rPr>
        <w:t xml:space="preserve">в Министерстве юстиции Республики Казахстан </w:t>
      </w:r>
      <w:r w:rsidRPr="00BA6BE5">
        <w:rPr>
          <w:sz w:val="28"/>
          <w:szCs w:val="28"/>
        </w:rPr>
        <w:t>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6622CA" w:rsidRPr="00BA6BE5" w:rsidRDefault="006622CA" w:rsidP="006622CA">
      <w:pPr>
        <w:tabs>
          <w:tab w:val="left" w:pos="709"/>
        </w:tabs>
        <w:ind w:firstLine="709"/>
        <w:jc w:val="both"/>
        <w:rPr>
          <w:sz w:val="28"/>
          <w:szCs w:val="28"/>
        </w:rPr>
      </w:pPr>
      <w:r w:rsidRPr="00BA6BE5">
        <w:rPr>
          <w:sz w:val="28"/>
          <w:szCs w:val="28"/>
        </w:rPr>
        <w:t>3.</w:t>
      </w:r>
      <w:r w:rsidRPr="00BA6BE5">
        <w:rPr>
          <w:sz w:val="28"/>
          <w:szCs w:val="28"/>
          <w:lang w:val="kk-KZ"/>
        </w:rPr>
        <w:t> </w:t>
      </w:r>
      <w:r w:rsidRPr="00BA6BE5">
        <w:rPr>
          <w:sz w:val="28"/>
          <w:szCs w:val="28"/>
        </w:rPr>
        <w:t xml:space="preserve">Контроль за исполнением настоящего приказа возложить на </w:t>
      </w:r>
      <w:r w:rsidRPr="00BA6BE5">
        <w:rPr>
          <w:sz w:val="28"/>
          <w:szCs w:val="28"/>
        </w:rPr>
        <w:br/>
      </w:r>
      <w:r w:rsidRPr="00BA6BE5">
        <w:rPr>
          <w:sz w:val="28"/>
          <w:szCs w:val="28"/>
          <w:lang w:val="kk-KZ"/>
        </w:rPr>
        <w:t xml:space="preserve">курирующего </w:t>
      </w:r>
      <w:r w:rsidRPr="00BA6BE5">
        <w:rPr>
          <w:sz w:val="28"/>
          <w:szCs w:val="28"/>
        </w:rPr>
        <w:t>вице-министра образования и науки Республики Казахстан</w:t>
      </w:r>
      <w:r w:rsidRPr="00BA6BE5">
        <w:rPr>
          <w:sz w:val="28"/>
          <w:szCs w:val="28"/>
          <w:lang w:val="kk-KZ"/>
        </w:rPr>
        <w:t>.</w:t>
      </w:r>
    </w:p>
    <w:p w:rsidR="006622CA" w:rsidRPr="00BA6BE5" w:rsidRDefault="006622CA" w:rsidP="006622CA">
      <w:pPr>
        <w:tabs>
          <w:tab w:val="left" w:pos="709"/>
        </w:tabs>
        <w:ind w:firstLine="709"/>
        <w:jc w:val="both"/>
        <w:rPr>
          <w:sz w:val="28"/>
          <w:szCs w:val="28"/>
        </w:rPr>
      </w:pPr>
      <w:r w:rsidRPr="00BA6BE5">
        <w:rPr>
          <w:sz w:val="28"/>
          <w:szCs w:val="28"/>
        </w:rPr>
        <w:t>4.</w:t>
      </w:r>
      <w:r w:rsidRPr="00BA6BE5">
        <w:rPr>
          <w:sz w:val="28"/>
          <w:szCs w:val="28"/>
          <w:lang w:val="kk-KZ"/>
        </w:rPr>
        <w:t> </w:t>
      </w:r>
      <w:r w:rsidRPr="00BA6BE5">
        <w:rPr>
          <w:sz w:val="28"/>
          <w:szCs w:val="28"/>
        </w:rPr>
        <w:t>Настоящий приказ вводится в действие по истечении десяти календарных дней после дня его первого официального опубликования.</w:t>
      </w:r>
    </w:p>
    <w:p w:rsidR="006622CA" w:rsidRPr="00BA6BE5" w:rsidRDefault="006622CA" w:rsidP="006622CA">
      <w:pPr>
        <w:jc w:val="both"/>
        <w:rPr>
          <w:sz w:val="28"/>
          <w:szCs w:val="28"/>
        </w:rPr>
      </w:pPr>
    </w:p>
    <w:p w:rsidR="0094678B" w:rsidRPr="00BA6BE5" w:rsidRDefault="0094678B" w:rsidP="00934587">
      <w:pPr>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RPr="00BA6BE5" w:rsidTr="0038799B">
        <w:tc>
          <w:tcPr>
            <w:tcW w:w="3652" w:type="dxa"/>
            <w:hideMark/>
          </w:tcPr>
          <w:p w:rsidR="00C659A6" w:rsidRDefault="00D979F2">
            <w:r>
              <w:rPr>
                <w:b/>
                <w:sz w:val="28"/>
              </w:rPr>
              <w:t>Министр</w:t>
            </w:r>
          </w:p>
        </w:tc>
        <w:tc>
          <w:tcPr>
            <w:tcW w:w="2126" w:type="dxa"/>
          </w:tcPr>
          <w:p w:rsidR="00C659A6" w:rsidRDefault="00C659A6"/>
        </w:tc>
        <w:tc>
          <w:tcPr>
            <w:tcW w:w="3152" w:type="dxa"/>
            <w:hideMark/>
          </w:tcPr>
          <w:p w:rsidR="00C659A6" w:rsidRDefault="00D979F2">
            <w:r>
              <w:rPr>
                <w:b/>
                <w:sz w:val="28"/>
              </w:rPr>
              <w:t>А. Аймагамбетов</w:t>
            </w:r>
          </w:p>
        </w:tc>
      </w:tr>
    </w:tbl>
    <w:p w:rsidR="0094678B" w:rsidRPr="00BA6BE5" w:rsidRDefault="0094678B" w:rsidP="00934587">
      <w:pPr>
        <w:rPr>
          <w:sz w:val="28"/>
          <w:szCs w:val="28"/>
        </w:rPr>
      </w:pPr>
    </w:p>
    <w:p w:rsidR="00C659A6" w:rsidRDefault="00C659A6"/>
    <w:p w:rsidR="00C659A6" w:rsidRDefault="00D979F2">
      <w:r>
        <w:rPr>
          <w:u w:val="single"/>
        </w:rPr>
        <w:t>Қазақстан Республикасының Әділет министрлігі</w:t>
      </w:r>
    </w:p>
    <w:p w:rsidR="00C659A6" w:rsidRDefault="00D979F2">
      <w:r>
        <w:rPr>
          <w:u w:val="single"/>
        </w:rPr>
        <w:t>________ облысының/қаласының Әділет департаменті</w:t>
      </w:r>
    </w:p>
    <w:p w:rsidR="00C659A6" w:rsidRDefault="00D979F2">
      <w:r>
        <w:rPr>
          <w:u w:val="single"/>
        </w:rPr>
        <w:t>Нормативтік құқықтық акті 27.11.2019</w:t>
      </w:r>
    </w:p>
    <w:p w:rsidR="00C659A6" w:rsidRDefault="00D979F2">
      <w:r>
        <w:rPr>
          <w:u w:val="single"/>
        </w:rPr>
        <w:t>Нормативтік құқықтық актілерді мемлекеттік</w:t>
      </w:r>
    </w:p>
    <w:p w:rsidR="00C659A6" w:rsidRDefault="00D979F2">
      <w:r>
        <w:rPr>
          <w:u w:val="single"/>
        </w:rPr>
        <w:t>тіркеудің тізіліміне № 19655 болып енгізілді</w:t>
      </w:r>
    </w:p>
    <w:p w:rsidR="00C659A6" w:rsidRDefault="00C659A6"/>
    <w:p w:rsidR="00C659A6" w:rsidRDefault="00D979F2">
      <w:r>
        <w:rPr>
          <w:i/>
          <w:u w:val="single"/>
        </w:rPr>
        <w:t>Результаты согласования</w:t>
      </w:r>
    </w:p>
    <w:p w:rsidR="00C659A6" w:rsidRDefault="00D979F2">
      <w:r>
        <w:t>Министерство образования и науки РК - Руководитель управления Тимур Владимирович Давлет, 20.11.2019 17:30:14, положительный результат проверки ЭЦП</w:t>
      </w:r>
    </w:p>
    <w:p w:rsidR="00C659A6" w:rsidRDefault="00D979F2">
      <w:r>
        <w:t>Министерство юстиции РК - Вице-министр Наталья Виссарионовна Пан, 25.11.2019 09:39:21, положительный результат проверки ЭЦП</w:t>
      </w:r>
    </w:p>
    <w:p w:rsidR="00C659A6" w:rsidRDefault="00D979F2">
      <w:r>
        <w:rPr>
          <w:i/>
          <w:u w:val="single"/>
        </w:rPr>
        <w:t>Результаты подписания</w:t>
      </w:r>
    </w:p>
    <w:p w:rsidR="00C659A6" w:rsidRDefault="00D979F2">
      <w:r>
        <w:t>Министерство образования и науки РК - Министр Асхат Канатович Аймагамбетов, 26.11.2019 11:01:20, положительный результат проверки ЭЦП</w:t>
      </w:r>
    </w:p>
    <w:sectPr w:rsidR="00C659A6" w:rsidSect="00642211">
      <w:headerReference w:type="even" r:id="rId19"/>
      <w:headerReference w:type="default" r:id="rId20"/>
      <w:footerReference w:type="even" r:id="rId21"/>
      <w:footerReference w:type="default" r:id="rId22"/>
      <w:headerReference w:type="first" r:id="rId23"/>
      <w:footerReference w:type="first" r:id="rId24"/>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23F" w:rsidRDefault="0084023F">
      <w:r>
        <w:separator/>
      </w:r>
    </w:p>
  </w:endnote>
  <w:endnote w:type="continuationSeparator" w:id="0">
    <w:p w:rsidR="0084023F" w:rsidRDefault="0084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622" w:rsidRDefault="009A762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A6" w:rsidRDefault="00D979F2">
    <w:pPr>
      <w:jc w:val="center"/>
    </w:pPr>
    <w:r>
      <w:t>Нормативтік құқықтық актілерді мемлекеттік тіркеудің тізіліміне № 19655 болып енгізілді</w:t>
    </w:r>
  </w:p>
  <w:p w:rsidR="007F5877" w:rsidRDefault="007F5877"/>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23F" w:rsidRDefault="0084023F">
      <w:r>
        <w:separator/>
      </w:r>
    </w:p>
  </w:footnote>
  <w:footnote w:type="continuationSeparator" w:id="0">
    <w:p w:rsidR="0084023F" w:rsidRDefault="0084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73119">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9A7622">
            <w:rPr>
              <w:b/>
              <w:bCs/>
              <w:color w:val="3399FF"/>
              <w:lang w:val="kk-KZ"/>
            </w:rPr>
            <w:t>БІЛІМ ЖӘНЕ ҒЫЛЫМ</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A7622" w:rsidRDefault="00A646AF" w:rsidP="001A1881">
          <w:pPr>
            <w:spacing w:line="288" w:lineRule="auto"/>
            <w:jc w:val="center"/>
            <w:rPr>
              <w:b/>
              <w:bCs/>
              <w:color w:val="3399FF"/>
              <w:lang w:val="kk-KZ"/>
            </w:rPr>
          </w:pPr>
          <w:r w:rsidRPr="00A646AF">
            <w:rPr>
              <w:b/>
              <w:bCs/>
              <w:color w:val="3399FF"/>
              <w:lang w:val="kk-KZ"/>
            </w:rPr>
            <w:t xml:space="preserve">МИНИСТЕРСТВО </w:t>
          </w:r>
        </w:p>
        <w:p w:rsidR="004B400D" w:rsidRPr="00D100F6" w:rsidRDefault="009A7622" w:rsidP="001A1881">
          <w:pPr>
            <w:spacing w:line="288" w:lineRule="auto"/>
            <w:jc w:val="center"/>
            <w:rPr>
              <w:b/>
              <w:color w:val="3A7298"/>
              <w:sz w:val="29"/>
              <w:szCs w:val="29"/>
              <w:lang w:val="kk-KZ"/>
            </w:rPr>
          </w:pPr>
          <w:r>
            <w:rPr>
              <w:b/>
              <w:bCs/>
              <w:color w:val="3399FF"/>
              <w:lang w:val="kk-KZ"/>
            </w:rPr>
            <w:t xml:space="preserve">ОБРАЗОВАНИЯ И НАУКИ </w:t>
          </w:r>
          <w:r w:rsidR="00A646AF"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147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42211" w:rsidRPr="00E04401">
      <w:rPr>
        <w:b/>
        <w:bCs/>
        <w:color w:val="3399FF"/>
        <w:sz w:val="22"/>
        <w:szCs w:val="22"/>
        <w:lang w:eastAsia="ru-RU"/>
      </w:rPr>
      <w:t>№ 509                                                                                                 от 26 ноября 2019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66A87"/>
    <w:rsid w:val="00073119"/>
    <w:rsid w:val="000922AA"/>
    <w:rsid w:val="000D4DAC"/>
    <w:rsid w:val="000F02C9"/>
    <w:rsid w:val="000F48E7"/>
    <w:rsid w:val="001204BA"/>
    <w:rsid w:val="001319EE"/>
    <w:rsid w:val="00143292"/>
    <w:rsid w:val="001763DE"/>
    <w:rsid w:val="001A1881"/>
    <w:rsid w:val="001B61C1"/>
    <w:rsid w:val="001F45BB"/>
    <w:rsid w:val="001F4925"/>
    <w:rsid w:val="001F64CB"/>
    <w:rsid w:val="002000F4"/>
    <w:rsid w:val="0022101F"/>
    <w:rsid w:val="0023374B"/>
    <w:rsid w:val="00251F3F"/>
    <w:rsid w:val="00284098"/>
    <w:rsid w:val="0029568E"/>
    <w:rsid w:val="002A394A"/>
    <w:rsid w:val="00317251"/>
    <w:rsid w:val="00330B0F"/>
    <w:rsid w:val="003532D2"/>
    <w:rsid w:val="00364E0B"/>
    <w:rsid w:val="00383CEC"/>
    <w:rsid w:val="0038799B"/>
    <w:rsid w:val="00387CC8"/>
    <w:rsid w:val="003C5CA5"/>
    <w:rsid w:val="003D781A"/>
    <w:rsid w:val="003F241E"/>
    <w:rsid w:val="004169FD"/>
    <w:rsid w:val="0042285B"/>
    <w:rsid w:val="00423754"/>
    <w:rsid w:val="00430E89"/>
    <w:rsid w:val="004332F2"/>
    <w:rsid w:val="00467FAD"/>
    <w:rsid w:val="004726FE"/>
    <w:rsid w:val="00482968"/>
    <w:rsid w:val="0049623C"/>
    <w:rsid w:val="004B400D"/>
    <w:rsid w:val="004C34B8"/>
    <w:rsid w:val="004C4C4E"/>
    <w:rsid w:val="004E49BE"/>
    <w:rsid w:val="004F3375"/>
    <w:rsid w:val="005315C0"/>
    <w:rsid w:val="0055048A"/>
    <w:rsid w:val="00554106"/>
    <w:rsid w:val="005C14F1"/>
    <w:rsid w:val="005E5E95"/>
    <w:rsid w:val="005F582C"/>
    <w:rsid w:val="006109DE"/>
    <w:rsid w:val="00642211"/>
    <w:rsid w:val="006622CA"/>
    <w:rsid w:val="00677536"/>
    <w:rsid w:val="006B6938"/>
    <w:rsid w:val="007006E3"/>
    <w:rsid w:val="00711046"/>
    <w:rsid w:val="007111E8"/>
    <w:rsid w:val="00731B2A"/>
    <w:rsid w:val="00740441"/>
    <w:rsid w:val="007767CD"/>
    <w:rsid w:val="00782A16"/>
    <w:rsid w:val="00787A78"/>
    <w:rsid w:val="007A2E6B"/>
    <w:rsid w:val="007B57DD"/>
    <w:rsid w:val="007D5C5B"/>
    <w:rsid w:val="007E588D"/>
    <w:rsid w:val="007F5877"/>
    <w:rsid w:val="0081000A"/>
    <w:rsid w:val="0084023F"/>
    <w:rsid w:val="008436CA"/>
    <w:rsid w:val="0085252A"/>
    <w:rsid w:val="00866964"/>
    <w:rsid w:val="00867FA4"/>
    <w:rsid w:val="008C7C66"/>
    <w:rsid w:val="008E5C7D"/>
    <w:rsid w:val="009139A9"/>
    <w:rsid w:val="00914138"/>
    <w:rsid w:val="00915A4B"/>
    <w:rsid w:val="00934587"/>
    <w:rsid w:val="0094678B"/>
    <w:rsid w:val="009924CE"/>
    <w:rsid w:val="009A7622"/>
    <w:rsid w:val="009B69F4"/>
    <w:rsid w:val="00A10052"/>
    <w:rsid w:val="00A17FE7"/>
    <w:rsid w:val="00A338BC"/>
    <w:rsid w:val="00A47D62"/>
    <w:rsid w:val="00A51457"/>
    <w:rsid w:val="00A646AF"/>
    <w:rsid w:val="00A721B9"/>
    <w:rsid w:val="00A75875"/>
    <w:rsid w:val="00A8098B"/>
    <w:rsid w:val="00AA225A"/>
    <w:rsid w:val="00AB0460"/>
    <w:rsid w:val="00AC76FB"/>
    <w:rsid w:val="00AD462C"/>
    <w:rsid w:val="00B014CA"/>
    <w:rsid w:val="00B06466"/>
    <w:rsid w:val="00B86340"/>
    <w:rsid w:val="00BA6BE5"/>
    <w:rsid w:val="00BD42EA"/>
    <w:rsid w:val="00BE3CFA"/>
    <w:rsid w:val="00BE78CA"/>
    <w:rsid w:val="00C659A6"/>
    <w:rsid w:val="00C7780A"/>
    <w:rsid w:val="00C8675A"/>
    <w:rsid w:val="00CA1875"/>
    <w:rsid w:val="00CC7D90"/>
    <w:rsid w:val="00CE6A1B"/>
    <w:rsid w:val="00D02BDF"/>
    <w:rsid w:val="00D03D0C"/>
    <w:rsid w:val="00D11982"/>
    <w:rsid w:val="00D14F06"/>
    <w:rsid w:val="00D42C93"/>
    <w:rsid w:val="00D52DE8"/>
    <w:rsid w:val="00D979F2"/>
    <w:rsid w:val="00DF469A"/>
    <w:rsid w:val="00E07044"/>
    <w:rsid w:val="00E43190"/>
    <w:rsid w:val="00E57A5B"/>
    <w:rsid w:val="00E8227B"/>
    <w:rsid w:val="00E866E0"/>
    <w:rsid w:val="00EB54A3"/>
    <w:rsid w:val="00EC3C11"/>
    <w:rsid w:val="00EC6599"/>
    <w:rsid w:val="00EE1A39"/>
    <w:rsid w:val="00EF4E93"/>
    <w:rsid w:val="00EF6BF2"/>
    <w:rsid w:val="00F22932"/>
    <w:rsid w:val="00F525B9"/>
    <w:rsid w:val="00F56C2A"/>
    <w:rsid w:val="00F64017"/>
    <w:rsid w:val="00F66167"/>
    <w:rsid w:val="00F93EE0"/>
    <w:rsid w:val="00FA7E02"/>
    <w:rsid w:val="00FC73D6"/>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C28BB"/>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f"/>
    <w:uiPriority w:val="99"/>
    <w:locked/>
    <w:rsid w:val="006622CA"/>
    <w:rPr>
      <w:sz w:val="24"/>
      <w:szCs w:val="24"/>
    </w:rPr>
  </w:style>
  <w:style w:type="paragraph" w:styleId="af8">
    <w:name w:val="Balloon Text"/>
    <w:basedOn w:val="a"/>
    <w:link w:val="af9"/>
    <w:semiHidden/>
    <w:unhideWhenUsed/>
    <w:rsid w:val="00E07044"/>
    <w:rPr>
      <w:rFonts w:ascii="Segoe UI" w:hAnsi="Segoe UI" w:cs="Segoe UI"/>
      <w:sz w:val="18"/>
      <w:szCs w:val="18"/>
    </w:rPr>
  </w:style>
  <w:style w:type="character" w:customStyle="1" w:styleId="af9">
    <w:name w:val="Текст выноски Знак"/>
    <w:basedOn w:val="a0"/>
    <w:link w:val="af8"/>
    <w:semiHidden/>
    <w:rsid w:val="00E07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27737332">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487" TargetMode="External"/><Relationship Id="rId13" Type="http://schemas.openxmlformats.org/officeDocument/2006/relationships/hyperlink" Target="http://adilet.zan.kz/rus/docs/V070004991_" TargetMode="External"/><Relationship Id="rId18" Type="http://schemas.openxmlformats.org/officeDocument/2006/relationships/hyperlink" Target="http://adilet.zan.kz/rus/docs/V080005191_"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adilet.zan.kz/rus/docs/V1500012487" TargetMode="External"/><Relationship Id="rId12" Type="http://schemas.openxmlformats.org/officeDocument/2006/relationships/hyperlink" Target="http://adilet.zan.kz/rus/docs/V1000006697" TargetMode="External"/><Relationship Id="rId17" Type="http://schemas.openxmlformats.org/officeDocument/2006/relationships/hyperlink" Target="http://adilet.zan.kz/rus/docs/V15000103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rus/docs/V15000103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090005717_"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adilet.zan.kz/rus/docs/V1500010348" TargetMode="External"/><Relationship Id="rId23" Type="http://schemas.openxmlformats.org/officeDocument/2006/relationships/header" Target="header3.xml"/><Relationship Id="rId10" Type="http://schemas.openxmlformats.org/officeDocument/2006/relationships/hyperlink" Target="http://adilet.zan.kz/rus/docs/V150001034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ilet.zan.kz/rus/docs/V1500010348" TargetMode="External"/><Relationship Id="rId14" Type="http://schemas.openxmlformats.org/officeDocument/2006/relationships/hyperlink" Target="http://adilet.zan.kz/rus/docs/V120000817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3195</Words>
  <Characters>18214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Жакенов Талгат Жумабекович</cp:lastModifiedBy>
  <cp:revision>3</cp:revision>
  <cp:lastPrinted>2019-11-27T10:47:00Z</cp:lastPrinted>
  <dcterms:created xsi:type="dcterms:W3CDTF">2019-11-27T10:04:00Z</dcterms:created>
  <dcterms:modified xsi:type="dcterms:W3CDTF">2019-11-27T10:59:00Z</dcterms:modified>
</cp:coreProperties>
</file>