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EDED" w:themeColor="accent3" w:themeTint="33"/>
  <w:body>
    <w:p w:rsidR="00CF0BA7" w:rsidRPr="0060395A" w:rsidRDefault="00153F44" w:rsidP="0060395A">
      <w:pPr>
        <w:shd w:val="clear" w:color="auto" w:fill="ACB9CA" w:themeFill="text2" w:themeFillTint="66"/>
        <w:jc w:val="center"/>
        <w:rPr>
          <w:rFonts w:ascii="Arial" w:hAnsi="Arial" w:cs="Arial"/>
          <w:b/>
          <w:sz w:val="32"/>
          <w:szCs w:val="32"/>
        </w:rPr>
      </w:pPr>
      <w:r w:rsidRPr="0060395A">
        <w:rPr>
          <w:rFonts w:ascii="Arial" w:hAnsi="Arial" w:cs="Arial"/>
          <w:b/>
          <w:noProof/>
          <w:color w:val="FFFFFF" w:themeColor="background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-72390</wp:posOffset>
                </wp:positionV>
                <wp:extent cx="5924550" cy="714375"/>
                <wp:effectExtent l="0" t="0" r="19050" b="28575"/>
                <wp:wrapNone/>
                <wp:docPr id="4" name="Прямоугольник с одним вырезанным угл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71437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D66BD" id="Прямоугольник с одним вырезанным углом 4" o:spid="_x0000_s1026" style="position:absolute;margin-left:6.5pt;margin-top:-5.7pt;width:466.5pt;height:56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59245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" path="m,l5805485,r119065,119065l5924550,714375,,714375,,xe" fillcolor="#5b9bd5 [3204]" strokecolor="#1f4d78 [1604]" strokeweight="1pt">
                <v:stroke joinstyle="miter"/>
                <v:path arrowok="t" o:connecttype="custom" o:connectlocs="0,0;5805485,0;5924550,119065;5924550,714375;0,714375;0,0" o:connectangles="0,0,0,0,0,0"/>
                <w10:wrap anchorx="margin"/>
              </v:shape>
            </w:pict>
          </mc:Fallback>
        </mc:AlternateContent>
      </w:r>
      <w:r w:rsidR="00D03D0A">
        <w:rPr>
          <w:rFonts w:ascii="Arial" w:hAnsi="Arial" w:cs="Arial"/>
          <w:b/>
          <w:noProof/>
          <w:color w:val="FFFFFF" w:themeColor="background1"/>
          <w:sz w:val="32"/>
          <w:szCs w:val="32"/>
          <w:lang w:eastAsia="ru-RU"/>
        </w:rPr>
        <w:t xml:space="preserve">Информационно-справочные материалы </w:t>
      </w:r>
      <w:r w:rsidR="00991C4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ru-RU"/>
        </w:rPr>
        <w:t xml:space="preserve"> по ОСМС</w:t>
      </w:r>
      <w:r w:rsidR="00CF0BA7" w:rsidRPr="0060395A">
        <w:rPr>
          <w:rFonts w:ascii="Arial" w:hAnsi="Arial" w:cs="Arial"/>
          <w:b/>
          <w:color w:val="FFFFFF" w:themeColor="background1"/>
          <w:sz w:val="32"/>
          <w:szCs w:val="32"/>
        </w:rPr>
        <w:t xml:space="preserve"> </w:t>
      </w:r>
      <w:r w:rsidR="000B7726" w:rsidRPr="0060395A">
        <w:rPr>
          <w:rFonts w:ascii="Arial" w:hAnsi="Arial" w:cs="Arial"/>
          <w:b/>
          <w:sz w:val="32"/>
          <w:szCs w:val="32"/>
        </w:rPr>
        <w:br/>
      </w:r>
    </w:p>
    <w:p w:rsidR="00153F44" w:rsidRDefault="00153F44" w:rsidP="00153F44">
      <w:pPr>
        <w:pStyle w:val="a3"/>
        <w:ind w:left="284"/>
        <w:rPr>
          <w:rFonts w:ascii="Arial" w:hAnsi="Arial" w:cs="Arial"/>
          <w:b/>
          <w:sz w:val="24"/>
          <w:szCs w:val="24"/>
        </w:rPr>
      </w:pPr>
    </w:p>
    <w:p w:rsidR="00891BB2" w:rsidRPr="0060395A" w:rsidRDefault="00891BB2" w:rsidP="00153F44">
      <w:pPr>
        <w:pStyle w:val="a3"/>
        <w:ind w:left="284"/>
        <w:rPr>
          <w:rFonts w:ascii="Arial" w:hAnsi="Arial" w:cs="Arial"/>
          <w:b/>
          <w:sz w:val="24"/>
          <w:szCs w:val="24"/>
        </w:rPr>
      </w:pPr>
    </w:p>
    <w:p w:rsidR="00B52585" w:rsidRPr="0060395A" w:rsidRDefault="0060395A" w:rsidP="00272EC1">
      <w:pPr>
        <w:pStyle w:val="a3"/>
        <w:numPr>
          <w:ilvl w:val="0"/>
          <w:numId w:val="19"/>
        </w:numPr>
        <w:shd w:val="clear" w:color="auto" w:fill="FFFFFF" w:themeFill="background1"/>
        <w:ind w:left="284" w:right="1133" w:hanging="284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50801</wp:posOffset>
                </wp:positionV>
                <wp:extent cx="5514975" cy="361950"/>
                <wp:effectExtent l="0" t="0" r="47625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1642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5" o:spid="_x0000_s1026" type="#_x0000_t15" style="position:absolute;margin-left:0;margin-top:4pt;width:434.25pt;height:28.5pt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" adj="20891" fillcolor="#5b9bd5 [3204]" strokecolor="#1f4d78 [1604]" strokeweight="1pt">
                <w10:wrap anchorx="margin"/>
              </v:shape>
            </w:pict>
          </mc:Fallback>
        </mc:AlternateContent>
      </w:r>
      <w:r w:rsidR="00C653D9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ЭВОЛЮЦИЯ ОСМС: НАЧАЛО ОКАЗАНИЯ МЕДПОМОЩИ НАСЕЛЕНИЮ </w:t>
      </w:r>
      <w:r w:rsidR="00E52E49">
        <w:rPr>
          <w:rFonts w:ascii="Arial" w:hAnsi="Arial" w:cs="Arial"/>
          <w:b/>
          <w:color w:val="2E74B5" w:themeColor="accent1" w:themeShade="BF"/>
          <w:sz w:val="24"/>
          <w:szCs w:val="24"/>
        </w:rPr>
        <w:t>в</w:t>
      </w:r>
      <w:r w:rsidR="00C653D9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2020 году </w:t>
      </w:r>
    </w:p>
    <w:p w:rsidR="00BE36DF" w:rsidRDefault="00BE36DF" w:rsidP="00D608F3">
      <w:pPr>
        <w:pStyle w:val="a3"/>
        <w:ind w:hanging="578"/>
        <w:rPr>
          <w:rFonts w:ascii="Arial" w:hAnsi="Arial" w:cs="Arial"/>
          <w:b/>
          <w:sz w:val="24"/>
          <w:szCs w:val="24"/>
        </w:rPr>
      </w:pPr>
    </w:p>
    <w:p w:rsidR="00891BB2" w:rsidRDefault="00891BB2" w:rsidP="00D608F3">
      <w:pPr>
        <w:pStyle w:val="a3"/>
        <w:ind w:hanging="578"/>
        <w:rPr>
          <w:rFonts w:ascii="Arial" w:hAnsi="Arial" w:cs="Arial"/>
          <w:b/>
          <w:sz w:val="24"/>
          <w:szCs w:val="24"/>
        </w:rPr>
      </w:pPr>
    </w:p>
    <w:p w:rsidR="00891BB2" w:rsidRPr="0060395A" w:rsidRDefault="00891BB2" w:rsidP="00D608F3">
      <w:pPr>
        <w:pStyle w:val="a3"/>
        <w:ind w:hanging="578"/>
        <w:rPr>
          <w:rFonts w:ascii="Arial" w:hAnsi="Arial" w:cs="Arial"/>
          <w:b/>
          <w:sz w:val="24"/>
          <w:szCs w:val="24"/>
        </w:rPr>
      </w:pPr>
    </w:p>
    <w:p w:rsidR="00D03D0A" w:rsidRPr="00126335" w:rsidRDefault="00D03D0A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Послания Президента РК К.Токаева: «</w:t>
      </w:r>
      <w:r w:rsidRPr="00126335">
        <w:rPr>
          <w:rFonts w:ascii="Helvetica" w:hAnsi="Helvetica" w:cs="Helvetica"/>
          <w:b/>
          <w:bCs/>
          <w:color w:val="1C1E21"/>
          <w:sz w:val="21"/>
          <w:szCs w:val="21"/>
          <w:shd w:val="clear" w:color="auto" w:fill="FFFFFF"/>
        </w:rPr>
        <w:t>С 1 января 2020 года в Казахстане запускается система обязательного социального медицинского страхования. Хочу донести до каждого: государство сохраняет гарантированный объем бесплатной медицинской помощи</w:t>
      </w:r>
      <w:r w:rsidR="00126335" w:rsidRPr="00126335">
        <w:rPr>
          <w:rFonts w:ascii="Helvetica" w:hAnsi="Helvetica" w:cs="Helvetica"/>
          <w:b/>
          <w:bCs/>
          <w:color w:val="1C1E21"/>
          <w:sz w:val="21"/>
          <w:szCs w:val="21"/>
          <w:shd w:val="clear" w:color="auto" w:fill="FFFFFF"/>
        </w:rPr>
        <w:t>».</w:t>
      </w:r>
      <w:r w:rsidR="0012633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</w:p>
    <w:p w:rsidR="00126335" w:rsidRDefault="00126335" w:rsidP="00126335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9F350B" w:rsidRPr="0060395A" w:rsidRDefault="003A297B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Закон</w:t>
      </w:r>
      <w:r w:rsidR="00923617" w:rsidRPr="0060395A">
        <w:rPr>
          <w:rFonts w:ascii="Arial" w:hAnsi="Arial" w:cs="Arial"/>
          <w:sz w:val="24"/>
          <w:szCs w:val="24"/>
        </w:rPr>
        <w:t xml:space="preserve"> «Об обязательном социальном медицинс</w:t>
      </w:r>
      <w:r w:rsidR="00B0356A" w:rsidRPr="0060395A">
        <w:rPr>
          <w:rFonts w:ascii="Arial" w:hAnsi="Arial" w:cs="Arial"/>
          <w:sz w:val="24"/>
          <w:szCs w:val="24"/>
        </w:rPr>
        <w:t xml:space="preserve">ком страховании» был принят 16 ноября 2015 года. Он </w:t>
      </w:r>
      <w:r w:rsidRPr="0060395A">
        <w:rPr>
          <w:rFonts w:ascii="Arial" w:hAnsi="Arial" w:cs="Arial"/>
          <w:sz w:val="24"/>
          <w:szCs w:val="24"/>
        </w:rPr>
        <w:t xml:space="preserve">регулирует основные </w:t>
      </w:r>
      <w:r w:rsidR="00923617" w:rsidRPr="0060395A">
        <w:rPr>
          <w:rFonts w:ascii="Arial" w:hAnsi="Arial" w:cs="Arial"/>
          <w:sz w:val="24"/>
          <w:szCs w:val="24"/>
        </w:rPr>
        <w:t>принципы</w:t>
      </w:r>
      <w:r w:rsidRPr="0060395A">
        <w:rPr>
          <w:rFonts w:ascii="Arial" w:hAnsi="Arial" w:cs="Arial"/>
          <w:sz w:val="24"/>
          <w:szCs w:val="24"/>
        </w:rPr>
        <w:t xml:space="preserve"> медстрахования</w:t>
      </w:r>
      <w:r w:rsidR="00923617" w:rsidRPr="0060395A">
        <w:rPr>
          <w:rFonts w:ascii="Arial" w:hAnsi="Arial" w:cs="Arial"/>
          <w:sz w:val="24"/>
          <w:szCs w:val="24"/>
        </w:rPr>
        <w:t>, госрегулирование, права и обязанности застрахованных, условия предоставления медпомощ</w:t>
      </w:r>
      <w:r w:rsidRPr="0060395A">
        <w:rPr>
          <w:rFonts w:ascii="Arial" w:hAnsi="Arial" w:cs="Arial"/>
          <w:sz w:val="24"/>
          <w:szCs w:val="24"/>
        </w:rPr>
        <w:t>и и другие вопросы системы ОСМС</w:t>
      </w:r>
      <w:r w:rsidR="00B0356A" w:rsidRPr="0060395A">
        <w:rPr>
          <w:rFonts w:ascii="Arial" w:hAnsi="Arial" w:cs="Arial"/>
          <w:sz w:val="24"/>
          <w:szCs w:val="24"/>
        </w:rPr>
        <w:t>.</w:t>
      </w:r>
      <w:r w:rsidR="009F350B" w:rsidRPr="0060395A">
        <w:rPr>
          <w:rFonts w:ascii="Arial" w:hAnsi="Arial" w:cs="Arial"/>
          <w:sz w:val="24"/>
          <w:szCs w:val="24"/>
        </w:rPr>
        <w:t xml:space="preserve"> </w:t>
      </w:r>
    </w:p>
    <w:p w:rsidR="009F350B" w:rsidRPr="0060395A" w:rsidRDefault="009F350B" w:rsidP="009F350B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FD5A5B" w:rsidRDefault="00FD5A5B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3A297B" w:rsidRPr="0060395A">
        <w:rPr>
          <w:rFonts w:ascii="Arial" w:hAnsi="Arial" w:cs="Arial"/>
          <w:sz w:val="24"/>
          <w:szCs w:val="24"/>
        </w:rPr>
        <w:t>азработа</w:t>
      </w:r>
      <w:r>
        <w:rPr>
          <w:rFonts w:ascii="Arial" w:hAnsi="Arial" w:cs="Arial"/>
          <w:sz w:val="24"/>
          <w:szCs w:val="24"/>
        </w:rPr>
        <w:t xml:space="preserve">ны </w:t>
      </w:r>
      <w:r w:rsidR="003A297B" w:rsidRPr="0060395A">
        <w:rPr>
          <w:rFonts w:ascii="Arial" w:hAnsi="Arial" w:cs="Arial"/>
          <w:sz w:val="24"/>
          <w:szCs w:val="24"/>
        </w:rPr>
        <w:t>нов</w:t>
      </w:r>
      <w:r>
        <w:rPr>
          <w:rFonts w:ascii="Arial" w:hAnsi="Arial" w:cs="Arial"/>
          <w:sz w:val="24"/>
          <w:szCs w:val="24"/>
        </w:rPr>
        <w:t>ая</w:t>
      </w:r>
      <w:r w:rsidR="003A297B" w:rsidRPr="0060395A">
        <w:rPr>
          <w:rFonts w:ascii="Arial" w:hAnsi="Arial" w:cs="Arial"/>
          <w:sz w:val="24"/>
          <w:szCs w:val="24"/>
        </w:rPr>
        <w:t xml:space="preserve"> модель перечня гарантированного объема бесплатной медицинской помощи (ГОБМП) и пакет медицинской пом</w:t>
      </w:r>
      <w:r w:rsidR="00112C2E" w:rsidRPr="0060395A">
        <w:rPr>
          <w:rFonts w:ascii="Arial" w:hAnsi="Arial" w:cs="Arial"/>
          <w:sz w:val="24"/>
          <w:szCs w:val="24"/>
        </w:rPr>
        <w:t xml:space="preserve">ощи в системе ОСМС. </w:t>
      </w:r>
    </w:p>
    <w:p w:rsidR="00FD5A5B" w:rsidRPr="00FD5A5B" w:rsidRDefault="00FD5A5B" w:rsidP="00FD5A5B">
      <w:pPr>
        <w:pStyle w:val="a3"/>
        <w:rPr>
          <w:rFonts w:ascii="Arial" w:hAnsi="Arial" w:cs="Arial"/>
          <w:sz w:val="24"/>
          <w:szCs w:val="24"/>
        </w:rPr>
      </w:pPr>
    </w:p>
    <w:p w:rsidR="009F350B" w:rsidRPr="0060395A" w:rsidRDefault="00217ACF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Перечни двух пакетов были одобрены и утверждены н</w:t>
      </w:r>
      <w:r w:rsidR="003A297B" w:rsidRPr="0060395A">
        <w:rPr>
          <w:rFonts w:ascii="Arial" w:hAnsi="Arial" w:cs="Arial"/>
          <w:sz w:val="24"/>
          <w:szCs w:val="24"/>
        </w:rPr>
        <w:t>а заседании Правит</w:t>
      </w:r>
      <w:r w:rsidRPr="0060395A">
        <w:rPr>
          <w:rFonts w:ascii="Arial" w:hAnsi="Arial" w:cs="Arial"/>
          <w:sz w:val="24"/>
          <w:szCs w:val="24"/>
        </w:rPr>
        <w:t xml:space="preserve">ельства РК от 18 июня 2019 года. </w:t>
      </w:r>
    </w:p>
    <w:p w:rsidR="009F350B" w:rsidRPr="0060395A" w:rsidRDefault="009F350B" w:rsidP="009F350B">
      <w:pPr>
        <w:pStyle w:val="a3"/>
        <w:rPr>
          <w:rFonts w:ascii="Arial" w:hAnsi="Arial" w:cs="Arial"/>
          <w:sz w:val="24"/>
          <w:szCs w:val="24"/>
        </w:rPr>
      </w:pPr>
    </w:p>
    <w:p w:rsidR="009F350B" w:rsidRPr="0060395A" w:rsidRDefault="00923617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Новая модель ГОБМП нивелирует риски незастрахованных </w:t>
      </w:r>
      <w:r w:rsidR="003A297B" w:rsidRPr="0060395A">
        <w:rPr>
          <w:rFonts w:ascii="Arial" w:hAnsi="Arial" w:cs="Arial"/>
          <w:sz w:val="24"/>
          <w:szCs w:val="24"/>
        </w:rPr>
        <w:t xml:space="preserve">граждан </w:t>
      </w:r>
      <w:r w:rsidRPr="0060395A">
        <w:rPr>
          <w:rFonts w:ascii="Arial" w:hAnsi="Arial" w:cs="Arial"/>
          <w:sz w:val="24"/>
          <w:szCs w:val="24"/>
        </w:rPr>
        <w:t xml:space="preserve">в получении медицинской помощи, так как включает </w:t>
      </w:r>
      <w:r w:rsidR="00112C2E" w:rsidRPr="0060395A">
        <w:rPr>
          <w:rFonts w:ascii="Arial" w:hAnsi="Arial" w:cs="Arial"/>
          <w:sz w:val="24"/>
          <w:szCs w:val="24"/>
        </w:rPr>
        <w:t xml:space="preserve">в себя </w:t>
      </w:r>
      <w:r w:rsidRPr="0060395A">
        <w:rPr>
          <w:rFonts w:ascii="Arial" w:hAnsi="Arial" w:cs="Arial"/>
          <w:sz w:val="24"/>
          <w:szCs w:val="24"/>
        </w:rPr>
        <w:t>всю первичную</w:t>
      </w:r>
      <w:r w:rsidR="003A297B" w:rsidRPr="0060395A">
        <w:rPr>
          <w:rFonts w:ascii="Arial" w:hAnsi="Arial" w:cs="Arial"/>
          <w:sz w:val="24"/>
          <w:szCs w:val="24"/>
        </w:rPr>
        <w:t xml:space="preserve"> и </w:t>
      </w:r>
      <w:r w:rsidRPr="0060395A">
        <w:rPr>
          <w:rFonts w:ascii="Arial" w:hAnsi="Arial" w:cs="Arial"/>
          <w:sz w:val="24"/>
          <w:szCs w:val="24"/>
        </w:rPr>
        <w:t>экстренную помощь</w:t>
      </w:r>
      <w:r w:rsidR="003A297B" w:rsidRPr="0060395A">
        <w:rPr>
          <w:rFonts w:ascii="Arial" w:hAnsi="Arial" w:cs="Arial"/>
          <w:sz w:val="24"/>
          <w:szCs w:val="24"/>
        </w:rPr>
        <w:t>, а также</w:t>
      </w:r>
      <w:r w:rsidRPr="0060395A">
        <w:rPr>
          <w:rFonts w:ascii="Arial" w:hAnsi="Arial" w:cs="Arial"/>
          <w:sz w:val="24"/>
          <w:szCs w:val="24"/>
        </w:rPr>
        <w:t xml:space="preserve"> лечение заболеваний</w:t>
      </w:r>
      <w:r w:rsidR="003A297B" w:rsidRPr="0060395A">
        <w:rPr>
          <w:rFonts w:ascii="Arial" w:hAnsi="Arial" w:cs="Arial"/>
          <w:sz w:val="24"/>
          <w:szCs w:val="24"/>
        </w:rPr>
        <w:t xml:space="preserve"> по основным неинфекционным заболеваниям и </w:t>
      </w:r>
      <w:r w:rsidRPr="0060395A">
        <w:rPr>
          <w:rFonts w:ascii="Arial" w:hAnsi="Arial" w:cs="Arial"/>
          <w:sz w:val="24"/>
          <w:szCs w:val="24"/>
        </w:rPr>
        <w:t>представ</w:t>
      </w:r>
      <w:r w:rsidR="003A297B" w:rsidRPr="0060395A">
        <w:rPr>
          <w:rFonts w:ascii="Arial" w:hAnsi="Arial" w:cs="Arial"/>
          <w:sz w:val="24"/>
          <w:szCs w:val="24"/>
        </w:rPr>
        <w:t>ляющих опасность для окружающих.</w:t>
      </w:r>
    </w:p>
    <w:p w:rsidR="009F350B" w:rsidRPr="0060395A" w:rsidRDefault="009F350B" w:rsidP="009F350B">
      <w:pPr>
        <w:pStyle w:val="a3"/>
        <w:rPr>
          <w:rFonts w:ascii="Arial" w:hAnsi="Arial" w:cs="Arial"/>
          <w:sz w:val="24"/>
          <w:szCs w:val="24"/>
        </w:rPr>
      </w:pPr>
    </w:p>
    <w:p w:rsidR="009F350B" w:rsidRPr="0060395A" w:rsidRDefault="003A297B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З</w:t>
      </w:r>
      <w:r w:rsidR="00923617" w:rsidRPr="0060395A">
        <w:rPr>
          <w:rFonts w:ascii="Arial" w:hAnsi="Arial" w:cs="Arial"/>
          <w:sz w:val="24"/>
          <w:szCs w:val="24"/>
        </w:rPr>
        <w:t xml:space="preserve">астрахованные граждане получат доступ к медуслугам, сверх </w:t>
      </w:r>
      <w:r w:rsidR="00FD5A5B">
        <w:rPr>
          <w:rFonts w:ascii="Arial" w:hAnsi="Arial" w:cs="Arial"/>
          <w:sz w:val="24"/>
          <w:szCs w:val="24"/>
        </w:rPr>
        <w:t>ГОБМП, в</w:t>
      </w:r>
      <w:r w:rsidR="009F350B" w:rsidRPr="0060395A">
        <w:rPr>
          <w:rFonts w:ascii="Arial" w:hAnsi="Arial" w:cs="Arial"/>
          <w:sz w:val="24"/>
          <w:szCs w:val="24"/>
        </w:rPr>
        <w:t xml:space="preserve"> том числе к дорогостоящим. </w:t>
      </w:r>
    </w:p>
    <w:p w:rsidR="009F350B" w:rsidRPr="0060395A" w:rsidRDefault="009F350B" w:rsidP="009F350B">
      <w:pPr>
        <w:pStyle w:val="a3"/>
        <w:rPr>
          <w:rFonts w:ascii="Arial" w:hAnsi="Arial" w:cs="Arial"/>
          <w:sz w:val="24"/>
          <w:szCs w:val="24"/>
        </w:rPr>
      </w:pPr>
    </w:p>
    <w:p w:rsidR="00991C47" w:rsidRDefault="00B52585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На сегодняшний день мы можем смело заяв</w:t>
      </w:r>
      <w:r w:rsidR="00C653D9" w:rsidRPr="0060395A">
        <w:rPr>
          <w:rFonts w:ascii="Arial" w:hAnsi="Arial" w:cs="Arial"/>
          <w:sz w:val="24"/>
          <w:szCs w:val="24"/>
        </w:rPr>
        <w:t>и</w:t>
      </w:r>
      <w:r w:rsidRPr="0060395A">
        <w:rPr>
          <w:rFonts w:ascii="Arial" w:hAnsi="Arial" w:cs="Arial"/>
          <w:sz w:val="24"/>
          <w:szCs w:val="24"/>
        </w:rPr>
        <w:t>ть, что готовы к внедрению ОСМС</w:t>
      </w:r>
      <w:r w:rsidR="00D21F34" w:rsidRPr="0060395A">
        <w:rPr>
          <w:rFonts w:ascii="Arial" w:hAnsi="Arial" w:cs="Arial"/>
          <w:sz w:val="24"/>
          <w:szCs w:val="24"/>
        </w:rPr>
        <w:t xml:space="preserve"> с 202</w:t>
      </w:r>
      <w:r w:rsidR="00C653D9" w:rsidRPr="0060395A">
        <w:rPr>
          <w:rFonts w:ascii="Arial" w:hAnsi="Arial" w:cs="Arial"/>
          <w:sz w:val="24"/>
          <w:szCs w:val="24"/>
        </w:rPr>
        <w:t xml:space="preserve">0 года. Вся законодательная база </w:t>
      </w:r>
      <w:r w:rsidR="00112C2E" w:rsidRPr="0060395A">
        <w:rPr>
          <w:rFonts w:ascii="Arial" w:hAnsi="Arial" w:cs="Arial"/>
          <w:sz w:val="24"/>
          <w:szCs w:val="24"/>
        </w:rPr>
        <w:t xml:space="preserve">под это </w:t>
      </w:r>
      <w:r w:rsidR="00C653D9" w:rsidRPr="0060395A">
        <w:rPr>
          <w:rFonts w:ascii="Arial" w:hAnsi="Arial" w:cs="Arial"/>
          <w:sz w:val="24"/>
          <w:szCs w:val="24"/>
        </w:rPr>
        <w:t xml:space="preserve">имеется. </w:t>
      </w:r>
    </w:p>
    <w:p w:rsidR="00991C47" w:rsidRPr="00991C47" w:rsidRDefault="00991C47" w:rsidP="00991C47">
      <w:pPr>
        <w:pStyle w:val="a3"/>
        <w:rPr>
          <w:rFonts w:ascii="Arial" w:hAnsi="Arial" w:cs="Arial"/>
          <w:sz w:val="24"/>
          <w:szCs w:val="24"/>
        </w:rPr>
      </w:pPr>
    </w:p>
    <w:p w:rsidR="00991C47" w:rsidRDefault="00991C47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991C47">
        <w:rPr>
          <w:rFonts w:ascii="Arial" w:hAnsi="Arial" w:cs="Arial"/>
          <w:sz w:val="24"/>
          <w:szCs w:val="24"/>
        </w:rPr>
        <w:t>В Фонде медстрахования, который работает с июля 2017 года, уже сложился значительный резерв средств</w:t>
      </w:r>
    </w:p>
    <w:p w:rsidR="005D5050" w:rsidRPr="005D5050" w:rsidRDefault="005D5050" w:rsidP="005D5050">
      <w:pPr>
        <w:pStyle w:val="a3"/>
        <w:rPr>
          <w:rFonts w:ascii="Arial" w:hAnsi="Arial" w:cs="Arial"/>
          <w:sz w:val="24"/>
          <w:szCs w:val="24"/>
        </w:rPr>
      </w:pPr>
    </w:p>
    <w:p w:rsidR="005D5050" w:rsidRPr="005D5050" w:rsidRDefault="005D5050" w:rsidP="00272EC1">
      <w:pPr>
        <w:pStyle w:val="a3"/>
        <w:numPr>
          <w:ilvl w:val="0"/>
          <w:numId w:val="1"/>
        </w:numPr>
        <w:ind w:left="284"/>
        <w:rPr>
          <w:rFonts w:ascii="Arial" w:hAnsi="Arial" w:cs="Arial"/>
          <w:sz w:val="24"/>
          <w:szCs w:val="24"/>
        </w:rPr>
      </w:pPr>
      <w:r w:rsidRPr="005D5050">
        <w:rPr>
          <w:rFonts w:ascii="Arial" w:hAnsi="Arial" w:cs="Arial"/>
          <w:sz w:val="24"/>
          <w:szCs w:val="24"/>
        </w:rPr>
        <w:t>С 1 июля 2017 года по 31 июля 2019 года поступления за обязательное социальное медицинское страхование составила 195,7 млрд тенге.</w:t>
      </w:r>
    </w:p>
    <w:p w:rsidR="005D5050" w:rsidRPr="005D5050" w:rsidRDefault="005D5050" w:rsidP="005D5050">
      <w:pPr>
        <w:rPr>
          <w:rFonts w:ascii="Arial" w:hAnsi="Arial" w:cs="Arial"/>
          <w:b/>
          <w:sz w:val="24"/>
          <w:szCs w:val="24"/>
        </w:rPr>
      </w:pPr>
      <w:r w:rsidRPr="005D5050">
        <w:rPr>
          <w:rFonts w:ascii="Arial" w:hAnsi="Arial" w:cs="Arial"/>
          <w:b/>
          <w:sz w:val="24"/>
          <w:szCs w:val="24"/>
        </w:rPr>
        <w:t xml:space="preserve">ИЗ НИХ: </w:t>
      </w:r>
    </w:p>
    <w:p w:rsidR="005D5050" w:rsidRPr="005D5050" w:rsidRDefault="005D5050" w:rsidP="005D5050">
      <w:pPr>
        <w:rPr>
          <w:rFonts w:ascii="Arial" w:hAnsi="Arial" w:cs="Arial"/>
          <w:sz w:val="24"/>
          <w:szCs w:val="24"/>
        </w:rPr>
      </w:pPr>
      <w:r w:rsidRPr="005D5050">
        <w:rPr>
          <w:rFonts w:ascii="Arial" w:hAnsi="Arial" w:cs="Arial"/>
          <w:sz w:val="24"/>
          <w:szCs w:val="24"/>
        </w:rPr>
        <w:t>•</w:t>
      </w:r>
      <w:r w:rsidRPr="005D5050">
        <w:rPr>
          <w:rFonts w:ascii="Arial" w:hAnsi="Arial" w:cs="Arial"/>
          <w:sz w:val="24"/>
          <w:szCs w:val="24"/>
        </w:rPr>
        <w:tab/>
      </w:r>
      <w:r w:rsidRPr="005D5050">
        <w:rPr>
          <w:rFonts w:ascii="Arial" w:hAnsi="Arial" w:cs="Arial"/>
          <w:b/>
          <w:sz w:val="24"/>
          <w:szCs w:val="24"/>
        </w:rPr>
        <w:t>186,9</w:t>
      </w:r>
      <w:r w:rsidRPr="005D5050">
        <w:rPr>
          <w:rFonts w:ascii="Arial" w:hAnsi="Arial" w:cs="Arial"/>
          <w:sz w:val="24"/>
          <w:szCs w:val="24"/>
        </w:rPr>
        <w:t xml:space="preserve"> млрд тенге (около </w:t>
      </w:r>
      <w:r w:rsidRPr="00272EC1">
        <w:rPr>
          <w:rFonts w:ascii="Arial" w:hAnsi="Arial" w:cs="Arial"/>
          <w:b/>
          <w:sz w:val="24"/>
          <w:szCs w:val="24"/>
        </w:rPr>
        <w:t>95,5%</w:t>
      </w:r>
      <w:r w:rsidRPr="00272EC1">
        <w:rPr>
          <w:rFonts w:ascii="Arial" w:hAnsi="Arial" w:cs="Arial"/>
          <w:sz w:val="24"/>
          <w:szCs w:val="24"/>
        </w:rPr>
        <w:t>)</w:t>
      </w:r>
      <w:r w:rsidRPr="005D5050">
        <w:rPr>
          <w:rFonts w:ascii="Arial" w:hAnsi="Arial" w:cs="Arial"/>
          <w:sz w:val="24"/>
          <w:szCs w:val="24"/>
        </w:rPr>
        <w:t xml:space="preserve"> приходятся на отчисления работодателей, </w:t>
      </w:r>
    </w:p>
    <w:p w:rsidR="00991C47" w:rsidRDefault="005D5050" w:rsidP="005D5050">
      <w:pPr>
        <w:rPr>
          <w:rFonts w:ascii="Arial" w:hAnsi="Arial" w:cs="Arial"/>
          <w:sz w:val="24"/>
          <w:szCs w:val="24"/>
        </w:rPr>
      </w:pPr>
      <w:r w:rsidRPr="005D5050">
        <w:rPr>
          <w:rFonts w:ascii="Arial" w:hAnsi="Arial" w:cs="Arial"/>
          <w:sz w:val="24"/>
          <w:szCs w:val="24"/>
        </w:rPr>
        <w:lastRenderedPageBreak/>
        <w:t>•</w:t>
      </w:r>
      <w:r w:rsidRPr="005D5050">
        <w:rPr>
          <w:rFonts w:ascii="Arial" w:hAnsi="Arial" w:cs="Arial"/>
          <w:sz w:val="24"/>
          <w:szCs w:val="24"/>
        </w:rPr>
        <w:tab/>
      </w:r>
      <w:r w:rsidRPr="005D5050">
        <w:rPr>
          <w:rFonts w:ascii="Arial" w:hAnsi="Arial" w:cs="Arial"/>
          <w:b/>
          <w:sz w:val="24"/>
          <w:szCs w:val="24"/>
        </w:rPr>
        <w:t xml:space="preserve">8,8 </w:t>
      </w:r>
      <w:r w:rsidRPr="005D5050">
        <w:rPr>
          <w:rFonts w:ascii="Arial" w:hAnsi="Arial" w:cs="Arial"/>
          <w:sz w:val="24"/>
          <w:szCs w:val="24"/>
        </w:rPr>
        <w:t xml:space="preserve">млрд тенге (около </w:t>
      </w:r>
      <w:r w:rsidRPr="00272EC1">
        <w:rPr>
          <w:rFonts w:ascii="Arial" w:hAnsi="Arial" w:cs="Arial"/>
          <w:b/>
          <w:sz w:val="24"/>
          <w:szCs w:val="24"/>
        </w:rPr>
        <w:t>4,5%</w:t>
      </w:r>
      <w:r w:rsidRPr="005D5050">
        <w:rPr>
          <w:rFonts w:ascii="Arial" w:hAnsi="Arial" w:cs="Arial"/>
          <w:sz w:val="24"/>
          <w:szCs w:val="24"/>
        </w:rPr>
        <w:t>) – на взносы индивидуальных предпринимателей и лиц, работающих по договорам гражданско-правового характера.</w:t>
      </w:r>
    </w:p>
    <w:p w:rsidR="005D5050" w:rsidRPr="005D5050" w:rsidRDefault="005D5050" w:rsidP="005D5050">
      <w:pPr>
        <w:rPr>
          <w:rFonts w:ascii="Arial" w:hAnsi="Arial" w:cs="Arial"/>
          <w:sz w:val="24"/>
          <w:szCs w:val="24"/>
        </w:rPr>
      </w:pPr>
    </w:p>
    <w:p w:rsidR="009F350B" w:rsidRPr="00991C47" w:rsidRDefault="00C653D9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В разрезе регионов наибольшие суммы по-прежнему поступают из городов Алматы и Нур-Султан, а также из Карагандинской области. </w:t>
      </w:r>
    </w:p>
    <w:p w:rsidR="009F350B" w:rsidRPr="0060395A" w:rsidRDefault="009F350B" w:rsidP="009F350B">
      <w:pPr>
        <w:pStyle w:val="a3"/>
        <w:rPr>
          <w:rFonts w:ascii="Arial" w:hAnsi="Arial" w:cs="Arial"/>
          <w:sz w:val="24"/>
          <w:szCs w:val="24"/>
        </w:rPr>
      </w:pPr>
    </w:p>
    <w:p w:rsidR="00C653D9" w:rsidRPr="0060395A" w:rsidRDefault="00C653D9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На сегодняшний день </w:t>
      </w:r>
      <w:r w:rsidR="00112C2E" w:rsidRPr="0060395A">
        <w:rPr>
          <w:rFonts w:ascii="Arial" w:hAnsi="Arial" w:cs="Arial"/>
          <w:sz w:val="24"/>
          <w:szCs w:val="24"/>
        </w:rPr>
        <w:t>уже определены статусы</w:t>
      </w:r>
      <w:r w:rsidR="001D3013">
        <w:rPr>
          <w:rFonts w:ascii="Arial" w:hAnsi="Arial" w:cs="Arial"/>
          <w:sz w:val="24"/>
          <w:szCs w:val="24"/>
        </w:rPr>
        <w:t xml:space="preserve"> </w:t>
      </w:r>
      <w:r w:rsidR="001D3013" w:rsidRPr="00FD5A5B">
        <w:rPr>
          <w:rFonts w:ascii="Arial" w:hAnsi="Arial" w:cs="Arial"/>
          <w:b/>
          <w:sz w:val="24"/>
          <w:szCs w:val="24"/>
        </w:rPr>
        <w:t>более 17 млн человек</w:t>
      </w:r>
      <w:r w:rsidR="005D5050">
        <w:rPr>
          <w:rFonts w:ascii="Arial" w:hAnsi="Arial" w:cs="Arial"/>
          <w:sz w:val="24"/>
          <w:szCs w:val="24"/>
        </w:rPr>
        <w:t xml:space="preserve"> (к 2020 застрахованными будут числиться </w:t>
      </w:r>
      <w:r w:rsidR="005D5050" w:rsidRPr="005D5050">
        <w:rPr>
          <w:rFonts w:ascii="Arial" w:hAnsi="Arial" w:cs="Arial"/>
          <w:b/>
          <w:sz w:val="24"/>
          <w:szCs w:val="24"/>
        </w:rPr>
        <w:t>94,</w:t>
      </w:r>
      <w:r w:rsidR="00220CDC">
        <w:rPr>
          <w:rFonts w:ascii="Arial" w:hAnsi="Arial" w:cs="Arial"/>
          <w:b/>
          <w:sz w:val="24"/>
          <w:szCs w:val="24"/>
        </w:rPr>
        <w:t>6</w:t>
      </w:r>
      <w:r w:rsidR="005D5050" w:rsidRPr="005D5050">
        <w:rPr>
          <w:rFonts w:ascii="Arial" w:hAnsi="Arial" w:cs="Arial"/>
          <w:b/>
          <w:sz w:val="24"/>
          <w:szCs w:val="24"/>
        </w:rPr>
        <w:t>%</w:t>
      </w:r>
      <w:r w:rsidR="005D5050">
        <w:rPr>
          <w:rFonts w:ascii="Arial" w:hAnsi="Arial" w:cs="Arial"/>
          <w:sz w:val="24"/>
          <w:szCs w:val="24"/>
        </w:rPr>
        <w:t xml:space="preserve"> населения)</w:t>
      </w:r>
      <w:r w:rsidR="009F350B" w:rsidRPr="0060395A">
        <w:rPr>
          <w:rFonts w:ascii="Arial" w:hAnsi="Arial" w:cs="Arial"/>
          <w:sz w:val="24"/>
          <w:szCs w:val="24"/>
        </w:rPr>
        <w:br/>
      </w:r>
    </w:p>
    <w:p w:rsidR="00FD5A5B" w:rsidRPr="00FD5A5B" w:rsidRDefault="00FD5A5B" w:rsidP="00272EC1">
      <w:pPr>
        <w:pStyle w:val="a3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1D3013">
        <w:rPr>
          <w:rFonts w:ascii="Arial" w:hAnsi="Arial" w:cs="Arial"/>
          <w:b/>
          <w:sz w:val="24"/>
          <w:szCs w:val="24"/>
        </w:rPr>
        <w:t>10,9 млн граждан входят в 15 льготных категорий</w:t>
      </w:r>
      <w:r w:rsidRPr="0060395A">
        <w:rPr>
          <w:rFonts w:ascii="Arial" w:hAnsi="Arial" w:cs="Arial"/>
          <w:sz w:val="24"/>
          <w:szCs w:val="24"/>
        </w:rPr>
        <w:t>, за которых</w:t>
      </w:r>
      <w:r w:rsidR="005D5050">
        <w:rPr>
          <w:rFonts w:ascii="Arial" w:hAnsi="Arial" w:cs="Arial"/>
          <w:sz w:val="24"/>
          <w:szCs w:val="24"/>
        </w:rPr>
        <w:t xml:space="preserve"> с 2020 года </w:t>
      </w:r>
      <w:r w:rsidRPr="0060395A">
        <w:rPr>
          <w:rFonts w:ascii="Arial" w:hAnsi="Arial" w:cs="Arial"/>
          <w:sz w:val="24"/>
          <w:szCs w:val="24"/>
        </w:rPr>
        <w:t>будет платить государство. В их числе пенсионеры, дети, многодетные матери, с</w:t>
      </w:r>
      <w:r>
        <w:rPr>
          <w:rFonts w:ascii="Arial" w:hAnsi="Arial" w:cs="Arial"/>
          <w:sz w:val="24"/>
          <w:szCs w:val="24"/>
        </w:rPr>
        <w:t>оциально-язвимые слои населения</w:t>
      </w:r>
    </w:p>
    <w:p w:rsidR="001D3013" w:rsidRDefault="00C653D9" w:rsidP="00272EC1">
      <w:pPr>
        <w:pStyle w:val="a3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1D3013">
        <w:rPr>
          <w:rFonts w:ascii="Arial" w:hAnsi="Arial" w:cs="Arial"/>
          <w:b/>
          <w:sz w:val="24"/>
          <w:szCs w:val="24"/>
        </w:rPr>
        <w:t>5,7 млн наемных работников</w:t>
      </w:r>
      <w:r w:rsidRPr="0060395A">
        <w:rPr>
          <w:rFonts w:ascii="Arial" w:hAnsi="Arial" w:cs="Arial"/>
          <w:sz w:val="24"/>
          <w:szCs w:val="24"/>
        </w:rPr>
        <w:t>, за которых</w:t>
      </w:r>
      <w:r w:rsidR="005D5050">
        <w:rPr>
          <w:rFonts w:ascii="Arial" w:hAnsi="Arial" w:cs="Arial"/>
          <w:sz w:val="24"/>
          <w:szCs w:val="24"/>
        </w:rPr>
        <w:t xml:space="preserve"> с 2017 года</w:t>
      </w:r>
      <w:r w:rsidRPr="0060395A">
        <w:rPr>
          <w:rFonts w:ascii="Arial" w:hAnsi="Arial" w:cs="Arial"/>
          <w:sz w:val="24"/>
          <w:szCs w:val="24"/>
        </w:rPr>
        <w:t xml:space="preserve"> </w:t>
      </w:r>
      <w:r w:rsidR="00FD5A5B">
        <w:rPr>
          <w:rFonts w:ascii="Arial" w:hAnsi="Arial" w:cs="Arial"/>
          <w:sz w:val="24"/>
          <w:szCs w:val="24"/>
        </w:rPr>
        <w:t>взносы производят работодатели</w:t>
      </w:r>
    </w:p>
    <w:p w:rsidR="001D3013" w:rsidRPr="00FD5A5B" w:rsidRDefault="00112C2E" w:rsidP="00272EC1">
      <w:pPr>
        <w:pStyle w:val="a3"/>
        <w:numPr>
          <w:ilvl w:val="0"/>
          <w:numId w:val="27"/>
        </w:numPr>
        <w:ind w:left="1560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С 2020 года </w:t>
      </w:r>
      <w:r w:rsidR="005D5050">
        <w:rPr>
          <w:rFonts w:ascii="Arial" w:hAnsi="Arial" w:cs="Arial"/>
          <w:sz w:val="24"/>
          <w:szCs w:val="24"/>
        </w:rPr>
        <w:t>работники, как и</w:t>
      </w:r>
      <w:r w:rsidR="001D3013">
        <w:rPr>
          <w:rFonts w:ascii="Arial" w:hAnsi="Arial" w:cs="Arial"/>
          <w:sz w:val="24"/>
          <w:szCs w:val="24"/>
        </w:rPr>
        <w:t xml:space="preserve"> </w:t>
      </w:r>
      <w:r w:rsidR="005D5050">
        <w:rPr>
          <w:rFonts w:ascii="Arial" w:hAnsi="Arial" w:cs="Arial"/>
          <w:sz w:val="24"/>
          <w:szCs w:val="24"/>
        </w:rPr>
        <w:t xml:space="preserve">работодатели </w:t>
      </w:r>
      <w:r w:rsidR="00C653D9" w:rsidRPr="0060395A">
        <w:rPr>
          <w:rFonts w:ascii="Arial" w:hAnsi="Arial" w:cs="Arial"/>
          <w:sz w:val="24"/>
          <w:szCs w:val="24"/>
        </w:rPr>
        <w:t xml:space="preserve">начнут производить взносы </w:t>
      </w:r>
      <w:r w:rsidR="00C653D9" w:rsidRPr="001D3013">
        <w:rPr>
          <w:rFonts w:ascii="Arial" w:hAnsi="Arial" w:cs="Arial"/>
          <w:b/>
          <w:sz w:val="24"/>
          <w:szCs w:val="24"/>
        </w:rPr>
        <w:t>ЗА СЕБЯ</w:t>
      </w:r>
      <w:r w:rsidRPr="0060395A">
        <w:rPr>
          <w:rFonts w:ascii="Arial" w:hAnsi="Arial" w:cs="Arial"/>
          <w:sz w:val="24"/>
          <w:szCs w:val="24"/>
        </w:rPr>
        <w:t xml:space="preserve"> </w:t>
      </w:r>
    </w:p>
    <w:p w:rsidR="00FD5A5B" w:rsidRPr="00FD5A5B" w:rsidRDefault="00FD5A5B" w:rsidP="00272EC1">
      <w:pPr>
        <w:pStyle w:val="a3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1D3013">
        <w:rPr>
          <w:rFonts w:ascii="Arial" w:hAnsi="Arial" w:cs="Arial"/>
          <w:b/>
          <w:sz w:val="24"/>
          <w:szCs w:val="24"/>
        </w:rPr>
        <w:t>Около 800 тысяч индивидуальных предпринимателей</w:t>
      </w:r>
      <w:r w:rsidRPr="0060395A">
        <w:rPr>
          <w:rFonts w:ascii="Arial" w:hAnsi="Arial" w:cs="Arial"/>
          <w:sz w:val="24"/>
          <w:szCs w:val="24"/>
        </w:rPr>
        <w:t xml:space="preserve"> и </w:t>
      </w:r>
      <w:r w:rsidR="005D5050">
        <w:rPr>
          <w:rFonts w:ascii="Arial" w:hAnsi="Arial" w:cs="Arial"/>
          <w:sz w:val="24"/>
          <w:szCs w:val="24"/>
        </w:rPr>
        <w:t>договорников ГПХ</w:t>
      </w:r>
      <w:r w:rsidRPr="0060395A">
        <w:rPr>
          <w:rFonts w:ascii="Arial" w:hAnsi="Arial" w:cs="Arial"/>
          <w:sz w:val="24"/>
          <w:szCs w:val="24"/>
        </w:rPr>
        <w:t xml:space="preserve"> начнут прои</w:t>
      </w:r>
      <w:r>
        <w:rPr>
          <w:rFonts w:ascii="Arial" w:hAnsi="Arial" w:cs="Arial"/>
          <w:sz w:val="24"/>
          <w:szCs w:val="24"/>
        </w:rPr>
        <w:t>зводить отчисления с 2020 года</w:t>
      </w:r>
      <w:r w:rsidR="005D5050">
        <w:rPr>
          <w:rFonts w:ascii="Arial" w:hAnsi="Arial" w:cs="Arial"/>
          <w:sz w:val="24"/>
          <w:szCs w:val="24"/>
        </w:rPr>
        <w:t xml:space="preserve"> </w:t>
      </w:r>
      <w:r w:rsidR="005D5050" w:rsidRPr="005D5050">
        <w:rPr>
          <w:rFonts w:ascii="Arial" w:hAnsi="Arial" w:cs="Arial"/>
          <w:b/>
          <w:sz w:val="24"/>
          <w:szCs w:val="24"/>
        </w:rPr>
        <w:t>ЗА СЕБЯ</w:t>
      </w:r>
    </w:p>
    <w:p w:rsidR="00FD5A5B" w:rsidRPr="00FD5A5B" w:rsidRDefault="001D3013" w:rsidP="00272EC1">
      <w:pPr>
        <w:pStyle w:val="a3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120</w:t>
      </w:r>
      <w:r w:rsidR="00C653D9" w:rsidRPr="001D3013">
        <w:rPr>
          <w:rFonts w:ascii="Arial" w:hAnsi="Arial" w:cs="Arial"/>
          <w:b/>
          <w:sz w:val="24"/>
          <w:szCs w:val="24"/>
        </w:rPr>
        <w:t xml:space="preserve"> тысяч самозанятых</w:t>
      </w:r>
      <w:r w:rsidR="00C653D9" w:rsidRPr="0060395A">
        <w:rPr>
          <w:rFonts w:ascii="Arial" w:hAnsi="Arial" w:cs="Arial"/>
          <w:sz w:val="24"/>
          <w:szCs w:val="24"/>
        </w:rPr>
        <w:t xml:space="preserve"> </w:t>
      </w:r>
      <w:r w:rsidR="00112C2E" w:rsidRPr="0060395A">
        <w:rPr>
          <w:rFonts w:ascii="Arial" w:hAnsi="Arial" w:cs="Arial"/>
          <w:sz w:val="24"/>
          <w:szCs w:val="24"/>
        </w:rPr>
        <w:t>уже стали плательщиками</w:t>
      </w:r>
      <w:r w:rsidR="00C653D9" w:rsidRPr="0060395A">
        <w:rPr>
          <w:rFonts w:ascii="Arial" w:hAnsi="Arial" w:cs="Arial"/>
          <w:sz w:val="24"/>
          <w:szCs w:val="24"/>
        </w:rPr>
        <w:t xml:space="preserve"> Единого совокупного платежа (ЕСП). </w:t>
      </w:r>
    </w:p>
    <w:p w:rsidR="005D5050" w:rsidRPr="005D5050" w:rsidRDefault="005D5050" w:rsidP="00272EC1">
      <w:pPr>
        <w:pStyle w:val="a3"/>
        <w:numPr>
          <w:ilvl w:val="0"/>
          <w:numId w:val="20"/>
        </w:numPr>
        <w:ind w:left="851" w:hanging="284"/>
        <w:rPr>
          <w:rFonts w:ascii="Arial" w:hAnsi="Arial" w:cs="Arial"/>
          <w:sz w:val="24"/>
          <w:szCs w:val="24"/>
        </w:rPr>
      </w:pPr>
      <w:r w:rsidRPr="005D5050">
        <w:rPr>
          <w:rFonts w:ascii="Arial" w:hAnsi="Arial" w:cs="Arial"/>
          <w:sz w:val="24"/>
          <w:szCs w:val="24"/>
        </w:rPr>
        <w:t xml:space="preserve">Порядка </w:t>
      </w:r>
      <w:r w:rsidRPr="005D5050">
        <w:rPr>
          <w:rFonts w:ascii="Arial" w:hAnsi="Arial" w:cs="Arial"/>
          <w:b/>
          <w:sz w:val="24"/>
          <w:szCs w:val="24"/>
        </w:rPr>
        <w:t xml:space="preserve">1 млн </w:t>
      </w:r>
      <w:r w:rsidRPr="005D5050">
        <w:rPr>
          <w:rFonts w:ascii="Arial" w:hAnsi="Arial" w:cs="Arial"/>
          <w:sz w:val="24"/>
          <w:szCs w:val="24"/>
        </w:rPr>
        <w:t xml:space="preserve">человек – это </w:t>
      </w:r>
      <w:r w:rsidRPr="005D5050">
        <w:rPr>
          <w:rFonts w:ascii="Arial" w:hAnsi="Arial" w:cs="Arial"/>
          <w:b/>
          <w:sz w:val="24"/>
          <w:szCs w:val="24"/>
        </w:rPr>
        <w:t>незастрахованные лица</w:t>
      </w:r>
      <w:r w:rsidRPr="005D5050">
        <w:rPr>
          <w:rFonts w:ascii="Arial" w:hAnsi="Arial" w:cs="Arial"/>
          <w:sz w:val="24"/>
          <w:szCs w:val="24"/>
        </w:rPr>
        <w:t>, статус которых пока неизвестен (</w:t>
      </w:r>
      <w:r>
        <w:rPr>
          <w:rFonts w:ascii="Arial" w:hAnsi="Arial" w:cs="Arial"/>
          <w:sz w:val="24"/>
          <w:szCs w:val="24"/>
        </w:rPr>
        <w:t xml:space="preserve">это </w:t>
      </w:r>
      <w:r w:rsidRPr="005D5050">
        <w:rPr>
          <w:rFonts w:ascii="Arial" w:hAnsi="Arial" w:cs="Arial"/>
          <w:b/>
          <w:sz w:val="24"/>
          <w:szCs w:val="24"/>
        </w:rPr>
        <w:t>5,5%</w:t>
      </w:r>
      <w:r w:rsidRPr="005D5050">
        <w:rPr>
          <w:rFonts w:ascii="Arial" w:hAnsi="Arial" w:cs="Arial"/>
          <w:sz w:val="24"/>
          <w:szCs w:val="24"/>
        </w:rPr>
        <w:t xml:space="preserve"> от всего населения). </w:t>
      </w:r>
    </w:p>
    <w:p w:rsidR="005D5050" w:rsidRDefault="005D5050" w:rsidP="00272EC1">
      <w:pPr>
        <w:pStyle w:val="a3"/>
        <w:numPr>
          <w:ilvl w:val="0"/>
          <w:numId w:val="29"/>
        </w:numPr>
        <w:ind w:left="1560"/>
        <w:rPr>
          <w:rFonts w:ascii="Arial" w:hAnsi="Arial" w:cs="Arial"/>
          <w:sz w:val="24"/>
          <w:szCs w:val="24"/>
        </w:rPr>
      </w:pPr>
      <w:r w:rsidRPr="005D5050">
        <w:rPr>
          <w:rFonts w:ascii="Arial" w:hAnsi="Arial" w:cs="Arial"/>
          <w:sz w:val="24"/>
          <w:szCs w:val="24"/>
        </w:rPr>
        <w:t>!!! Предположительно в их числе самозанятые граждане и самостоятельные плательщики.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7C82" w:rsidRPr="005D5050" w:rsidRDefault="00697C82" w:rsidP="005D5050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697C82" w:rsidRDefault="00697C82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Льготные категории будут иметь доступ к пакету ОСМС</w:t>
      </w:r>
      <w:r w:rsidR="00891BB2" w:rsidRPr="00891BB2">
        <w:rPr>
          <w:rFonts w:ascii="Arial" w:hAnsi="Arial" w:cs="Arial"/>
          <w:sz w:val="24"/>
          <w:szCs w:val="24"/>
        </w:rPr>
        <w:t xml:space="preserve"> </w:t>
      </w:r>
      <w:r w:rsidR="00891BB2">
        <w:rPr>
          <w:rFonts w:ascii="Arial" w:hAnsi="Arial" w:cs="Arial"/>
          <w:sz w:val="24"/>
          <w:szCs w:val="24"/>
        </w:rPr>
        <w:t>за счет государства</w:t>
      </w:r>
      <w:r>
        <w:rPr>
          <w:rFonts w:ascii="Arial" w:hAnsi="Arial" w:cs="Arial"/>
          <w:sz w:val="24"/>
          <w:szCs w:val="24"/>
        </w:rPr>
        <w:t xml:space="preserve">, вплоть до дорогостоящих </w:t>
      </w:r>
      <w:r w:rsidR="00233B92">
        <w:rPr>
          <w:rFonts w:ascii="Arial" w:hAnsi="Arial" w:cs="Arial"/>
          <w:sz w:val="24"/>
          <w:szCs w:val="24"/>
        </w:rPr>
        <w:t>услуг: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97C82" w:rsidRDefault="00697C82" w:rsidP="00697C82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697C82" w:rsidRDefault="00697C82" w:rsidP="00272EC1">
      <w:pPr>
        <w:pStyle w:val="a3"/>
        <w:numPr>
          <w:ilvl w:val="0"/>
          <w:numId w:val="27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1D3013">
        <w:rPr>
          <w:rFonts w:ascii="Arial" w:hAnsi="Arial" w:cs="Arial"/>
          <w:sz w:val="24"/>
          <w:szCs w:val="24"/>
        </w:rPr>
        <w:t>Дети до 18 лет, пенсионеры</w:t>
      </w:r>
      <w:r w:rsidR="001D3013">
        <w:rPr>
          <w:rFonts w:ascii="Arial" w:hAnsi="Arial" w:cs="Arial"/>
          <w:sz w:val="24"/>
          <w:szCs w:val="24"/>
        </w:rPr>
        <w:t>, инвалиды,</w:t>
      </w:r>
      <w:r w:rsidRPr="001D3013">
        <w:rPr>
          <w:rFonts w:ascii="Arial" w:hAnsi="Arial" w:cs="Arial"/>
          <w:sz w:val="24"/>
          <w:szCs w:val="24"/>
        </w:rPr>
        <w:t xml:space="preserve"> </w:t>
      </w:r>
      <w:r w:rsidR="0050343F">
        <w:rPr>
          <w:rFonts w:ascii="Arial" w:hAnsi="Arial" w:cs="Arial"/>
          <w:sz w:val="24"/>
          <w:szCs w:val="24"/>
        </w:rPr>
        <w:t xml:space="preserve">беременные и </w:t>
      </w:r>
      <w:r w:rsidRPr="001D3013">
        <w:rPr>
          <w:rFonts w:ascii="Arial" w:hAnsi="Arial" w:cs="Arial"/>
          <w:sz w:val="24"/>
          <w:szCs w:val="24"/>
        </w:rPr>
        <w:t>многодетные матери будут п</w:t>
      </w:r>
      <w:r w:rsidR="001D3013">
        <w:rPr>
          <w:rFonts w:ascii="Arial" w:hAnsi="Arial" w:cs="Arial"/>
          <w:sz w:val="24"/>
          <w:szCs w:val="24"/>
        </w:rPr>
        <w:t xml:space="preserve">олучать </w:t>
      </w:r>
      <w:r w:rsidR="001D3013" w:rsidRPr="0050343F">
        <w:rPr>
          <w:rFonts w:ascii="Arial" w:hAnsi="Arial" w:cs="Arial"/>
          <w:b/>
          <w:sz w:val="24"/>
          <w:szCs w:val="24"/>
        </w:rPr>
        <w:t>стоматологические услуги</w:t>
      </w:r>
      <w:r w:rsidR="0050343F">
        <w:rPr>
          <w:rFonts w:ascii="Arial" w:hAnsi="Arial" w:cs="Arial"/>
          <w:sz w:val="24"/>
          <w:szCs w:val="24"/>
        </w:rPr>
        <w:t xml:space="preserve"> (</w:t>
      </w:r>
      <w:r w:rsidR="0050343F" w:rsidRPr="0050343F">
        <w:rPr>
          <w:rFonts w:ascii="Arial" w:hAnsi="Arial" w:cs="Arial"/>
          <w:b/>
          <w:sz w:val="24"/>
          <w:szCs w:val="24"/>
        </w:rPr>
        <w:t>на уровне КДП</w:t>
      </w:r>
      <w:r w:rsidR="0050343F">
        <w:rPr>
          <w:rFonts w:ascii="Arial" w:hAnsi="Arial" w:cs="Arial"/>
          <w:sz w:val="24"/>
          <w:szCs w:val="24"/>
        </w:rPr>
        <w:t>)</w:t>
      </w:r>
    </w:p>
    <w:p w:rsidR="001D3013" w:rsidRDefault="000865BE" w:rsidP="00272EC1">
      <w:pPr>
        <w:pStyle w:val="a3"/>
        <w:numPr>
          <w:ilvl w:val="0"/>
          <w:numId w:val="27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до 5-ти лет, беременные и </w:t>
      </w:r>
      <w:r w:rsidR="0050343F">
        <w:rPr>
          <w:rFonts w:ascii="Arial" w:hAnsi="Arial" w:cs="Arial"/>
          <w:sz w:val="24"/>
          <w:szCs w:val="24"/>
        </w:rPr>
        <w:t>родильницы при любом ухудшении состояния обслуживаются на дому, за исключением вызовов скорой помощи (</w:t>
      </w:r>
      <w:r w:rsidR="0050343F" w:rsidRPr="0050343F">
        <w:rPr>
          <w:rFonts w:ascii="Arial" w:hAnsi="Arial" w:cs="Arial"/>
          <w:b/>
          <w:sz w:val="24"/>
          <w:szCs w:val="24"/>
        </w:rPr>
        <w:t>на уровне ПМСП</w:t>
      </w:r>
      <w:r w:rsidR="0050343F">
        <w:rPr>
          <w:rFonts w:ascii="Arial" w:hAnsi="Arial" w:cs="Arial"/>
          <w:sz w:val="24"/>
          <w:szCs w:val="24"/>
        </w:rPr>
        <w:t>)</w:t>
      </w:r>
    </w:p>
    <w:p w:rsidR="0050343F" w:rsidRDefault="0050343F" w:rsidP="00272EC1">
      <w:pPr>
        <w:pStyle w:val="a3"/>
        <w:numPr>
          <w:ilvl w:val="0"/>
          <w:numId w:val="27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Лица старше 65 лет на дому обслуживаются при ограничении движения (</w:t>
      </w:r>
      <w:r w:rsidRPr="0050343F">
        <w:rPr>
          <w:rFonts w:ascii="Arial" w:hAnsi="Arial" w:cs="Arial"/>
          <w:b/>
          <w:sz w:val="24"/>
          <w:szCs w:val="24"/>
        </w:rPr>
        <w:t>на уровне ПМСП</w:t>
      </w:r>
      <w:r>
        <w:rPr>
          <w:rFonts w:ascii="Arial" w:hAnsi="Arial" w:cs="Arial"/>
          <w:sz w:val="24"/>
          <w:szCs w:val="24"/>
        </w:rPr>
        <w:t>)</w:t>
      </w:r>
    </w:p>
    <w:p w:rsidR="001D3013" w:rsidRDefault="0050343F" w:rsidP="00272EC1">
      <w:pPr>
        <w:pStyle w:val="a3"/>
        <w:numPr>
          <w:ilvl w:val="0"/>
          <w:numId w:val="27"/>
        </w:num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Детям и лицам с ограниченной трудоспособностью будет доступна </w:t>
      </w:r>
      <w:r w:rsidRPr="0050343F">
        <w:rPr>
          <w:rFonts w:ascii="Arial" w:hAnsi="Arial" w:cs="Arial"/>
          <w:b/>
          <w:sz w:val="24"/>
          <w:szCs w:val="24"/>
        </w:rPr>
        <w:t>медицинская реабилитация</w:t>
      </w:r>
      <w:r>
        <w:rPr>
          <w:rFonts w:ascii="Arial" w:hAnsi="Arial" w:cs="Arial"/>
          <w:sz w:val="24"/>
          <w:szCs w:val="24"/>
        </w:rPr>
        <w:t xml:space="preserve"> в амбулаторных условиях и стационарах </w:t>
      </w:r>
    </w:p>
    <w:p w:rsidR="00FD5A5B" w:rsidRPr="00FD5A5B" w:rsidRDefault="00FD5A5B" w:rsidP="00FD5A5B">
      <w:pPr>
        <w:pStyle w:val="a3"/>
        <w:tabs>
          <w:tab w:val="left" w:pos="851"/>
        </w:tabs>
        <w:ind w:left="851"/>
        <w:rPr>
          <w:rFonts w:ascii="Arial" w:hAnsi="Arial" w:cs="Arial"/>
          <w:sz w:val="24"/>
          <w:szCs w:val="24"/>
        </w:rPr>
      </w:pPr>
    </w:p>
    <w:p w:rsidR="009F350B" w:rsidRPr="0060395A" w:rsidRDefault="00217ACF" w:rsidP="00272EC1">
      <w:pPr>
        <w:pStyle w:val="a3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С 1 сентября 2019 года Проект ОСМС заработает в пилотном режиме в Карагандинской области в соответствии с поручением Премьер-министра. Проект постановления размещен на интернет-ресурсе </w:t>
      </w:r>
      <w:hyperlink r:id="rId5" w:history="1">
        <w:r w:rsidR="000B7726" w:rsidRPr="0060395A">
          <w:rPr>
            <w:rStyle w:val="a6"/>
            <w:rFonts w:ascii="Arial" w:hAnsi="Arial" w:cs="Arial"/>
            <w:sz w:val="24"/>
            <w:szCs w:val="24"/>
          </w:rPr>
          <w:t>www.mz.gov.kz</w:t>
        </w:r>
      </w:hyperlink>
      <w:r w:rsidR="00112C2E" w:rsidRPr="0060395A">
        <w:rPr>
          <w:rFonts w:ascii="Arial" w:hAnsi="Arial" w:cs="Arial"/>
          <w:sz w:val="24"/>
          <w:szCs w:val="24"/>
        </w:rPr>
        <w:t>,</w:t>
      </w:r>
      <w:r w:rsidRPr="0060395A">
        <w:rPr>
          <w:rFonts w:ascii="Arial" w:hAnsi="Arial" w:cs="Arial"/>
          <w:sz w:val="24"/>
          <w:szCs w:val="24"/>
        </w:rPr>
        <w:t xml:space="preserve"> 12 июля 2019 года.</w:t>
      </w:r>
    </w:p>
    <w:p w:rsidR="009F350B" w:rsidRPr="0060395A" w:rsidRDefault="009F350B" w:rsidP="009F350B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9F350B" w:rsidRDefault="00217ACF" w:rsidP="00E52E49">
      <w:pPr>
        <w:pStyle w:val="a3"/>
        <w:ind w:left="284"/>
        <w:rPr>
          <w:rFonts w:ascii="Arial" w:eastAsia="Batang" w:hAnsi="Arial" w:cs="Arial"/>
          <w:sz w:val="24"/>
          <w:szCs w:val="24"/>
        </w:rPr>
      </w:pPr>
      <w:r w:rsidRPr="0060395A">
        <w:rPr>
          <w:rFonts w:ascii="Arial" w:eastAsia="Batang" w:hAnsi="Arial" w:cs="Arial"/>
          <w:sz w:val="24"/>
          <w:szCs w:val="24"/>
        </w:rPr>
        <w:t>Пилотирование потребует выделения дополнительных средств из республиканского бюджета в сумме 2,3 млрд. тенге.</w:t>
      </w:r>
    </w:p>
    <w:p w:rsidR="005D5050" w:rsidRDefault="005D5050" w:rsidP="00E52E49">
      <w:pPr>
        <w:pStyle w:val="a3"/>
        <w:ind w:left="284"/>
        <w:rPr>
          <w:rFonts w:ascii="Arial" w:eastAsia="Batang" w:hAnsi="Arial" w:cs="Arial"/>
          <w:sz w:val="24"/>
          <w:szCs w:val="24"/>
        </w:rPr>
      </w:pPr>
    </w:p>
    <w:p w:rsidR="005D5050" w:rsidRDefault="005D5050" w:rsidP="00272EC1">
      <w:pPr>
        <w:pStyle w:val="a3"/>
        <w:numPr>
          <w:ilvl w:val="0"/>
          <w:numId w:val="30"/>
        </w:numPr>
        <w:rPr>
          <w:rFonts w:ascii="Arial" w:eastAsia="Batang" w:hAnsi="Arial" w:cs="Arial"/>
          <w:sz w:val="24"/>
          <w:szCs w:val="24"/>
        </w:rPr>
      </w:pPr>
      <w:r w:rsidRPr="005D5050">
        <w:rPr>
          <w:rFonts w:ascii="Arial" w:eastAsia="Batang" w:hAnsi="Arial" w:cs="Arial"/>
          <w:sz w:val="24"/>
          <w:szCs w:val="24"/>
        </w:rPr>
        <w:lastRenderedPageBreak/>
        <w:t xml:space="preserve">Из них </w:t>
      </w:r>
      <w:r w:rsidRPr="005D5050">
        <w:rPr>
          <w:rFonts w:ascii="Arial" w:eastAsia="Batang" w:hAnsi="Arial" w:cs="Arial"/>
          <w:b/>
          <w:sz w:val="24"/>
          <w:szCs w:val="24"/>
        </w:rPr>
        <w:t>1,8 млрд</w:t>
      </w:r>
      <w:r w:rsidRPr="005D5050">
        <w:rPr>
          <w:rFonts w:ascii="Arial" w:eastAsia="Batang" w:hAnsi="Arial" w:cs="Arial"/>
          <w:sz w:val="24"/>
          <w:szCs w:val="24"/>
        </w:rPr>
        <w:t xml:space="preserve"> тенге будут направлены на профосмотры взрослого трудоспособного и детского населения до 18 лет. Более 175 тысяч человек должны пройти обследование на раннее выявление заболеваний сердечно-сосудистой системы, сахарного диабета, глаукомы и вирусных гепатитов. Будет проведен профосмотр детского населения. </w:t>
      </w:r>
    </w:p>
    <w:p w:rsidR="005D5050" w:rsidRPr="005D5050" w:rsidRDefault="005D5050" w:rsidP="00272EC1">
      <w:pPr>
        <w:pStyle w:val="a3"/>
        <w:numPr>
          <w:ilvl w:val="0"/>
          <w:numId w:val="30"/>
        </w:numPr>
        <w:rPr>
          <w:rFonts w:ascii="Arial" w:eastAsia="Batang" w:hAnsi="Arial" w:cs="Arial"/>
          <w:sz w:val="24"/>
          <w:szCs w:val="24"/>
        </w:rPr>
      </w:pPr>
      <w:r w:rsidRPr="005D5050">
        <w:rPr>
          <w:rFonts w:ascii="Arial" w:eastAsia="Batang" w:hAnsi="Arial" w:cs="Arial"/>
          <w:sz w:val="24"/>
          <w:szCs w:val="24"/>
        </w:rPr>
        <w:t xml:space="preserve">Еще </w:t>
      </w:r>
      <w:r w:rsidRPr="005D5050">
        <w:rPr>
          <w:rFonts w:ascii="Arial" w:eastAsia="Batang" w:hAnsi="Arial" w:cs="Arial"/>
          <w:b/>
          <w:sz w:val="24"/>
          <w:szCs w:val="24"/>
        </w:rPr>
        <w:t>450 млн</w:t>
      </w:r>
      <w:r w:rsidRPr="005D5050">
        <w:rPr>
          <w:rFonts w:ascii="Arial" w:eastAsia="Batang" w:hAnsi="Arial" w:cs="Arial"/>
          <w:sz w:val="24"/>
          <w:szCs w:val="24"/>
        </w:rPr>
        <w:t xml:space="preserve"> тенге будет отправлено на расширение реабилитационной помощи лицам, перенесшим инсульт, инфаркт, тяжелую травму или сложную операцию. Этот вид помощи, к сожалению, в Казахстане недостаточно развит. Хотя только в пилотируемой области в реабилитации нуждаются 3,4 тысячи жителей.</w:t>
      </w:r>
    </w:p>
    <w:p w:rsidR="009F350B" w:rsidRPr="0060395A" w:rsidRDefault="009F350B" w:rsidP="009F350B">
      <w:pPr>
        <w:pStyle w:val="a3"/>
        <w:rPr>
          <w:rFonts w:ascii="Arial" w:eastAsia="Batang" w:hAnsi="Arial" w:cs="Arial"/>
          <w:sz w:val="24"/>
          <w:szCs w:val="24"/>
        </w:rPr>
      </w:pPr>
    </w:p>
    <w:p w:rsidR="009F350B" w:rsidRPr="00E52E49" w:rsidRDefault="00217ACF" w:rsidP="00E52E49">
      <w:pPr>
        <w:ind w:left="360"/>
        <w:rPr>
          <w:rFonts w:ascii="Arial" w:hAnsi="Arial" w:cs="Arial"/>
          <w:sz w:val="24"/>
          <w:szCs w:val="24"/>
        </w:rPr>
      </w:pPr>
      <w:r w:rsidRPr="00E52E49">
        <w:rPr>
          <w:rFonts w:ascii="Arial" w:eastAsia="Batang" w:hAnsi="Arial" w:cs="Arial"/>
          <w:sz w:val="24"/>
          <w:szCs w:val="24"/>
        </w:rPr>
        <w:t>В рамках пилота населению будут оказываться услуги в рамках Новой модели ГОБМП и пакета ОСМС, как профилактические осмотры для трудоспособного населения и расширенная реабилитация.</w:t>
      </w:r>
    </w:p>
    <w:p w:rsidR="009F350B" w:rsidRPr="0060395A" w:rsidRDefault="009F350B" w:rsidP="009F350B">
      <w:pPr>
        <w:pStyle w:val="a3"/>
        <w:rPr>
          <w:rFonts w:ascii="Arial" w:eastAsia="Batang" w:hAnsi="Arial" w:cs="Arial"/>
          <w:sz w:val="24"/>
          <w:szCs w:val="24"/>
        </w:rPr>
      </w:pPr>
    </w:p>
    <w:p w:rsidR="006A0A89" w:rsidRPr="0060395A" w:rsidRDefault="00217ACF" w:rsidP="00E52E49">
      <w:pPr>
        <w:pStyle w:val="a3"/>
        <w:ind w:left="284"/>
        <w:rPr>
          <w:rFonts w:ascii="Arial" w:hAnsi="Arial" w:cs="Arial"/>
          <w:sz w:val="24"/>
          <w:szCs w:val="24"/>
        </w:rPr>
      </w:pPr>
      <w:r w:rsidRPr="0060395A">
        <w:rPr>
          <w:rFonts w:ascii="Arial" w:eastAsia="Batang" w:hAnsi="Arial" w:cs="Arial"/>
          <w:sz w:val="24"/>
          <w:szCs w:val="24"/>
        </w:rPr>
        <w:t>Жители Карагандинской области получат доступ</w:t>
      </w:r>
      <w:r w:rsidR="006A0A89" w:rsidRPr="0060395A">
        <w:rPr>
          <w:rFonts w:ascii="Arial" w:eastAsia="Batang" w:hAnsi="Arial" w:cs="Arial"/>
          <w:sz w:val="24"/>
          <w:szCs w:val="24"/>
        </w:rPr>
        <w:t xml:space="preserve"> </w:t>
      </w:r>
      <w:r w:rsidRPr="0060395A">
        <w:rPr>
          <w:rFonts w:ascii="Arial" w:eastAsia="Batang" w:hAnsi="Arial" w:cs="Arial"/>
          <w:sz w:val="24"/>
          <w:szCs w:val="24"/>
        </w:rPr>
        <w:t>к консуль</w:t>
      </w:r>
      <w:r w:rsidR="00FD5A5B">
        <w:rPr>
          <w:rFonts w:ascii="Arial" w:eastAsia="Batang" w:hAnsi="Arial" w:cs="Arial"/>
          <w:sz w:val="24"/>
          <w:szCs w:val="24"/>
        </w:rPr>
        <w:t>тативно-диагностическим услугам</w:t>
      </w:r>
      <w:r w:rsidR="006A0A89" w:rsidRPr="0060395A">
        <w:rPr>
          <w:rFonts w:ascii="Arial" w:eastAsia="Batang" w:hAnsi="Arial" w:cs="Arial"/>
          <w:sz w:val="24"/>
          <w:szCs w:val="24"/>
        </w:rPr>
        <w:t xml:space="preserve">: </w:t>
      </w:r>
    </w:p>
    <w:p w:rsidR="006A0A89" w:rsidRPr="0060395A" w:rsidRDefault="006A0A89" w:rsidP="006A0A89">
      <w:pPr>
        <w:pStyle w:val="a3"/>
        <w:rPr>
          <w:rFonts w:ascii="Arial" w:eastAsia="Batang" w:hAnsi="Arial" w:cs="Arial"/>
          <w:sz w:val="24"/>
          <w:szCs w:val="24"/>
        </w:rPr>
      </w:pPr>
    </w:p>
    <w:p w:rsidR="009F350B" w:rsidRPr="0060395A" w:rsidRDefault="00217ACF" w:rsidP="00272EC1">
      <w:pPr>
        <w:pStyle w:val="a3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eastAsia="Batang" w:hAnsi="Arial" w:cs="Arial"/>
          <w:sz w:val="24"/>
          <w:szCs w:val="24"/>
        </w:rPr>
        <w:t>профилактичес</w:t>
      </w:r>
      <w:r w:rsidR="006A0A89" w:rsidRPr="0060395A">
        <w:rPr>
          <w:rFonts w:ascii="Arial" w:eastAsia="Batang" w:hAnsi="Arial" w:cs="Arial"/>
          <w:sz w:val="24"/>
          <w:szCs w:val="24"/>
        </w:rPr>
        <w:t>кие осмотры здоровых взрослых</w:t>
      </w:r>
    </w:p>
    <w:p w:rsidR="009F350B" w:rsidRPr="0060395A" w:rsidRDefault="00217ACF" w:rsidP="00272EC1">
      <w:pPr>
        <w:pStyle w:val="a3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eastAsia="Batang" w:hAnsi="Arial" w:cs="Arial"/>
          <w:sz w:val="24"/>
          <w:szCs w:val="24"/>
        </w:rPr>
        <w:t>специализированные осмотры д</w:t>
      </w:r>
      <w:r w:rsidR="009F350B" w:rsidRPr="0060395A">
        <w:rPr>
          <w:rFonts w:ascii="Arial" w:eastAsia="Batang" w:hAnsi="Arial" w:cs="Arial"/>
          <w:sz w:val="24"/>
          <w:szCs w:val="24"/>
        </w:rPr>
        <w:t>етей профильными специалистам</w:t>
      </w:r>
    </w:p>
    <w:p w:rsidR="005D5050" w:rsidRPr="005D5050" w:rsidRDefault="00217ACF" w:rsidP="00272EC1">
      <w:pPr>
        <w:pStyle w:val="a3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005D5050">
        <w:rPr>
          <w:rFonts w:ascii="Arial" w:eastAsia="Batang" w:hAnsi="Arial" w:cs="Arial"/>
          <w:sz w:val="24"/>
          <w:szCs w:val="24"/>
        </w:rPr>
        <w:t>лабораторные и диагно</w:t>
      </w:r>
      <w:r w:rsidR="009F350B" w:rsidRPr="005D5050">
        <w:rPr>
          <w:rFonts w:ascii="Arial" w:eastAsia="Batang" w:hAnsi="Arial" w:cs="Arial"/>
          <w:sz w:val="24"/>
          <w:szCs w:val="24"/>
        </w:rPr>
        <w:t>стические услуги</w:t>
      </w:r>
    </w:p>
    <w:p w:rsidR="000B7726" w:rsidRPr="005D5050" w:rsidRDefault="00217ACF" w:rsidP="00272EC1">
      <w:pPr>
        <w:pStyle w:val="a3"/>
        <w:numPr>
          <w:ilvl w:val="0"/>
          <w:numId w:val="21"/>
        </w:numPr>
        <w:ind w:left="851" w:hanging="284"/>
        <w:rPr>
          <w:rFonts w:ascii="Arial" w:hAnsi="Arial" w:cs="Arial"/>
          <w:sz w:val="24"/>
          <w:szCs w:val="24"/>
        </w:rPr>
      </w:pPr>
      <w:r w:rsidRPr="005D5050">
        <w:rPr>
          <w:rFonts w:ascii="Arial" w:eastAsia="Batang" w:hAnsi="Arial" w:cs="Arial"/>
          <w:sz w:val="24"/>
          <w:szCs w:val="24"/>
        </w:rPr>
        <w:t xml:space="preserve">Стоматологические услуги </w:t>
      </w:r>
      <w:r w:rsidR="006A0A89" w:rsidRPr="005D5050">
        <w:rPr>
          <w:rFonts w:ascii="Arial" w:eastAsia="Batang" w:hAnsi="Arial" w:cs="Arial"/>
          <w:sz w:val="24"/>
          <w:szCs w:val="24"/>
        </w:rPr>
        <w:t xml:space="preserve">(доступны только </w:t>
      </w:r>
      <w:r w:rsidRPr="005D5050">
        <w:rPr>
          <w:rFonts w:ascii="Arial" w:eastAsia="Batang" w:hAnsi="Arial" w:cs="Arial"/>
          <w:sz w:val="24"/>
          <w:szCs w:val="24"/>
        </w:rPr>
        <w:t>инвалид</w:t>
      </w:r>
      <w:r w:rsidR="006A0A89" w:rsidRPr="005D5050">
        <w:rPr>
          <w:rFonts w:ascii="Arial" w:eastAsia="Batang" w:hAnsi="Arial" w:cs="Arial"/>
          <w:sz w:val="24"/>
          <w:szCs w:val="24"/>
        </w:rPr>
        <w:t>ам</w:t>
      </w:r>
      <w:r w:rsidRPr="005D5050">
        <w:rPr>
          <w:rFonts w:ascii="Arial" w:eastAsia="Batang" w:hAnsi="Arial" w:cs="Arial"/>
          <w:sz w:val="24"/>
          <w:szCs w:val="24"/>
        </w:rPr>
        <w:t>, пенсионер</w:t>
      </w:r>
      <w:r w:rsidR="006A0A89" w:rsidRPr="005D5050">
        <w:rPr>
          <w:rFonts w:ascii="Arial" w:eastAsia="Batang" w:hAnsi="Arial" w:cs="Arial"/>
          <w:sz w:val="24"/>
          <w:szCs w:val="24"/>
        </w:rPr>
        <w:t>ам</w:t>
      </w:r>
      <w:r w:rsidRPr="005D5050">
        <w:rPr>
          <w:rFonts w:ascii="Arial" w:eastAsia="Batang" w:hAnsi="Arial" w:cs="Arial"/>
          <w:sz w:val="24"/>
          <w:szCs w:val="24"/>
        </w:rPr>
        <w:t>, многодетны</w:t>
      </w:r>
      <w:r w:rsidR="006A0A89" w:rsidRPr="005D5050">
        <w:rPr>
          <w:rFonts w:ascii="Arial" w:eastAsia="Batang" w:hAnsi="Arial" w:cs="Arial"/>
          <w:sz w:val="24"/>
          <w:szCs w:val="24"/>
        </w:rPr>
        <w:t>м</w:t>
      </w:r>
      <w:r w:rsidRPr="005D5050">
        <w:rPr>
          <w:rFonts w:ascii="Arial" w:eastAsia="Batang" w:hAnsi="Arial" w:cs="Arial"/>
          <w:sz w:val="24"/>
          <w:szCs w:val="24"/>
        </w:rPr>
        <w:t xml:space="preserve"> матер</w:t>
      </w:r>
      <w:r w:rsidR="006A0A89" w:rsidRPr="005D5050">
        <w:rPr>
          <w:rFonts w:ascii="Arial" w:eastAsia="Batang" w:hAnsi="Arial" w:cs="Arial"/>
          <w:sz w:val="24"/>
          <w:szCs w:val="24"/>
        </w:rPr>
        <w:t>ям</w:t>
      </w:r>
      <w:r w:rsidRPr="005D5050">
        <w:rPr>
          <w:rFonts w:ascii="Arial" w:eastAsia="Batang" w:hAnsi="Arial" w:cs="Arial"/>
          <w:sz w:val="24"/>
          <w:szCs w:val="24"/>
        </w:rPr>
        <w:t xml:space="preserve"> и дет</w:t>
      </w:r>
      <w:r w:rsidR="006A0A89" w:rsidRPr="005D5050">
        <w:rPr>
          <w:rFonts w:ascii="Arial" w:eastAsia="Batang" w:hAnsi="Arial" w:cs="Arial"/>
          <w:sz w:val="24"/>
          <w:szCs w:val="24"/>
        </w:rPr>
        <w:t xml:space="preserve">ям </w:t>
      </w:r>
      <w:r w:rsidRPr="005D5050">
        <w:rPr>
          <w:rFonts w:ascii="Arial" w:eastAsia="Batang" w:hAnsi="Arial" w:cs="Arial"/>
          <w:sz w:val="24"/>
          <w:szCs w:val="24"/>
        </w:rPr>
        <w:t>до 18 лет</w:t>
      </w:r>
      <w:r w:rsidR="006A0A89" w:rsidRPr="005D5050">
        <w:rPr>
          <w:rFonts w:ascii="Arial" w:eastAsia="Batang" w:hAnsi="Arial" w:cs="Arial"/>
          <w:sz w:val="24"/>
          <w:szCs w:val="24"/>
        </w:rPr>
        <w:t>)</w:t>
      </w:r>
      <w:r w:rsidRPr="005D5050">
        <w:rPr>
          <w:rFonts w:ascii="Arial" w:eastAsia="Batang" w:hAnsi="Arial" w:cs="Arial"/>
          <w:sz w:val="24"/>
          <w:szCs w:val="24"/>
        </w:rPr>
        <w:t xml:space="preserve">. </w:t>
      </w:r>
      <w:r w:rsidR="000B7726" w:rsidRPr="005D5050">
        <w:rPr>
          <w:rFonts w:ascii="Arial" w:eastAsia="Batang" w:hAnsi="Arial" w:cs="Arial"/>
          <w:sz w:val="24"/>
          <w:szCs w:val="24"/>
        </w:rPr>
        <w:br/>
      </w:r>
    </w:p>
    <w:p w:rsidR="00217ACF" w:rsidRPr="0060395A" w:rsidRDefault="005F65A9" w:rsidP="00E52E49">
      <w:pPr>
        <w:pStyle w:val="a3"/>
        <w:ind w:left="284"/>
        <w:jc w:val="both"/>
        <w:rPr>
          <w:rFonts w:ascii="Arial" w:eastAsia="Batang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П</w:t>
      </w:r>
      <w:r w:rsidR="006A0A89" w:rsidRPr="0060395A">
        <w:rPr>
          <w:rFonts w:ascii="Arial" w:hAnsi="Arial" w:cs="Arial"/>
          <w:sz w:val="24"/>
          <w:szCs w:val="24"/>
        </w:rPr>
        <w:t xml:space="preserve">илотирование/апробация ОСМС поможет </w:t>
      </w:r>
      <w:r w:rsidR="00923617" w:rsidRPr="0060395A">
        <w:rPr>
          <w:rFonts w:ascii="Arial" w:hAnsi="Arial" w:cs="Arial"/>
          <w:sz w:val="24"/>
          <w:szCs w:val="24"/>
        </w:rPr>
        <w:t>выявить</w:t>
      </w:r>
      <w:r w:rsidR="00217ACF" w:rsidRPr="0060395A">
        <w:rPr>
          <w:rFonts w:ascii="Arial" w:hAnsi="Arial" w:cs="Arial"/>
          <w:sz w:val="24"/>
          <w:szCs w:val="24"/>
        </w:rPr>
        <w:t xml:space="preserve"> </w:t>
      </w:r>
      <w:r w:rsidR="00923617" w:rsidRPr="0060395A">
        <w:rPr>
          <w:rFonts w:ascii="Arial" w:hAnsi="Arial" w:cs="Arial"/>
          <w:sz w:val="24"/>
          <w:szCs w:val="24"/>
        </w:rPr>
        <w:t>все узкие места и оперативно скорректировать их</w:t>
      </w:r>
      <w:r w:rsidRPr="0060395A">
        <w:rPr>
          <w:rFonts w:ascii="Arial" w:hAnsi="Arial" w:cs="Arial"/>
          <w:sz w:val="24"/>
          <w:szCs w:val="24"/>
        </w:rPr>
        <w:t xml:space="preserve"> до внедрения ОСМС в 2020 году.</w:t>
      </w:r>
    </w:p>
    <w:p w:rsidR="00D21F34" w:rsidRDefault="00D21F34" w:rsidP="00D21F34">
      <w:pPr>
        <w:pStyle w:val="a3"/>
        <w:rPr>
          <w:rFonts w:ascii="Arial" w:eastAsia="Batang" w:hAnsi="Arial" w:cs="Arial"/>
          <w:sz w:val="24"/>
          <w:szCs w:val="24"/>
        </w:rPr>
      </w:pPr>
    </w:p>
    <w:p w:rsidR="00FD5A5B" w:rsidRPr="0060395A" w:rsidRDefault="00FD5A5B" w:rsidP="00D21F34">
      <w:pPr>
        <w:pStyle w:val="a3"/>
        <w:rPr>
          <w:rFonts w:ascii="Arial" w:eastAsia="Batang" w:hAnsi="Arial" w:cs="Arial"/>
          <w:sz w:val="24"/>
          <w:szCs w:val="24"/>
        </w:rPr>
      </w:pPr>
    </w:p>
    <w:p w:rsidR="000B7726" w:rsidRPr="0060395A" w:rsidRDefault="00153F44" w:rsidP="00D21F34">
      <w:pPr>
        <w:pStyle w:val="a3"/>
        <w:rPr>
          <w:rFonts w:ascii="Arial" w:eastAsia="Batang" w:hAnsi="Arial" w:cs="Arial"/>
          <w:sz w:val="24"/>
          <w:szCs w:val="24"/>
        </w:rPr>
      </w:pPr>
      <w:r w:rsidRPr="0060395A">
        <w:rPr>
          <w:rFonts w:ascii="Arial" w:eastAsia="Batang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160020</wp:posOffset>
                </wp:positionV>
                <wp:extent cx="6010275" cy="304800"/>
                <wp:effectExtent l="0" t="0" r="47625" b="19050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04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868C" id="Пятиугольник 6" o:spid="_x0000_s1026" type="#_x0000_t15" style="position:absolute;margin-left:4.2pt;margin-top:12.6pt;width:473.2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" adj="21052" fillcolor="#5b9bd5 [3204]" strokecolor="#1f4d78 [1604]" strokeweight="1pt">
                <w10:wrap anchorx="margin"/>
              </v:shape>
            </w:pict>
          </mc:Fallback>
        </mc:AlternateContent>
      </w:r>
    </w:p>
    <w:p w:rsidR="00891BB2" w:rsidRPr="00891BB2" w:rsidRDefault="00D21F34" w:rsidP="00272EC1">
      <w:pPr>
        <w:pStyle w:val="a3"/>
        <w:numPr>
          <w:ilvl w:val="0"/>
          <w:numId w:val="9"/>
        </w:numPr>
        <w:shd w:val="clear" w:color="auto" w:fill="FFFFFF" w:themeFill="background1"/>
        <w:ind w:left="284" w:hanging="284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60395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ПЯТЬ </w:t>
      </w:r>
      <w:r w:rsidR="00991C47" w:rsidRPr="00991C47">
        <w:rPr>
          <w:rFonts w:ascii="Arial" w:hAnsi="Arial" w:cs="Arial"/>
          <w:b/>
          <w:caps/>
          <w:color w:val="2E74B5" w:themeColor="accent1" w:themeShade="BF"/>
          <w:sz w:val="28"/>
          <w:szCs w:val="28"/>
        </w:rPr>
        <w:t>позитивных</w:t>
      </w:r>
      <w:r w:rsidR="00991C4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991C47" w:rsidRPr="00991C47">
        <w:rPr>
          <w:rFonts w:ascii="Arial" w:hAnsi="Arial" w:cs="Arial"/>
          <w:b/>
          <w:caps/>
          <w:color w:val="2E74B5" w:themeColor="accent1" w:themeShade="BF"/>
          <w:sz w:val="28"/>
          <w:szCs w:val="28"/>
        </w:rPr>
        <w:t>перемен</w:t>
      </w:r>
    </w:p>
    <w:p w:rsidR="00891BB2" w:rsidRDefault="00153F44" w:rsidP="00891BB2">
      <w:pPr>
        <w:pStyle w:val="a3"/>
        <w:tabs>
          <w:tab w:val="left" w:pos="1230"/>
        </w:tabs>
        <w:ind w:left="284"/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sz w:val="24"/>
          <w:szCs w:val="24"/>
        </w:rPr>
        <w:tab/>
      </w:r>
    </w:p>
    <w:p w:rsidR="00891BB2" w:rsidRPr="00891BB2" w:rsidRDefault="00891BB2" w:rsidP="00891BB2">
      <w:pPr>
        <w:pStyle w:val="a3"/>
        <w:tabs>
          <w:tab w:val="left" w:pos="1230"/>
        </w:tabs>
        <w:ind w:left="284"/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276225</wp:posOffset>
                </wp:positionV>
                <wp:extent cx="3914775" cy="342900"/>
                <wp:effectExtent l="0" t="0" r="28575" b="38100"/>
                <wp:wrapNone/>
                <wp:docPr id="15" name="Выноска со стрелкой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429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FCCA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5" o:spid="_x0000_s1026" type="#_x0000_t80" style="position:absolute;margin-left:112.95pt;margin-top:21.75pt;width:308.25pt;height:27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" adj="14035,10327,16200,10564" fillcolor="#5b9bd5 [3204]" strokecolor="#1f4d78 [1604]" strokeweight="1pt"/>
            </w:pict>
          </mc:Fallback>
        </mc:AlternateContent>
      </w:r>
    </w:p>
    <w:p w:rsidR="0078239C" w:rsidRPr="0060395A" w:rsidRDefault="00B712AF" w:rsidP="0060395A">
      <w:pPr>
        <w:shd w:val="clear" w:color="auto" w:fill="E7E6E6" w:themeFill="background2"/>
        <w:ind w:left="2410" w:right="991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1. </w:t>
      </w:r>
      <w:r w:rsidR="004B3D57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РОСТ ЗАРПЛАТ МЕДРАБОТНИКОВ</w:t>
      </w:r>
    </w:p>
    <w:p w:rsidR="00D21F34" w:rsidRDefault="004B3D57" w:rsidP="00BE36DF">
      <w:pPr>
        <w:ind w:left="1134"/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sz w:val="24"/>
          <w:szCs w:val="24"/>
        </w:rPr>
        <w:t xml:space="preserve"> </w:t>
      </w:r>
    </w:p>
    <w:p w:rsidR="00891BB2" w:rsidRPr="0060395A" w:rsidRDefault="00891BB2" w:rsidP="00BE36DF">
      <w:pPr>
        <w:ind w:left="1134"/>
        <w:rPr>
          <w:rFonts w:ascii="Arial" w:hAnsi="Arial" w:cs="Arial"/>
          <w:sz w:val="24"/>
          <w:szCs w:val="24"/>
        </w:rPr>
      </w:pPr>
    </w:p>
    <w:p w:rsidR="00891BB2" w:rsidRPr="00891BB2" w:rsidRDefault="00FD5A5B" w:rsidP="00272EC1">
      <w:pPr>
        <w:pStyle w:val="a3"/>
        <w:numPr>
          <w:ilvl w:val="0"/>
          <w:numId w:val="13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91BB2">
        <w:rPr>
          <w:rFonts w:ascii="Arial" w:hAnsi="Arial" w:cs="Arial"/>
          <w:b/>
          <w:sz w:val="24"/>
          <w:szCs w:val="24"/>
        </w:rPr>
        <w:t>В 2019 ГОДУ ЗАРПЛАТЫ МЕДРАБОТНИКОВ БЫЛИ ПОВЫШЕНЫ ДВАЖДЫ</w:t>
      </w:r>
      <w:r w:rsidR="006F1288" w:rsidRPr="00891BB2">
        <w:rPr>
          <w:rFonts w:ascii="Arial" w:hAnsi="Arial" w:cs="Arial"/>
          <w:b/>
          <w:sz w:val="24"/>
          <w:szCs w:val="24"/>
        </w:rPr>
        <w:t xml:space="preserve"> </w:t>
      </w:r>
      <w:r w:rsidR="00891BB2">
        <w:rPr>
          <w:rFonts w:ascii="Arial" w:hAnsi="Arial" w:cs="Arial"/>
          <w:b/>
          <w:sz w:val="24"/>
          <w:szCs w:val="24"/>
        </w:rPr>
        <w:br/>
      </w:r>
    </w:p>
    <w:p w:rsidR="006F1288" w:rsidRPr="0060395A" w:rsidRDefault="006F1288" w:rsidP="00272EC1">
      <w:pPr>
        <w:pStyle w:val="a3"/>
        <w:numPr>
          <w:ilvl w:val="0"/>
          <w:numId w:val="1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С 1 января 2019 года только низкооплачиваемым раб</w:t>
      </w:r>
      <w:r w:rsidR="00891BB2">
        <w:rPr>
          <w:rFonts w:ascii="Arial" w:hAnsi="Arial" w:cs="Arial"/>
          <w:sz w:val="24"/>
          <w:szCs w:val="24"/>
        </w:rPr>
        <w:t>отникам медицинских организаций.</w:t>
      </w:r>
      <w:r w:rsidRPr="0060395A">
        <w:rPr>
          <w:rFonts w:ascii="Arial" w:hAnsi="Arial" w:cs="Arial"/>
          <w:sz w:val="24"/>
          <w:szCs w:val="24"/>
        </w:rPr>
        <w:t xml:space="preserve"> Это 191 тыс. человек.</w:t>
      </w:r>
    </w:p>
    <w:p w:rsidR="00217ACF" w:rsidRPr="0060395A" w:rsidRDefault="00217ACF" w:rsidP="00217ACF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217ACF" w:rsidRPr="00FD5A5B" w:rsidRDefault="006F1288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eastAsia="Batang" w:hAnsi="Arial" w:cs="Arial"/>
          <w:i/>
          <w:sz w:val="24"/>
          <w:szCs w:val="24"/>
        </w:rPr>
        <w:t>Приказ министерства здравоохранения РК от 05.09.2018г № ҚР ДСМ-10 «Об утверждении тарифов на медуслуги, оказываемые в рамках гарантированного объема бесплатной помощи и в системе ОСМС».</w:t>
      </w:r>
      <w:r w:rsidR="00FD5A5B">
        <w:rPr>
          <w:rFonts w:ascii="Arial" w:eastAsia="Batang" w:hAnsi="Arial" w:cs="Arial"/>
          <w:i/>
          <w:sz w:val="24"/>
          <w:szCs w:val="24"/>
        </w:rPr>
        <w:br/>
      </w:r>
    </w:p>
    <w:p w:rsidR="00217ACF" w:rsidRPr="0060395A" w:rsidRDefault="006F1288" w:rsidP="00272EC1">
      <w:pPr>
        <w:pStyle w:val="a3"/>
        <w:numPr>
          <w:ilvl w:val="0"/>
          <w:numId w:val="11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lastRenderedPageBreak/>
        <w:t xml:space="preserve">С 1 июня </w:t>
      </w:r>
      <w:r w:rsidR="00217ACF" w:rsidRPr="0060395A">
        <w:rPr>
          <w:rFonts w:ascii="Arial" w:hAnsi="Arial" w:cs="Arial"/>
          <w:sz w:val="24"/>
          <w:szCs w:val="24"/>
        </w:rPr>
        <w:t xml:space="preserve">повышение зарплат </w:t>
      </w:r>
      <w:r w:rsidR="00891BB2" w:rsidRPr="00891BB2">
        <w:rPr>
          <w:rFonts w:ascii="Arial" w:hAnsi="Arial" w:cs="Arial"/>
          <w:b/>
          <w:sz w:val="24"/>
          <w:szCs w:val="24"/>
        </w:rPr>
        <w:t>на 30%</w:t>
      </w:r>
      <w:r w:rsidR="00891BB2">
        <w:rPr>
          <w:rFonts w:ascii="Arial" w:hAnsi="Arial" w:cs="Arial"/>
          <w:sz w:val="24"/>
          <w:szCs w:val="24"/>
        </w:rPr>
        <w:t xml:space="preserve"> </w:t>
      </w:r>
      <w:r w:rsidR="00217ACF" w:rsidRPr="0060395A">
        <w:rPr>
          <w:rFonts w:ascii="Arial" w:hAnsi="Arial" w:cs="Arial"/>
          <w:sz w:val="24"/>
          <w:szCs w:val="24"/>
        </w:rPr>
        <w:t>коснулось</w:t>
      </w:r>
      <w:r w:rsidR="0078239C" w:rsidRPr="0060395A">
        <w:rPr>
          <w:rFonts w:ascii="Arial" w:hAnsi="Arial" w:cs="Arial"/>
          <w:sz w:val="24"/>
          <w:szCs w:val="24"/>
        </w:rPr>
        <w:t xml:space="preserve"> всех медработников, этот около 400 тыс. человек. </w:t>
      </w:r>
    </w:p>
    <w:p w:rsidR="0078239C" w:rsidRPr="0060395A" w:rsidRDefault="0078239C" w:rsidP="0078239C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78239C" w:rsidRPr="0060395A" w:rsidRDefault="006A0A89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i/>
          <w:sz w:val="24"/>
          <w:szCs w:val="24"/>
        </w:rPr>
        <w:t xml:space="preserve">Поручение </w:t>
      </w:r>
      <w:r w:rsidR="006F1288" w:rsidRPr="0060395A">
        <w:rPr>
          <w:rFonts w:ascii="Arial" w:hAnsi="Arial" w:cs="Arial"/>
          <w:sz w:val="24"/>
          <w:szCs w:val="24"/>
        </w:rPr>
        <w:t>Первого Президента РК Нурсултана Назарбаева в ходе XVIII съезда партии «Нур Отан», который прошел 27 февраля 2019 года</w:t>
      </w:r>
      <w:r w:rsidR="0078239C" w:rsidRPr="0060395A">
        <w:rPr>
          <w:rFonts w:ascii="Arial" w:hAnsi="Arial" w:cs="Arial"/>
          <w:sz w:val="24"/>
          <w:szCs w:val="24"/>
        </w:rPr>
        <w:t xml:space="preserve"> </w:t>
      </w:r>
      <w:r w:rsidR="006F1288" w:rsidRPr="0060395A">
        <w:rPr>
          <w:rFonts w:ascii="Arial" w:hAnsi="Arial" w:cs="Arial"/>
          <w:sz w:val="24"/>
          <w:szCs w:val="24"/>
        </w:rPr>
        <w:t xml:space="preserve">в целях сокращения разрыва между городами и регионами. </w:t>
      </w:r>
    </w:p>
    <w:p w:rsidR="0078239C" w:rsidRPr="0060395A" w:rsidRDefault="0078239C" w:rsidP="0078239C">
      <w:pPr>
        <w:pStyle w:val="a3"/>
        <w:ind w:left="1287"/>
        <w:rPr>
          <w:rFonts w:ascii="Arial" w:hAnsi="Arial" w:cs="Arial"/>
          <w:sz w:val="24"/>
          <w:szCs w:val="24"/>
        </w:rPr>
      </w:pPr>
    </w:p>
    <w:p w:rsidR="0078239C" w:rsidRPr="0060395A" w:rsidRDefault="006A0A89" w:rsidP="00272EC1">
      <w:pPr>
        <w:pStyle w:val="a3"/>
        <w:numPr>
          <w:ilvl w:val="0"/>
          <w:numId w:val="11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С</w:t>
      </w:r>
      <w:r w:rsidR="00C73C19" w:rsidRPr="0060395A">
        <w:rPr>
          <w:rFonts w:ascii="Arial" w:hAnsi="Arial" w:cs="Arial"/>
          <w:sz w:val="24"/>
          <w:szCs w:val="24"/>
        </w:rPr>
        <w:t>редняя зарплата с</w:t>
      </w:r>
      <w:r w:rsidRPr="0060395A">
        <w:rPr>
          <w:rFonts w:ascii="Arial" w:hAnsi="Arial" w:cs="Arial"/>
          <w:sz w:val="24"/>
          <w:szCs w:val="24"/>
        </w:rPr>
        <w:t xml:space="preserve">оставила </w:t>
      </w:r>
      <w:r w:rsidR="00C73C19" w:rsidRPr="0060395A">
        <w:rPr>
          <w:rFonts w:ascii="Arial" w:hAnsi="Arial" w:cs="Arial"/>
          <w:sz w:val="24"/>
          <w:szCs w:val="24"/>
        </w:rPr>
        <w:t>1</w:t>
      </w:r>
      <w:r w:rsidRPr="0060395A">
        <w:rPr>
          <w:rFonts w:ascii="Arial" w:hAnsi="Arial" w:cs="Arial"/>
          <w:sz w:val="24"/>
          <w:szCs w:val="24"/>
        </w:rPr>
        <w:t>2</w:t>
      </w:r>
      <w:r w:rsidR="00C73C19" w:rsidRPr="0060395A">
        <w:rPr>
          <w:rFonts w:ascii="Arial" w:hAnsi="Arial" w:cs="Arial"/>
          <w:sz w:val="24"/>
          <w:szCs w:val="24"/>
        </w:rPr>
        <w:t>0-1</w:t>
      </w:r>
      <w:r w:rsidRPr="0060395A">
        <w:rPr>
          <w:rFonts w:ascii="Arial" w:hAnsi="Arial" w:cs="Arial"/>
          <w:sz w:val="24"/>
          <w:szCs w:val="24"/>
        </w:rPr>
        <w:t xml:space="preserve">40 тысяч тенге. </w:t>
      </w:r>
      <w:r w:rsidRPr="0060395A">
        <w:rPr>
          <w:rFonts w:ascii="Arial" w:hAnsi="Arial" w:cs="Arial"/>
          <w:sz w:val="24"/>
          <w:szCs w:val="24"/>
        </w:rPr>
        <w:br/>
      </w:r>
    </w:p>
    <w:p w:rsidR="006F1288" w:rsidRPr="0060395A" w:rsidRDefault="006F1288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eastAsia="Batang" w:hAnsi="Arial" w:cs="Arial"/>
          <w:b/>
          <w:i/>
          <w:sz w:val="24"/>
          <w:szCs w:val="24"/>
          <w:u w:val="single"/>
        </w:rPr>
        <w:t>ПРИМЕР:</w:t>
      </w:r>
      <w:r w:rsidRPr="0060395A">
        <w:rPr>
          <w:rFonts w:ascii="Arial" w:eastAsia="Batang" w:hAnsi="Arial" w:cs="Arial"/>
          <w:sz w:val="24"/>
          <w:szCs w:val="24"/>
          <w:u w:val="single"/>
        </w:rPr>
        <w:t xml:space="preserve"> </w:t>
      </w:r>
      <w:r w:rsidRPr="0060395A">
        <w:rPr>
          <w:rFonts w:ascii="Arial" w:eastAsia="Batang" w:hAnsi="Arial" w:cs="Arial"/>
          <w:i/>
          <w:sz w:val="24"/>
          <w:szCs w:val="24"/>
        </w:rPr>
        <w:t xml:space="preserve">повышение </w:t>
      </w:r>
      <w:r w:rsidRPr="0060395A">
        <w:rPr>
          <w:rFonts w:ascii="Arial" w:eastAsia="Batang" w:hAnsi="Arial" w:cs="Arial"/>
          <w:i/>
          <w:sz w:val="24"/>
          <w:szCs w:val="24"/>
          <w:u w:val="single"/>
        </w:rPr>
        <w:t>з</w:t>
      </w:r>
      <w:r w:rsidRPr="0060395A">
        <w:rPr>
          <w:rFonts w:ascii="Arial" w:eastAsia="Batang" w:hAnsi="Arial" w:cs="Arial"/>
          <w:i/>
          <w:sz w:val="24"/>
          <w:szCs w:val="24"/>
        </w:rPr>
        <w:t>арплаты среднестатистического врача-гинеколога со стажем работы 10-13 лет. Сумма указана за одну ставку, без учёта премий и иных стимулирующих выплат.</w:t>
      </w:r>
    </w:p>
    <w:p w:rsidR="006F1288" w:rsidRPr="0060395A" w:rsidRDefault="006F1288" w:rsidP="00B0356A">
      <w:pPr>
        <w:spacing w:after="120"/>
        <w:jc w:val="both"/>
        <w:rPr>
          <w:rFonts w:ascii="Arial" w:eastAsia="Batang" w:hAnsi="Arial" w:cs="Arial"/>
          <w:sz w:val="24"/>
          <w:szCs w:val="24"/>
        </w:rPr>
      </w:pPr>
      <w:r w:rsidRPr="0060395A">
        <w:rPr>
          <w:rFonts w:ascii="Arial" w:eastAsia="Batang" w:hAnsi="Arial" w:cs="Arial"/>
          <w:noProof/>
          <w:sz w:val="24"/>
          <w:szCs w:val="24"/>
          <w:lang w:eastAsia="ru-RU"/>
        </w:rPr>
        <w:drawing>
          <wp:inline distT="0" distB="0" distL="0" distR="0" wp14:anchorId="154AC50D" wp14:editId="7076480E">
            <wp:extent cx="5953125" cy="1800225"/>
            <wp:effectExtent l="0" t="0" r="9525" b="9525"/>
            <wp:docPr id="1" name="Рисунок 1" descr="C:\Users\Акнур\Desktop\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нур\Desktop\2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81" cy="181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9C" w:rsidRPr="0060395A" w:rsidRDefault="0078239C" w:rsidP="00C5632D">
      <w:pPr>
        <w:spacing w:after="120"/>
        <w:ind w:left="567"/>
        <w:rPr>
          <w:rFonts w:ascii="Arial" w:hAnsi="Arial" w:cs="Arial"/>
          <w:sz w:val="24"/>
          <w:szCs w:val="24"/>
        </w:rPr>
      </w:pPr>
    </w:p>
    <w:p w:rsidR="00C73C19" w:rsidRPr="0060395A" w:rsidRDefault="006F1288" w:rsidP="00272EC1">
      <w:pPr>
        <w:pStyle w:val="a3"/>
        <w:numPr>
          <w:ilvl w:val="0"/>
          <w:numId w:val="11"/>
        </w:numPr>
        <w:spacing w:after="120"/>
        <w:ind w:left="284" w:hanging="283"/>
        <w:rPr>
          <w:rFonts w:ascii="Arial" w:hAnsi="Arial" w:cs="Arial"/>
          <w:color w:val="222222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Минздрав и ФОМС готовят дополнительные расчеты для очередного повышения тарифов с 2020 года с учетом средств,</w:t>
      </w:r>
      <w:r w:rsidR="00C73C19" w:rsidRPr="0060395A">
        <w:rPr>
          <w:rFonts w:ascii="Arial" w:hAnsi="Arial" w:cs="Arial"/>
          <w:sz w:val="24"/>
          <w:szCs w:val="24"/>
        </w:rPr>
        <w:t xml:space="preserve"> которые будут поступать в Фонд.</w:t>
      </w:r>
    </w:p>
    <w:p w:rsidR="00C73C19" w:rsidRPr="0060395A" w:rsidRDefault="00C73C19" w:rsidP="00C73C19">
      <w:pPr>
        <w:pStyle w:val="a3"/>
        <w:spacing w:after="120"/>
        <w:ind w:left="567"/>
        <w:rPr>
          <w:rFonts w:ascii="Arial" w:hAnsi="Arial" w:cs="Arial"/>
          <w:color w:val="222222"/>
          <w:sz w:val="24"/>
          <w:szCs w:val="24"/>
        </w:rPr>
      </w:pPr>
    </w:p>
    <w:p w:rsidR="00C73C19" w:rsidRPr="0060395A" w:rsidRDefault="00C73C19" w:rsidP="00272EC1">
      <w:pPr>
        <w:pStyle w:val="a3"/>
        <w:numPr>
          <w:ilvl w:val="0"/>
          <w:numId w:val="11"/>
        </w:numPr>
        <w:spacing w:after="120"/>
        <w:ind w:left="284" w:hanging="283"/>
        <w:rPr>
          <w:rFonts w:ascii="Arial" w:hAnsi="Arial" w:cs="Arial"/>
          <w:color w:val="222222"/>
          <w:sz w:val="24"/>
          <w:szCs w:val="24"/>
        </w:rPr>
      </w:pPr>
      <w:r w:rsidRPr="0060395A">
        <w:rPr>
          <w:rFonts w:ascii="Arial" w:hAnsi="Arial" w:cs="Arial"/>
          <w:color w:val="222222"/>
          <w:sz w:val="24"/>
          <w:szCs w:val="24"/>
        </w:rPr>
        <w:t>К 2025 году средняя зарплата врачей в Казахстане должна составлять 500 тысяч тенге.</w:t>
      </w:r>
    </w:p>
    <w:p w:rsidR="00C73C19" w:rsidRPr="0060395A" w:rsidRDefault="00C73C19" w:rsidP="00C73C19">
      <w:pPr>
        <w:pStyle w:val="a3"/>
        <w:spacing w:after="120"/>
        <w:ind w:left="567"/>
        <w:rPr>
          <w:rFonts w:ascii="Arial" w:hAnsi="Arial" w:cs="Arial"/>
          <w:color w:val="222222"/>
          <w:sz w:val="24"/>
          <w:szCs w:val="24"/>
        </w:rPr>
      </w:pPr>
    </w:p>
    <w:p w:rsidR="00B0356A" w:rsidRPr="0060395A" w:rsidRDefault="00C73C19" w:rsidP="00272EC1">
      <w:pPr>
        <w:pStyle w:val="a3"/>
        <w:numPr>
          <w:ilvl w:val="0"/>
          <w:numId w:val="15"/>
        </w:numPr>
        <w:spacing w:after="120"/>
        <w:ind w:left="851" w:hanging="284"/>
        <w:rPr>
          <w:rFonts w:ascii="Arial" w:hAnsi="Arial" w:cs="Arial"/>
          <w:color w:val="222222"/>
          <w:sz w:val="24"/>
          <w:szCs w:val="24"/>
        </w:rPr>
      </w:pPr>
      <w:r w:rsidRPr="0060395A">
        <w:rPr>
          <w:rFonts w:ascii="Arial" w:hAnsi="Arial" w:cs="Arial"/>
          <w:b/>
          <w:i/>
          <w:color w:val="222222"/>
          <w:sz w:val="24"/>
          <w:szCs w:val="24"/>
          <w:u w:val="single"/>
        </w:rPr>
        <w:t>ЦИТАТА</w:t>
      </w:r>
      <w:r w:rsidR="0097734C"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 Е.Биртанова</w:t>
      </w:r>
      <w:r w:rsidRPr="0060395A">
        <w:rPr>
          <w:rFonts w:ascii="Arial" w:hAnsi="Arial" w:cs="Arial"/>
          <w:b/>
          <w:i/>
          <w:color w:val="222222"/>
          <w:sz w:val="24"/>
          <w:szCs w:val="24"/>
          <w:u w:val="single"/>
        </w:rPr>
        <w:t>:</w:t>
      </w:r>
      <w:r w:rsidRPr="0060395A">
        <w:rPr>
          <w:rFonts w:ascii="Arial" w:hAnsi="Arial" w:cs="Arial"/>
          <w:color w:val="222222"/>
          <w:sz w:val="24"/>
          <w:szCs w:val="24"/>
        </w:rPr>
        <w:t xml:space="preserve"> «</w:t>
      </w:r>
      <w:r w:rsidR="005D5050">
        <w:rPr>
          <w:rFonts w:ascii="Arial" w:hAnsi="Arial" w:cs="Arial"/>
          <w:color w:val="222222"/>
          <w:sz w:val="24"/>
          <w:szCs w:val="24"/>
        </w:rPr>
        <w:t>Мы стремимся к такому уровню зарплаты</w:t>
      </w:r>
      <w:r w:rsidRPr="0060395A">
        <w:rPr>
          <w:rFonts w:ascii="Arial" w:hAnsi="Arial" w:cs="Arial"/>
          <w:color w:val="000000"/>
          <w:sz w:val="24"/>
          <w:szCs w:val="24"/>
        </w:rPr>
        <w:t xml:space="preserve">, при котором </w:t>
      </w:r>
      <w:r w:rsidR="005D5050">
        <w:rPr>
          <w:rFonts w:ascii="Arial" w:hAnsi="Arial" w:cs="Arial"/>
          <w:color w:val="000000"/>
          <w:sz w:val="24"/>
          <w:szCs w:val="24"/>
        </w:rPr>
        <w:t>не будем терять врачей. О</w:t>
      </w:r>
      <w:r w:rsidRPr="0060395A">
        <w:rPr>
          <w:rFonts w:ascii="Arial" w:hAnsi="Arial" w:cs="Arial"/>
          <w:color w:val="000000"/>
          <w:sz w:val="24"/>
          <w:szCs w:val="24"/>
        </w:rPr>
        <w:t>ни н</w:t>
      </w:r>
      <w:r w:rsidR="00400DD7">
        <w:rPr>
          <w:rFonts w:ascii="Arial" w:hAnsi="Arial" w:cs="Arial"/>
          <w:color w:val="000000"/>
          <w:sz w:val="24"/>
          <w:szCs w:val="24"/>
        </w:rPr>
        <w:t>е будут уезжать в другие страны за высокой зарплатой</w:t>
      </w:r>
      <w:r w:rsidRPr="0060395A">
        <w:rPr>
          <w:rFonts w:ascii="Arial" w:hAnsi="Arial" w:cs="Arial"/>
          <w:color w:val="000000"/>
          <w:sz w:val="24"/>
          <w:szCs w:val="24"/>
        </w:rPr>
        <w:t>».</w:t>
      </w:r>
    </w:p>
    <w:p w:rsidR="00FD5A5B" w:rsidRDefault="00FD5A5B" w:rsidP="00B0356A">
      <w:pPr>
        <w:pStyle w:val="a3"/>
        <w:spacing w:after="120"/>
        <w:ind w:left="851"/>
        <w:rPr>
          <w:rFonts w:ascii="Arial" w:hAnsi="Arial" w:cs="Arial"/>
          <w:color w:val="222222"/>
          <w:sz w:val="24"/>
          <w:szCs w:val="24"/>
        </w:rPr>
      </w:pPr>
    </w:p>
    <w:p w:rsidR="00C73C19" w:rsidRPr="00400DD7" w:rsidRDefault="00697C82" w:rsidP="00400DD7">
      <w:pPr>
        <w:spacing w:after="120"/>
        <w:rPr>
          <w:rFonts w:ascii="Arial" w:hAnsi="Arial" w:cs="Arial"/>
          <w:color w:val="222222"/>
          <w:sz w:val="24"/>
          <w:szCs w:val="24"/>
        </w:rPr>
      </w:pPr>
      <w:r w:rsidRPr="006039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953125" cy="409575"/>
                <wp:effectExtent l="0" t="0" r="28575" b="47625"/>
                <wp:wrapNone/>
                <wp:docPr id="16" name="Выноска со стрелкой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95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01D9" id="Выноска со стрелкой вниз 16" o:spid="_x0000_s1026" type="#_x0000_t80" style="position:absolute;margin-left:0;margin-top:19.05pt;width:468.75pt;height:3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" adj="14035,10428,16200,10614" fillcolor="#5b9bd5 [3204]" strokecolor="#1f4d78 [1604]" strokeweight="1pt">
                <w10:wrap anchorx="margin"/>
              </v:shape>
            </w:pict>
          </mc:Fallback>
        </mc:AlternateContent>
      </w:r>
    </w:p>
    <w:p w:rsidR="00307B71" w:rsidRPr="0060395A" w:rsidRDefault="00BE36DF" w:rsidP="0060395A">
      <w:pPr>
        <w:shd w:val="clear" w:color="auto" w:fill="E7E6E6" w:themeFill="background2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2. </w:t>
      </w:r>
      <w:r w:rsidR="00D21F34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СНИЖЕНИЕ НАГРУЗКИ НА ВРА</w:t>
      </w:r>
      <w:r w:rsidR="00B0356A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ЧЕЙ ОБЩЕЙ ПРАКТИКИ (ВОП) в ПМСП</w:t>
      </w:r>
    </w:p>
    <w:p w:rsidR="00B0356A" w:rsidRDefault="00B0356A" w:rsidP="00B0356A">
      <w:pPr>
        <w:spacing w:after="120"/>
        <w:rPr>
          <w:rFonts w:ascii="Arial" w:hAnsi="Arial" w:cs="Arial"/>
          <w:sz w:val="24"/>
          <w:szCs w:val="24"/>
        </w:rPr>
      </w:pPr>
    </w:p>
    <w:p w:rsidR="00FD5A5B" w:rsidRPr="0060395A" w:rsidRDefault="00FD5A5B" w:rsidP="00B0356A">
      <w:pPr>
        <w:spacing w:after="120"/>
        <w:rPr>
          <w:rFonts w:ascii="Arial" w:hAnsi="Arial" w:cs="Arial"/>
          <w:sz w:val="24"/>
          <w:szCs w:val="24"/>
        </w:rPr>
      </w:pPr>
    </w:p>
    <w:p w:rsidR="00F81C39" w:rsidRPr="0060395A" w:rsidRDefault="006A0A89" w:rsidP="00272EC1">
      <w:pPr>
        <w:pStyle w:val="a3"/>
        <w:numPr>
          <w:ilvl w:val="0"/>
          <w:numId w:val="2"/>
        </w:numPr>
        <w:spacing w:after="120"/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Мы работаем над</w:t>
      </w:r>
      <w:r w:rsidR="0078239C" w:rsidRPr="0060395A">
        <w:rPr>
          <w:rFonts w:ascii="Arial" w:hAnsi="Arial" w:cs="Arial"/>
          <w:sz w:val="24"/>
          <w:szCs w:val="24"/>
        </w:rPr>
        <w:t xml:space="preserve"> обеспечени</w:t>
      </w:r>
      <w:r w:rsidRPr="0060395A">
        <w:rPr>
          <w:rFonts w:ascii="Arial" w:hAnsi="Arial" w:cs="Arial"/>
          <w:sz w:val="24"/>
          <w:szCs w:val="24"/>
        </w:rPr>
        <w:t>ем</w:t>
      </w:r>
      <w:r w:rsidR="0078239C" w:rsidRPr="0060395A">
        <w:rPr>
          <w:rFonts w:ascii="Arial" w:hAnsi="Arial" w:cs="Arial"/>
          <w:sz w:val="24"/>
          <w:szCs w:val="24"/>
        </w:rPr>
        <w:t xml:space="preserve"> шаговой доступности поликлиник</w:t>
      </w:r>
      <w:r w:rsidRPr="0060395A">
        <w:rPr>
          <w:rFonts w:ascii="Arial" w:hAnsi="Arial" w:cs="Arial"/>
          <w:sz w:val="24"/>
          <w:szCs w:val="24"/>
        </w:rPr>
        <w:t xml:space="preserve"> населению</w:t>
      </w:r>
      <w:r w:rsidR="0078239C" w:rsidRPr="0060395A">
        <w:rPr>
          <w:rFonts w:ascii="Arial" w:hAnsi="Arial" w:cs="Arial"/>
          <w:sz w:val="24"/>
          <w:szCs w:val="24"/>
        </w:rPr>
        <w:t>, по разукрупнению у</w:t>
      </w:r>
      <w:r w:rsidR="00F81C39" w:rsidRPr="0060395A">
        <w:rPr>
          <w:rFonts w:ascii="Arial" w:hAnsi="Arial" w:cs="Arial"/>
          <w:sz w:val="24"/>
          <w:szCs w:val="24"/>
        </w:rPr>
        <w:t>частков и</w:t>
      </w:r>
      <w:r w:rsidR="0078239C" w:rsidRPr="0060395A">
        <w:rPr>
          <w:rFonts w:ascii="Arial" w:hAnsi="Arial" w:cs="Arial"/>
          <w:sz w:val="24"/>
          <w:szCs w:val="24"/>
        </w:rPr>
        <w:t xml:space="preserve"> снижению нагрузки на ВОП. </w:t>
      </w:r>
    </w:p>
    <w:p w:rsidR="006A0A89" w:rsidRPr="0060395A" w:rsidRDefault="006A0A89" w:rsidP="006A0A89">
      <w:pPr>
        <w:pStyle w:val="a3"/>
        <w:spacing w:after="120"/>
        <w:ind w:left="567"/>
        <w:rPr>
          <w:rFonts w:ascii="Arial" w:hAnsi="Arial" w:cs="Arial"/>
          <w:sz w:val="24"/>
          <w:szCs w:val="24"/>
        </w:rPr>
      </w:pPr>
    </w:p>
    <w:p w:rsidR="00000E8A" w:rsidRPr="0060395A" w:rsidRDefault="006A0A89" w:rsidP="00272EC1">
      <w:pPr>
        <w:pStyle w:val="a3"/>
        <w:numPr>
          <w:ilvl w:val="0"/>
          <w:numId w:val="2"/>
        </w:numPr>
        <w:spacing w:after="120"/>
        <w:ind w:left="284" w:hanging="284"/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К </w:t>
      </w:r>
      <w:r w:rsidR="00F81C39" w:rsidRPr="0060395A">
        <w:rPr>
          <w:rFonts w:ascii="Arial" w:hAnsi="Arial" w:cs="Arial"/>
          <w:sz w:val="24"/>
          <w:szCs w:val="24"/>
        </w:rPr>
        <w:t xml:space="preserve">2020 году </w:t>
      </w:r>
      <w:r w:rsidRPr="0060395A">
        <w:rPr>
          <w:rFonts w:ascii="Arial" w:hAnsi="Arial" w:cs="Arial"/>
          <w:sz w:val="24"/>
          <w:szCs w:val="24"/>
        </w:rPr>
        <w:t xml:space="preserve">нагрузка на врачей общей практики будет снижена </w:t>
      </w:r>
      <w:r w:rsidR="00C5632D" w:rsidRPr="0060395A">
        <w:rPr>
          <w:rFonts w:ascii="Arial" w:hAnsi="Arial" w:cs="Arial"/>
          <w:sz w:val="24"/>
          <w:szCs w:val="24"/>
        </w:rPr>
        <w:t>с 2</w:t>
      </w:r>
      <w:r w:rsidR="00F81C39" w:rsidRPr="0060395A">
        <w:rPr>
          <w:rFonts w:ascii="Arial" w:hAnsi="Arial" w:cs="Arial"/>
          <w:sz w:val="24"/>
          <w:szCs w:val="24"/>
        </w:rPr>
        <w:t xml:space="preserve">,2 тыс. человек до 1,7 тыс. </w:t>
      </w:r>
      <w:r w:rsidR="00C831CC" w:rsidRPr="0060395A">
        <w:rPr>
          <w:rFonts w:ascii="Arial" w:hAnsi="Arial" w:cs="Arial"/>
          <w:sz w:val="24"/>
          <w:szCs w:val="24"/>
        </w:rPr>
        <w:t>за счет создания дополнительных участков</w:t>
      </w:r>
      <w:r w:rsidR="00F81C39" w:rsidRPr="0060395A">
        <w:rPr>
          <w:rFonts w:ascii="Arial" w:hAnsi="Arial" w:cs="Arial"/>
          <w:sz w:val="24"/>
          <w:szCs w:val="24"/>
        </w:rPr>
        <w:t xml:space="preserve">. </w:t>
      </w:r>
      <w:r w:rsidR="00F81C39" w:rsidRPr="0060395A">
        <w:rPr>
          <w:rFonts w:ascii="Arial" w:hAnsi="Arial" w:cs="Arial"/>
          <w:sz w:val="24"/>
          <w:szCs w:val="24"/>
        </w:rPr>
        <w:br/>
      </w:r>
    </w:p>
    <w:p w:rsidR="00B0356A" w:rsidRPr="0060395A" w:rsidRDefault="00000E8A" w:rsidP="00272EC1">
      <w:pPr>
        <w:pStyle w:val="a3"/>
        <w:numPr>
          <w:ilvl w:val="0"/>
          <w:numId w:val="2"/>
        </w:numPr>
        <w:spacing w:after="120"/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До конца текущего года запланировано:</w:t>
      </w:r>
    </w:p>
    <w:p w:rsidR="00B0356A" w:rsidRPr="0060395A" w:rsidRDefault="00B0356A" w:rsidP="00B0356A">
      <w:pPr>
        <w:pStyle w:val="a3"/>
        <w:spacing w:after="120"/>
        <w:ind w:left="284"/>
        <w:rPr>
          <w:rFonts w:ascii="Arial" w:hAnsi="Arial" w:cs="Arial"/>
          <w:sz w:val="24"/>
          <w:szCs w:val="24"/>
        </w:rPr>
      </w:pPr>
    </w:p>
    <w:p w:rsidR="00B0356A" w:rsidRPr="0060395A" w:rsidRDefault="00000E8A" w:rsidP="00272EC1">
      <w:pPr>
        <w:pStyle w:val="a3"/>
        <w:numPr>
          <w:ilvl w:val="0"/>
          <w:numId w:val="25"/>
        </w:num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Созда</w:t>
      </w:r>
      <w:r w:rsidR="006A0A89" w:rsidRPr="0060395A">
        <w:rPr>
          <w:rFonts w:ascii="Arial" w:hAnsi="Arial" w:cs="Arial"/>
          <w:sz w:val="24"/>
          <w:szCs w:val="24"/>
        </w:rPr>
        <w:t xml:space="preserve">ть </w:t>
      </w:r>
      <w:r w:rsidRPr="0060395A">
        <w:rPr>
          <w:rFonts w:ascii="Arial" w:hAnsi="Arial" w:cs="Arial"/>
          <w:sz w:val="24"/>
          <w:szCs w:val="24"/>
        </w:rPr>
        <w:t xml:space="preserve">400 </w:t>
      </w:r>
      <w:r w:rsidR="006A0A89" w:rsidRPr="0060395A">
        <w:rPr>
          <w:rFonts w:ascii="Arial" w:hAnsi="Arial" w:cs="Arial"/>
          <w:sz w:val="24"/>
          <w:szCs w:val="24"/>
        </w:rPr>
        <w:t xml:space="preserve">дополнительных </w:t>
      </w:r>
      <w:r w:rsidRPr="0060395A">
        <w:rPr>
          <w:rFonts w:ascii="Arial" w:hAnsi="Arial" w:cs="Arial"/>
          <w:sz w:val="24"/>
          <w:szCs w:val="24"/>
        </w:rPr>
        <w:t>участков ПМСП и сни</w:t>
      </w:r>
      <w:r w:rsidR="006A0A89" w:rsidRPr="0060395A">
        <w:rPr>
          <w:rFonts w:ascii="Arial" w:hAnsi="Arial" w:cs="Arial"/>
          <w:sz w:val="24"/>
          <w:szCs w:val="24"/>
        </w:rPr>
        <w:t>зить</w:t>
      </w:r>
      <w:r w:rsidRPr="0060395A">
        <w:rPr>
          <w:rFonts w:ascii="Arial" w:hAnsi="Arial" w:cs="Arial"/>
          <w:sz w:val="24"/>
          <w:szCs w:val="24"/>
        </w:rPr>
        <w:t xml:space="preserve"> нагрузк</w:t>
      </w:r>
      <w:r w:rsidR="006A0A89" w:rsidRPr="0060395A">
        <w:rPr>
          <w:rFonts w:ascii="Arial" w:hAnsi="Arial" w:cs="Arial"/>
          <w:sz w:val="24"/>
          <w:szCs w:val="24"/>
        </w:rPr>
        <w:t>у</w:t>
      </w:r>
      <w:r w:rsidRPr="0060395A">
        <w:rPr>
          <w:rFonts w:ascii="Arial" w:hAnsi="Arial" w:cs="Arial"/>
          <w:sz w:val="24"/>
          <w:szCs w:val="24"/>
        </w:rPr>
        <w:t xml:space="preserve"> на 1 вра</w:t>
      </w:r>
      <w:r w:rsidR="00B0356A" w:rsidRPr="0060395A">
        <w:rPr>
          <w:rFonts w:ascii="Arial" w:hAnsi="Arial" w:cs="Arial"/>
          <w:sz w:val="24"/>
          <w:szCs w:val="24"/>
        </w:rPr>
        <w:t>ча общей практики до 1 626 чел.</w:t>
      </w:r>
    </w:p>
    <w:p w:rsidR="00F81C39" w:rsidRPr="0060395A" w:rsidRDefault="00000E8A" w:rsidP="00272EC1">
      <w:pPr>
        <w:pStyle w:val="a3"/>
        <w:numPr>
          <w:ilvl w:val="0"/>
          <w:numId w:val="25"/>
        </w:num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Открыт</w:t>
      </w:r>
      <w:r w:rsidR="006A0A89" w:rsidRPr="0060395A">
        <w:rPr>
          <w:rFonts w:ascii="Arial" w:hAnsi="Arial" w:cs="Arial"/>
          <w:sz w:val="24"/>
          <w:szCs w:val="24"/>
        </w:rPr>
        <w:t>ь</w:t>
      </w:r>
      <w:r w:rsidRPr="0060395A">
        <w:rPr>
          <w:rFonts w:ascii="Arial" w:hAnsi="Arial" w:cs="Arial"/>
          <w:sz w:val="24"/>
          <w:szCs w:val="24"/>
        </w:rPr>
        <w:t xml:space="preserve"> 222 объект</w:t>
      </w:r>
      <w:r w:rsidR="006A0A89" w:rsidRPr="0060395A">
        <w:rPr>
          <w:rFonts w:ascii="Arial" w:hAnsi="Arial" w:cs="Arial"/>
          <w:sz w:val="24"/>
          <w:szCs w:val="24"/>
        </w:rPr>
        <w:t>а</w:t>
      </w:r>
      <w:r w:rsidRPr="0060395A">
        <w:rPr>
          <w:rFonts w:ascii="Arial" w:hAnsi="Arial" w:cs="Arial"/>
          <w:sz w:val="24"/>
          <w:szCs w:val="24"/>
        </w:rPr>
        <w:t xml:space="preserve"> малых форм ПМСП «в шаговой доступности» и разукруп</w:t>
      </w:r>
      <w:r w:rsidR="006A0A89" w:rsidRPr="0060395A">
        <w:rPr>
          <w:rFonts w:ascii="Arial" w:hAnsi="Arial" w:cs="Arial"/>
          <w:sz w:val="24"/>
          <w:szCs w:val="24"/>
        </w:rPr>
        <w:t>нить</w:t>
      </w:r>
      <w:r w:rsidRPr="0060395A">
        <w:rPr>
          <w:rFonts w:ascii="Arial" w:hAnsi="Arial" w:cs="Arial"/>
          <w:sz w:val="24"/>
          <w:szCs w:val="24"/>
        </w:rPr>
        <w:t xml:space="preserve"> организации ПМСП </w:t>
      </w:r>
      <w:r w:rsidR="006A0A89" w:rsidRPr="0060395A">
        <w:rPr>
          <w:rFonts w:ascii="Arial" w:hAnsi="Arial" w:cs="Arial"/>
          <w:sz w:val="24"/>
          <w:szCs w:val="24"/>
        </w:rPr>
        <w:t>до 15 участков на 1 объект ПМСП.</w:t>
      </w:r>
    </w:p>
    <w:p w:rsidR="00F81C39" w:rsidRPr="0060395A" w:rsidRDefault="00F81C39" w:rsidP="00F81C39">
      <w:pPr>
        <w:pStyle w:val="a3"/>
        <w:spacing w:after="120"/>
        <w:ind w:left="993" w:hanging="142"/>
        <w:rPr>
          <w:rFonts w:ascii="Arial" w:hAnsi="Arial" w:cs="Arial"/>
          <w:sz w:val="24"/>
          <w:szCs w:val="24"/>
        </w:rPr>
      </w:pPr>
    </w:p>
    <w:p w:rsidR="00054E56" w:rsidRPr="00400DD7" w:rsidRDefault="00F81C39" w:rsidP="00272EC1">
      <w:pPr>
        <w:pStyle w:val="a3"/>
        <w:numPr>
          <w:ilvl w:val="0"/>
          <w:numId w:val="14"/>
        </w:numPr>
        <w:spacing w:after="120"/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Для населения это означает снижение очередей и </w:t>
      </w:r>
      <w:r w:rsidR="0097734C">
        <w:rPr>
          <w:rFonts w:ascii="Arial" w:hAnsi="Arial" w:cs="Arial"/>
          <w:sz w:val="24"/>
          <w:szCs w:val="24"/>
        </w:rPr>
        <w:t xml:space="preserve">повышение качества медпомощи. </w:t>
      </w:r>
    </w:p>
    <w:p w:rsidR="00F81C39" w:rsidRPr="0060395A" w:rsidRDefault="009F350B" w:rsidP="00F81C39">
      <w:pPr>
        <w:spacing w:after="120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681990</wp:posOffset>
                </wp:positionH>
                <wp:positionV relativeFrom="paragraph">
                  <wp:posOffset>240664</wp:posOffset>
                </wp:positionV>
                <wp:extent cx="5286375" cy="390525"/>
                <wp:effectExtent l="0" t="0" r="28575" b="47625"/>
                <wp:wrapNone/>
                <wp:docPr id="17" name="Выноска со стрелкой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905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6364" id="Выноска со стрелкой вниз 17" o:spid="_x0000_s1026" type="#_x0000_t80" style="position:absolute;margin-left:53.7pt;margin-top:18.95pt;width:416.25pt;height:3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" adj="14035,10401,16200,10601" fillcolor="#5b9bd5 [3204]" strokecolor="#1f4d78 [1604]" strokeweight="1pt">
                <w10:wrap anchorx="margin"/>
              </v:shape>
            </w:pict>
          </mc:Fallback>
        </mc:AlternateContent>
      </w:r>
    </w:p>
    <w:p w:rsidR="00D21F34" w:rsidRPr="0060395A" w:rsidRDefault="00BE36DF" w:rsidP="00B0356A">
      <w:pPr>
        <w:pStyle w:val="a3"/>
        <w:shd w:val="clear" w:color="auto" w:fill="E7E6E6" w:themeFill="background2"/>
        <w:ind w:left="1134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3. </w:t>
      </w:r>
      <w:r w:rsidR="00D21F34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СНИЖЕНИЕ ПЕРЕТОКА КАДР</w:t>
      </w:r>
      <w:r w:rsidR="00B0356A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ОВ из гос. МО в частные клиники</w:t>
      </w:r>
    </w:p>
    <w:p w:rsidR="00307B71" w:rsidRDefault="00307B71" w:rsidP="004C10DA">
      <w:pPr>
        <w:rPr>
          <w:rFonts w:ascii="Arial" w:hAnsi="Arial" w:cs="Arial"/>
          <w:sz w:val="24"/>
          <w:szCs w:val="24"/>
        </w:rPr>
      </w:pPr>
    </w:p>
    <w:p w:rsidR="00891BB2" w:rsidRPr="0060395A" w:rsidRDefault="00891BB2" w:rsidP="004C10DA">
      <w:pPr>
        <w:rPr>
          <w:rFonts w:ascii="Arial" w:hAnsi="Arial" w:cs="Arial"/>
          <w:sz w:val="24"/>
          <w:szCs w:val="24"/>
        </w:rPr>
      </w:pPr>
    </w:p>
    <w:p w:rsidR="00C73C19" w:rsidRPr="0060395A" w:rsidRDefault="00F81C39" w:rsidP="00272EC1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П</w:t>
      </w:r>
      <w:r w:rsidR="00C5632D" w:rsidRPr="0060395A">
        <w:rPr>
          <w:rFonts w:ascii="Arial" w:hAnsi="Arial" w:cs="Arial"/>
          <w:sz w:val="24"/>
          <w:szCs w:val="24"/>
        </w:rPr>
        <w:t>овышени</w:t>
      </w:r>
      <w:r w:rsidRPr="0060395A">
        <w:rPr>
          <w:rFonts w:ascii="Arial" w:hAnsi="Arial" w:cs="Arial"/>
          <w:sz w:val="24"/>
          <w:szCs w:val="24"/>
        </w:rPr>
        <w:t>е</w:t>
      </w:r>
      <w:r w:rsidR="00C5632D" w:rsidRPr="0060395A">
        <w:rPr>
          <w:rFonts w:ascii="Arial" w:hAnsi="Arial" w:cs="Arial"/>
          <w:sz w:val="24"/>
          <w:szCs w:val="24"/>
        </w:rPr>
        <w:t xml:space="preserve"> зарплат</w:t>
      </w:r>
      <w:r w:rsidRPr="0060395A">
        <w:rPr>
          <w:rFonts w:ascii="Arial" w:hAnsi="Arial" w:cs="Arial"/>
          <w:sz w:val="24"/>
          <w:szCs w:val="24"/>
        </w:rPr>
        <w:t>ы</w:t>
      </w:r>
      <w:r w:rsidR="00C5632D" w:rsidRPr="0060395A">
        <w:rPr>
          <w:rFonts w:ascii="Arial" w:hAnsi="Arial" w:cs="Arial"/>
          <w:sz w:val="24"/>
          <w:szCs w:val="24"/>
        </w:rPr>
        <w:t xml:space="preserve"> и снижени</w:t>
      </w:r>
      <w:r w:rsidRPr="0060395A">
        <w:rPr>
          <w:rFonts w:ascii="Arial" w:hAnsi="Arial" w:cs="Arial"/>
          <w:sz w:val="24"/>
          <w:szCs w:val="24"/>
        </w:rPr>
        <w:t>е</w:t>
      </w:r>
      <w:r w:rsidR="00C5632D" w:rsidRPr="0060395A">
        <w:rPr>
          <w:rFonts w:ascii="Arial" w:hAnsi="Arial" w:cs="Arial"/>
          <w:sz w:val="24"/>
          <w:szCs w:val="24"/>
        </w:rPr>
        <w:t xml:space="preserve"> нагрузки на врачей общей практики обеспечит</w:t>
      </w:r>
      <w:r w:rsidRPr="0060395A">
        <w:rPr>
          <w:rFonts w:ascii="Arial" w:hAnsi="Arial" w:cs="Arial"/>
          <w:sz w:val="24"/>
          <w:szCs w:val="24"/>
        </w:rPr>
        <w:t xml:space="preserve"> нам</w:t>
      </w:r>
      <w:r w:rsidR="00C5632D" w:rsidRPr="0060395A">
        <w:rPr>
          <w:rFonts w:ascii="Arial" w:hAnsi="Arial" w:cs="Arial"/>
          <w:sz w:val="24"/>
          <w:szCs w:val="24"/>
        </w:rPr>
        <w:t xml:space="preserve"> </w:t>
      </w:r>
      <w:r w:rsidRPr="0060395A">
        <w:rPr>
          <w:rFonts w:ascii="Arial" w:hAnsi="Arial" w:cs="Arial"/>
          <w:sz w:val="24"/>
          <w:szCs w:val="24"/>
        </w:rPr>
        <w:t xml:space="preserve">кадровую </w:t>
      </w:r>
      <w:r w:rsidR="00C5632D" w:rsidRPr="0060395A">
        <w:rPr>
          <w:rFonts w:ascii="Arial" w:hAnsi="Arial" w:cs="Arial"/>
          <w:sz w:val="24"/>
          <w:szCs w:val="24"/>
        </w:rPr>
        <w:t>устойчивость</w:t>
      </w:r>
      <w:r w:rsidRPr="0060395A">
        <w:rPr>
          <w:rFonts w:ascii="Arial" w:hAnsi="Arial" w:cs="Arial"/>
          <w:sz w:val="24"/>
          <w:szCs w:val="24"/>
        </w:rPr>
        <w:t xml:space="preserve"> в государственных поликлиниках</w:t>
      </w:r>
      <w:r w:rsidR="00C73C19" w:rsidRPr="0060395A">
        <w:rPr>
          <w:rFonts w:ascii="Arial" w:hAnsi="Arial" w:cs="Arial"/>
          <w:sz w:val="24"/>
          <w:szCs w:val="24"/>
        </w:rPr>
        <w:t xml:space="preserve">. </w:t>
      </w:r>
      <w:r w:rsidR="006A0A89" w:rsidRPr="0060395A">
        <w:rPr>
          <w:rFonts w:ascii="Arial" w:hAnsi="Arial" w:cs="Arial"/>
          <w:sz w:val="24"/>
          <w:szCs w:val="24"/>
        </w:rPr>
        <w:t xml:space="preserve">Вопрос постоянной миграции специалистов отпадет сам собой. </w:t>
      </w:r>
    </w:p>
    <w:p w:rsidR="00C73C19" w:rsidRPr="0060395A" w:rsidRDefault="00C73C19" w:rsidP="00C73C19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C43AD3" w:rsidRPr="0060395A" w:rsidRDefault="006A0A89" w:rsidP="00272EC1">
      <w:pPr>
        <w:pStyle w:val="a3"/>
        <w:numPr>
          <w:ilvl w:val="0"/>
          <w:numId w:val="2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Решится проблема </w:t>
      </w:r>
      <w:r w:rsidR="00F81C39" w:rsidRPr="0060395A">
        <w:rPr>
          <w:rFonts w:ascii="Arial" w:hAnsi="Arial" w:cs="Arial"/>
          <w:sz w:val="24"/>
          <w:szCs w:val="24"/>
        </w:rPr>
        <w:t>кадрового дефицита и н</w:t>
      </w:r>
      <w:r w:rsidRPr="0060395A">
        <w:rPr>
          <w:rFonts w:ascii="Arial" w:hAnsi="Arial" w:cs="Arial"/>
          <w:sz w:val="24"/>
          <w:szCs w:val="24"/>
        </w:rPr>
        <w:t>ехватки профильных специалистов - п</w:t>
      </w:r>
      <w:r w:rsidR="00C73C19" w:rsidRPr="0060395A">
        <w:rPr>
          <w:rFonts w:ascii="Arial" w:hAnsi="Arial" w:cs="Arial"/>
          <w:sz w:val="24"/>
          <w:szCs w:val="24"/>
        </w:rPr>
        <w:t>овысится доступность консультативно-диагностической помощи населению на уровне ПМСП.</w:t>
      </w:r>
    </w:p>
    <w:p w:rsidR="00000E8A" w:rsidRPr="0060395A" w:rsidRDefault="00000E8A" w:rsidP="00000E8A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0B7726" w:rsidRPr="0060395A" w:rsidRDefault="00000E8A" w:rsidP="00272EC1">
      <w:pPr>
        <w:pStyle w:val="a3"/>
        <w:numPr>
          <w:ilvl w:val="0"/>
          <w:numId w:val="2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По </w:t>
      </w:r>
      <w:r w:rsidR="006A0A89" w:rsidRPr="0060395A">
        <w:rPr>
          <w:rFonts w:ascii="Arial" w:hAnsi="Arial" w:cs="Arial"/>
          <w:sz w:val="24"/>
          <w:szCs w:val="24"/>
        </w:rPr>
        <w:t>информации региональных Управлений здравоохранения</w:t>
      </w:r>
      <w:r w:rsidR="0097734C">
        <w:rPr>
          <w:rFonts w:ascii="Arial" w:hAnsi="Arial" w:cs="Arial"/>
          <w:sz w:val="24"/>
          <w:szCs w:val="24"/>
        </w:rPr>
        <w:t xml:space="preserve">, </w:t>
      </w:r>
      <w:r w:rsidRPr="0060395A">
        <w:rPr>
          <w:rFonts w:ascii="Arial" w:hAnsi="Arial" w:cs="Arial"/>
          <w:sz w:val="24"/>
          <w:szCs w:val="24"/>
        </w:rPr>
        <w:t>на 1 июля 2019 года потребность в</w:t>
      </w:r>
      <w:r w:rsidR="006A0A89" w:rsidRPr="0060395A">
        <w:rPr>
          <w:rFonts w:ascii="Arial" w:hAnsi="Arial" w:cs="Arial"/>
          <w:sz w:val="24"/>
          <w:szCs w:val="24"/>
        </w:rPr>
        <w:t xml:space="preserve"> специалистах клинического профиля составил</w:t>
      </w:r>
      <w:r w:rsidR="0097734C">
        <w:rPr>
          <w:rFonts w:ascii="Arial" w:hAnsi="Arial" w:cs="Arial"/>
          <w:sz w:val="24"/>
          <w:szCs w:val="24"/>
        </w:rPr>
        <w:t>а</w:t>
      </w:r>
      <w:r w:rsidRPr="0060395A">
        <w:rPr>
          <w:rFonts w:ascii="Arial" w:hAnsi="Arial" w:cs="Arial"/>
          <w:sz w:val="24"/>
          <w:szCs w:val="24"/>
        </w:rPr>
        <w:t xml:space="preserve"> 5</w:t>
      </w:r>
      <w:r w:rsidR="00F81C39" w:rsidRPr="0060395A">
        <w:rPr>
          <w:rFonts w:ascii="Arial" w:hAnsi="Arial" w:cs="Arial"/>
          <w:sz w:val="24"/>
          <w:szCs w:val="24"/>
        </w:rPr>
        <w:t>,</w:t>
      </w:r>
      <w:r w:rsidRPr="0060395A">
        <w:rPr>
          <w:rFonts w:ascii="Arial" w:hAnsi="Arial" w:cs="Arial"/>
          <w:sz w:val="24"/>
          <w:szCs w:val="24"/>
        </w:rPr>
        <w:t>9</w:t>
      </w:r>
      <w:r w:rsidR="00F81C39" w:rsidRPr="0060395A">
        <w:rPr>
          <w:rFonts w:ascii="Arial" w:hAnsi="Arial" w:cs="Arial"/>
          <w:sz w:val="24"/>
          <w:szCs w:val="24"/>
        </w:rPr>
        <w:t xml:space="preserve"> тыс.</w:t>
      </w:r>
      <w:r w:rsidR="006A0A89" w:rsidRPr="0060395A">
        <w:rPr>
          <w:rFonts w:ascii="Arial" w:hAnsi="Arial" w:cs="Arial"/>
          <w:sz w:val="24"/>
          <w:szCs w:val="24"/>
        </w:rPr>
        <w:t xml:space="preserve"> человек</w:t>
      </w:r>
      <w:r w:rsidRPr="0060395A">
        <w:rPr>
          <w:rFonts w:ascii="Arial" w:hAnsi="Arial" w:cs="Arial"/>
          <w:sz w:val="24"/>
          <w:szCs w:val="24"/>
        </w:rPr>
        <w:t xml:space="preserve">, в том числе для работы в сельской местности </w:t>
      </w:r>
      <w:r w:rsidR="00F81C39" w:rsidRPr="0060395A">
        <w:rPr>
          <w:rFonts w:ascii="Arial" w:hAnsi="Arial" w:cs="Arial"/>
          <w:sz w:val="24"/>
          <w:szCs w:val="24"/>
        </w:rPr>
        <w:t xml:space="preserve">у нас имеется </w:t>
      </w:r>
      <w:r w:rsidRPr="0060395A">
        <w:rPr>
          <w:rFonts w:ascii="Arial" w:hAnsi="Arial" w:cs="Arial"/>
          <w:sz w:val="24"/>
          <w:szCs w:val="24"/>
        </w:rPr>
        <w:t>2</w:t>
      </w:r>
      <w:r w:rsidR="00F81C39" w:rsidRPr="0060395A">
        <w:rPr>
          <w:rFonts w:ascii="Arial" w:hAnsi="Arial" w:cs="Arial"/>
          <w:sz w:val="24"/>
          <w:szCs w:val="24"/>
        </w:rPr>
        <w:t>,4 тыс.</w:t>
      </w:r>
      <w:r w:rsidRPr="0060395A">
        <w:rPr>
          <w:rFonts w:ascii="Arial" w:hAnsi="Arial" w:cs="Arial"/>
          <w:sz w:val="24"/>
          <w:szCs w:val="24"/>
        </w:rPr>
        <w:t xml:space="preserve"> вакантных рабочих места. </w:t>
      </w:r>
    </w:p>
    <w:p w:rsidR="000B7726" w:rsidRPr="0060395A" w:rsidRDefault="000B7726" w:rsidP="000B7726">
      <w:pPr>
        <w:pStyle w:val="a3"/>
        <w:rPr>
          <w:rFonts w:ascii="Arial" w:hAnsi="Arial" w:cs="Arial"/>
          <w:sz w:val="24"/>
          <w:szCs w:val="24"/>
        </w:rPr>
      </w:pPr>
    </w:p>
    <w:p w:rsidR="00D21F34" w:rsidRPr="0060395A" w:rsidRDefault="00F81C39" w:rsidP="004C10DA">
      <w:pPr>
        <w:pStyle w:val="a3"/>
        <w:ind w:left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Мы более, чем на 50% закры</w:t>
      </w:r>
      <w:r w:rsidR="006A0A89" w:rsidRPr="0060395A">
        <w:rPr>
          <w:rFonts w:ascii="Arial" w:hAnsi="Arial" w:cs="Arial"/>
          <w:sz w:val="24"/>
          <w:szCs w:val="24"/>
        </w:rPr>
        <w:t xml:space="preserve">ли эту потребность, </w:t>
      </w:r>
      <w:r w:rsidRPr="0060395A">
        <w:rPr>
          <w:rFonts w:ascii="Arial" w:hAnsi="Arial" w:cs="Arial"/>
          <w:sz w:val="24"/>
          <w:szCs w:val="24"/>
        </w:rPr>
        <w:t>р</w:t>
      </w:r>
      <w:r w:rsidR="00000E8A" w:rsidRPr="0060395A">
        <w:rPr>
          <w:rFonts w:ascii="Arial" w:hAnsi="Arial" w:cs="Arial"/>
          <w:sz w:val="24"/>
          <w:szCs w:val="24"/>
        </w:rPr>
        <w:t>аспредел</w:t>
      </w:r>
      <w:r w:rsidR="006A0A89" w:rsidRPr="0060395A">
        <w:rPr>
          <w:rFonts w:ascii="Arial" w:hAnsi="Arial" w:cs="Arial"/>
          <w:sz w:val="24"/>
          <w:szCs w:val="24"/>
        </w:rPr>
        <w:t>ив</w:t>
      </w:r>
      <w:r w:rsidR="00000E8A" w:rsidRPr="0060395A">
        <w:rPr>
          <w:rFonts w:ascii="Arial" w:hAnsi="Arial" w:cs="Arial"/>
          <w:sz w:val="24"/>
          <w:szCs w:val="24"/>
        </w:rPr>
        <w:t xml:space="preserve"> 3</w:t>
      </w:r>
      <w:r w:rsidRPr="0060395A">
        <w:rPr>
          <w:rFonts w:ascii="Arial" w:hAnsi="Arial" w:cs="Arial"/>
          <w:sz w:val="24"/>
          <w:szCs w:val="24"/>
        </w:rPr>
        <w:t xml:space="preserve">,8 тыс. </w:t>
      </w:r>
      <w:r w:rsidR="00000E8A" w:rsidRPr="0060395A">
        <w:rPr>
          <w:rFonts w:ascii="Arial" w:hAnsi="Arial" w:cs="Arial"/>
          <w:sz w:val="24"/>
          <w:szCs w:val="24"/>
        </w:rPr>
        <w:t xml:space="preserve">молодых специалистов, в том числе для работы в селе </w:t>
      </w:r>
      <w:r w:rsidRPr="0060395A">
        <w:rPr>
          <w:rFonts w:ascii="Arial" w:hAnsi="Arial" w:cs="Arial"/>
          <w:sz w:val="24"/>
          <w:szCs w:val="24"/>
        </w:rPr>
        <w:t>–</w:t>
      </w:r>
      <w:r w:rsidR="00000E8A" w:rsidRPr="0060395A">
        <w:rPr>
          <w:rFonts w:ascii="Arial" w:hAnsi="Arial" w:cs="Arial"/>
          <w:sz w:val="24"/>
          <w:szCs w:val="24"/>
        </w:rPr>
        <w:t xml:space="preserve"> 2</w:t>
      </w:r>
      <w:r w:rsidRPr="0060395A">
        <w:rPr>
          <w:rFonts w:ascii="Arial" w:hAnsi="Arial" w:cs="Arial"/>
          <w:sz w:val="24"/>
          <w:szCs w:val="24"/>
        </w:rPr>
        <w:t>,9 тыс.</w:t>
      </w:r>
      <w:r w:rsidR="00000E8A" w:rsidRPr="0060395A">
        <w:rPr>
          <w:rFonts w:ascii="Arial" w:hAnsi="Arial" w:cs="Arial"/>
          <w:sz w:val="24"/>
          <w:szCs w:val="24"/>
        </w:rPr>
        <w:t xml:space="preserve"> специалиста (77%).</w:t>
      </w:r>
    </w:p>
    <w:p w:rsidR="00C73C19" w:rsidRPr="0060395A" w:rsidRDefault="00C73C19" w:rsidP="00C73C19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C831CC" w:rsidRPr="0060395A" w:rsidRDefault="00307B71" w:rsidP="00C42525">
      <w:pPr>
        <w:pStyle w:val="a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251461</wp:posOffset>
                </wp:positionV>
                <wp:extent cx="5095875" cy="438150"/>
                <wp:effectExtent l="0" t="0" r="28575" b="38100"/>
                <wp:wrapNone/>
                <wp:docPr id="18" name="Выноска со стрелкой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4381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E7A3" id="Выноска со стрелкой вниз 18" o:spid="_x0000_s1026" type="#_x0000_t80" style="position:absolute;margin-left:53.7pt;margin-top:19.8pt;width:401.25pt;height:3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" adj="14035,10336,16200,10568" fillcolor="#5b9bd5 [3204]" strokecolor="#1f4d78 [1604]" strokeweight="1pt"/>
            </w:pict>
          </mc:Fallback>
        </mc:AlternateContent>
      </w:r>
    </w:p>
    <w:p w:rsidR="00A86505" w:rsidRPr="0060395A" w:rsidRDefault="00B712AF" w:rsidP="0060395A">
      <w:pPr>
        <w:shd w:val="clear" w:color="auto" w:fill="E7E6E6" w:themeFill="background2"/>
        <w:ind w:left="1134" w:right="283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4. </w:t>
      </w:r>
      <w:r w:rsidR="00D21F34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УВЕЛИЧЕНИЕ РАСХОДОВ </w:t>
      </w:r>
      <w:r w:rsidR="0097734C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ЗДРАВООХРАНЕНИЯ </w:t>
      </w:r>
      <w:r w:rsidR="00D21F34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НА ОДНОГО ЧЕЛОВЕКА НА 83,7%</w:t>
      </w:r>
    </w:p>
    <w:p w:rsidR="009F350B" w:rsidRDefault="009F350B" w:rsidP="009F350B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91BB2" w:rsidRPr="0060395A" w:rsidRDefault="00891BB2" w:rsidP="009F350B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891BB2" w:rsidRDefault="00A86505" w:rsidP="00272EC1">
      <w:pPr>
        <w:pStyle w:val="a3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В 2020 году </w:t>
      </w:r>
      <w:r w:rsidR="0097734C">
        <w:rPr>
          <w:rFonts w:ascii="Arial" w:hAnsi="Arial" w:cs="Arial"/>
          <w:sz w:val="24"/>
          <w:szCs w:val="24"/>
        </w:rPr>
        <w:t xml:space="preserve">в условиях ОСМС РАСХОДЫ НА МЕДПОМОЩЬ </w:t>
      </w:r>
      <w:r w:rsidR="00A80A4B" w:rsidRPr="0060395A">
        <w:rPr>
          <w:rFonts w:ascii="Arial" w:hAnsi="Arial" w:cs="Arial"/>
          <w:sz w:val="24"/>
          <w:szCs w:val="24"/>
        </w:rPr>
        <w:t xml:space="preserve">на душу населения </w:t>
      </w:r>
      <w:r w:rsidR="004B3D57" w:rsidRPr="0060395A">
        <w:rPr>
          <w:rFonts w:ascii="Arial" w:hAnsi="Arial" w:cs="Arial"/>
          <w:sz w:val="24"/>
          <w:szCs w:val="24"/>
        </w:rPr>
        <w:t>увелич</w:t>
      </w:r>
      <w:r w:rsidR="00A80A4B" w:rsidRPr="0060395A">
        <w:rPr>
          <w:rFonts w:ascii="Arial" w:hAnsi="Arial" w:cs="Arial"/>
          <w:sz w:val="24"/>
          <w:szCs w:val="24"/>
        </w:rPr>
        <w:t>а</w:t>
      </w:r>
      <w:r w:rsidR="004B3D57" w:rsidRPr="0060395A">
        <w:rPr>
          <w:rFonts w:ascii="Arial" w:hAnsi="Arial" w:cs="Arial"/>
          <w:sz w:val="24"/>
          <w:szCs w:val="24"/>
        </w:rPr>
        <w:t xml:space="preserve">тся </w:t>
      </w:r>
      <w:r w:rsidR="006A0A89" w:rsidRPr="0060395A">
        <w:rPr>
          <w:rFonts w:ascii="Arial" w:hAnsi="Arial" w:cs="Arial"/>
          <w:sz w:val="24"/>
          <w:szCs w:val="24"/>
        </w:rPr>
        <w:t>с 52</w:t>
      </w:r>
      <w:r w:rsidR="00220C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A0A89" w:rsidRPr="0060395A">
        <w:rPr>
          <w:rFonts w:ascii="Arial" w:hAnsi="Arial" w:cs="Arial"/>
          <w:sz w:val="24"/>
          <w:szCs w:val="24"/>
        </w:rPr>
        <w:t xml:space="preserve">тыс. </w:t>
      </w:r>
      <w:r w:rsidRPr="0060395A">
        <w:rPr>
          <w:rFonts w:ascii="Arial" w:hAnsi="Arial" w:cs="Arial"/>
          <w:sz w:val="24"/>
          <w:szCs w:val="24"/>
        </w:rPr>
        <w:t xml:space="preserve">до </w:t>
      </w:r>
      <w:r w:rsidR="00220CDC">
        <w:rPr>
          <w:rFonts w:ascii="Times New Roman" w:hAnsi="Times New Roman" w:cs="Times New Roman"/>
          <w:b/>
          <w:color w:val="002060"/>
          <w:sz w:val="48"/>
          <w:szCs w:val="48"/>
        </w:rPr>
        <w:t>83</w:t>
      </w:r>
      <w:r w:rsidR="00400DD7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Pr="0060395A">
        <w:rPr>
          <w:rFonts w:ascii="Arial" w:hAnsi="Arial" w:cs="Arial"/>
          <w:sz w:val="24"/>
          <w:szCs w:val="24"/>
        </w:rPr>
        <w:t>тыс. тенге</w:t>
      </w:r>
    </w:p>
    <w:p w:rsidR="00B712AF" w:rsidRPr="0060395A" w:rsidRDefault="004B3D57" w:rsidP="00891BB2">
      <w:pPr>
        <w:pStyle w:val="a3"/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 </w:t>
      </w:r>
    </w:p>
    <w:p w:rsidR="00B712AF" w:rsidRPr="0060395A" w:rsidRDefault="006A0A89" w:rsidP="00272EC1">
      <w:pPr>
        <w:pStyle w:val="a3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Затраты </w:t>
      </w:r>
      <w:r w:rsidR="00A80A4B" w:rsidRPr="0060395A">
        <w:rPr>
          <w:rFonts w:ascii="Arial" w:hAnsi="Arial" w:cs="Arial"/>
          <w:sz w:val="24"/>
          <w:szCs w:val="24"/>
        </w:rPr>
        <w:t xml:space="preserve">на уровне ПМСП </w:t>
      </w:r>
      <w:r w:rsidRPr="0060395A">
        <w:rPr>
          <w:rFonts w:ascii="Arial" w:hAnsi="Arial" w:cs="Arial"/>
          <w:sz w:val="24"/>
          <w:szCs w:val="24"/>
        </w:rPr>
        <w:t>будут увеличены с</w:t>
      </w:r>
      <w:r w:rsidR="00B712AF" w:rsidRPr="0060395A">
        <w:rPr>
          <w:rFonts w:ascii="Arial" w:hAnsi="Arial" w:cs="Arial"/>
          <w:sz w:val="24"/>
          <w:szCs w:val="24"/>
        </w:rPr>
        <w:t xml:space="preserve"> 1226 тенге</w:t>
      </w:r>
      <w:r w:rsidR="00A80A4B" w:rsidRPr="0060395A">
        <w:rPr>
          <w:rFonts w:ascii="Arial" w:hAnsi="Arial" w:cs="Arial"/>
          <w:sz w:val="24"/>
          <w:szCs w:val="24"/>
        </w:rPr>
        <w:t xml:space="preserve"> </w:t>
      </w:r>
      <w:r w:rsidRPr="0060395A">
        <w:rPr>
          <w:rFonts w:ascii="Arial" w:hAnsi="Arial" w:cs="Arial"/>
          <w:sz w:val="24"/>
          <w:szCs w:val="24"/>
        </w:rPr>
        <w:t xml:space="preserve">до </w:t>
      </w:r>
      <w:r w:rsidR="00B712AF" w:rsidRPr="0060395A">
        <w:rPr>
          <w:rFonts w:ascii="Arial" w:hAnsi="Arial" w:cs="Arial"/>
          <w:sz w:val="24"/>
          <w:szCs w:val="24"/>
        </w:rPr>
        <w:t>1606 тенге</w:t>
      </w:r>
      <w:r w:rsidRPr="0060395A">
        <w:rPr>
          <w:rFonts w:ascii="Arial" w:hAnsi="Arial" w:cs="Arial"/>
          <w:sz w:val="24"/>
          <w:szCs w:val="24"/>
        </w:rPr>
        <w:t xml:space="preserve"> (на одного человека)</w:t>
      </w:r>
      <w:r w:rsidR="00B712AF" w:rsidRPr="0060395A">
        <w:rPr>
          <w:rFonts w:ascii="Arial" w:hAnsi="Arial" w:cs="Arial"/>
          <w:sz w:val="24"/>
          <w:szCs w:val="24"/>
        </w:rPr>
        <w:t xml:space="preserve">. </w:t>
      </w:r>
    </w:p>
    <w:p w:rsidR="00B712AF" w:rsidRPr="0060395A" w:rsidRDefault="00B712AF" w:rsidP="00B712AF">
      <w:pPr>
        <w:pStyle w:val="a3"/>
        <w:rPr>
          <w:rFonts w:ascii="Arial" w:hAnsi="Arial" w:cs="Arial"/>
          <w:sz w:val="24"/>
          <w:szCs w:val="24"/>
        </w:rPr>
      </w:pPr>
    </w:p>
    <w:p w:rsidR="00B712AF" w:rsidRPr="0060395A" w:rsidRDefault="00841CDA" w:rsidP="00272EC1">
      <w:pPr>
        <w:pStyle w:val="a3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Затраты на </w:t>
      </w:r>
      <w:r w:rsidR="00B712AF" w:rsidRPr="0060395A">
        <w:rPr>
          <w:rFonts w:ascii="Arial" w:hAnsi="Arial" w:cs="Arial"/>
          <w:sz w:val="24"/>
          <w:szCs w:val="24"/>
        </w:rPr>
        <w:t xml:space="preserve">консультативно-диагностические услуги </w:t>
      </w:r>
      <w:r w:rsidRPr="0060395A">
        <w:rPr>
          <w:rFonts w:ascii="Arial" w:hAnsi="Arial" w:cs="Arial"/>
          <w:sz w:val="24"/>
          <w:szCs w:val="24"/>
        </w:rPr>
        <w:t xml:space="preserve">со </w:t>
      </w:r>
      <w:r w:rsidR="00A80A4B" w:rsidRPr="0060395A">
        <w:rPr>
          <w:rFonts w:ascii="Arial" w:hAnsi="Arial" w:cs="Arial"/>
          <w:sz w:val="24"/>
          <w:szCs w:val="24"/>
        </w:rPr>
        <w:t>134 тенге</w:t>
      </w:r>
      <w:r w:rsidRPr="0060395A">
        <w:rPr>
          <w:rFonts w:ascii="Arial" w:hAnsi="Arial" w:cs="Arial"/>
          <w:sz w:val="24"/>
          <w:szCs w:val="24"/>
        </w:rPr>
        <w:t xml:space="preserve"> до 1609 тенге, то есть в 12 раз.</w:t>
      </w:r>
      <w:r w:rsidR="00B712AF" w:rsidRPr="0060395A">
        <w:rPr>
          <w:rFonts w:ascii="Arial" w:hAnsi="Arial" w:cs="Arial"/>
          <w:sz w:val="24"/>
          <w:szCs w:val="24"/>
        </w:rPr>
        <w:t xml:space="preserve">  </w:t>
      </w:r>
    </w:p>
    <w:p w:rsidR="00B712AF" w:rsidRPr="0060395A" w:rsidRDefault="00B712AF" w:rsidP="00B712AF">
      <w:pPr>
        <w:pStyle w:val="a3"/>
        <w:rPr>
          <w:rFonts w:ascii="Arial" w:hAnsi="Arial" w:cs="Arial"/>
          <w:sz w:val="24"/>
          <w:szCs w:val="24"/>
        </w:rPr>
      </w:pPr>
    </w:p>
    <w:p w:rsidR="00B712AF" w:rsidRPr="0060395A" w:rsidRDefault="00841CDA" w:rsidP="00272EC1">
      <w:pPr>
        <w:pStyle w:val="a3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lastRenderedPageBreak/>
        <w:t xml:space="preserve">Затраты на стационарную помощь с </w:t>
      </w:r>
      <w:r w:rsidR="00B712AF" w:rsidRPr="0060395A">
        <w:rPr>
          <w:rFonts w:ascii="Arial" w:hAnsi="Arial" w:cs="Arial"/>
          <w:sz w:val="24"/>
          <w:szCs w:val="24"/>
        </w:rPr>
        <w:t>1</w:t>
      </w:r>
      <w:r w:rsidR="00A80A4B" w:rsidRPr="0060395A">
        <w:rPr>
          <w:rFonts w:ascii="Arial" w:hAnsi="Arial" w:cs="Arial"/>
          <w:sz w:val="24"/>
          <w:szCs w:val="24"/>
        </w:rPr>
        <w:t xml:space="preserve"> </w:t>
      </w:r>
      <w:r w:rsidR="00B712AF" w:rsidRPr="0060395A">
        <w:rPr>
          <w:rFonts w:ascii="Arial" w:hAnsi="Arial" w:cs="Arial"/>
          <w:sz w:val="24"/>
          <w:szCs w:val="24"/>
        </w:rPr>
        <w:t xml:space="preserve">457 тенге </w:t>
      </w:r>
      <w:r w:rsidR="00A80A4B" w:rsidRPr="0060395A">
        <w:rPr>
          <w:rFonts w:ascii="Arial" w:hAnsi="Arial" w:cs="Arial"/>
          <w:sz w:val="24"/>
          <w:szCs w:val="24"/>
        </w:rPr>
        <w:t>до 1950 тенге</w:t>
      </w:r>
      <w:r w:rsidRPr="0060395A">
        <w:rPr>
          <w:rFonts w:ascii="Arial" w:hAnsi="Arial" w:cs="Arial"/>
          <w:sz w:val="24"/>
          <w:szCs w:val="24"/>
        </w:rPr>
        <w:t xml:space="preserve"> (на одного человека)</w:t>
      </w:r>
      <w:r w:rsidR="00A80A4B" w:rsidRPr="0060395A">
        <w:rPr>
          <w:rFonts w:ascii="Arial" w:hAnsi="Arial" w:cs="Arial"/>
          <w:sz w:val="24"/>
          <w:szCs w:val="24"/>
        </w:rPr>
        <w:t xml:space="preserve"> </w:t>
      </w:r>
    </w:p>
    <w:p w:rsidR="00891BB2" w:rsidRDefault="00891BB2" w:rsidP="00B712AF">
      <w:pPr>
        <w:pStyle w:val="a3"/>
        <w:spacing w:after="120"/>
        <w:ind w:left="851"/>
        <w:jc w:val="both"/>
        <w:rPr>
          <w:rFonts w:ascii="Arial" w:hAnsi="Arial" w:cs="Arial"/>
          <w:sz w:val="24"/>
          <w:szCs w:val="24"/>
        </w:rPr>
      </w:pPr>
    </w:p>
    <w:p w:rsidR="00891BB2" w:rsidRDefault="00891BB2" w:rsidP="00B712AF">
      <w:pPr>
        <w:pStyle w:val="a3"/>
        <w:spacing w:after="120"/>
        <w:ind w:left="851"/>
        <w:jc w:val="both"/>
        <w:rPr>
          <w:rFonts w:ascii="Arial" w:hAnsi="Arial" w:cs="Arial"/>
          <w:sz w:val="24"/>
          <w:szCs w:val="24"/>
        </w:rPr>
      </w:pPr>
    </w:p>
    <w:p w:rsidR="000B7726" w:rsidRPr="0060395A" w:rsidRDefault="00F92298" w:rsidP="00B712AF">
      <w:pPr>
        <w:pStyle w:val="a3"/>
        <w:spacing w:after="120"/>
        <w:ind w:left="851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228600</wp:posOffset>
                </wp:positionV>
                <wp:extent cx="4953000" cy="419100"/>
                <wp:effectExtent l="0" t="0" r="19050" b="38100"/>
                <wp:wrapNone/>
                <wp:docPr id="19" name="Выноска со стрелкой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191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B7BC" id="Выноска со стрелкой вниз 19" o:spid="_x0000_s1026" type="#_x0000_t80" style="position:absolute;margin-left:53.7pt;margin-top:18pt;width:390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" adj="14035,10343,16200,10572" fillcolor="#5b9bd5 [3204]" strokecolor="#1f4d78 [1604]" strokeweight="1pt"/>
            </w:pict>
          </mc:Fallback>
        </mc:AlternateContent>
      </w:r>
    </w:p>
    <w:p w:rsidR="00C831CC" w:rsidRPr="0060395A" w:rsidRDefault="00B712AF" w:rsidP="0060395A">
      <w:pPr>
        <w:shd w:val="clear" w:color="auto" w:fill="E7E6E6" w:themeFill="background2"/>
        <w:ind w:left="1134" w:right="424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5. </w:t>
      </w:r>
      <w:r w:rsidR="00C831CC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УВЕЛИЧЕНИЕ ОБЪЕМОВ ЛЕК. ПОМОЩИ ДЛЯ НАСЕЛЕНИЯ</w:t>
      </w:r>
    </w:p>
    <w:p w:rsidR="00C831CC" w:rsidRPr="0060395A" w:rsidRDefault="00C831CC" w:rsidP="00C831CC">
      <w:pPr>
        <w:pStyle w:val="a3"/>
        <w:rPr>
          <w:rFonts w:ascii="Arial" w:hAnsi="Arial" w:cs="Arial"/>
          <w:sz w:val="24"/>
          <w:szCs w:val="24"/>
        </w:rPr>
      </w:pPr>
    </w:p>
    <w:p w:rsidR="009F350B" w:rsidRDefault="009F350B" w:rsidP="00C831CC">
      <w:pPr>
        <w:pStyle w:val="a3"/>
        <w:rPr>
          <w:rFonts w:ascii="Arial" w:hAnsi="Arial" w:cs="Arial"/>
          <w:sz w:val="24"/>
          <w:szCs w:val="24"/>
        </w:rPr>
      </w:pPr>
    </w:p>
    <w:p w:rsidR="00891BB2" w:rsidRPr="0060395A" w:rsidRDefault="00891BB2" w:rsidP="00C831CC">
      <w:pPr>
        <w:pStyle w:val="a3"/>
        <w:rPr>
          <w:rFonts w:ascii="Arial" w:hAnsi="Arial" w:cs="Arial"/>
          <w:sz w:val="24"/>
          <w:szCs w:val="24"/>
        </w:rPr>
      </w:pPr>
    </w:p>
    <w:p w:rsidR="000B7726" w:rsidRPr="0097734C" w:rsidRDefault="00A80A4B" w:rsidP="00272EC1">
      <w:pPr>
        <w:pStyle w:val="a3"/>
        <w:numPr>
          <w:ilvl w:val="0"/>
          <w:numId w:val="8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За счет</w:t>
      </w:r>
      <w:r w:rsidR="00841CDA" w:rsidRPr="0060395A">
        <w:rPr>
          <w:rFonts w:ascii="Arial" w:hAnsi="Arial" w:cs="Arial"/>
          <w:sz w:val="24"/>
          <w:szCs w:val="24"/>
        </w:rPr>
        <w:t xml:space="preserve"> работы </w:t>
      </w:r>
      <w:r w:rsidRPr="0060395A">
        <w:rPr>
          <w:rFonts w:ascii="Arial" w:hAnsi="Arial" w:cs="Arial"/>
          <w:sz w:val="24"/>
          <w:szCs w:val="24"/>
        </w:rPr>
        <w:t>Фонд</w:t>
      </w:r>
      <w:r w:rsidR="00841CDA" w:rsidRPr="0060395A">
        <w:rPr>
          <w:rFonts w:ascii="Arial" w:hAnsi="Arial" w:cs="Arial"/>
          <w:sz w:val="24"/>
          <w:szCs w:val="24"/>
        </w:rPr>
        <w:t>а</w:t>
      </w:r>
      <w:r w:rsidRPr="0060395A">
        <w:rPr>
          <w:rFonts w:ascii="Arial" w:hAnsi="Arial" w:cs="Arial"/>
          <w:sz w:val="24"/>
          <w:szCs w:val="24"/>
        </w:rPr>
        <w:t xml:space="preserve"> медстрахования по централизованному закупу лекарств в рамках </w:t>
      </w:r>
      <w:r w:rsidR="0097734C">
        <w:rPr>
          <w:rFonts w:ascii="Arial" w:hAnsi="Arial" w:cs="Arial"/>
          <w:sz w:val="24"/>
          <w:szCs w:val="24"/>
        </w:rPr>
        <w:t>а</w:t>
      </w:r>
      <w:r w:rsidRPr="0060395A">
        <w:rPr>
          <w:rFonts w:ascii="Arial" w:hAnsi="Arial" w:cs="Arial"/>
          <w:sz w:val="24"/>
          <w:szCs w:val="24"/>
        </w:rPr>
        <w:t xml:space="preserve">мбулаторно-лекарственного обеспечения нам удалось </w:t>
      </w:r>
      <w:r w:rsidRPr="0097734C">
        <w:rPr>
          <w:rFonts w:ascii="Arial" w:hAnsi="Arial" w:cs="Arial"/>
          <w:b/>
          <w:bCs/>
          <w:sz w:val="24"/>
          <w:szCs w:val="24"/>
        </w:rPr>
        <w:t xml:space="preserve">сэкономить 23,4 млрд. тенге. </w:t>
      </w:r>
      <w:r w:rsidR="000B7726" w:rsidRPr="0097734C">
        <w:rPr>
          <w:rFonts w:ascii="Arial" w:hAnsi="Arial" w:cs="Arial"/>
          <w:b/>
          <w:bCs/>
          <w:sz w:val="24"/>
          <w:szCs w:val="24"/>
        </w:rPr>
        <w:br/>
      </w:r>
    </w:p>
    <w:p w:rsidR="00367747" w:rsidRDefault="00367747" w:rsidP="00367747">
      <w:pPr>
        <w:pStyle w:val="a3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результате</w:t>
      </w:r>
      <w:r w:rsidR="00841CDA" w:rsidRPr="0060395A">
        <w:rPr>
          <w:rFonts w:ascii="Arial" w:hAnsi="Arial" w:cs="Arial"/>
          <w:sz w:val="24"/>
          <w:szCs w:val="24"/>
        </w:rPr>
        <w:t xml:space="preserve">: </w:t>
      </w:r>
    </w:p>
    <w:p w:rsidR="00367747" w:rsidRDefault="00367747" w:rsidP="00367747">
      <w:pPr>
        <w:pStyle w:val="a3"/>
        <w:ind w:left="1004"/>
        <w:rPr>
          <w:rFonts w:ascii="Arial" w:hAnsi="Arial" w:cs="Arial"/>
          <w:sz w:val="24"/>
          <w:szCs w:val="24"/>
        </w:rPr>
      </w:pPr>
    </w:p>
    <w:p w:rsidR="00367747" w:rsidRDefault="00367747" w:rsidP="00272EC1">
      <w:pPr>
        <w:pStyle w:val="a3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счет этих средств были </w:t>
      </w:r>
      <w:r w:rsidR="00841CDA" w:rsidRPr="0060395A">
        <w:rPr>
          <w:rFonts w:ascii="Arial" w:hAnsi="Arial" w:cs="Arial"/>
          <w:sz w:val="24"/>
          <w:szCs w:val="24"/>
        </w:rPr>
        <w:t>у</w:t>
      </w:r>
      <w:r w:rsidR="00C831CC" w:rsidRPr="0060395A">
        <w:rPr>
          <w:rFonts w:ascii="Arial" w:hAnsi="Arial" w:cs="Arial"/>
          <w:sz w:val="24"/>
          <w:szCs w:val="24"/>
        </w:rPr>
        <w:t>велич</w:t>
      </w:r>
      <w:r>
        <w:rPr>
          <w:rFonts w:ascii="Arial" w:hAnsi="Arial" w:cs="Arial"/>
          <w:sz w:val="24"/>
          <w:szCs w:val="24"/>
        </w:rPr>
        <w:t>ены</w:t>
      </w:r>
      <w:r w:rsidR="00C831CC" w:rsidRPr="0060395A">
        <w:rPr>
          <w:rFonts w:ascii="Arial" w:hAnsi="Arial" w:cs="Arial"/>
          <w:sz w:val="24"/>
          <w:szCs w:val="24"/>
        </w:rPr>
        <w:t xml:space="preserve"> расходы поликлиник</w:t>
      </w:r>
      <w:r w:rsidR="00841CDA" w:rsidRPr="0060395A">
        <w:rPr>
          <w:rFonts w:ascii="Arial" w:hAnsi="Arial" w:cs="Arial"/>
          <w:sz w:val="24"/>
          <w:szCs w:val="24"/>
        </w:rPr>
        <w:t xml:space="preserve"> и</w:t>
      </w:r>
      <w:r w:rsidR="00C831CC" w:rsidRPr="00603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служб скорой медицинской помощи</w:t>
      </w:r>
      <w:r w:rsidR="00C831CC" w:rsidRPr="0060395A">
        <w:rPr>
          <w:rFonts w:ascii="Arial" w:hAnsi="Arial" w:cs="Arial"/>
          <w:sz w:val="24"/>
          <w:szCs w:val="24"/>
        </w:rPr>
        <w:t xml:space="preserve"> </w:t>
      </w:r>
    </w:p>
    <w:p w:rsidR="00C653D9" w:rsidRPr="0060395A" w:rsidRDefault="00367747" w:rsidP="00272EC1">
      <w:pPr>
        <w:pStyle w:val="a3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Часть средств удалось </w:t>
      </w:r>
      <w:r w:rsidR="00C831CC" w:rsidRPr="0060395A">
        <w:rPr>
          <w:rFonts w:ascii="Arial" w:hAnsi="Arial" w:cs="Arial"/>
          <w:sz w:val="24"/>
          <w:szCs w:val="24"/>
        </w:rPr>
        <w:t>реинвестирова</w:t>
      </w:r>
      <w:r>
        <w:rPr>
          <w:rFonts w:ascii="Arial" w:hAnsi="Arial" w:cs="Arial"/>
          <w:sz w:val="24"/>
          <w:szCs w:val="24"/>
        </w:rPr>
        <w:t>ть</w:t>
      </w:r>
      <w:r w:rsidR="00C831CC" w:rsidRPr="0060395A">
        <w:rPr>
          <w:rFonts w:ascii="Arial" w:hAnsi="Arial" w:cs="Arial"/>
          <w:sz w:val="24"/>
          <w:szCs w:val="24"/>
        </w:rPr>
        <w:t xml:space="preserve"> в закуп лекарств</w:t>
      </w:r>
      <w:r w:rsidR="00D516FE" w:rsidRPr="0060395A">
        <w:rPr>
          <w:rFonts w:ascii="Arial" w:hAnsi="Arial" w:cs="Arial"/>
          <w:sz w:val="24"/>
          <w:szCs w:val="24"/>
        </w:rPr>
        <w:t xml:space="preserve"> для населения</w:t>
      </w:r>
      <w:r w:rsidR="00C831CC" w:rsidRPr="0060395A">
        <w:rPr>
          <w:rFonts w:ascii="Arial" w:hAnsi="Arial" w:cs="Arial"/>
          <w:sz w:val="24"/>
          <w:szCs w:val="24"/>
        </w:rPr>
        <w:t xml:space="preserve"> и расшир</w:t>
      </w:r>
      <w:r>
        <w:rPr>
          <w:rFonts w:ascii="Arial" w:hAnsi="Arial" w:cs="Arial"/>
          <w:sz w:val="24"/>
          <w:szCs w:val="24"/>
        </w:rPr>
        <w:t>ение</w:t>
      </w:r>
      <w:r w:rsidR="00C831CC" w:rsidRPr="0060395A">
        <w:rPr>
          <w:rFonts w:ascii="Arial" w:hAnsi="Arial" w:cs="Arial"/>
          <w:sz w:val="24"/>
          <w:szCs w:val="24"/>
        </w:rPr>
        <w:t xml:space="preserve"> высокотехнологичны</w:t>
      </w:r>
      <w:r>
        <w:rPr>
          <w:rFonts w:ascii="Arial" w:hAnsi="Arial" w:cs="Arial"/>
          <w:sz w:val="24"/>
          <w:szCs w:val="24"/>
        </w:rPr>
        <w:t>х</w:t>
      </w:r>
      <w:r w:rsidR="00C831CC" w:rsidRPr="0060395A">
        <w:rPr>
          <w:rFonts w:ascii="Arial" w:hAnsi="Arial" w:cs="Arial"/>
          <w:sz w:val="24"/>
          <w:szCs w:val="24"/>
        </w:rPr>
        <w:t xml:space="preserve"> медицински</w:t>
      </w:r>
      <w:r>
        <w:rPr>
          <w:rFonts w:ascii="Arial" w:hAnsi="Arial" w:cs="Arial"/>
          <w:sz w:val="24"/>
          <w:szCs w:val="24"/>
        </w:rPr>
        <w:t>х</w:t>
      </w:r>
      <w:r w:rsidR="00C831CC" w:rsidRPr="0060395A">
        <w:rPr>
          <w:rFonts w:ascii="Arial" w:hAnsi="Arial" w:cs="Arial"/>
          <w:sz w:val="24"/>
          <w:szCs w:val="24"/>
        </w:rPr>
        <w:t xml:space="preserve"> услуг</w:t>
      </w:r>
    </w:p>
    <w:p w:rsidR="00C653D9" w:rsidRPr="0060395A" w:rsidRDefault="00C653D9" w:rsidP="00C653D9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891BB2" w:rsidRPr="00367747" w:rsidRDefault="00841CDA" w:rsidP="00272EC1">
      <w:pPr>
        <w:pStyle w:val="a3"/>
        <w:numPr>
          <w:ilvl w:val="0"/>
          <w:numId w:val="8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 2020 году о</w:t>
      </w:r>
      <w:r w:rsidR="00C653D9" w:rsidRPr="0060395A">
        <w:rPr>
          <w:rFonts w:ascii="Arial" w:hAnsi="Arial" w:cs="Arial"/>
          <w:sz w:val="24"/>
          <w:szCs w:val="24"/>
        </w:rPr>
        <w:t xml:space="preserve">жидается рост доступа населения к лекарственному обеспечению </w:t>
      </w:r>
      <w:r w:rsidR="00C653D9" w:rsidRPr="0097734C">
        <w:rPr>
          <w:rFonts w:ascii="Arial" w:hAnsi="Arial" w:cs="Arial"/>
          <w:b/>
          <w:bCs/>
          <w:sz w:val="24"/>
          <w:szCs w:val="24"/>
        </w:rPr>
        <w:t>с 2 до 3,5 млн человек.</w:t>
      </w:r>
      <w:r w:rsidR="00C653D9" w:rsidRPr="0060395A">
        <w:rPr>
          <w:rFonts w:ascii="Arial" w:hAnsi="Arial" w:cs="Arial"/>
          <w:sz w:val="24"/>
          <w:szCs w:val="24"/>
        </w:rPr>
        <w:t xml:space="preserve"> </w:t>
      </w:r>
    </w:p>
    <w:p w:rsidR="00C831CC" w:rsidRPr="0060395A" w:rsidRDefault="00153F44" w:rsidP="00A86505">
      <w:pPr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259716</wp:posOffset>
                </wp:positionV>
                <wp:extent cx="5829300" cy="323850"/>
                <wp:effectExtent l="0" t="0" r="38100" b="1905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238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4CBE" id="Пятиугольник 7" o:spid="_x0000_s1026" type="#_x0000_t15" style="position:absolute;margin-left:-1.05pt;margin-top:20.45pt;width:459pt;height:25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" adj="21000" fillcolor="#5b9bd5 [3204]" strokecolor="#1f4d78 [1604]" strokeweight="1pt"/>
            </w:pict>
          </mc:Fallback>
        </mc:AlternateContent>
      </w:r>
    </w:p>
    <w:p w:rsidR="00D516FE" w:rsidRPr="0060395A" w:rsidRDefault="00A86505" w:rsidP="00272EC1">
      <w:pPr>
        <w:pStyle w:val="a3"/>
        <w:numPr>
          <w:ilvl w:val="0"/>
          <w:numId w:val="10"/>
        </w:numPr>
        <w:shd w:val="clear" w:color="auto" w:fill="FFFFFF" w:themeFill="background1"/>
        <w:ind w:left="284" w:right="424" w:hanging="284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60395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ПЯТЬ ОЖИДАЕМЫХ </w:t>
      </w:r>
      <w:r w:rsidR="00991C47" w:rsidRPr="00991C47">
        <w:rPr>
          <w:rFonts w:ascii="Arial" w:hAnsi="Arial" w:cs="Arial"/>
          <w:b/>
          <w:caps/>
          <w:color w:val="2E74B5" w:themeColor="accent1" w:themeShade="BF"/>
          <w:sz w:val="28"/>
          <w:szCs w:val="28"/>
        </w:rPr>
        <w:t>перемен</w:t>
      </w:r>
      <w:r w:rsidR="009F350B" w:rsidRPr="0060395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</w:p>
    <w:p w:rsidR="00F92298" w:rsidRPr="0060395A" w:rsidRDefault="00F92298" w:rsidP="00367747">
      <w:pPr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266065</wp:posOffset>
                </wp:positionV>
                <wp:extent cx="5286375" cy="361950"/>
                <wp:effectExtent l="0" t="0" r="28575" b="38100"/>
                <wp:wrapNone/>
                <wp:docPr id="21" name="Выноска со стрелкой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619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DF1D" id="Выноска со стрелкой вниз 21" o:spid="_x0000_s1026" type="#_x0000_t80" style="position:absolute;margin-left:53.7pt;margin-top:20.95pt;width:416.25pt;height:28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" adj="14035,10430,16200,10615" fillcolor="#5b9bd5 [3204]" strokecolor="#1f4d78 [1604]" strokeweight="1pt"/>
            </w:pict>
          </mc:Fallback>
        </mc:AlternateContent>
      </w:r>
    </w:p>
    <w:p w:rsidR="00A86505" w:rsidRPr="0060395A" w:rsidRDefault="00B712AF" w:rsidP="0060395A">
      <w:pPr>
        <w:shd w:val="clear" w:color="auto" w:fill="E7E6E6" w:themeFill="background2"/>
        <w:ind w:left="1134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1. </w:t>
      </w:r>
      <w:r w:rsidR="00A86505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ПОВЫШЕНИЕ ЭФФЕКТИВНОСТИ МЕДИЦИНСКОЙ ПОМОЩИ</w:t>
      </w:r>
    </w:p>
    <w:p w:rsidR="00D516FE" w:rsidRPr="0060395A" w:rsidRDefault="00D516FE" w:rsidP="00A863E6">
      <w:pPr>
        <w:ind w:left="1134"/>
        <w:rPr>
          <w:rFonts w:ascii="Arial" w:hAnsi="Arial" w:cs="Arial"/>
          <w:b/>
          <w:sz w:val="24"/>
          <w:szCs w:val="24"/>
        </w:rPr>
      </w:pPr>
    </w:p>
    <w:p w:rsidR="00D516FE" w:rsidRPr="0060395A" w:rsidRDefault="00841CDA" w:rsidP="00272EC1">
      <w:pPr>
        <w:pStyle w:val="a3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ОСМС позволит нам</w:t>
      </w:r>
      <w:r w:rsidR="00D516FE" w:rsidRPr="0060395A">
        <w:rPr>
          <w:rFonts w:ascii="Arial" w:hAnsi="Arial" w:cs="Arial"/>
          <w:sz w:val="24"/>
          <w:szCs w:val="24"/>
        </w:rPr>
        <w:t xml:space="preserve"> снизить п</w:t>
      </w:r>
      <w:r w:rsidR="00A86505" w:rsidRPr="0060395A">
        <w:rPr>
          <w:rFonts w:ascii="Arial" w:hAnsi="Arial" w:cs="Arial"/>
          <w:sz w:val="24"/>
          <w:szCs w:val="24"/>
        </w:rPr>
        <w:t>оказател</w:t>
      </w:r>
      <w:r w:rsidR="00D516FE" w:rsidRPr="0060395A">
        <w:rPr>
          <w:rFonts w:ascii="Arial" w:hAnsi="Arial" w:cs="Arial"/>
          <w:sz w:val="24"/>
          <w:szCs w:val="24"/>
        </w:rPr>
        <w:t>и</w:t>
      </w:r>
      <w:r w:rsidR="00A86505" w:rsidRPr="0060395A">
        <w:rPr>
          <w:rFonts w:ascii="Arial" w:hAnsi="Arial" w:cs="Arial"/>
          <w:sz w:val="24"/>
          <w:szCs w:val="24"/>
        </w:rPr>
        <w:t xml:space="preserve"> смертности и инвалидизации населения от основных хронических неинфекционных заболеваний</w:t>
      </w:r>
      <w:r w:rsidR="00D516FE" w:rsidRPr="0060395A">
        <w:rPr>
          <w:rFonts w:ascii="Arial" w:hAnsi="Arial" w:cs="Arial"/>
          <w:sz w:val="24"/>
          <w:szCs w:val="24"/>
        </w:rPr>
        <w:t>.</w:t>
      </w:r>
      <w:r w:rsidR="00BE36DF" w:rsidRPr="0060395A">
        <w:rPr>
          <w:rFonts w:ascii="Arial" w:hAnsi="Arial" w:cs="Arial"/>
          <w:sz w:val="24"/>
          <w:szCs w:val="24"/>
        </w:rPr>
        <w:br/>
      </w:r>
    </w:p>
    <w:p w:rsidR="00D516FE" w:rsidRPr="0060395A" w:rsidRDefault="00D516FE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b/>
          <w:i/>
          <w:sz w:val="24"/>
          <w:szCs w:val="24"/>
          <w:u w:val="single"/>
        </w:rPr>
        <w:t>СПРАВКА:</w:t>
      </w:r>
      <w:r w:rsidRPr="0060395A">
        <w:rPr>
          <w:rFonts w:ascii="Arial" w:hAnsi="Arial" w:cs="Arial"/>
          <w:sz w:val="24"/>
          <w:szCs w:val="24"/>
        </w:rPr>
        <w:t xml:space="preserve"> </w:t>
      </w:r>
      <w:r w:rsidR="004662CA" w:rsidRPr="0060395A">
        <w:rPr>
          <w:rFonts w:ascii="Arial" w:hAnsi="Arial" w:cs="Arial"/>
          <w:sz w:val="24"/>
          <w:szCs w:val="24"/>
        </w:rPr>
        <w:t xml:space="preserve">За последние 10 лет на фоне глобального распространения болезней, связанных с образом жизни, </w:t>
      </w:r>
      <w:r w:rsidRPr="0060395A">
        <w:rPr>
          <w:rFonts w:ascii="Arial" w:hAnsi="Arial" w:cs="Arial"/>
          <w:sz w:val="24"/>
          <w:szCs w:val="24"/>
        </w:rPr>
        <w:t xml:space="preserve">как </w:t>
      </w:r>
      <w:r w:rsidR="004662CA" w:rsidRPr="0060395A">
        <w:rPr>
          <w:rFonts w:ascii="Arial" w:hAnsi="Arial" w:cs="Arial"/>
          <w:sz w:val="24"/>
          <w:szCs w:val="24"/>
        </w:rPr>
        <w:t xml:space="preserve">онкология, сахарный диабет, болезни системы кровообращения, </w:t>
      </w:r>
      <w:r w:rsidR="00400DD7">
        <w:rPr>
          <w:rFonts w:ascii="Arial" w:hAnsi="Arial" w:cs="Arial"/>
          <w:sz w:val="24"/>
          <w:szCs w:val="24"/>
        </w:rPr>
        <w:t xml:space="preserve">органов дыхания, психические расстройства </w:t>
      </w:r>
      <w:r w:rsidR="004662CA" w:rsidRPr="0060395A">
        <w:rPr>
          <w:rFonts w:ascii="Arial" w:hAnsi="Arial" w:cs="Arial"/>
          <w:sz w:val="24"/>
          <w:szCs w:val="24"/>
        </w:rPr>
        <w:t>в</w:t>
      </w:r>
      <w:r w:rsidR="00400DD7">
        <w:rPr>
          <w:rFonts w:ascii="Arial" w:hAnsi="Arial" w:cs="Arial"/>
          <w:sz w:val="24"/>
          <w:szCs w:val="24"/>
        </w:rPr>
        <w:t xml:space="preserve"> Казахстане в</w:t>
      </w:r>
      <w:r w:rsidR="004662CA" w:rsidRPr="0060395A">
        <w:rPr>
          <w:rFonts w:ascii="Arial" w:hAnsi="Arial" w:cs="Arial"/>
          <w:sz w:val="24"/>
          <w:szCs w:val="24"/>
        </w:rPr>
        <w:t xml:space="preserve"> 2,5 раза выросл</w:t>
      </w:r>
      <w:r w:rsidR="00400DD7">
        <w:rPr>
          <w:rFonts w:ascii="Arial" w:hAnsi="Arial" w:cs="Arial"/>
          <w:sz w:val="24"/>
          <w:szCs w:val="24"/>
        </w:rPr>
        <w:t>о количество больных</w:t>
      </w:r>
      <w:r w:rsidR="004662CA" w:rsidRPr="0060395A">
        <w:rPr>
          <w:rFonts w:ascii="Arial" w:hAnsi="Arial" w:cs="Arial"/>
          <w:sz w:val="24"/>
          <w:szCs w:val="24"/>
        </w:rPr>
        <w:t xml:space="preserve"> </w:t>
      </w:r>
      <w:r w:rsidR="00400DD7">
        <w:rPr>
          <w:rFonts w:ascii="Arial" w:hAnsi="Arial" w:cs="Arial"/>
          <w:sz w:val="24"/>
          <w:szCs w:val="24"/>
        </w:rPr>
        <w:t xml:space="preserve">5 этими </w:t>
      </w:r>
      <w:r w:rsidR="004662CA" w:rsidRPr="0060395A">
        <w:rPr>
          <w:rFonts w:ascii="Arial" w:hAnsi="Arial" w:cs="Arial"/>
          <w:sz w:val="24"/>
          <w:szCs w:val="24"/>
        </w:rPr>
        <w:t>основны</w:t>
      </w:r>
      <w:r w:rsidR="00400DD7">
        <w:rPr>
          <w:rFonts w:ascii="Arial" w:hAnsi="Arial" w:cs="Arial"/>
          <w:sz w:val="24"/>
          <w:szCs w:val="24"/>
        </w:rPr>
        <w:t>ми</w:t>
      </w:r>
      <w:r w:rsidR="004662CA" w:rsidRPr="0060395A">
        <w:rPr>
          <w:rFonts w:ascii="Arial" w:hAnsi="Arial" w:cs="Arial"/>
          <w:sz w:val="24"/>
          <w:szCs w:val="24"/>
        </w:rPr>
        <w:t xml:space="preserve"> хронически</w:t>
      </w:r>
      <w:r w:rsidR="00400DD7">
        <w:rPr>
          <w:rFonts w:ascii="Arial" w:hAnsi="Arial" w:cs="Arial"/>
          <w:sz w:val="24"/>
          <w:szCs w:val="24"/>
        </w:rPr>
        <w:t>ми</w:t>
      </w:r>
      <w:r w:rsidR="004662CA" w:rsidRPr="0060395A">
        <w:rPr>
          <w:rFonts w:ascii="Arial" w:hAnsi="Arial" w:cs="Arial"/>
          <w:sz w:val="24"/>
          <w:szCs w:val="24"/>
        </w:rPr>
        <w:t xml:space="preserve"> неинфекционны</w:t>
      </w:r>
      <w:r w:rsidR="00400DD7">
        <w:rPr>
          <w:rFonts w:ascii="Arial" w:hAnsi="Arial" w:cs="Arial"/>
          <w:sz w:val="24"/>
          <w:szCs w:val="24"/>
        </w:rPr>
        <w:t>ми</w:t>
      </w:r>
      <w:r w:rsidR="004662CA" w:rsidRPr="0060395A">
        <w:rPr>
          <w:rFonts w:ascii="Arial" w:hAnsi="Arial" w:cs="Arial"/>
          <w:sz w:val="24"/>
          <w:szCs w:val="24"/>
        </w:rPr>
        <w:t xml:space="preserve"> заболевания</w:t>
      </w:r>
      <w:r w:rsidR="00400DD7">
        <w:rPr>
          <w:rFonts w:ascii="Arial" w:hAnsi="Arial" w:cs="Arial"/>
          <w:sz w:val="24"/>
          <w:szCs w:val="24"/>
        </w:rPr>
        <w:t>ми</w:t>
      </w:r>
      <w:r w:rsidR="004662CA" w:rsidRPr="0060395A">
        <w:rPr>
          <w:rFonts w:ascii="Arial" w:hAnsi="Arial" w:cs="Arial"/>
          <w:sz w:val="24"/>
          <w:szCs w:val="24"/>
        </w:rPr>
        <w:t>.</w:t>
      </w:r>
    </w:p>
    <w:p w:rsidR="00EB2B3F" w:rsidRPr="0060395A" w:rsidRDefault="00EB2B3F" w:rsidP="00EB2B3F">
      <w:pPr>
        <w:pStyle w:val="a3"/>
        <w:ind w:left="1287"/>
        <w:rPr>
          <w:rFonts w:ascii="Arial" w:hAnsi="Arial" w:cs="Arial"/>
          <w:sz w:val="24"/>
          <w:szCs w:val="24"/>
        </w:rPr>
      </w:pPr>
    </w:p>
    <w:p w:rsidR="00D516FE" w:rsidRPr="0060395A" w:rsidRDefault="00EB2B3F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color w:val="222222"/>
          <w:sz w:val="24"/>
          <w:szCs w:val="24"/>
        </w:rPr>
        <w:t>Около 70% смертей в мире приходится на хронические неинфекционные заболевания - порядка 40 миллионов смертей в год.</w:t>
      </w:r>
      <w:r w:rsidRPr="0060395A">
        <w:rPr>
          <w:rFonts w:ascii="Arial" w:hAnsi="Arial" w:cs="Arial"/>
          <w:color w:val="222222"/>
          <w:sz w:val="24"/>
          <w:szCs w:val="24"/>
        </w:rPr>
        <w:br/>
      </w:r>
    </w:p>
    <w:p w:rsidR="00D516FE" w:rsidRPr="0060395A" w:rsidRDefault="00841CDA" w:rsidP="00272EC1">
      <w:pPr>
        <w:pStyle w:val="a3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Мы намерены переориентировать систему здравоохранения на</w:t>
      </w:r>
      <w:r w:rsidR="00D516FE" w:rsidRPr="0060395A">
        <w:rPr>
          <w:rFonts w:ascii="Arial" w:hAnsi="Arial" w:cs="Arial"/>
          <w:sz w:val="24"/>
          <w:szCs w:val="24"/>
        </w:rPr>
        <w:t xml:space="preserve"> пе</w:t>
      </w:r>
      <w:r w:rsidRPr="0060395A">
        <w:rPr>
          <w:rFonts w:ascii="Arial" w:hAnsi="Arial" w:cs="Arial"/>
          <w:sz w:val="24"/>
          <w:szCs w:val="24"/>
        </w:rPr>
        <w:t>рвичную медико-санитарную помощь, в результате чего</w:t>
      </w:r>
      <w:r w:rsidR="00D516FE" w:rsidRPr="0060395A">
        <w:rPr>
          <w:rFonts w:ascii="Arial" w:hAnsi="Arial" w:cs="Arial"/>
          <w:sz w:val="24"/>
          <w:szCs w:val="24"/>
        </w:rPr>
        <w:t xml:space="preserve">: </w:t>
      </w:r>
    </w:p>
    <w:p w:rsidR="004C10DA" w:rsidRPr="0060395A" w:rsidRDefault="004C10DA" w:rsidP="004C10DA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B0356A" w:rsidRPr="0060395A" w:rsidRDefault="00D516FE" w:rsidP="00272EC1">
      <w:pPr>
        <w:pStyle w:val="a3"/>
        <w:numPr>
          <w:ilvl w:val="0"/>
          <w:numId w:val="26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сни</w:t>
      </w:r>
      <w:r w:rsidR="00841CDA" w:rsidRPr="0060395A">
        <w:rPr>
          <w:rFonts w:ascii="Arial" w:hAnsi="Arial" w:cs="Arial"/>
          <w:sz w:val="24"/>
          <w:szCs w:val="24"/>
        </w:rPr>
        <w:t>зится</w:t>
      </w:r>
      <w:r w:rsidRPr="0060395A">
        <w:rPr>
          <w:rFonts w:ascii="Arial" w:hAnsi="Arial" w:cs="Arial"/>
          <w:sz w:val="24"/>
          <w:szCs w:val="24"/>
        </w:rPr>
        <w:t xml:space="preserve"> необоснованн</w:t>
      </w:r>
      <w:r w:rsidR="00841CDA" w:rsidRPr="0060395A">
        <w:rPr>
          <w:rFonts w:ascii="Arial" w:hAnsi="Arial" w:cs="Arial"/>
          <w:sz w:val="24"/>
          <w:szCs w:val="24"/>
        </w:rPr>
        <w:t>ая</w:t>
      </w:r>
      <w:r w:rsidRPr="0060395A">
        <w:rPr>
          <w:rFonts w:ascii="Arial" w:hAnsi="Arial" w:cs="Arial"/>
          <w:sz w:val="24"/>
          <w:szCs w:val="24"/>
        </w:rPr>
        <w:t xml:space="preserve"> госпитализаци</w:t>
      </w:r>
      <w:r w:rsidR="00841CDA" w:rsidRPr="0060395A">
        <w:rPr>
          <w:rFonts w:ascii="Arial" w:hAnsi="Arial" w:cs="Arial"/>
          <w:sz w:val="24"/>
          <w:szCs w:val="24"/>
        </w:rPr>
        <w:t>я</w:t>
      </w:r>
      <w:r w:rsidRPr="0060395A">
        <w:rPr>
          <w:rFonts w:ascii="Arial" w:hAnsi="Arial" w:cs="Arial"/>
          <w:sz w:val="24"/>
          <w:szCs w:val="24"/>
        </w:rPr>
        <w:t xml:space="preserve"> в круглосуточный</w:t>
      </w:r>
      <w:r w:rsidR="00B0356A" w:rsidRPr="0060395A">
        <w:rPr>
          <w:rFonts w:ascii="Arial" w:hAnsi="Arial" w:cs="Arial"/>
          <w:sz w:val="24"/>
          <w:szCs w:val="24"/>
        </w:rPr>
        <w:t xml:space="preserve"> стационар</w:t>
      </w:r>
    </w:p>
    <w:p w:rsidR="00CC1896" w:rsidRPr="0060395A" w:rsidRDefault="00D516FE" w:rsidP="00272EC1">
      <w:pPr>
        <w:pStyle w:val="a3"/>
        <w:numPr>
          <w:ilvl w:val="0"/>
          <w:numId w:val="26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lastRenderedPageBreak/>
        <w:t>не имеющи</w:t>
      </w:r>
      <w:r w:rsidR="00841CDA" w:rsidRPr="0060395A">
        <w:rPr>
          <w:rFonts w:ascii="Arial" w:hAnsi="Arial" w:cs="Arial"/>
          <w:sz w:val="24"/>
          <w:szCs w:val="24"/>
        </w:rPr>
        <w:t>е</w:t>
      </w:r>
      <w:r w:rsidRPr="0060395A">
        <w:rPr>
          <w:rFonts w:ascii="Arial" w:hAnsi="Arial" w:cs="Arial"/>
          <w:sz w:val="24"/>
          <w:szCs w:val="24"/>
        </w:rPr>
        <w:t xml:space="preserve"> показания к госпитализации</w:t>
      </w:r>
      <w:r w:rsidR="00841CDA" w:rsidRPr="0060395A">
        <w:rPr>
          <w:rFonts w:ascii="Arial" w:hAnsi="Arial" w:cs="Arial"/>
          <w:sz w:val="24"/>
          <w:szCs w:val="24"/>
        </w:rPr>
        <w:t xml:space="preserve"> пациенты будут переходить</w:t>
      </w:r>
      <w:r w:rsidRPr="0060395A">
        <w:rPr>
          <w:rFonts w:ascii="Arial" w:hAnsi="Arial" w:cs="Arial"/>
          <w:sz w:val="24"/>
          <w:szCs w:val="24"/>
        </w:rPr>
        <w:t xml:space="preserve"> на амбулаторный уровень и на уровень приемных отделений. </w:t>
      </w:r>
    </w:p>
    <w:p w:rsidR="00CC1896" w:rsidRPr="0060395A" w:rsidRDefault="00CC1896" w:rsidP="00CC1896">
      <w:pPr>
        <w:pStyle w:val="a3"/>
        <w:ind w:left="1571"/>
        <w:rPr>
          <w:rFonts w:ascii="Arial" w:hAnsi="Arial" w:cs="Arial"/>
          <w:sz w:val="24"/>
          <w:szCs w:val="24"/>
        </w:rPr>
      </w:pPr>
    </w:p>
    <w:p w:rsidR="00D516FE" w:rsidRPr="0060395A" w:rsidRDefault="00CC1896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b/>
          <w:sz w:val="24"/>
          <w:szCs w:val="24"/>
        </w:rPr>
        <w:t>Нурсултан Назарбаев (</w:t>
      </w:r>
      <w:r w:rsidR="0097734C">
        <w:rPr>
          <w:rFonts w:ascii="Arial" w:hAnsi="Arial" w:cs="Arial"/>
          <w:b/>
          <w:sz w:val="24"/>
          <w:szCs w:val="24"/>
        </w:rPr>
        <w:t>П</w:t>
      </w:r>
      <w:r w:rsidRPr="0060395A">
        <w:rPr>
          <w:rFonts w:ascii="Arial" w:hAnsi="Arial" w:cs="Arial"/>
          <w:b/>
          <w:sz w:val="24"/>
          <w:szCs w:val="24"/>
        </w:rPr>
        <w:t>ослание 10 января 2018 года):</w:t>
      </w:r>
      <w:r w:rsidRPr="0060395A">
        <w:rPr>
          <w:rFonts w:ascii="Arial" w:hAnsi="Arial" w:cs="Arial"/>
          <w:sz w:val="24"/>
          <w:szCs w:val="24"/>
        </w:rPr>
        <w:t xml:space="preserve"> </w:t>
      </w:r>
      <w:r w:rsidRPr="0060395A">
        <w:rPr>
          <w:rFonts w:ascii="Arial" w:hAnsi="Arial" w:cs="Arial"/>
          <w:sz w:val="24"/>
          <w:szCs w:val="24"/>
        </w:rPr>
        <w:br/>
        <w:t>«Современное здравоохранение должно больше ориентироваться на профилактику заболеваний, а не на дорогостоящее стационарное лечение».</w:t>
      </w:r>
      <w:r w:rsidRPr="0060395A">
        <w:rPr>
          <w:rFonts w:ascii="Arial" w:hAnsi="Arial" w:cs="Arial"/>
          <w:sz w:val="24"/>
          <w:szCs w:val="24"/>
        </w:rPr>
        <w:br/>
      </w:r>
    </w:p>
    <w:p w:rsidR="00CC1896" w:rsidRPr="0060395A" w:rsidRDefault="00CC1896" w:rsidP="00272EC1">
      <w:pPr>
        <w:pStyle w:val="a3"/>
        <w:numPr>
          <w:ilvl w:val="0"/>
          <w:numId w:val="4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Расходы на оказание ПМСП </w:t>
      </w:r>
      <w:r w:rsidR="00841CDA" w:rsidRPr="0060395A">
        <w:rPr>
          <w:rFonts w:ascii="Arial" w:hAnsi="Arial" w:cs="Arial"/>
          <w:sz w:val="24"/>
          <w:szCs w:val="24"/>
        </w:rPr>
        <w:t xml:space="preserve">вырастут с 40 до 50%. </w:t>
      </w:r>
    </w:p>
    <w:p w:rsidR="00CC1896" w:rsidRPr="0060395A" w:rsidRDefault="00CC1896" w:rsidP="00CC1896">
      <w:pPr>
        <w:pStyle w:val="a3"/>
        <w:ind w:left="1485"/>
        <w:rPr>
          <w:rFonts w:ascii="Arial" w:hAnsi="Arial" w:cs="Arial"/>
          <w:sz w:val="24"/>
          <w:szCs w:val="24"/>
        </w:rPr>
      </w:pPr>
    </w:p>
    <w:p w:rsidR="00CC1896" w:rsidRPr="0060395A" w:rsidRDefault="00841CDA" w:rsidP="00272EC1">
      <w:pPr>
        <w:pStyle w:val="a3"/>
        <w:numPr>
          <w:ilvl w:val="0"/>
          <w:numId w:val="4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Расходы на стационарную помощь увеличатся с 323,2 млрд до 432,6 млрд тенге. </w:t>
      </w:r>
      <w:r w:rsidR="00CB335A" w:rsidRPr="0060395A">
        <w:rPr>
          <w:rFonts w:ascii="Arial" w:hAnsi="Arial" w:cs="Arial"/>
          <w:sz w:val="24"/>
          <w:szCs w:val="24"/>
        </w:rPr>
        <w:br/>
      </w:r>
    </w:p>
    <w:p w:rsidR="00CC1896" w:rsidRPr="0060395A" w:rsidRDefault="00841CDA" w:rsidP="00272EC1">
      <w:pPr>
        <w:pStyle w:val="a3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Ф</w:t>
      </w:r>
      <w:r w:rsidR="00CC1896" w:rsidRPr="0060395A">
        <w:rPr>
          <w:rFonts w:ascii="Arial" w:hAnsi="Arial" w:cs="Arial"/>
          <w:sz w:val="24"/>
          <w:szCs w:val="24"/>
        </w:rPr>
        <w:t>инансирование консультативно-диагностической помощи</w:t>
      </w:r>
      <w:r w:rsidR="00347098" w:rsidRPr="0060395A">
        <w:rPr>
          <w:rFonts w:ascii="Arial" w:hAnsi="Arial" w:cs="Arial"/>
          <w:sz w:val="24"/>
          <w:szCs w:val="24"/>
        </w:rPr>
        <w:t xml:space="preserve"> </w:t>
      </w:r>
      <w:r w:rsidRPr="0060395A">
        <w:rPr>
          <w:rFonts w:ascii="Arial" w:hAnsi="Arial" w:cs="Arial"/>
          <w:sz w:val="24"/>
          <w:szCs w:val="24"/>
        </w:rPr>
        <w:t xml:space="preserve">будет увеличено </w:t>
      </w:r>
      <w:r w:rsidR="00367747">
        <w:rPr>
          <w:rFonts w:ascii="Arial" w:hAnsi="Arial" w:cs="Arial"/>
          <w:sz w:val="24"/>
          <w:szCs w:val="24"/>
        </w:rPr>
        <w:t xml:space="preserve">в </w:t>
      </w:r>
      <w:r w:rsidR="00233B92">
        <w:rPr>
          <w:rFonts w:ascii="Arial" w:hAnsi="Arial" w:cs="Arial"/>
          <w:sz w:val="24"/>
          <w:szCs w:val="24"/>
        </w:rPr>
        <w:t>6</w:t>
      </w:r>
      <w:r w:rsidR="00367747">
        <w:rPr>
          <w:rFonts w:ascii="Arial" w:hAnsi="Arial" w:cs="Arial"/>
          <w:sz w:val="24"/>
          <w:szCs w:val="24"/>
        </w:rPr>
        <w:t xml:space="preserve"> раз – с 29,7 млрд тенге до 180 млрд тенге </w:t>
      </w:r>
    </w:p>
    <w:p w:rsidR="00CC1896" w:rsidRPr="0060395A" w:rsidRDefault="00CC1896" w:rsidP="00CC1896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400DD7" w:rsidRDefault="00CC1896" w:rsidP="00272EC1">
      <w:pPr>
        <w:pStyle w:val="a3"/>
        <w:numPr>
          <w:ilvl w:val="0"/>
          <w:numId w:val="4"/>
        </w:numPr>
        <w:tabs>
          <w:tab w:val="left" w:pos="284"/>
        </w:tabs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 2,</w:t>
      </w:r>
      <w:r w:rsidR="00400DD7">
        <w:rPr>
          <w:rFonts w:ascii="Arial" w:hAnsi="Arial" w:cs="Arial"/>
          <w:sz w:val="24"/>
          <w:szCs w:val="24"/>
        </w:rPr>
        <w:t>7</w:t>
      </w:r>
      <w:r w:rsidRPr="0060395A">
        <w:rPr>
          <w:rFonts w:ascii="Arial" w:hAnsi="Arial" w:cs="Arial"/>
          <w:sz w:val="24"/>
          <w:szCs w:val="24"/>
        </w:rPr>
        <w:t xml:space="preserve"> раза вырастут расходы на расширение программ реабилитации и восстановительного лечения для застрахованных граждан. </w:t>
      </w:r>
    </w:p>
    <w:p w:rsidR="00400DD7" w:rsidRPr="00400DD7" w:rsidRDefault="00400DD7" w:rsidP="00400DD7">
      <w:pPr>
        <w:pStyle w:val="a3"/>
        <w:rPr>
          <w:rFonts w:ascii="Arial" w:hAnsi="Arial" w:cs="Arial"/>
          <w:sz w:val="24"/>
          <w:szCs w:val="24"/>
        </w:rPr>
      </w:pPr>
    </w:p>
    <w:p w:rsidR="00D516FE" w:rsidRPr="0060395A" w:rsidRDefault="00CC1896" w:rsidP="00272EC1">
      <w:pPr>
        <w:pStyle w:val="a3"/>
        <w:numPr>
          <w:ilvl w:val="0"/>
          <w:numId w:val="4"/>
        </w:numPr>
        <w:tabs>
          <w:tab w:val="left" w:pos="284"/>
        </w:tabs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Также повысится </w:t>
      </w:r>
      <w:r w:rsidR="00D516FE" w:rsidRPr="0060395A">
        <w:rPr>
          <w:rFonts w:ascii="Arial" w:hAnsi="Arial" w:cs="Arial"/>
          <w:sz w:val="24"/>
          <w:szCs w:val="24"/>
        </w:rPr>
        <w:t>доступность малозатратной стационарозамещающей помощи</w:t>
      </w:r>
      <w:r w:rsidRPr="0060395A">
        <w:rPr>
          <w:rFonts w:ascii="Arial" w:hAnsi="Arial" w:cs="Arial"/>
          <w:sz w:val="24"/>
          <w:szCs w:val="24"/>
        </w:rPr>
        <w:t>.</w:t>
      </w:r>
      <w:r w:rsidR="0097734C">
        <w:rPr>
          <w:rFonts w:ascii="Arial" w:hAnsi="Arial" w:cs="Arial"/>
          <w:sz w:val="24"/>
          <w:szCs w:val="24"/>
        </w:rPr>
        <w:t xml:space="preserve"> </w:t>
      </w:r>
    </w:p>
    <w:p w:rsidR="00CC1896" w:rsidRPr="0060395A" w:rsidRDefault="00CC1896" w:rsidP="00CC1896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E2579C" w:rsidRPr="0060395A" w:rsidRDefault="00E2579C" w:rsidP="00272EC1">
      <w:pPr>
        <w:pStyle w:val="a3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На 25% больше будет расходоваться на амбулаторно- лекарственное обеспечение застрахованных граждан, на усиление доступности и качества мед. услуг.</w:t>
      </w:r>
    </w:p>
    <w:p w:rsidR="00A86505" w:rsidRPr="0060395A" w:rsidRDefault="00F92298" w:rsidP="00DA6D7B">
      <w:pPr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248286</wp:posOffset>
                </wp:positionV>
                <wp:extent cx="5962650" cy="323850"/>
                <wp:effectExtent l="0" t="0" r="19050" b="38100"/>
                <wp:wrapNone/>
                <wp:docPr id="22" name="Выноска со стрелкой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238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A9CA" id="Выноска со стрелкой вниз 22" o:spid="_x0000_s1026" type="#_x0000_t80" style="position:absolute;margin-left:1.2pt;margin-top:19.55pt;width:469.5pt;height:2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" adj="16200,10507,16200,10653" fillcolor="#5b9bd5 [3204]" strokecolor="#1f4d78 [1604]" strokeweight="1pt"/>
            </w:pict>
          </mc:Fallback>
        </mc:AlternateContent>
      </w:r>
    </w:p>
    <w:p w:rsidR="004662CA" w:rsidRPr="0060395A" w:rsidRDefault="004C10DA" w:rsidP="004C10DA">
      <w:pPr>
        <w:shd w:val="clear" w:color="auto" w:fill="E7E6E6" w:themeFill="background2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2. </w:t>
      </w:r>
      <w:r w:rsidR="00A86505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СОЛИДАРНАЯ ОТВЕТСТВЕННОСТЬ НАСЕЛЕНИЯ ЗА СВОЕ ЗДОРОВЬЕ</w:t>
      </w:r>
    </w:p>
    <w:p w:rsidR="004662CA" w:rsidRDefault="004662CA" w:rsidP="004662CA">
      <w:pPr>
        <w:pStyle w:val="a3"/>
        <w:ind w:left="567"/>
        <w:rPr>
          <w:rFonts w:ascii="Arial" w:hAnsi="Arial" w:cs="Arial"/>
          <w:b/>
          <w:sz w:val="24"/>
          <w:szCs w:val="24"/>
        </w:rPr>
      </w:pPr>
    </w:p>
    <w:p w:rsidR="00891BB2" w:rsidRPr="0060395A" w:rsidRDefault="00891BB2" w:rsidP="004662CA">
      <w:pPr>
        <w:pStyle w:val="a3"/>
        <w:ind w:left="567"/>
        <w:rPr>
          <w:rFonts w:ascii="Arial" w:hAnsi="Arial" w:cs="Arial"/>
          <w:b/>
          <w:sz w:val="24"/>
          <w:szCs w:val="24"/>
        </w:rPr>
      </w:pPr>
    </w:p>
    <w:p w:rsidR="00F92298" w:rsidRPr="0060395A" w:rsidRDefault="00F92298" w:rsidP="004662CA">
      <w:pPr>
        <w:pStyle w:val="a3"/>
        <w:ind w:left="567"/>
        <w:rPr>
          <w:rFonts w:ascii="Arial" w:hAnsi="Arial" w:cs="Arial"/>
          <w:b/>
          <w:sz w:val="24"/>
          <w:szCs w:val="24"/>
        </w:rPr>
      </w:pPr>
    </w:p>
    <w:p w:rsidR="000B7726" w:rsidRPr="0060395A" w:rsidRDefault="00841CDA" w:rsidP="00272EC1">
      <w:pPr>
        <w:pStyle w:val="a3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Внедрение ОСМС повлияет на </w:t>
      </w:r>
      <w:r w:rsidR="00CC1896" w:rsidRPr="0060395A">
        <w:rPr>
          <w:rFonts w:ascii="Arial" w:hAnsi="Arial" w:cs="Arial"/>
          <w:sz w:val="24"/>
          <w:szCs w:val="24"/>
        </w:rPr>
        <w:t xml:space="preserve">информированность граждан о собственных правах и обязанностях в вопросах ГОБМП и ОСМС. </w:t>
      </w:r>
    </w:p>
    <w:p w:rsidR="000B7726" w:rsidRPr="0060395A" w:rsidRDefault="000B7726" w:rsidP="000B7726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302F41" w:rsidRPr="0060395A" w:rsidRDefault="0088194A" w:rsidP="00272EC1">
      <w:pPr>
        <w:pStyle w:val="a3"/>
        <w:numPr>
          <w:ilvl w:val="0"/>
          <w:numId w:val="5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Вся система здравоохранения будет направлена на профилактику </w:t>
      </w:r>
      <w:r w:rsidR="00A86505" w:rsidRPr="0060395A">
        <w:rPr>
          <w:rFonts w:ascii="Arial" w:hAnsi="Arial" w:cs="Arial"/>
          <w:sz w:val="24"/>
          <w:szCs w:val="24"/>
        </w:rPr>
        <w:t>заболеваний и выявл</w:t>
      </w:r>
      <w:r w:rsidRPr="0060395A">
        <w:rPr>
          <w:rFonts w:ascii="Arial" w:hAnsi="Arial" w:cs="Arial"/>
          <w:sz w:val="24"/>
          <w:szCs w:val="24"/>
        </w:rPr>
        <w:t xml:space="preserve">ение их на ранней стадии. Для этого в перечнях пакетов </w:t>
      </w:r>
      <w:r w:rsidR="00841CDA" w:rsidRPr="0060395A">
        <w:rPr>
          <w:rFonts w:ascii="Arial" w:hAnsi="Arial" w:cs="Arial"/>
          <w:sz w:val="24"/>
          <w:szCs w:val="24"/>
        </w:rPr>
        <w:t xml:space="preserve">предусмотрены </w:t>
      </w:r>
      <w:r w:rsidRPr="0060395A">
        <w:rPr>
          <w:rFonts w:ascii="Arial" w:hAnsi="Arial" w:cs="Arial"/>
          <w:sz w:val="24"/>
          <w:szCs w:val="24"/>
        </w:rPr>
        <w:t xml:space="preserve">скрининги и специализированные медосмотры, которые достаточно будет проходить один раз в полгода или год. </w:t>
      </w:r>
    </w:p>
    <w:p w:rsidR="00302F41" w:rsidRPr="0060395A" w:rsidRDefault="00302F41" w:rsidP="00302F41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EB2B3F" w:rsidRPr="0060395A" w:rsidRDefault="00841CDA" w:rsidP="00272EC1">
      <w:pPr>
        <w:pStyle w:val="a3"/>
        <w:numPr>
          <w:ilvl w:val="0"/>
          <w:numId w:val="5"/>
        </w:numPr>
        <w:ind w:left="284" w:hanging="283"/>
        <w:rPr>
          <w:rFonts w:ascii="Arial" w:hAnsi="Arial" w:cs="Arial"/>
          <w:b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</w:t>
      </w:r>
      <w:r w:rsidR="0097734C">
        <w:rPr>
          <w:rFonts w:ascii="Arial" w:hAnsi="Arial" w:cs="Arial"/>
          <w:sz w:val="24"/>
          <w:szCs w:val="24"/>
        </w:rPr>
        <w:t xml:space="preserve"> </w:t>
      </w:r>
      <w:r w:rsidR="0088194A" w:rsidRPr="0060395A">
        <w:rPr>
          <w:rFonts w:ascii="Arial" w:hAnsi="Arial" w:cs="Arial"/>
          <w:sz w:val="24"/>
          <w:szCs w:val="24"/>
        </w:rPr>
        <w:t>прошлом году была создана Программа управления заболеваниями на уровне первично</w:t>
      </w:r>
      <w:r w:rsidR="00EB2B3F" w:rsidRPr="0060395A">
        <w:rPr>
          <w:rFonts w:ascii="Arial" w:hAnsi="Arial" w:cs="Arial"/>
          <w:sz w:val="24"/>
          <w:szCs w:val="24"/>
        </w:rPr>
        <w:t>й медик</w:t>
      </w:r>
      <w:r w:rsidRPr="0060395A">
        <w:rPr>
          <w:rFonts w:ascii="Arial" w:hAnsi="Arial" w:cs="Arial"/>
          <w:sz w:val="24"/>
          <w:szCs w:val="24"/>
        </w:rPr>
        <w:t xml:space="preserve">о-санитарной помощи. Это школы по </w:t>
      </w:r>
      <w:r w:rsidR="00EB2B3F" w:rsidRPr="0060395A">
        <w:rPr>
          <w:rFonts w:ascii="Arial" w:hAnsi="Arial" w:cs="Arial"/>
          <w:sz w:val="24"/>
          <w:szCs w:val="24"/>
        </w:rPr>
        <w:t>навык</w:t>
      </w:r>
      <w:r w:rsidRPr="0060395A">
        <w:rPr>
          <w:rFonts w:ascii="Arial" w:hAnsi="Arial" w:cs="Arial"/>
          <w:sz w:val="24"/>
          <w:szCs w:val="24"/>
        </w:rPr>
        <w:t>ам</w:t>
      </w:r>
      <w:r w:rsidR="00A86505" w:rsidRPr="0060395A">
        <w:rPr>
          <w:rFonts w:ascii="Arial" w:hAnsi="Arial" w:cs="Arial"/>
          <w:sz w:val="24"/>
          <w:szCs w:val="24"/>
        </w:rPr>
        <w:t xml:space="preserve"> самоконтроля состояния здоровья</w:t>
      </w:r>
      <w:r w:rsidRPr="0060395A">
        <w:rPr>
          <w:rFonts w:ascii="Arial" w:hAnsi="Arial" w:cs="Arial"/>
          <w:sz w:val="24"/>
          <w:szCs w:val="24"/>
        </w:rPr>
        <w:t xml:space="preserve"> и</w:t>
      </w:r>
      <w:r w:rsidR="00EB2B3F" w:rsidRPr="0060395A">
        <w:rPr>
          <w:rFonts w:ascii="Arial" w:hAnsi="Arial" w:cs="Arial"/>
          <w:sz w:val="24"/>
          <w:szCs w:val="24"/>
        </w:rPr>
        <w:t xml:space="preserve"> </w:t>
      </w:r>
      <w:r w:rsidR="00A86505" w:rsidRPr="0060395A">
        <w:rPr>
          <w:rFonts w:ascii="Arial" w:hAnsi="Arial" w:cs="Arial"/>
          <w:sz w:val="24"/>
          <w:szCs w:val="24"/>
        </w:rPr>
        <w:t>управл</w:t>
      </w:r>
      <w:r w:rsidRPr="0060395A">
        <w:rPr>
          <w:rFonts w:ascii="Arial" w:hAnsi="Arial" w:cs="Arial"/>
          <w:sz w:val="24"/>
          <w:szCs w:val="24"/>
        </w:rPr>
        <w:t xml:space="preserve">ению </w:t>
      </w:r>
      <w:r w:rsidR="00EB2B3F" w:rsidRPr="0060395A">
        <w:rPr>
          <w:rFonts w:ascii="Arial" w:hAnsi="Arial" w:cs="Arial"/>
          <w:sz w:val="24"/>
          <w:szCs w:val="24"/>
        </w:rPr>
        <w:t xml:space="preserve">имеющимися </w:t>
      </w:r>
      <w:r w:rsidR="00A86505" w:rsidRPr="0060395A">
        <w:rPr>
          <w:rFonts w:ascii="Arial" w:hAnsi="Arial" w:cs="Arial"/>
          <w:sz w:val="24"/>
          <w:szCs w:val="24"/>
        </w:rPr>
        <w:t>хроническими заболеваниями</w:t>
      </w:r>
      <w:r w:rsidRPr="0060395A">
        <w:rPr>
          <w:rFonts w:ascii="Arial" w:hAnsi="Arial" w:cs="Arial"/>
          <w:sz w:val="24"/>
          <w:szCs w:val="24"/>
        </w:rPr>
        <w:t>. Пациентов учат</w:t>
      </w:r>
      <w:r w:rsidR="00EB2B3F" w:rsidRPr="0060395A">
        <w:rPr>
          <w:rFonts w:ascii="Arial" w:hAnsi="Arial" w:cs="Arial"/>
          <w:sz w:val="24"/>
          <w:szCs w:val="24"/>
        </w:rPr>
        <w:t xml:space="preserve"> </w:t>
      </w:r>
      <w:r w:rsidR="00A86505" w:rsidRPr="0060395A">
        <w:rPr>
          <w:rFonts w:ascii="Arial" w:hAnsi="Arial" w:cs="Arial"/>
          <w:sz w:val="24"/>
          <w:szCs w:val="24"/>
        </w:rPr>
        <w:t>не</w:t>
      </w:r>
      <w:r w:rsidR="00EB2B3F" w:rsidRPr="0060395A">
        <w:rPr>
          <w:rFonts w:ascii="Arial" w:hAnsi="Arial" w:cs="Arial"/>
          <w:sz w:val="24"/>
          <w:szCs w:val="24"/>
        </w:rPr>
        <w:t xml:space="preserve"> допускать экстренных состояний.</w:t>
      </w:r>
      <w:r w:rsidR="00EB2B3F" w:rsidRPr="0060395A">
        <w:rPr>
          <w:rFonts w:ascii="Arial" w:hAnsi="Arial" w:cs="Arial"/>
          <w:sz w:val="24"/>
          <w:szCs w:val="24"/>
        </w:rPr>
        <w:br/>
      </w:r>
    </w:p>
    <w:p w:rsidR="00891BB2" w:rsidRPr="00233B92" w:rsidRDefault="0088194A" w:rsidP="00272EC1">
      <w:pPr>
        <w:pStyle w:val="a3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Программа управления заболеваниями (ПУЗ) включает в себя такие заболевания, как артериальная гипертензия, хроническая сердечная недостаточность и сахарный диабет. В 2020 году в список </w:t>
      </w:r>
      <w:r w:rsidR="00EB2B3F" w:rsidRPr="0060395A">
        <w:rPr>
          <w:rFonts w:ascii="Arial" w:hAnsi="Arial" w:cs="Arial"/>
          <w:sz w:val="24"/>
          <w:szCs w:val="24"/>
        </w:rPr>
        <w:t>добавится</w:t>
      </w:r>
      <w:r w:rsidRPr="0060395A">
        <w:rPr>
          <w:rFonts w:ascii="Arial" w:hAnsi="Arial" w:cs="Arial"/>
          <w:sz w:val="24"/>
          <w:szCs w:val="24"/>
        </w:rPr>
        <w:t xml:space="preserve"> хроническ</w:t>
      </w:r>
      <w:r w:rsidR="00EB2B3F" w:rsidRPr="0060395A">
        <w:rPr>
          <w:rFonts w:ascii="Arial" w:hAnsi="Arial" w:cs="Arial"/>
          <w:sz w:val="24"/>
          <w:szCs w:val="24"/>
        </w:rPr>
        <w:t>ая</w:t>
      </w:r>
      <w:r w:rsidRPr="0060395A">
        <w:rPr>
          <w:rFonts w:ascii="Arial" w:hAnsi="Arial" w:cs="Arial"/>
          <w:sz w:val="24"/>
          <w:szCs w:val="24"/>
        </w:rPr>
        <w:t xml:space="preserve"> обструктивн</w:t>
      </w:r>
      <w:r w:rsidR="00EB2B3F" w:rsidRPr="0060395A">
        <w:rPr>
          <w:rFonts w:ascii="Arial" w:hAnsi="Arial" w:cs="Arial"/>
          <w:sz w:val="24"/>
          <w:szCs w:val="24"/>
        </w:rPr>
        <w:t>ая</w:t>
      </w:r>
      <w:r w:rsidRPr="0060395A">
        <w:rPr>
          <w:rFonts w:ascii="Arial" w:hAnsi="Arial" w:cs="Arial"/>
          <w:sz w:val="24"/>
          <w:szCs w:val="24"/>
        </w:rPr>
        <w:t xml:space="preserve"> болезнь легких.</w:t>
      </w:r>
      <w:r w:rsidR="00233B92">
        <w:rPr>
          <w:rFonts w:ascii="Arial" w:hAnsi="Arial" w:cs="Arial"/>
          <w:sz w:val="24"/>
          <w:szCs w:val="24"/>
        </w:rPr>
        <w:br/>
      </w:r>
    </w:p>
    <w:p w:rsidR="00697C82" w:rsidRDefault="00F92298" w:rsidP="00697C82">
      <w:pPr>
        <w:pStyle w:val="a3"/>
        <w:ind w:left="1134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5476875" cy="342900"/>
                <wp:effectExtent l="0" t="0" r="28575" b="38100"/>
                <wp:wrapNone/>
                <wp:docPr id="24" name="Выноска со стрелкой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429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5D3F" id="Выноска со стрелкой вниз 24" o:spid="_x0000_s1026" type="#_x0000_t80" style="position:absolute;margin-left:380.05pt;margin-top:12.45pt;width:431.25pt;height:27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" adj="14035,10462,16200,10631" fillcolor="#5b9bd5 [3204]" strokecolor="#1f4d78 [1604]" strokeweight="1pt">
                <w10:wrap anchorx="margin"/>
              </v:shape>
            </w:pict>
          </mc:Fallback>
        </mc:AlternateContent>
      </w:r>
    </w:p>
    <w:p w:rsidR="00EB2B3F" w:rsidRPr="00697C82" w:rsidRDefault="00816CBB" w:rsidP="00697C82">
      <w:pPr>
        <w:pStyle w:val="a3"/>
        <w:shd w:val="clear" w:color="auto" w:fill="E7E6E6" w:themeFill="background2"/>
        <w:ind w:left="709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97C82">
        <w:rPr>
          <w:rFonts w:ascii="Arial" w:hAnsi="Arial" w:cs="Arial"/>
          <w:b/>
          <w:color w:val="2E74B5" w:themeColor="accent1" w:themeShade="BF"/>
          <w:sz w:val="24"/>
          <w:szCs w:val="24"/>
        </w:rPr>
        <w:t>3</w:t>
      </w:r>
      <w:r w:rsidR="0092204C" w:rsidRPr="00697C82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. </w:t>
      </w:r>
      <w:r w:rsidR="00A86505" w:rsidRPr="00697C82">
        <w:rPr>
          <w:rFonts w:ascii="Arial" w:hAnsi="Arial" w:cs="Arial"/>
          <w:b/>
          <w:color w:val="2E74B5" w:themeColor="accent1" w:themeShade="BF"/>
          <w:sz w:val="24"/>
          <w:szCs w:val="24"/>
        </w:rPr>
        <w:t>ПРИВЛЕЧЕНИЕ ЧАСТНЫХ ИНВЕСТИЦИЙ В ЗДРАВООХРАНЕНИЕ</w:t>
      </w:r>
    </w:p>
    <w:p w:rsidR="00F92298" w:rsidRDefault="00F92298" w:rsidP="00EB2B3F">
      <w:pPr>
        <w:pStyle w:val="a3"/>
        <w:ind w:left="1134"/>
        <w:rPr>
          <w:rFonts w:ascii="Arial" w:hAnsi="Arial" w:cs="Arial"/>
          <w:b/>
          <w:sz w:val="24"/>
          <w:szCs w:val="24"/>
        </w:rPr>
      </w:pPr>
    </w:p>
    <w:p w:rsidR="00891BB2" w:rsidRDefault="00891BB2" w:rsidP="00EB2B3F">
      <w:pPr>
        <w:pStyle w:val="a3"/>
        <w:ind w:left="1134"/>
        <w:rPr>
          <w:rFonts w:ascii="Arial" w:hAnsi="Arial" w:cs="Arial"/>
          <w:b/>
          <w:sz w:val="24"/>
          <w:szCs w:val="24"/>
        </w:rPr>
      </w:pPr>
    </w:p>
    <w:p w:rsidR="00891BB2" w:rsidRPr="0060395A" w:rsidRDefault="00891BB2" w:rsidP="00EB2B3F">
      <w:pPr>
        <w:pStyle w:val="a3"/>
        <w:ind w:left="1134"/>
        <w:rPr>
          <w:rFonts w:ascii="Arial" w:hAnsi="Arial" w:cs="Arial"/>
          <w:b/>
          <w:sz w:val="24"/>
          <w:szCs w:val="24"/>
        </w:rPr>
      </w:pPr>
    </w:p>
    <w:p w:rsidR="00490C47" w:rsidRPr="0060395A" w:rsidRDefault="00EB2B3F" w:rsidP="00272EC1">
      <w:pPr>
        <w:pStyle w:val="a3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У</w:t>
      </w:r>
      <w:r w:rsidR="00A86505" w:rsidRPr="0060395A">
        <w:rPr>
          <w:rFonts w:ascii="Arial" w:hAnsi="Arial" w:cs="Arial"/>
          <w:sz w:val="24"/>
          <w:szCs w:val="24"/>
        </w:rPr>
        <w:t>величени</w:t>
      </w:r>
      <w:r w:rsidRPr="0060395A">
        <w:rPr>
          <w:rFonts w:ascii="Arial" w:hAnsi="Arial" w:cs="Arial"/>
          <w:sz w:val="24"/>
          <w:szCs w:val="24"/>
        </w:rPr>
        <w:t xml:space="preserve">е финансирования здравоохранения и единый закуп медуслуг Фондом медстрахования – это один из факторов, </w:t>
      </w:r>
      <w:r w:rsidR="0092204C" w:rsidRPr="0060395A">
        <w:rPr>
          <w:rFonts w:ascii="Arial" w:hAnsi="Arial" w:cs="Arial"/>
          <w:sz w:val="24"/>
          <w:szCs w:val="24"/>
        </w:rPr>
        <w:t>которы</w:t>
      </w:r>
      <w:r w:rsidR="00841CDA" w:rsidRPr="0060395A">
        <w:rPr>
          <w:rFonts w:ascii="Arial" w:hAnsi="Arial" w:cs="Arial"/>
          <w:sz w:val="24"/>
          <w:szCs w:val="24"/>
        </w:rPr>
        <w:t>й</w:t>
      </w:r>
      <w:r w:rsidR="0092204C" w:rsidRPr="0060395A">
        <w:rPr>
          <w:rFonts w:ascii="Arial" w:hAnsi="Arial" w:cs="Arial"/>
          <w:sz w:val="24"/>
          <w:szCs w:val="24"/>
        </w:rPr>
        <w:t xml:space="preserve"> простимулиру</w:t>
      </w:r>
      <w:r w:rsidR="00841CDA" w:rsidRPr="0060395A">
        <w:rPr>
          <w:rFonts w:ascii="Arial" w:hAnsi="Arial" w:cs="Arial"/>
          <w:sz w:val="24"/>
          <w:szCs w:val="24"/>
        </w:rPr>
        <w:t>е</w:t>
      </w:r>
      <w:r w:rsidR="0092204C" w:rsidRPr="0060395A">
        <w:rPr>
          <w:rFonts w:ascii="Arial" w:hAnsi="Arial" w:cs="Arial"/>
          <w:sz w:val="24"/>
          <w:szCs w:val="24"/>
        </w:rPr>
        <w:t>т частных</w:t>
      </w:r>
      <w:r w:rsidRPr="0060395A">
        <w:rPr>
          <w:rFonts w:ascii="Arial" w:hAnsi="Arial" w:cs="Arial"/>
          <w:sz w:val="24"/>
          <w:szCs w:val="24"/>
        </w:rPr>
        <w:t xml:space="preserve"> инвесторов к участию в гос</w:t>
      </w:r>
      <w:r w:rsidR="008E3306" w:rsidRPr="0060395A">
        <w:rPr>
          <w:rFonts w:ascii="Arial" w:hAnsi="Arial" w:cs="Arial"/>
          <w:sz w:val="24"/>
          <w:szCs w:val="24"/>
        </w:rPr>
        <w:t>ударственно-частном партнерстве.</w:t>
      </w:r>
    </w:p>
    <w:p w:rsidR="008E3306" w:rsidRPr="0060395A" w:rsidRDefault="008E3306" w:rsidP="008E3306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687BAE" w:rsidRDefault="00490C47" w:rsidP="00687BAE">
      <w:pPr>
        <w:pStyle w:val="a3"/>
        <w:ind w:left="851"/>
        <w:rPr>
          <w:rFonts w:ascii="Arial" w:hAnsi="Arial" w:cs="Arial"/>
          <w:b/>
          <w:i/>
          <w:sz w:val="24"/>
          <w:szCs w:val="24"/>
          <w:u w:val="single"/>
        </w:rPr>
      </w:pPr>
      <w:r w:rsidRPr="0060395A">
        <w:rPr>
          <w:rFonts w:ascii="Arial" w:hAnsi="Arial" w:cs="Arial"/>
          <w:b/>
          <w:i/>
          <w:sz w:val="24"/>
          <w:szCs w:val="24"/>
          <w:u w:val="single"/>
        </w:rPr>
        <w:t xml:space="preserve">СПРАВКА: </w:t>
      </w:r>
    </w:p>
    <w:p w:rsidR="00687BAE" w:rsidRPr="00687BAE" w:rsidRDefault="00687BAE" w:rsidP="00687BAE">
      <w:pPr>
        <w:pStyle w:val="a3"/>
        <w:ind w:left="851"/>
        <w:rPr>
          <w:rFonts w:ascii="Arial" w:hAnsi="Arial" w:cs="Arial"/>
          <w:i/>
          <w:sz w:val="24"/>
          <w:szCs w:val="24"/>
        </w:rPr>
      </w:pPr>
      <w:r w:rsidRPr="00687BAE">
        <w:rPr>
          <w:rFonts w:ascii="Arial" w:hAnsi="Arial" w:cs="Arial"/>
          <w:i/>
          <w:sz w:val="24"/>
          <w:szCs w:val="24"/>
        </w:rPr>
        <w:t xml:space="preserve">В запланированном проекте бюджета на 2020-2022 годы, расходы на медицинскую помощь составят 1 трлн 548 млрд тенге. </w:t>
      </w:r>
    </w:p>
    <w:p w:rsidR="00687BAE" w:rsidRPr="00687BAE" w:rsidRDefault="00687BAE" w:rsidP="00687BAE">
      <w:pPr>
        <w:pStyle w:val="a3"/>
        <w:ind w:left="1571"/>
        <w:rPr>
          <w:rFonts w:ascii="Arial" w:hAnsi="Arial" w:cs="Arial"/>
          <w:i/>
          <w:sz w:val="24"/>
          <w:szCs w:val="24"/>
        </w:rPr>
      </w:pPr>
    </w:p>
    <w:p w:rsidR="00687BAE" w:rsidRPr="00687BAE" w:rsidRDefault="00687BAE" w:rsidP="00687BAE">
      <w:pPr>
        <w:pStyle w:val="a3"/>
        <w:numPr>
          <w:ilvl w:val="0"/>
          <w:numId w:val="16"/>
        </w:numPr>
        <w:rPr>
          <w:rFonts w:ascii="Arial" w:hAnsi="Arial" w:cs="Arial"/>
          <w:b/>
          <w:i/>
          <w:sz w:val="24"/>
          <w:szCs w:val="24"/>
        </w:rPr>
      </w:pPr>
      <w:r w:rsidRPr="00687BAE">
        <w:rPr>
          <w:rFonts w:ascii="Arial" w:hAnsi="Arial" w:cs="Arial"/>
          <w:b/>
          <w:i/>
          <w:sz w:val="24"/>
          <w:szCs w:val="24"/>
        </w:rPr>
        <w:t>967,7</w:t>
      </w:r>
      <w:r w:rsidRPr="00687BAE">
        <w:rPr>
          <w:rFonts w:ascii="Arial" w:hAnsi="Arial" w:cs="Arial"/>
          <w:i/>
          <w:sz w:val="24"/>
          <w:szCs w:val="24"/>
        </w:rPr>
        <w:t xml:space="preserve"> млрд тенге на обеспечение гарантированного объема бесплатной медпомощи </w:t>
      </w:r>
      <w:r w:rsidRPr="00687BAE">
        <w:rPr>
          <w:rFonts w:ascii="Arial" w:hAnsi="Arial" w:cs="Arial"/>
          <w:b/>
          <w:i/>
          <w:sz w:val="24"/>
          <w:szCs w:val="24"/>
        </w:rPr>
        <w:t>(ГОБМП)</w:t>
      </w:r>
    </w:p>
    <w:p w:rsidR="00687BAE" w:rsidRPr="00687BAE" w:rsidRDefault="00687BAE" w:rsidP="00687BAE">
      <w:pPr>
        <w:pStyle w:val="a3"/>
        <w:ind w:left="1571"/>
        <w:rPr>
          <w:rFonts w:ascii="Arial" w:hAnsi="Arial" w:cs="Arial"/>
          <w:i/>
          <w:sz w:val="24"/>
          <w:szCs w:val="24"/>
        </w:rPr>
      </w:pPr>
    </w:p>
    <w:p w:rsidR="00EB2B3F" w:rsidRPr="00687BAE" w:rsidRDefault="00687BAE" w:rsidP="00687BAE">
      <w:pPr>
        <w:pStyle w:val="a3"/>
        <w:numPr>
          <w:ilvl w:val="0"/>
          <w:numId w:val="16"/>
        </w:numPr>
        <w:rPr>
          <w:rFonts w:ascii="Arial" w:hAnsi="Arial" w:cs="Arial"/>
          <w:i/>
          <w:sz w:val="24"/>
          <w:szCs w:val="24"/>
        </w:rPr>
      </w:pPr>
      <w:r w:rsidRPr="00687BAE">
        <w:rPr>
          <w:rFonts w:ascii="Arial" w:hAnsi="Arial" w:cs="Arial"/>
          <w:b/>
          <w:i/>
          <w:sz w:val="24"/>
          <w:szCs w:val="24"/>
        </w:rPr>
        <w:t>580,3</w:t>
      </w:r>
      <w:r w:rsidRPr="00687BAE">
        <w:rPr>
          <w:rFonts w:ascii="Arial" w:hAnsi="Arial" w:cs="Arial"/>
          <w:i/>
          <w:sz w:val="24"/>
          <w:szCs w:val="24"/>
        </w:rPr>
        <w:t xml:space="preserve"> млрд тенге на обеспечение обязательного социального медстрахования </w:t>
      </w:r>
      <w:r w:rsidRPr="00687BAE">
        <w:rPr>
          <w:rFonts w:ascii="Arial" w:hAnsi="Arial" w:cs="Arial"/>
          <w:b/>
          <w:i/>
          <w:sz w:val="24"/>
          <w:szCs w:val="24"/>
        </w:rPr>
        <w:t>(ОСМС)</w:t>
      </w:r>
    </w:p>
    <w:p w:rsidR="008E3306" w:rsidRPr="0060395A" w:rsidRDefault="008E3306" w:rsidP="008E3306">
      <w:pPr>
        <w:pStyle w:val="a3"/>
        <w:ind w:left="1571"/>
        <w:rPr>
          <w:rFonts w:ascii="Arial" w:hAnsi="Arial" w:cs="Arial"/>
          <w:i/>
          <w:sz w:val="24"/>
          <w:szCs w:val="24"/>
          <w:u w:val="single"/>
        </w:rPr>
      </w:pPr>
    </w:p>
    <w:p w:rsidR="004C10DA" w:rsidRPr="0060395A" w:rsidRDefault="008E3306" w:rsidP="00272EC1">
      <w:pPr>
        <w:pStyle w:val="a3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Увеличение финансирования </w:t>
      </w:r>
      <w:r w:rsidR="00440F9B" w:rsidRPr="0060395A">
        <w:rPr>
          <w:rFonts w:ascii="Arial" w:hAnsi="Arial" w:cs="Arial"/>
          <w:sz w:val="24"/>
          <w:szCs w:val="24"/>
        </w:rPr>
        <w:t>запу</w:t>
      </w:r>
      <w:r w:rsidRPr="0060395A">
        <w:rPr>
          <w:rFonts w:ascii="Arial" w:hAnsi="Arial" w:cs="Arial"/>
          <w:sz w:val="24"/>
          <w:szCs w:val="24"/>
        </w:rPr>
        <w:t xml:space="preserve">стит </w:t>
      </w:r>
      <w:r w:rsidR="00440F9B" w:rsidRPr="0060395A">
        <w:rPr>
          <w:rFonts w:ascii="Arial" w:hAnsi="Arial" w:cs="Arial"/>
          <w:sz w:val="24"/>
          <w:szCs w:val="24"/>
        </w:rPr>
        <w:t xml:space="preserve">цепочку преобразований в системе здравоохранения: </w:t>
      </w:r>
    </w:p>
    <w:p w:rsidR="004C10DA" w:rsidRPr="0060395A" w:rsidRDefault="004C10DA" w:rsidP="004C10DA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4C10DA" w:rsidRPr="0060395A" w:rsidRDefault="00440F9B" w:rsidP="00272EC1">
      <w:pPr>
        <w:pStyle w:val="a3"/>
        <w:numPr>
          <w:ilvl w:val="0"/>
          <w:numId w:val="23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больше денег равно рост тарифов; </w:t>
      </w:r>
    </w:p>
    <w:p w:rsidR="004C10DA" w:rsidRPr="0060395A" w:rsidRDefault="00440F9B" w:rsidP="00272EC1">
      <w:pPr>
        <w:pStyle w:val="a3"/>
        <w:numPr>
          <w:ilvl w:val="0"/>
          <w:numId w:val="23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высокие тарифы привлекают к выполнению медицинского госзаказа больше клиник, плюс у бизнеса появляется стимул открывать новые клиники; </w:t>
      </w:r>
    </w:p>
    <w:p w:rsidR="00440F9B" w:rsidRPr="0060395A" w:rsidRDefault="00440F9B" w:rsidP="00272EC1">
      <w:pPr>
        <w:pStyle w:val="a3"/>
        <w:numPr>
          <w:ilvl w:val="0"/>
          <w:numId w:val="23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чем больше клиник, тем больше конкуренции за пациента, чем выше конкуренция, тем быстрее идет рост качества услуг для населения.</w:t>
      </w:r>
    </w:p>
    <w:p w:rsidR="00440F9B" w:rsidRPr="0060395A" w:rsidRDefault="00440F9B" w:rsidP="00440F9B">
      <w:pPr>
        <w:pStyle w:val="a3"/>
        <w:ind w:left="851"/>
        <w:rPr>
          <w:rFonts w:ascii="Arial" w:hAnsi="Arial" w:cs="Arial"/>
          <w:i/>
          <w:sz w:val="24"/>
          <w:szCs w:val="24"/>
          <w:u w:val="single"/>
        </w:rPr>
      </w:pPr>
    </w:p>
    <w:p w:rsidR="0092204C" w:rsidRPr="0060395A" w:rsidRDefault="00EB2B3F" w:rsidP="00272EC1">
      <w:pPr>
        <w:pStyle w:val="a3"/>
        <w:numPr>
          <w:ilvl w:val="0"/>
          <w:numId w:val="6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Второй стимул</w:t>
      </w:r>
      <w:r w:rsidR="008E3306" w:rsidRPr="0060395A">
        <w:rPr>
          <w:rFonts w:ascii="Arial" w:hAnsi="Arial" w:cs="Arial"/>
          <w:sz w:val="24"/>
          <w:szCs w:val="24"/>
        </w:rPr>
        <w:t xml:space="preserve"> </w:t>
      </w:r>
      <w:r w:rsidR="0092204C" w:rsidRPr="0060395A">
        <w:rPr>
          <w:rFonts w:ascii="Arial" w:hAnsi="Arial" w:cs="Arial"/>
          <w:sz w:val="24"/>
          <w:szCs w:val="24"/>
        </w:rPr>
        <w:t xml:space="preserve">– это рост стоимости </w:t>
      </w:r>
      <w:r w:rsidRPr="0060395A">
        <w:rPr>
          <w:rFonts w:ascii="Arial" w:hAnsi="Arial" w:cs="Arial"/>
          <w:sz w:val="24"/>
          <w:szCs w:val="24"/>
        </w:rPr>
        <w:t>тарифов на медуслуги</w:t>
      </w:r>
      <w:r w:rsidR="0092204C" w:rsidRPr="0060395A">
        <w:rPr>
          <w:rFonts w:ascii="Arial" w:hAnsi="Arial" w:cs="Arial"/>
          <w:sz w:val="24"/>
          <w:szCs w:val="24"/>
        </w:rPr>
        <w:t xml:space="preserve">. </w:t>
      </w:r>
    </w:p>
    <w:p w:rsidR="0092204C" w:rsidRPr="0060395A" w:rsidRDefault="0092204C" w:rsidP="0092204C">
      <w:pPr>
        <w:pStyle w:val="a3"/>
        <w:rPr>
          <w:rFonts w:ascii="Arial" w:hAnsi="Arial" w:cs="Arial"/>
          <w:sz w:val="24"/>
          <w:szCs w:val="24"/>
        </w:rPr>
      </w:pPr>
    </w:p>
    <w:p w:rsidR="00302F41" w:rsidRPr="0060395A" w:rsidRDefault="008E3306" w:rsidP="00272EC1">
      <w:pPr>
        <w:pStyle w:val="a3"/>
        <w:numPr>
          <w:ilvl w:val="0"/>
          <w:numId w:val="12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Т</w:t>
      </w:r>
      <w:r w:rsidR="00302F41" w:rsidRPr="0060395A">
        <w:rPr>
          <w:rFonts w:ascii="Arial" w:hAnsi="Arial" w:cs="Arial"/>
          <w:sz w:val="24"/>
          <w:szCs w:val="24"/>
        </w:rPr>
        <w:t xml:space="preserve">арифы – это </w:t>
      </w:r>
      <w:r w:rsidR="0092204C" w:rsidRPr="0060395A">
        <w:rPr>
          <w:rFonts w:ascii="Arial" w:hAnsi="Arial" w:cs="Arial"/>
          <w:sz w:val="24"/>
          <w:szCs w:val="24"/>
        </w:rPr>
        <w:t xml:space="preserve">не расходы населения на ту или иную услугу, </w:t>
      </w:r>
      <w:r w:rsidRPr="0060395A">
        <w:rPr>
          <w:rFonts w:ascii="Arial" w:hAnsi="Arial" w:cs="Arial"/>
          <w:sz w:val="24"/>
          <w:szCs w:val="24"/>
        </w:rPr>
        <w:t xml:space="preserve">это расходы государства на медицинские услуги, которые предоставляются гражданам бесплатно в рамках гарантированного объема бесплатной медицинской помощи (ГОБМП). </w:t>
      </w:r>
    </w:p>
    <w:p w:rsidR="00302F41" w:rsidRPr="0060395A" w:rsidRDefault="00302F41" w:rsidP="00A86505">
      <w:pPr>
        <w:pStyle w:val="a3"/>
        <w:rPr>
          <w:rFonts w:ascii="Arial" w:hAnsi="Arial" w:cs="Arial"/>
          <w:sz w:val="24"/>
          <w:szCs w:val="24"/>
        </w:rPr>
      </w:pPr>
    </w:p>
    <w:p w:rsidR="00302F41" w:rsidRPr="0060395A" w:rsidRDefault="0092204C" w:rsidP="00272EC1">
      <w:pPr>
        <w:pStyle w:val="a3"/>
        <w:numPr>
          <w:ilvl w:val="0"/>
          <w:numId w:val="7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 рамках внедрения системы ОСМС</w:t>
      </w:r>
      <w:r w:rsidR="00302F41" w:rsidRPr="0060395A">
        <w:rPr>
          <w:rFonts w:ascii="Arial" w:hAnsi="Arial" w:cs="Arial"/>
          <w:sz w:val="24"/>
          <w:szCs w:val="24"/>
        </w:rPr>
        <w:t xml:space="preserve"> будет меняться методика расчета тарифов. </w:t>
      </w:r>
      <w:r w:rsidRPr="0060395A">
        <w:rPr>
          <w:rFonts w:ascii="Arial" w:hAnsi="Arial" w:cs="Arial"/>
          <w:sz w:val="24"/>
          <w:szCs w:val="24"/>
        </w:rPr>
        <w:t xml:space="preserve">Начиная с 2021 года, к примеру, предполагается учитывать в тарифах затраты на амортизацию медоборудования. </w:t>
      </w:r>
    </w:p>
    <w:p w:rsidR="00302F41" w:rsidRPr="0060395A" w:rsidRDefault="00302F41" w:rsidP="00302F41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302F41" w:rsidRPr="0060395A" w:rsidRDefault="008E3306" w:rsidP="00272EC1">
      <w:pPr>
        <w:pStyle w:val="a3"/>
        <w:numPr>
          <w:ilvl w:val="0"/>
          <w:numId w:val="7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Р</w:t>
      </w:r>
      <w:r w:rsidR="00302F41" w:rsidRPr="0060395A">
        <w:rPr>
          <w:rFonts w:ascii="Arial" w:hAnsi="Arial" w:cs="Arial"/>
          <w:sz w:val="24"/>
          <w:szCs w:val="24"/>
        </w:rPr>
        <w:t>ост тарифов – это событие, которого ждал</w:t>
      </w:r>
      <w:r w:rsidR="0092204C" w:rsidRPr="0060395A">
        <w:rPr>
          <w:rFonts w:ascii="Arial" w:hAnsi="Arial" w:cs="Arial"/>
          <w:sz w:val="24"/>
          <w:szCs w:val="24"/>
        </w:rPr>
        <w:t xml:space="preserve"> весь</w:t>
      </w:r>
      <w:r w:rsidR="00302F41" w:rsidRPr="0060395A">
        <w:rPr>
          <w:rFonts w:ascii="Arial" w:hAnsi="Arial" w:cs="Arial"/>
          <w:sz w:val="24"/>
          <w:szCs w:val="24"/>
        </w:rPr>
        <w:t xml:space="preserve"> частный медицинский бизнес с началом внедрения ОСМС. Они понимают, что это может стать точкой их роста, учитывая увеличение бюджетных расходов на консультативно-диагностическую помощь, амбулаторное лекарственное обеспечение, реаб</w:t>
      </w:r>
      <w:r w:rsidRPr="0060395A">
        <w:rPr>
          <w:rFonts w:ascii="Arial" w:hAnsi="Arial" w:cs="Arial"/>
          <w:sz w:val="24"/>
          <w:szCs w:val="24"/>
        </w:rPr>
        <w:t xml:space="preserve">илитацию и паллиативную помощь, а также </w:t>
      </w:r>
      <w:r w:rsidR="00302F41" w:rsidRPr="0060395A">
        <w:rPr>
          <w:rFonts w:ascii="Arial" w:hAnsi="Arial" w:cs="Arial"/>
          <w:sz w:val="24"/>
          <w:szCs w:val="24"/>
        </w:rPr>
        <w:t>ликвидаци</w:t>
      </w:r>
      <w:r w:rsidRPr="0060395A">
        <w:rPr>
          <w:rFonts w:ascii="Arial" w:hAnsi="Arial" w:cs="Arial"/>
          <w:sz w:val="24"/>
          <w:szCs w:val="24"/>
        </w:rPr>
        <w:t>ю</w:t>
      </w:r>
      <w:r w:rsidR="00302F41" w:rsidRPr="0060395A">
        <w:rPr>
          <w:rFonts w:ascii="Arial" w:hAnsi="Arial" w:cs="Arial"/>
          <w:sz w:val="24"/>
          <w:szCs w:val="24"/>
        </w:rPr>
        <w:t xml:space="preserve"> дефицита на высокотехнологичные медуслуги и стационарозамещающую помощь. </w:t>
      </w:r>
    </w:p>
    <w:p w:rsidR="00302F41" w:rsidRPr="0060395A" w:rsidRDefault="00302F41" w:rsidP="00302F41">
      <w:pPr>
        <w:pStyle w:val="a3"/>
        <w:rPr>
          <w:rFonts w:ascii="Arial" w:hAnsi="Arial" w:cs="Arial"/>
          <w:sz w:val="24"/>
          <w:szCs w:val="24"/>
        </w:rPr>
      </w:pPr>
    </w:p>
    <w:p w:rsidR="008E3306" w:rsidRPr="0060395A" w:rsidRDefault="00816CBB" w:rsidP="00272EC1">
      <w:pPr>
        <w:pStyle w:val="a3"/>
        <w:numPr>
          <w:ilvl w:val="0"/>
          <w:numId w:val="18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Благодаря участию частного сектора в выполнении</w:t>
      </w:r>
      <w:r w:rsidR="008E3306" w:rsidRPr="0060395A">
        <w:rPr>
          <w:rFonts w:ascii="Arial" w:hAnsi="Arial" w:cs="Arial"/>
          <w:sz w:val="24"/>
          <w:szCs w:val="24"/>
        </w:rPr>
        <w:t xml:space="preserve"> ГОБМП</w:t>
      </w:r>
      <w:r w:rsidRPr="0060395A">
        <w:rPr>
          <w:rFonts w:ascii="Arial" w:hAnsi="Arial" w:cs="Arial"/>
          <w:sz w:val="24"/>
          <w:szCs w:val="24"/>
        </w:rPr>
        <w:t xml:space="preserve">: </w:t>
      </w:r>
    </w:p>
    <w:p w:rsidR="004C10DA" w:rsidRPr="0060395A" w:rsidRDefault="004C10DA" w:rsidP="008E3306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4C10DA" w:rsidRPr="0060395A" w:rsidRDefault="004C10DA" w:rsidP="00272EC1">
      <w:pPr>
        <w:pStyle w:val="a3"/>
        <w:numPr>
          <w:ilvl w:val="0"/>
          <w:numId w:val="24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сократятся очереди</w:t>
      </w:r>
    </w:p>
    <w:p w:rsidR="00816CBB" w:rsidRPr="0060395A" w:rsidRDefault="00816CBB" w:rsidP="00272EC1">
      <w:pPr>
        <w:pStyle w:val="a3"/>
        <w:numPr>
          <w:ilvl w:val="0"/>
          <w:numId w:val="24"/>
        </w:numPr>
        <w:ind w:left="851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появится возможность получать лечение в условиях хорошо организованного сервиса.</w:t>
      </w:r>
    </w:p>
    <w:p w:rsidR="00816CBB" w:rsidRPr="0060395A" w:rsidRDefault="00816CBB" w:rsidP="00816CBB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60395A" w:rsidRPr="0060395A" w:rsidRDefault="00816CBB" w:rsidP="00272EC1">
      <w:pPr>
        <w:pStyle w:val="a3"/>
        <w:numPr>
          <w:ilvl w:val="0"/>
          <w:numId w:val="18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Для частного бизнеса – </w:t>
      </w:r>
      <w:r w:rsidR="008E3306" w:rsidRPr="0060395A">
        <w:rPr>
          <w:rFonts w:ascii="Arial" w:hAnsi="Arial" w:cs="Arial"/>
          <w:sz w:val="24"/>
          <w:szCs w:val="24"/>
        </w:rPr>
        <w:t>с</w:t>
      </w:r>
      <w:r w:rsidRPr="0060395A">
        <w:rPr>
          <w:rFonts w:ascii="Arial" w:hAnsi="Arial" w:cs="Arial"/>
          <w:sz w:val="24"/>
          <w:szCs w:val="24"/>
        </w:rPr>
        <w:t xml:space="preserve">формируется стабильный поток пациентов, </w:t>
      </w:r>
      <w:r w:rsidR="008E3306" w:rsidRPr="0060395A">
        <w:rPr>
          <w:rFonts w:ascii="Arial" w:hAnsi="Arial" w:cs="Arial"/>
          <w:sz w:val="24"/>
          <w:szCs w:val="24"/>
        </w:rPr>
        <w:t>которые в</w:t>
      </w:r>
      <w:r w:rsidRPr="0060395A">
        <w:rPr>
          <w:rFonts w:ascii="Arial" w:hAnsi="Arial" w:cs="Arial"/>
          <w:sz w:val="24"/>
          <w:szCs w:val="24"/>
        </w:rPr>
        <w:t xml:space="preserve"> дальнейшем </w:t>
      </w:r>
      <w:r w:rsidR="008E3306" w:rsidRPr="0060395A">
        <w:rPr>
          <w:rFonts w:ascii="Arial" w:hAnsi="Arial" w:cs="Arial"/>
          <w:sz w:val="24"/>
          <w:szCs w:val="24"/>
        </w:rPr>
        <w:t>могут обратиться и</w:t>
      </w:r>
      <w:r w:rsidRPr="0060395A">
        <w:rPr>
          <w:rFonts w:ascii="Arial" w:hAnsi="Arial" w:cs="Arial"/>
          <w:sz w:val="24"/>
          <w:szCs w:val="24"/>
        </w:rPr>
        <w:t xml:space="preserve"> за платными услугами</w:t>
      </w:r>
    </w:p>
    <w:p w:rsidR="0060395A" w:rsidRDefault="0060395A" w:rsidP="0060395A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0B7726" w:rsidRPr="0060395A" w:rsidRDefault="00F92298" w:rsidP="0060395A">
      <w:pPr>
        <w:pStyle w:val="a3"/>
        <w:ind w:left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260986</wp:posOffset>
                </wp:positionV>
                <wp:extent cx="5934075" cy="352425"/>
                <wp:effectExtent l="0" t="0" r="28575" b="47625"/>
                <wp:wrapNone/>
                <wp:docPr id="25" name="Выноска со стрелкой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52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AD1E" id="Выноска со стрелкой вниз 25" o:spid="_x0000_s1026" type="#_x0000_t80" style="position:absolute;margin-left:416.05pt;margin-top:20.55pt;width:467.25pt;height:27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" adj="14035,10479,16200,10640" fillcolor="#5b9bd5 [3204]" strokecolor="#1f4d78 [1604]" strokeweight="1pt">
                <w10:wrap anchorx="margin"/>
              </v:shape>
            </w:pict>
          </mc:Fallback>
        </mc:AlternateContent>
      </w:r>
    </w:p>
    <w:p w:rsidR="00816CBB" w:rsidRPr="0060395A" w:rsidRDefault="00816CBB" w:rsidP="0060395A">
      <w:pPr>
        <w:shd w:val="clear" w:color="auto" w:fill="E7E6E6" w:themeFill="background2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4. СТИМУЛИРОВАНИЕ КОНКУРЕНЦИИ МЕЖДУ ПОСТАВЩИКАМИ МЕДУСЛУГ</w:t>
      </w:r>
    </w:p>
    <w:p w:rsidR="00816CBB" w:rsidRPr="0060395A" w:rsidRDefault="00816CBB" w:rsidP="00816CBB">
      <w:pPr>
        <w:pStyle w:val="a3"/>
        <w:rPr>
          <w:rFonts w:ascii="Arial" w:hAnsi="Arial" w:cs="Arial"/>
          <w:sz w:val="24"/>
          <w:szCs w:val="24"/>
        </w:rPr>
      </w:pPr>
    </w:p>
    <w:p w:rsidR="000B7726" w:rsidRPr="0060395A" w:rsidRDefault="000B7726" w:rsidP="00816CBB">
      <w:pPr>
        <w:pStyle w:val="a3"/>
        <w:rPr>
          <w:rFonts w:ascii="Arial" w:hAnsi="Arial" w:cs="Arial"/>
          <w:sz w:val="24"/>
          <w:szCs w:val="24"/>
        </w:rPr>
      </w:pPr>
    </w:p>
    <w:p w:rsidR="00816CBB" w:rsidRPr="0060395A" w:rsidRDefault="00816CBB" w:rsidP="00272EC1">
      <w:pPr>
        <w:pStyle w:val="a3"/>
        <w:numPr>
          <w:ilvl w:val="0"/>
          <w:numId w:val="18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Участие частного сектора в системе ОСМС </w:t>
      </w:r>
      <w:r w:rsidR="008E3306" w:rsidRPr="0060395A">
        <w:rPr>
          <w:rFonts w:ascii="Arial" w:hAnsi="Arial" w:cs="Arial"/>
          <w:sz w:val="24"/>
          <w:szCs w:val="24"/>
        </w:rPr>
        <w:t>про</w:t>
      </w:r>
      <w:r w:rsidRPr="0060395A">
        <w:rPr>
          <w:rFonts w:ascii="Arial" w:hAnsi="Arial" w:cs="Arial"/>
          <w:sz w:val="24"/>
          <w:szCs w:val="24"/>
        </w:rPr>
        <w:t>стимулирует конкуренцию между организациями – поставщиками Фонда ОМС, в том числе и государственными. А конкуренция – это, как известно, двигатель качества.</w:t>
      </w:r>
    </w:p>
    <w:p w:rsidR="00816CBB" w:rsidRPr="0060395A" w:rsidRDefault="00816CBB" w:rsidP="00816CBB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8E3306" w:rsidRPr="0060395A" w:rsidRDefault="00816CBB" w:rsidP="00272EC1">
      <w:pPr>
        <w:pStyle w:val="a3"/>
        <w:numPr>
          <w:ilvl w:val="0"/>
          <w:numId w:val="18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По последним данным Фонда, в сравнении с 2018 годом, количество частных поставщиков выросло на 64 организации.  Сегодня в рамках государственного заказа населения обслуживают 1416 медицинских организаций, 708 из которых – частные. </w:t>
      </w:r>
    </w:p>
    <w:p w:rsidR="008E3306" w:rsidRPr="0060395A" w:rsidRDefault="008E3306" w:rsidP="008E3306">
      <w:pPr>
        <w:pStyle w:val="a3"/>
        <w:rPr>
          <w:rFonts w:ascii="Arial" w:hAnsi="Arial" w:cs="Arial"/>
          <w:sz w:val="24"/>
          <w:szCs w:val="24"/>
        </w:rPr>
      </w:pPr>
    </w:p>
    <w:p w:rsidR="008E3306" w:rsidRPr="0060395A" w:rsidRDefault="00816CBB" w:rsidP="00272EC1">
      <w:pPr>
        <w:pStyle w:val="a3"/>
        <w:numPr>
          <w:ilvl w:val="0"/>
          <w:numId w:val="18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Мы предполагаем, что все эти медорганизации будут бороться за каждого пациента, по</w:t>
      </w:r>
      <w:r w:rsidR="00440F9B" w:rsidRPr="0060395A">
        <w:rPr>
          <w:rFonts w:ascii="Arial" w:hAnsi="Arial" w:cs="Arial"/>
          <w:sz w:val="24"/>
          <w:szCs w:val="24"/>
        </w:rPr>
        <w:t xml:space="preserve">тому как за ним следуют деньги, которые Фонд выплачивает медорганизации по факту оказанных услуг. </w:t>
      </w:r>
      <w:r w:rsidRPr="0060395A">
        <w:rPr>
          <w:rFonts w:ascii="Arial" w:hAnsi="Arial" w:cs="Arial"/>
          <w:sz w:val="24"/>
          <w:szCs w:val="24"/>
        </w:rPr>
        <w:br/>
      </w:r>
    </w:p>
    <w:p w:rsidR="00891BB2" w:rsidRDefault="00891BB2" w:rsidP="000B7726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0B7726" w:rsidRPr="0060395A" w:rsidRDefault="00F92298" w:rsidP="000B7726">
      <w:pPr>
        <w:pStyle w:val="a3"/>
        <w:ind w:left="851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953125" cy="371475"/>
                <wp:effectExtent l="0" t="0" r="28575" b="47625"/>
                <wp:wrapNone/>
                <wp:docPr id="26" name="Выноска со стрелкой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33F2" id="Выноска со стрелкой вниз 26" o:spid="_x0000_s1026" type="#_x0000_t80" style="position:absolute;margin-left:0;margin-top:20.85pt;width:468.75pt;height:29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" adj="14035,10463,16200,10632" fillcolor="#5b9bd5 [3204]" strokecolor="#1f4d78 [1604]" strokeweight="1pt">
                <w10:wrap anchorx="margin"/>
              </v:shape>
            </w:pict>
          </mc:Fallback>
        </mc:AlternateContent>
      </w:r>
    </w:p>
    <w:p w:rsidR="004B3D57" w:rsidRPr="0060395A" w:rsidRDefault="0092204C" w:rsidP="0060395A">
      <w:pPr>
        <w:shd w:val="clear" w:color="auto" w:fill="E7E6E6" w:themeFill="background2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5</w:t>
      </w:r>
      <w:r w:rsidR="00BE36DF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. </w:t>
      </w:r>
      <w:r w:rsidR="004B3D57" w:rsidRPr="0060395A">
        <w:rPr>
          <w:rFonts w:ascii="Arial" w:hAnsi="Arial" w:cs="Arial"/>
          <w:b/>
          <w:color w:val="2E74B5" w:themeColor="accent1" w:themeShade="BF"/>
          <w:sz w:val="24"/>
          <w:szCs w:val="24"/>
        </w:rPr>
        <w:t>СНИЖЕНИЕ КАРМАННЫХ РАСХОДОВ НАСЕЛЕНИЯ НА МЕДПОМОЩЬ</w:t>
      </w:r>
    </w:p>
    <w:p w:rsidR="004B3D57" w:rsidRPr="0060395A" w:rsidRDefault="004B3D57" w:rsidP="004B3D57">
      <w:pPr>
        <w:pStyle w:val="a3"/>
        <w:rPr>
          <w:rFonts w:ascii="Arial" w:hAnsi="Arial" w:cs="Arial"/>
          <w:sz w:val="24"/>
          <w:szCs w:val="24"/>
        </w:rPr>
      </w:pPr>
    </w:p>
    <w:p w:rsidR="000B7726" w:rsidRDefault="000B7726" w:rsidP="004B3D57">
      <w:pPr>
        <w:pStyle w:val="a3"/>
        <w:rPr>
          <w:rFonts w:ascii="Arial" w:hAnsi="Arial" w:cs="Arial"/>
          <w:sz w:val="24"/>
          <w:szCs w:val="24"/>
        </w:rPr>
      </w:pPr>
    </w:p>
    <w:p w:rsidR="00891BB2" w:rsidRPr="0060395A" w:rsidRDefault="00891BB2" w:rsidP="004B3D57">
      <w:pPr>
        <w:pStyle w:val="a3"/>
        <w:rPr>
          <w:rFonts w:ascii="Arial" w:hAnsi="Arial" w:cs="Arial"/>
          <w:sz w:val="24"/>
          <w:szCs w:val="24"/>
        </w:rPr>
      </w:pPr>
    </w:p>
    <w:p w:rsidR="008E3306" w:rsidRPr="0060395A" w:rsidRDefault="004B3D57" w:rsidP="00272EC1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За счет делегирования Фонду основных затрат по обеспечению застрахованных граждан качественными и дорогостоящими медуслугами, за счет участия самих граждан в системе </w:t>
      </w:r>
      <w:r w:rsidR="00490C47" w:rsidRPr="0060395A">
        <w:rPr>
          <w:rFonts w:ascii="Arial" w:hAnsi="Arial" w:cs="Arial"/>
          <w:sz w:val="24"/>
          <w:szCs w:val="24"/>
        </w:rPr>
        <w:t xml:space="preserve">ОСМС </w:t>
      </w:r>
      <w:r w:rsidRPr="0060395A">
        <w:rPr>
          <w:rFonts w:ascii="Arial" w:hAnsi="Arial" w:cs="Arial"/>
          <w:sz w:val="24"/>
          <w:szCs w:val="24"/>
        </w:rPr>
        <w:t xml:space="preserve">посредством перечисления взносов и отчислений в Фонд медстрахования, карманные расходы будут значительно снижены уже в первый год работы системы. </w:t>
      </w:r>
    </w:p>
    <w:p w:rsidR="008E3306" w:rsidRPr="0060395A" w:rsidRDefault="008E3306" w:rsidP="008E3306">
      <w:pPr>
        <w:pStyle w:val="a3"/>
        <w:ind w:left="567"/>
        <w:rPr>
          <w:rFonts w:ascii="Arial" w:hAnsi="Arial" w:cs="Arial"/>
          <w:sz w:val="24"/>
          <w:szCs w:val="24"/>
        </w:rPr>
      </w:pPr>
    </w:p>
    <w:p w:rsidR="004B3D57" w:rsidRPr="0060395A" w:rsidRDefault="004B3D57" w:rsidP="00272EC1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К 2025 году, по прогнозам, они сократятся </w:t>
      </w:r>
      <w:r w:rsidR="00400DD7">
        <w:rPr>
          <w:rFonts w:ascii="Arial" w:hAnsi="Arial" w:cs="Arial"/>
          <w:sz w:val="24"/>
          <w:szCs w:val="24"/>
        </w:rPr>
        <w:t xml:space="preserve">с 42% </w:t>
      </w:r>
      <w:r w:rsidRPr="0060395A">
        <w:rPr>
          <w:rFonts w:ascii="Arial" w:hAnsi="Arial" w:cs="Arial"/>
          <w:sz w:val="24"/>
          <w:szCs w:val="24"/>
        </w:rPr>
        <w:t xml:space="preserve">до 30%.  </w:t>
      </w:r>
    </w:p>
    <w:p w:rsidR="00490C47" w:rsidRPr="0060395A" w:rsidRDefault="00490C47" w:rsidP="00490C47">
      <w:pPr>
        <w:pStyle w:val="a3"/>
        <w:spacing w:after="0"/>
        <w:ind w:left="851"/>
        <w:jc w:val="both"/>
        <w:rPr>
          <w:rFonts w:ascii="Arial" w:hAnsi="Arial" w:cs="Arial"/>
          <w:sz w:val="24"/>
          <w:szCs w:val="24"/>
        </w:rPr>
      </w:pPr>
    </w:p>
    <w:p w:rsidR="00490C47" w:rsidRPr="0060395A" w:rsidRDefault="00490C47" w:rsidP="00272EC1">
      <w:pPr>
        <w:pStyle w:val="a3"/>
        <w:numPr>
          <w:ilvl w:val="0"/>
          <w:numId w:val="17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>В разрезе общих затрат на здравоохранение частные расходы</w:t>
      </w:r>
      <w:r w:rsidR="008E3306" w:rsidRPr="0060395A">
        <w:rPr>
          <w:rFonts w:ascii="Arial" w:hAnsi="Arial" w:cs="Arial"/>
          <w:sz w:val="24"/>
          <w:szCs w:val="24"/>
        </w:rPr>
        <w:t xml:space="preserve"> сегодня </w:t>
      </w:r>
      <w:r w:rsidRPr="0060395A">
        <w:rPr>
          <w:rFonts w:ascii="Arial" w:hAnsi="Arial" w:cs="Arial"/>
          <w:sz w:val="24"/>
          <w:szCs w:val="24"/>
        </w:rPr>
        <w:t xml:space="preserve">занимают львиную долю, больше 40% расходов. За последние 7 лет они выросли более чем в 3 раза - с 187,2 млрд тенге в 2010 году до 626,9 млрд тенге в 2017. И этот показатель в два раза выше допустимого уровня, рекомендуемого Всемирной организацией здравоохранения (ВОЗ). </w:t>
      </w:r>
    </w:p>
    <w:p w:rsidR="004B3D57" w:rsidRPr="0060395A" w:rsidRDefault="004B3D57" w:rsidP="004B3D57">
      <w:pPr>
        <w:pStyle w:val="a3"/>
        <w:rPr>
          <w:rFonts w:ascii="Arial" w:hAnsi="Arial" w:cs="Arial"/>
          <w:sz w:val="24"/>
          <w:szCs w:val="24"/>
        </w:rPr>
      </w:pPr>
    </w:p>
    <w:p w:rsidR="00490C47" w:rsidRPr="0060395A" w:rsidRDefault="00490C47" w:rsidP="00272EC1">
      <w:pPr>
        <w:pStyle w:val="a3"/>
        <w:numPr>
          <w:ilvl w:val="0"/>
          <w:numId w:val="2"/>
        </w:numPr>
        <w:ind w:left="284" w:hanging="283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lastRenderedPageBreak/>
        <w:t>Перечень пакета ОСМС достаточно емкий и охватывающий все уровни здравоохранения, поэтому казахстанцам не придется тратиться на медуслуги, которые о</w:t>
      </w:r>
      <w:r w:rsidR="008E3306" w:rsidRPr="0060395A">
        <w:rPr>
          <w:rFonts w:ascii="Arial" w:hAnsi="Arial" w:cs="Arial"/>
          <w:sz w:val="24"/>
          <w:szCs w:val="24"/>
        </w:rPr>
        <w:t>ни</w:t>
      </w:r>
      <w:r w:rsidRPr="0060395A">
        <w:rPr>
          <w:rFonts w:ascii="Arial" w:hAnsi="Arial" w:cs="Arial"/>
          <w:sz w:val="24"/>
          <w:szCs w:val="24"/>
        </w:rPr>
        <w:t xml:space="preserve"> смо</w:t>
      </w:r>
      <w:r w:rsidR="008E3306" w:rsidRPr="0060395A">
        <w:rPr>
          <w:rFonts w:ascii="Arial" w:hAnsi="Arial" w:cs="Arial"/>
          <w:sz w:val="24"/>
          <w:szCs w:val="24"/>
        </w:rPr>
        <w:t xml:space="preserve">гут </w:t>
      </w:r>
      <w:r w:rsidRPr="0060395A">
        <w:rPr>
          <w:rFonts w:ascii="Arial" w:hAnsi="Arial" w:cs="Arial"/>
          <w:sz w:val="24"/>
          <w:szCs w:val="24"/>
        </w:rPr>
        <w:t xml:space="preserve">получить в рамках этого пакета. </w:t>
      </w:r>
    </w:p>
    <w:p w:rsidR="00490C47" w:rsidRPr="0060395A" w:rsidRDefault="00490C47" w:rsidP="00490C47">
      <w:pPr>
        <w:pStyle w:val="a3"/>
        <w:ind w:left="851"/>
        <w:rPr>
          <w:rFonts w:ascii="Arial" w:hAnsi="Arial" w:cs="Arial"/>
          <w:sz w:val="24"/>
          <w:szCs w:val="24"/>
        </w:rPr>
      </w:pPr>
    </w:p>
    <w:p w:rsidR="00490C47" w:rsidRPr="0060395A" w:rsidRDefault="004B3D57" w:rsidP="00272EC1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60395A">
        <w:rPr>
          <w:rFonts w:ascii="Arial" w:hAnsi="Arial" w:cs="Arial"/>
          <w:sz w:val="24"/>
          <w:szCs w:val="24"/>
        </w:rPr>
        <w:t xml:space="preserve">Фонд медстрахования выступает, как гарант качества и доступности медуслуг населению в рамках двух пакетов – новой модели ГОБМП и ОСМС, минимизируя затраты казахстанцев на дорогостоящие услуги. </w:t>
      </w:r>
      <w:r w:rsidR="00490C47" w:rsidRPr="0060395A">
        <w:rPr>
          <w:rFonts w:ascii="Arial" w:hAnsi="Arial" w:cs="Arial"/>
          <w:sz w:val="24"/>
          <w:szCs w:val="24"/>
        </w:rPr>
        <w:br/>
      </w:r>
    </w:p>
    <w:p w:rsidR="006A544D" w:rsidRPr="006A544D" w:rsidRDefault="006A544D" w:rsidP="00272EC1">
      <w:pPr>
        <w:pStyle w:val="a3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</w:p>
    <w:p w:rsidR="006A544D" w:rsidRPr="006A544D" w:rsidRDefault="006A544D" w:rsidP="006A544D">
      <w:pPr>
        <w:pStyle w:val="a3"/>
        <w:numPr>
          <w:ilvl w:val="0"/>
          <w:numId w:val="2"/>
        </w:numPr>
        <w:shd w:val="clear" w:color="auto" w:fill="E7E6E6" w:themeFill="background2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A544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МЕДИЦИНСКАЯ ПОМОЩЬ В ПАКЕТАХ ГОБМП И ОСМС </w:t>
      </w:r>
    </w:p>
    <w:p w:rsidR="006A544D" w:rsidRPr="006A544D" w:rsidRDefault="006A544D" w:rsidP="006A544D">
      <w:pPr>
        <w:pStyle w:val="a3"/>
        <w:ind w:left="284"/>
        <w:rPr>
          <w:rFonts w:ascii="Arial" w:hAnsi="Arial" w:cs="Arial"/>
          <w:sz w:val="24"/>
          <w:szCs w:val="24"/>
        </w:rPr>
      </w:pPr>
    </w:p>
    <w:p w:rsidR="00D03D0A" w:rsidRPr="00241CD2" w:rsidRDefault="00D03D0A" w:rsidP="00D03D0A">
      <w:pPr>
        <w:pStyle w:val="a3"/>
        <w:spacing w:after="120"/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241CD2">
        <w:rPr>
          <w:rFonts w:ascii="Arial" w:hAnsi="Arial" w:cs="Arial"/>
          <w:b/>
          <w:color w:val="002060"/>
          <w:sz w:val="28"/>
          <w:szCs w:val="28"/>
          <w:u w:val="single"/>
        </w:rPr>
        <w:t>НОВАЯ МОДЕЛЬ ГОБМП</w:t>
      </w:r>
    </w:p>
    <w:p w:rsidR="00D03D0A" w:rsidRPr="00241CD2" w:rsidRDefault="00D03D0A" w:rsidP="00D03D0A">
      <w:pPr>
        <w:pStyle w:val="a3"/>
        <w:spacing w:after="120"/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D03D0A" w:rsidRPr="00241CD2" w:rsidRDefault="00D03D0A" w:rsidP="00126335">
      <w:pPr>
        <w:pStyle w:val="a3"/>
        <w:numPr>
          <w:ilvl w:val="0"/>
          <w:numId w:val="31"/>
        </w:numPr>
        <w:spacing w:after="120" w:line="256" w:lineRule="auto"/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Перечни пакетов были утверждены Постановлением Правительства от 20 июня 2019 года </w:t>
      </w:r>
    </w:p>
    <w:p w:rsidR="00D03D0A" w:rsidRPr="00241CD2" w:rsidRDefault="00D03D0A" w:rsidP="00126335">
      <w:pPr>
        <w:pStyle w:val="a3"/>
        <w:numPr>
          <w:ilvl w:val="0"/>
          <w:numId w:val="41"/>
        </w:numPr>
        <w:spacing w:after="120" w:line="25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№420 (ГОБМП) </w:t>
      </w:r>
    </w:p>
    <w:p w:rsidR="00D03D0A" w:rsidRPr="00241CD2" w:rsidRDefault="00D03D0A" w:rsidP="00126335">
      <w:pPr>
        <w:pStyle w:val="a3"/>
        <w:numPr>
          <w:ilvl w:val="0"/>
          <w:numId w:val="41"/>
        </w:numPr>
        <w:spacing w:after="120" w:line="256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№421 (ОСМС) </w:t>
      </w:r>
    </w:p>
    <w:p w:rsidR="00D03D0A" w:rsidRPr="00241CD2" w:rsidRDefault="00D03D0A" w:rsidP="00D03D0A">
      <w:pPr>
        <w:pStyle w:val="a3"/>
        <w:spacing w:after="120"/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5"/>
        </w:numPr>
        <w:spacing w:after="120" w:line="256" w:lineRule="auto"/>
        <w:ind w:left="-284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Оба пакета вступают в силу с 1 января 2020 года с полномасштабным запуском системы ОСМС. </w:t>
      </w:r>
    </w:p>
    <w:p w:rsidR="00D03D0A" w:rsidRPr="00241CD2" w:rsidRDefault="00D03D0A" w:rsidP="00D03D0A">
      <w:pPr>
        <w:pStyle w:val="a3"/>
        <w:spacing w:after="120"/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D03D0A" w:rsidRPr="00241CD2" w:rsidRDefault="00D03D0A" w:rsidP="00126335">
      <w:pPr>
        <w:pStyle w:val="a3"/>
        <w:numPr>
          <w:ilvl w:val="0"/>
          <w:numId w:val="45"/>
        </w:numPr>
        <w:spacing w:after="120" w:line="256" w:lineRule="auto"/>
        <w:ind w:left="-284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Новая модель ГОБМП сохранит принцип всеобщего охвата населения услугами здравоохранения и включит в себя все основные виды медицинских услуг, которые останутся доступными каждому казахстанцу вне зависимости от его участия в системе медицинского страхования. </w:t>
      </w:r>
    </w:p>
    <w:p w:rsidR="00D03D0A" w:rsidRPr="00241CD2" w:rsidRDefault="00D03D0A" w:rsidP="00D03D0A">
      <w:pPr>
        <w:pStyle w:val="a3"/>
        <w:spacing w:after="120"/>
        <w:ind w:left="-284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5"/>
        </w:numPr>
        <w:spacing w:after="120"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В рамках новой модели ГОБМП КАЖДОМУ будут доступны следующие услуги: </w:t>
      </w:r>
      <w:r w:rsidRPr="00241CD2">
        <w:rPr>
          <w:rFonts w:ascii="Arial" w:hAnsi="Arial" w:cs="Arial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6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Скорая помощь и санитарная авиация;</w:t>
      </w:r>
    </w:p>
    <w:p w:rsidR="00D03D0A" w:rsidRPr="00241CD2" w:rsidRDefault="00D03D0A" w:rsidP="00126335">
      <w:pPr>
        <w:pStyle w:val="a3"/>
        <w:numPr>
          <w:ilvl w:val="0"/>
          <w:numId w:val="46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Первичная медико-санитарная помощь;</w:t>
      </w:r>
    </w:p>
    <w:p w:rsidR="00D03D0A" w:rsidRPr="00241CD2" w:rsidRDefault="00D03D0A" w:rsidP="00126335">
      <w:pPr>
        <w:pStyle w:val="a3"/>
        <w:numPr>
          <w:ilvl w:val="0"/>
          <w:numId w:val="46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Экстренная стационарная помощь</w:t>
      </w:r>
    </w:p>
    <w:p w:rsidR="00D03D0A" w:rsidRPr="00241CD2" w:rsidRDefault="00D03D0A" w:rsidP="00126335">
      <w:pPr>
        <w:pStyle w:val="a3"/>
        <w:numPr>
          <w:ilvl w:val="0"/>
          <w:numId w:val="46"/>
        </w:numPr>
        <w:spacing w:after="120" w:line="256" w:lineRule="auto"/>
        <w:ind w:left="1418" w:hanging="993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Паллиативная помощь;</w:t>
      </w:r>
    </w:p>
    <w:p w:rsidR="00D03D0A" w:rsidRPr="00241CD2" w:rsidRDefault="00D03D0A" w:rsidP="00126335">
      <w:pPr>
        <w:pStyle w:val="a3"/>
        <w:numPr>
          <w:ilvl w:val="0"/>
          <w:numId w:val="46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Полный спектр медицинской помощи при социально-значимых заболеваниях, основных хронических заболеваниях (25 групп), включая лекарственное обеспечение при онкологии и туберкулезе. </w:t>
      </w:r>
    </w:p>
    <w:p w:rsidR="00D03D0A" w:rsidRPr="00241CD2" w:rsidRDefault="00D03D0A" w:rsidP="00D03D0A">
      <w:pPr>
        <w:pStyle w:val="a3"/>
        <w:spacing w:after="120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spacing w:after="120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7"/>
        </w:numPr>
        <w:spacing w:after="120"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ПРИ СОЦИАЛЬНО-ЗНАЧИМЫХ И 25 ОСНОВНЫХ ХРОНИЧЕСКИХ ЗАБОЛЕВАНИЯХ: </w:t>
      </w:r>
    </w:p>
    <w:p w:rsidR="00D03D0A" w:rsidRPr="00241CD2" w:rsidRDefault="00D03D0A" w:rsidP="00D03D0A">
      <w:pPr>
        <w:pStyle w:val="a3"/>
        <w:spacing w:after="120"/>
        <w:ind w:left="-284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8"/>
        </w:numPr>
        <w:spacing w:after="120" w:line="256" w:lineRule="auto"/>
        <w:ind w:hanging="10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Консультативно-диагностическая помощь;</w:t>
      </w:r>
    </w:p>
    <w:p w:rsidR="00D03D0A" w:rsidRPr="00241CD2" w:rsidRDefault="00D03D0A" w:rsidP="00126335">
      <w:pPr>
        <w:pStyle w:val="a3"/>
        <w:numPr>
          <w:ilvl w:val="0"/>
          <w:numId w:val="48"/>
        </w:numPr>
        <w:spacing w:after="120" w:line="256" w:lineRule="auto"/>
        <w:ind w:hanging="10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lastRenderedPageBreak/>
        <w:t>Амбулаторно-лекарственное обеспечение;</w:t>
      </w:r>
    </w:p>
    <w:p w:rsidR="00D03D0A" w:rsidRPr="00241CD2" w:rsidRDefault="00D03D0A" w:rsidP="00126335">
      <w:pPr>
        <w:pStyle w:val="a3"/>
        <w:numPr>
          <w:ilvl w:val="0"/>
          <w:numId w:val="48"/>
        </w:numPr>
        <w:spacing w:after="120" w:line="256" w:lineRule="auto"/>
        <w:ind w:hanging="10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Стационарозамещающая помощь;</w:t>
      </w:r>
    </w:p>
    <w:p w:rsidR="00D03D0A" w:rsidRPr="00241CD2" w:rsidRDefault="00D03D0A" w:rsidP="00126335">
      <w:pPr>
        <w:pStyle w:val="a3"/>
        <w:numPr>
          <w:ilvl w:val="0"/>
          <w:numId w:val="48"/>
        </w:numPr>
        <w:spacing w:after="120" w:line="256" w:lineRule="auto"/>
        <w:ind w:hanging="10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Плановая стационарная помощь;</w:t>
      </w:r>
    </w:p>
    <w:p w:rsidR="00D03D0A" w:rsidRPr="00241CD2" w:rsidRDefault="00D03D0A" w:rsidP="00126335">
      <w:pPr>
        <w:pStyle w:val="a3"/>
        <w:numPr>
          <w:ilvl w:val="0"/>
          <w:numId w:val="48"/>
        </w:numPr>
        <w:spacing w:after="120" w:line="256" w:lineRule="auto"/>
        <w:ind w:hanging="10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Медицинская реабилитация при туберкулезе. </w:t>
      </w:r>
    </w:p>
    <w:p w:rsidR="00D03D0A" w:rsidRPr="00241CD2" w:rsidRDefault="00D03D0A" w:rsidP="00D03D0A">
      <w:pPr>
        <w:spacing w:after="12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9"/>
        </w:numPr>
        <w:spacing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НА УРОВНЕ ПМСП:</w:t>
      </w:r>
    </w:p>
    <w:p w:rsidR="00D03D0A" w:rsidRPr="00241CD2" w:rsidRDefault="00D03D0A" w:rsidP="00D03D0A">
      <w:pPr>
        <w:pStyle w:val="a3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Профилактические прививки и медицинские осмотры (скрининги) целевых групп населения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Патронаж детей до 1 года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Наблюдение беременности 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Динамическое наблюдение больных с хроническими заболеваниями (25 групп заболеваний)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Медико-социальная помощь при социально-значимых заболеваниях 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Неотложная медицинская помощь 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Прием и консультация специалиста ПМСП при обращении пациента (острые и или обострение хронических заболеваний)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Консультирование пациентов по вопросам здорового образа жизни, репродуктивного здоровья и планирования семьи</w:t>
      </w:r>
    </w:p>
    <w:p w:rsidR="00D03D0A" w:rsidRPr="00241CD2" w:rsidRDefault="00D03D0A" w:rsidP="00126335">
      <w:pPr>
        <w:pStyle w:val="a3"/>
        <w:numPr>
          <w:ilvl w:val="0"/>
          <w:numId w:val="50"/>
        </w:numPr>
        <w:spacing w:after="120"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Диагностические услуги, в том числе лабораторная диагностика </w:t>
      </w:r>
    </w:p>
    <w:p w:rsidR="00D03D0A" w:rsidRPr="00241CD2" w:rsidRDefault="00D03D0A" w:rsidP="00D03D0A">
      <w:pPr>
        <w:spacing w:after="12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D03D0A">
      <w:pPr>
        <w:spacing w:after="120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3"/>
        </w:numPr>
        <w:spacing w:after="120" w:line="256" w:lineRule="auto"/>
        <w:ind w:left="-284" w:hanging="491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НА УРОВНЕ КДП:</w:t>
      </w:r>
    </w:p>
    <w:p w:rsidR="00D03D0A" w:rsidRPr="00241CD2" w:rsidRDefault="00D03D0A" w:rsidP="00D03D0A">
      <w:pPr>
        <w:pStyle w:val="a3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7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Медико-социальная помощь лицам, страдающим социально-значимыми заболеваниями, включая их динамическое наблюдение</w:t>
      </w:r>
    </w:p>
    <w:p w:rsidR="00D03D0A" w:rsidRPr="00241CD2" w:rsidRDefault="00D03D0A" w:rsidP="00126335">
      <w:pPr>
        <w:pStyle w:val="a3"/>
        <w:numPr>
          <w:ilvl w:val="0"/>
          <w:numId w:val="57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Прием и консультации профильными специалистами лиц с хроническими заболеваниями, подлежащими динамическому наблюдению</w:t>
      </w:r>
    </w:p>
    <w:p w:rsidR="00D03D0A" w:rsidRPr="00241CD2" w:rsidRDefault="00D03D0A" w:rsidP="00126335">
      <w:pPr>
        <w:pStyle w:val="a3"/>
        <w:numPr>
          <w:ilvl w:val="0"/>
          <w:numId w:val="57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Диагностические услуги, в том числе лабораторная диагностика</w:t>
      </w:r>
    </w:p>
    <w:p w:rsidR="00D03D0A" w:rsidRPr="00241CD2" w:rsidRDefault="00D03D0A" w:rsidP="00D03D0A">
      <w:pPr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!!! Экстренная стоматология для социально-уязвимых категорий населения, предусмотренная в текущей редакции ГОБМП, перешла в пакет ОСМС</w:t>
      </w:r>
    </w:p>
    <w:p w:rsidR="00D03D0A" w:rsidRPr="00241CD2" w:rsidRDefault="00D03D0A" w:rsidP="00D03D0A">
      <w:pPr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НА УРОВНЕ СТАЦИОНАРОЗАМЕЩАЮЩЕЙ ПОМОЩИ:</w:t>
      </w:r>
      <w:r w:rsidRPr="00241CD2">
        <w:rPr>
          <w:rFonts w:ascii="Arial" w:hAnsi="Arial" w:cs="Arial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1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Лечение социально значимых заболеваний</w:t>
      </w:r>
    </w:p>
    <w:p w:rsidR="00D03D0A" w:rsidRPr="00241CD2" w:rsidRDefault="00D03D0A" w:rsidP="00126335">
      <w:pPr>
        <w:pStyle w:val="a3"/>
        <w:numPr>
          <w:ilvl w:val="0"/>
          <w:numId w:val="51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Лечение хронических заболеваний, подлежащих динамическому наблюдению</w:t>
      </w:r>
    </w:p>
    <w:p w:rsidR="00D03D0A" w:rsidRPr="00241CD2" w:rsidRDefault="00D03D0A" w:rsidP="00126335">
      <w:pPr>
        <w:pStyle w:val="a3"/>
        <w:numPr>
          <w:ilvl w:val="0"/>
          <w:numId w:val="51"/>
        </w:numPr>
        <w:spacing w:line="256" w:lineRule="auto"/>
        <w:ind w:left="1418" w:hanging="992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Проведение лечебно-диагностических мероприятий в приемном отделении стационара до установления диагноза, не требующего лечения в условиях круглосуточного стационара</w:t>
      </w:r>
    </w:p>
    <w:p w:rsidR="00D03D0A" w:rsidRPr="00241CD2" w:rsidRDefault="00D03D0A" w:rsidP="00D03D0A">
      <w:pPr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НА УРОВНЕ СТАЦИОНАРНОЙ ПОМОЩИ:</w:t>
      </w:r>
    </w:p>
    <w:p w:rsidR="00D03D0A" w:rsidRPr="00241CD2" w:rsidRDefault="00D03D0A" w:rsidP="00D03D0A">
      <w:pPr>
        <w:pStyle w:val="a3"/>
        <w:ind w:left="-284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2"/>
        </w:numPr>
        <w:spacing w:line="256" w:lineRule="auto"/>
        <w:ind w:hanging="101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Госпитализация по </w:t>
      </w:r>
      <w:r w:rsidRPr="00241CD2">
        <w:rPr>
          <w:rFonts w:ascii="Arial" w:eastAsia="+mn-ea" w:hAnsi="Arial" w:cs="Arial"/>
          <w:bCs/>
          <w:color w:val="002060"/>
          <w:kern w:val="24"/>
          <w:sz w:val="28"/>
          <w:szCs w:val="28"/>
          <w:lang w:eastAsia="ru-RU"/>
        </w:rPr>
        <w:t>экстренным показаниям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>(все категории граждан)</w:t>
      </w:r>
    </w:p>
    <w:p w:rsidR="00D03D0A" w:rsidRPr="00241CD2" w:rsidRDefault="00D03D0A" w:rsidP="00126335">
      <w:pPr>
        <w:pStyle w:val="a3"/>
        <w:numPr>
          <w:ilvl w:val="0"/>
          <w:numId w:val="52"/>
        </w:numPr>
        <w:spacing w:line="256" w:lineRule="auto"/>
        <w:ind w:hanging="101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Плановая стационарная помощь при </w:t>
      </w:r>
      <w:r w:rsidRPr="00241CD2">
        <w:rPr>
          <w:rFonts w:ascii="Arial" w:eastAsia="+mn-ea" w:hAnsi="Arial" w:cs="Arial"/>
          <w:bCs/>
          <w:color w:val="002060"/>
          <w:kern w:val="24"/>
          <w:sz w:val="28"/>
          <w:szCs w:val="28"/>
          <w:lang w:eastAsia="ru-RU"/>
        </w:rPr>
        <w:t>основных хронических заболеваниях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>, подлежащих динамическому наблюдению</w:t>
      </w:r>
    </w:p>
    <w:p w:rsidR="00D03D0A" w:rsidRPr="00241CD2" w:rsidRDefault="00D03D0A" w:rsidP="00126335">
      <w:pPr>
        <w:pStyle w:val="a3"/>
        <w:numPr>
          <w:ilvl w:val="0"/>
          <w:numId w:val="52"/>
        </w:numPr>
        <w:spacing w:line="256" w:lineRule="auto"/>
        <w:ind w:hanging="101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Лечение </w:t>
      </w:r>
      <w:r w:rsidRPr="00241CD2">
        <w:rPr>
          <w:rFonts w:ascii="Arial" w:eastAsia="+mn-ea" w:hAnsi="Arial" w:cs="Arial"/>
          <w:bCs/>
          <w:color w:val="002060"/>
          <w:kern w:val="24"/>
          <w:sz w:val="28"/>
          <w:szCs w:val="28"/>
          <w:lang w:eastAsia="ru-RU"/>
        </w:rPr>
        <w:t>социально-значимых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 заболеваний  </w:t>
      </w:r>
    </w:p>
    <w:p w:rsidR="00D03D0A" w:rsidRPr="00241CD2" w:rsidRDefault="00D03D0A" w:rsidP="00126335">
      <w:pPr>
        <w:pStyle w:val="a3"/>
        <w:numPr>
          <w:ilvl w:val="0"/>
          <w:numId w:val="52"/>
        </w:numPr>
        <w:spacing w:line="256" w:lineRule="auto"/>
        <w:ind w:hanging="101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Лечение </w:t>
      </w:r>
      <w:r w:rsidRPr="00241CD2">
        <w:rPr>
          <w:rFonts w:ascii="Arial" w:eastAsia="+mn-ea" w:hAnsi="Arial" w:cs="Arial"/>
          <w:bCs/>
          <w:color w:val="002060"/>
          <w:kern w:val="24"/>
          <w:sz w:val="28"/>
          <w:szCs w:val="28"/>
          <w:lang w:eastAsia="ru-RU"/>
        </w:rPr>
        <w:t>инфекционных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 заболеваний и заболеваний, </w:t>
      </w:r>
      <w:r w:rsidRPr="00241CD2">
        <w:rPr>
          <w:rFonts w:ascii="Arial" w:eastAsia="+mn-ea" w:hAnsi="Arial" w:cs="Arial"/>
          <w:bCs/>
          <w:color w:val="002060"/>
          <w:kern w:val="24"/>
          <w:sz w:val="28"/>
          <w:szCs w:val="28"/>
          <w:lang w:eastAsia="ru-RU"/>
        </w:rPr>
        <w:t>представляющих опасность</w:t>
      </w:r>
    </w:p>
    <w:p w:rsidR="00D03D0A" w:rsidRPr="00241CD2" w:rsidRDefault="00D03D0A" w:rsidP="00D03D0A">
      <w:pPr>
        <w:pStyle w:val="a3"/>
        <w:ind w:left="144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ПАЛЛИАТИВНАЯ ПОМОЩЬ И СЕСТРИНСКИЙ УХОД, ВОССТАНОВИТЕЛЬНОЕ ЛЕЧЕНИЕ И МЕДИЦИНСКАЯ РЕАБИЛИТАЦИЯ:</w:t>
      </w:r>
    </w:p>
    <w:p w:rsidR="00D03D0A" w:rsidRPr="00241CD2" w:rsidRDefault="00D03D0A" w:rsidP="00D03D0A">
      <w:pPr>
        <w:pStyle w:val="a3"/>
        <w:ind w:left="-284"/>
        <w:rPr>
          <w:rFonts w:ascii="Arial" w:hAnsi="Arial" w:cs="Arial"/>
          <w:b/>
          <w:i/>
          <w:color w:val="002060"/>
          <w:sz w:val="28"/>
          <w:szCs w:val="28"/>
          <w:u w:val="single"/>
        </w:rPr>
      </w:pPr>
    </w:p>
    <w:p w:rsidR="00D03D0A" w:rsidRPr="00241CD2" w:rsidRDefault="00D03D0A" w:rsidP="00126335">
      <w:pPr>
        <w:pStyle w:val="a3"/>
        <w:numPr>
          <w:ilvl w:val="0"/>
          <w:numId w:val="53"/>
        </w:numPr>
        <w:spacing w:line="256" w:lineRule="auto"/>
        <w:ind w:hanging="1014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Медицинская реабилитация лицам, перенесшим туберкулез</w:t>
      </w:r>
    </w:p>
    <w:p w:rsidR="00D03D0A" w:rsidRPr="00241CD2" w:rsidRDefault="00D03D0A" w:rsidP="00D03D0A">
      <w:pPr>
        <w:pStyle w:val="a3"/>
        <w:ind w:left="144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3"/>
        </w:numPr>
        <w:spacing w:line="256" w:lineRule="auto"/>
        <w:ind w:hanging="1014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Паллиативная помощь:</w:t>
      </w:r>
    </w:p>
    <w:p w:rsidR="00D03D0A" w:rsidRPr="00241CD2" w:rsidRDefault="00D03D0A" w:rsidP="00126335">
      <w:pPr>
        <w:pStyle w:val="a3"/>
        <w:numPr>
          <w:ilvl w:val="0"/>
          <w:numId w:val="59"/>
        </w:numPr>
        <w:spacing w:line="256" w:lineRule="auto"/>
        <w:ind w:left="1843" w:hanging="283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больным 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>туберкулезом</w:t>
      </w:r>
    </w:p>
    <w:p w:rsidR="00D03D0A" w:rsidRPr="00241CD2" w:rsidRDefault="00D03D0A" w:rsidP="00126335">
      <w:pPr>
        <w:pStyle w:val="a3"/>
        <w:numPr>
          <w:ilvl w:val="0"/>
          <w:numId w:val="59"/>
        </w:numPr>
        <w:spacing w:line="256" w:lineRule="auto"/>
        <w:ind w:left="1843" w:hanging="283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больным 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>онкологическими заболеваниями</w:t>
      </w:r>
    </w:p>
    <w:p w:rsidR="00D03D0A" w:rsidRPr="00241CD2" w:rsidRDefault="00D03D0A" w:rsidP="00126335">
      <w:pPr>
        <w:pStyle w:val="a3"/>
        <w:numPr>
          <w:ilvl w:val="0"/>
          <w:numId w:val="59"/>
        </w:numPr>
        <w:spacing w:line="256" w:lineRule="auto"/>
        <w:ind w:left="1843" w:hanging="283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хронические 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 xml:space="preserve">заболевания в терминальной 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стадии </w:t>
      </w:r>
    </w:p>
    <w:p w:rsidR="00D03D0A" w:rsidRPr="00241CD2" w:rsidRDefault="00D03D0A" w:rsidP="00126335">
      <w:pPr>
        <w:pStyle w:val="a3"/>
        <w:numPr>
          <w:ilvl w:val="0"/>
          <w:numId w:val="59"/>
        </w:numPr>
        <w:spacing w:line="256" w:lineRule="auto"/>
        <w:ind w:left="1843" w:hanging="283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лицам полностью или частично 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>неспособным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 к самообслуживанию, </w:t>
      </w:r>
      <w:r w:rsidRPr="00241CD2">
        <w:rPr>
          <w:rFonts w:ascii="Arial" w:eastAsia="+mn-ea" w:hAnsi="Arial" w:cs="Arial"/>
          <w:b/>
          <w:bCs/>
          <w:color w:val="002060"/>
          <w:kern w:val="24"/>
          <w:sz w:val="28"/>
          <w:szCs w:val="28"/>
          <w:lang w:eastAsia="ru-RU"/>
        </w:rPr>
        <w:t>нуждающимся</w:t>
      </w:r>
      <w:r w:rsidRPr="00241CD2">
        <w:rPr>
          <w:rFonts w:ascii="Arial" w:eastAsia="+mn-ea" w:hAnsi="Arial" w:cs="Arial"/>
          <w:color w:val="002060"/>
          <w:kern w:val="24"/>
          <w:sz w:val="28"/>
          <w:szCs w:val="28"/>
          <w:lang w:eastAsia="ru-RU"/>
        </w:rPr>
        <w:t xml:space="preserve"> в постоянном уходе</w:t>
      </w:r>
    </w:p>
    <w:p w:rsidR="00D03D0A" w:rsidRPr="00241CD2" w:rsidRDefault="00D03D0A" w:rsidP="00D03D0A">
      <w:pPr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НА УРОВНЕ АМБУЛАТОРНО-ЛЕКАРСТВЕННОГО ОБЕСПЕЧЕНИЯ:</w:t>
      </w:r>
    </w:p>
    <w:p w:rsidR="00D03D0A" w:rsidRPr="00241CD2" w:rsidRDefault="00D03D0A" w:rsidP="00D03D0A">
      <w:pPr>
        <w:pStyle w:val="a3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4"/>
        </w:numPr>
        <w:spacing w:line="256" w:lineRule="auto"/>
        <w:ind w:left="1418" w:hanging="992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lastRenderedPageBreak/>
        <w:t xml:space="preserve">Для лечения </w:t>
      </w:r>
      <w:r w:rsidRPr="00241CD2">
        <w:rPr>
          <w:rFonts w:ascii="Arial" w:hAnsi="Arial" w:cs="Arial"/>
          <w:bCs/>
          <w:color w:val="002060"/>
          <w:sz w:val="28"/>
          <w:szCs w:val="28"/>
        </w:rPr>
        <w:t>хронических заболеваний, подлежащих динамическому наблюдению;</w:t>
      </w:r>
    </w:p>
    <w:p w:rsidR="00D03D0A" w:rsidRPr="00241CD2" w:rsidRDefault="00D03D0A" w:rsidP="00126335">
      <w:pPr>
        <w:pStyle w:val="a3"/>
        <w:numPr>
          <w:ilvl w:val="0"/>
          <w:numId w:val="54"/>
        </w:numPr>
        <w:spacing w:line="256" w:lineRule="auto"/>
        <w:ind w:left="1418" w:hanging="992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Для лечения </w:t>
      </w:r>
      <w:r w:rsidRPr="00241CD2">
        <w:rPr>
          <w:rFonts w:ascii="Arial" w:hAnsi="Arial" w:cs="Arial"/>
          <w:bCs/>
          <w:color w:val="002060"/>
          <w:sz w:val="28"/>
          <w:szCs w:val="28"/>
        </w:rPr>
        <w:t>социально-значимых заболеваний;</w:t>
      </w:r>
    </w:p>
    <w:p w:rsidR="00D03D0A" w:rsidRPr="00241CD2" w:rsidRDefault="00D03D0A" w:rsidP="00126335">
      <w:pPr>
        <w:pStyle w:val="a3"/>
        <w:numPr>
          <w:ilvl w:val="0"/>
          <w:numId w:val="54"/>
        </w:numPr>
        <w:spacing w:line="256" w:lineRule="auto"/>
        <w:ind w:left="1418" w:hanging="992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Обеспечение специализированными лечебными продуктами, </w:t>
      </w:r>
      <w:r w:rsidRPr="00241CD2">
        <w:rPr>
          <w:rFonts w:ascii="Arial" w:hAnsi="Arial" w:cs="Arial"/>
          <w:bCs/>
          <w:color w:val="002060"/>
          <w:sz w:val="28"/>
          <w:szCs w:val="28"/>
        </w:rPr>
        <w:t xml:space="preserve">иммунобиологическими препаратами </w:t>
      </w:r>
    </w:p>
    <w:p w:rsidR="00D03D0A" w:rsidRPr="00241CD2" w:rsidRDefault="00D03D0A" w:rsidP="00D03D0A">
      <w:pPr>
        <w:spacing w:after="12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9"/>
        </w:numPr>
        <w:spacing w:after="120" w:line="256" w:lineRule="auto"/>
        <w:ind w:left="-284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Затраты на ГОБМП в 2019 году составляли </w:t>
      </w:r>
      <w:r w:rsidRPr="00241CD2">
        <w:rPr>
          <w:rFonts w:ascii="Arial" w:eastAsia="Batang" w:hAnsi="Arial" w:cs="Arial"/>
          <w:color w:val="002060"/>
          <w:sz w:val="28"/>
          <w:szCs w:val="28"/>
        </w:rPr>
        <w:t>972,7</w:t>
      </w:r>
      <w:r w:rsidRPr="00241CD2">
        <w:rPr>
          <w:rFonts w:ascii="Arial" w:eastAsia="Batang" w:hAnsi="Arial" w:cs="Arial"/>
          <w:i/>
          <w:color w:val="002060"/>
          <w:sz w:val="28"/>
          <w:szCs w:val="28"/>
        </w:rPr>
        <w:t xml:space="preserve"> </w:t>
      </w:r>
      <w:r w:rsidRPr="00241CD2">
        <w:rPr>
          <w:rFonts w:ascii="Arial" w:eastAsia="Batang" w:hAnsi="Arial" w:cs="Arial"/>
          <w:color w:val="002060"/>
          <w:sz w:val="28"/>
          <w:szCs w:val="28"/>
        </w:rPr>
        <w:t xml:space="preserve">млрд тенге, или </w:t>
      </w:r>
      <w:r w:rsidRPr="00241CD2">
        <w:rPr>
          <w:rFonts w:ascii="Arial" w:hAnsi="Arial" w:cs="Arial"/>
          <w:color w:val="002060"/>
          <w:sz w:val="28"/>
          <w:szCs w:val="28"/>
        </w:rPr>
        <w:t>52,5 тыс. тенге на человека.</w:t>
      </w:r>
    </w:p>
    <w:p w:rsidR="00D03D0A" w:rsidRPr="00241CD2" w:rsidRDefault="00D03D0A" w:rsidP="00D03D0A">
      <w:pPr>
        <w:pStyle w:val="a3"/>
        <w:spacing w:after="120"/>
        <w:ind w:left="-284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spacing w:after="120"/>
        <w:ind w:left="-284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В 2020 году затраты на ГОБМП составят 967,7 млрд тенге или 51,2 тыс. тенге на человека.</w:t>
      </w:r>
    </w:p>
    <w:p w:rsidR="00D03D0A" w:rsidRPr="00241CD2" w:rsidRDefault="00D03D0A" w:rsidP="00D03D0A">
      <w:pPr>
        <w:spacing w:after="120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9"/>
        </w:numPr>
        <w:spacing w:after="120" w:line="256" w:lineRule="auto"/>
        <w:ind w:left="-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 xml:space="preserve">ОЖИДАЕМЫЕ РЕЗУЛЬТАТЫ: </w:t>
      </w:r>
    </w:p>
    <w:p w:rsidR="00D03D0A" w:rsidRPr="00241CD2" w:rsidRDefault="00D03D0A" w:rsidP="00D03D0A">
      <w:pPr>
        <w:pStyle w:val="a3"/>
        <w:spacing w:after="120"/>
        <w:ind w:left="-284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8"/>
        </w:numPr>
        <w:spacing w:after="120" w:line="256" w:lineRule="auto"/>
        <w:ind w:left="284" w:hanging="284"/>
        <w:rPr>
          <w:rFonts w:ascii="Arial" w:hAnsi="Arial" w:cs="Arial"/>
          <w:b/>
          <w:color w:val="002060"/>
          <w:sz w:val="28"/>
          <w:szCs w:val="28"/>
        </w:rPr>
      </w:pPr>
      <w:r w:rsidRPr="00241CD2">
        <w:rPr>
          <w:rFonts w:ascii="Arial" w:hAnsi="Arial" w:cs="Arial"/>
          <w:b/>
          <w:color w:val="002060"/>
          <w:sz w:val="28"/>
          <w:szCs w:val="28"/>
        </w:rPr>
        <w:t>Повышение доступности и качества медицинской помощи за счет:</w:t>
      </w:r>
    </w:p>
    <w:p w:rsidR="00D03D0A" w:rsidRPr="00241CD2" w:rsidRDefault="00D03D0A" w:rsidP="00D03D0A">
      <w:pPr>
        <w:spacing w:after="120"/>
        <w:rPr>
          <w:rFonts w:ascii="Arial" w:hAnsi="Arial" w:cs="Arial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разукрупнения участков врачей общей практики (с 2,2 тыс. до 1,7 тыс. человек)</w:t>
      </w:r>
    </w:p>
    <w:p w:rsidR="00D03D0A" w:rsidRPr="00241CD2" w:rsidRDefault="00D03D0A" w:rsidP="00D03D0A">
      <w:pPr>
        <w:pStyle w:val="a3"/>
        <w:spacing w:after="120"/>
        <w:ind w:left="1571"/>
        <w:rPr>
          <w:rFonts w:ascii="Arial" w:hAnsi="Arial" w:cs="Arial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амбулаторного лекарственного обеспечения при социально-значимых и 25 основных хронических заболеваниях (онкология, туберкулез, ВИЧ/СПИД, диабет, сердечно-сосудистые и др.);</w:t>
      </w:r>
      <w:r w:rsidRPr="00241CD2">
        <w:rPr>
          <w:rFonts w:ascii="Arial" w:hAnsi="Arial" w:cs="Arial"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полного охвата населения минимальным объемом медицинской помощи</w:t>
      </w:r>
      <w:r w:rsidRPr="00241CD2">
        <w:rPr>
          <w:rFonts w:ascii="Arial" w:hAnsi="Arial" w:cs="Arial"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оказания полного спектра бесплатной медицинской помощи при основных хронических неинфекционных заболеваниях, которыми страдает 70% населения). </w:t>
      </w:r>
      <w:r w:rsidRPr="00241CD2">
        <w:rPr>
          <w:rFonts w:ascii="Arial" w:hAnsi="Arial" w:cs="Arial"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>реального снижения «карманных» расходов казахстанцев на гарантированные государством бесплатные медуслуги и лекарства</w:t>
      </w:r>
      <w:r w:rsidRPr="00241CD2">
        <w:rPr>
          <w:rFonts w:ascii="Arial" w:hAnsi="Arial" w:cs="Arial"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формирования навыков у пациентов самоконтроля состояния здоровья и недопущения острых состояний посредством участия в специальных программах </w:t>
      </w:r>
      <w:r w:rsidRPr="00241CD2">
        <w:rPr>
          <w:rFonts w:ascii="Arial" w:hAnsi="Arial" w:cs="Arial"/>
          <w:color w:val="002060"/>
          <w:sz w:val="28"/>
          <w:szCs w:val="28"/>
        </w:rPr>
        <w:lastRenderedPageBreak/>
        <w:t>управления здоровьем (ПУЗ)</w:t>
      </w:r>
      <w:r w:rsidRPr="00241CD2">
        <w:rPr>
          <w:rFonts w:ascii="Arial" w:hAnsi="Arial" w:cs="Arial"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56"/>
        </w:numPr>
        <w:spacing w:after="120" w:line="256" w:lineRule="auto"/>
        <w:rPr>
          <w:rFonts w:ascii="Arial" w:hAnsi="Arial" w:cs="Arial"/>
          <w:color w:val="002060"/>
          <w:sz w:val="28"/>
          <w:szCs w:val="28"/>
        </w:rPr>
      </w:pPr>
      <w:r w:rsidRPr="00241CD2">
        <w:rPr>
          <w:rFonts w:ascii="Arial" w:hAnsi="Arial" w:cs="Arial"/>
          <w:color w:val="002060"/>
          <w:sz w:val="28"/>
          <w:szCs w:val="28"/>
        </w:rPr>
        <w:t xml:space="preserve">повышения информированности граждан о собственных правах и обязанностях в вопросах ГОБМП и ОСМС </w:t>
      </w:r>
    </w:p>
    <w:p w:rsidR="00D03D0A" w:rsidRPr="00241CD2" w:rsidRDefault="00D03D0A" w:rsidP="00D03D0A">
      <w:pPr>
        <w:spacing w:after="120"/>
        <w:rPr>
          <w:rFonts w:ascii="Arial" w:hAnsi="Arial" w:cs="Arial"/>
          <w:color w:val="002060"/>
          <w:sz w:val="28"/>
          <w:szCs w:val="28"/>
        </w:rPr>
      </w:pPr>
    </w:p>
    <w:p w:rsidR="004B3D57" w:rsidRPr="00241CD2" w:rsidRDefault="004B3D57" w:rsidP="00490C47">
      <w:pPr>
        <w:rPr>
          <w:rFonts w:ascii="Arial" w:hAnsi="Arial" w:cs="Arial"/>
          <w:sz w:val="28"/>
          <w:szCs w:val="28"/>
        </w:rPr>
      </w:pPr>
    </w:p>
    <w:p w:rsidR="006A544D" w:rsidRPr="00241CD2" w:rsidRDefault="00697C82" w:rsidP="00272EC1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28"/>
          <w:szCs w:val="28"/>
        </w:rPr>
      </w:pPr>
      <w:r w:rsidRPr="00241CD2">
        <w:rPr>
          <w:rFonts w:ascii="Arial" w:hAnsi="Arial" w:cs="Arial"/>
          <w:b/>
          <w:i/>
          <w:sz w:val="28"/>
          <w:szCs w:val="28"/>
          <w:u w:val="single"/>
        </w:rPr>
        <w:t>В ПАКЕТ ОСМС</w:t>
      </w:r>
      <w:r w:rsidRPr="00241CD2">
        <w:rPr>
          <w:rFonts w:ascii="Arial" w:hAnsi="Arial" w:cs="Arial"/>
          <w:sz w:val="28"/>
          <w:szCs w:val="28"/>
        </w:rPr>
        <w:t xml:space="preserve"> </w:t>
      </w:r>
      <w:r w:rsidR="004B3D57" w:rsidRPr="00241CD2">
        <w:rPr>
          <w:rFonts w:ascii="Arial" w:hAnsi="Arial" w:cs="Arial"/>
          <w:sz w:val="28"/>
          <w:szCs w:val="28"/>
        </w:rPr>
        <w:t xml:space="preserve">будут входить </w:t>
      </w:r>
      <w:r w:rsidR="008E3306" w:rsidRPr="00241CD2">
        <w:rPr>
          <w:rFonts w:ascii="Arial" w:hAnsi="Arial" w:cs="Arial"/>
          <w:sz w:val="28"/>
          <w:szCs w:val="28"/>
        </w:rPr>
        <w:t xml:space="preserve">медицинские услуги сверх ГОБМП. </w:t>
      </w:r>
      <w:r w:rsidR="004B3D57" w:rsidRPr="00241CD2">
        <w:rPr>
          <w:rFonts w:ascii="Arial" w:hAnsi="Arial" w:cs="Arial"/>
          <w:sz w:val="28"/>
          <w:szCs w:val="28"/>
        </w:rPr>
        <w:t xml:space="preserve">Это </w:t>
      </w:r>
      <w:r w:rsidR="004B3D57" w:rsidRPr="00241CD2">
        <w:rPr>
          <w:rFonts w:ascii="Arial" w:eastAsiaTheme="minorEastAsia" w:hAnsi="Arial" w:cs="Arial"/>
          <w:sz w:val="28"/>
          <w:szCs w:val="28"/>
        </w:rPr>
        <w:t xml:space="preserve">дорогостоящие лабораторные услуги и обследования, расширенное амбулаторное лекарственное обеспечение, стационарозамещающая медицинская помощь, повышенный доступ к плановой госпитализации, восстановительное лечение и медицинская реабилитация. </w:t>
      </w:r>
      <w:r w:rsidR="004B3D57" w:rsidRPr="00241CD2">
        <w:rPr>
          <w:rFonts w:ascii="Arial" w:hAnsi="Arial" w:cs="Arial"/>
          <w:sz w:val="28"/>
          <w:szCs w:val="28"/>
        </w:rPr>
        <w:t xml:space="preserve">Консультативно-диагностическая помощь: профилактический осмотр здоровых взрослых, специализированные осмотры детей, стоматология для детей до 18 лет, инвалидов, пенсионеров и многодетных матерей. </w:t>
      </w:r>
    </w:p>
    <w:p w:rsidR="006A544D" w:rsidRPr="00241CD2" w:rsidRDefault="006A544D" w:rsidP="006A544D">
      <w:pPr>
        <w:pStyle w:val="a3"/>
        <w:tabs>
          <w:tab w:val="left" w:pos="284"/>
        </w:tabs>
        <w:ind w:left="284"/>
        <w:rPr>
          <w:rFonts w:ascii="Arial" w:hAnsi="Arial" w:cs="Arial"/>
          <w:b/>
          <w:i/>
          <w:sz w:val="28"/>
          <w:szCs w:val="28"/>
          <w:u w:val="single"/>
        </w:rPr>
      </w:pPr>
    </w:p>
    <w:p w:rsidR="00D03D0A" w:rsidRPr="00241CD2" w:rsidRDefault="00D03D0A" w:rsidP="00D03D0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ОБЯЗАТЕЛЬНОЕ СОЦИАЛЬНОЕ МЕДИЦИНСКОЕ СТРАХОВАНИЕ</w:t>
      </w:r>
    </w:p>
    <w:p w:rsidR="00D03D0A" w:rsidRPr="00241CD2" w:rsidRDefault="00D03D0A" w:rsidP="00D03D0A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D03D0A" w:rsidRPr="00241CD2" w:rsidRDefault="00D03D0A" w:rsidP="00126335">
      <w:pPr>
        <w:pStyle w:val="a3"/>
        <w:numPr>
          <w:ilvl w:val="0"/>
          <w:numId w:val="31"/>
        </w:numPr>
        <w:spacing w:after="120" w:line="256" w:lineRule="auto"/>
        <w:ind w:left="-284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Перечни пакетов были утверждены Постановлением Правительства от 20 июня 2019 года </w:t>
      </w:r>
    </w:p>
    <w:p w:rsidR="00D03D0A" w:rsidRPr="00241CD2" w:rsidRDefault="00D03D0A" w:rsidP="00126335">
      <w:pPr>
        <w:pStyle w:val="a3"/>
        <w:numPr>
          <w:ilvl w:val="0"/>
          <w:numId w:val="41"/>
        </w:numPr>
        <w:spacing w:after="120" w:line="25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№420 (ГОБМП) </w:t>
      </w:r>
    </w:p>
    <w:p w:rsidR="00D03D0A" w:rsidRPr="00241CD2" w:rsidRDefault="00D03D0A" w:rsidP="00126335">
      <w:pPr>
        <w:pStyle w:val="a3"/>
        <w:numPr>
          <w:ilvl w:val="0"/>
          <w:numId w:val="41"/>
        </w:numPr>
        <w:spacing w:after="120" w:line="25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№421 (ОСМС) </w:t>
      </w:r>
    </w:p>
    <w:p w:rsidR="00D03D0A" w:rsidRPr="00241CD2" w:rsidRDefault="00D03D0A" w:rsidP="00D03D0A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D03D0A" w:rsidRPr="00241CD2" w:rsidRDefault="00D03D0A" w:rsidP="00126335">
      <w:pPr>
        <w:pStyle w:val="a3"/>
        <w:numPr>
          <w:ilvl w:val="0"/>
          <w:numId w:val="34"/>
        </w:numPr>
        <w:spacing w:line="256" w:lineRule="auto"/>
        <w:ind w:left="-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Пакет ОСМС предусматривает оказание медпомощи, сверх ГОБМП, а также новых видов медуслуг. 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34"/>
        </w:numPr>
        <w:spacing w:line="256" w:lineRule="auto"/>
        <w:ind w:left="-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Доступен только застрахованным гражданам </w:t>
      </w:r>
    </w:p>
    <w:p w:rsidR="00D03D0A" w:rsidRPr="00241CD2" w:rsidRDefault="00D03D0A" w:rsidP="00D03D0A">
      <w:pPr>
        <w:pStyle w:val="a3"/>
        <w:ind w:left="-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241C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(К 2020 году 94,5% населения будут застрахованы)</w:t>
      </w:r>
    </w:p>
    <w:p w:rsidR="00D03D0A" w:rsidRPr="00241CD2" w:rsidRDefault="00D03D0A" w:rsidP="00D03D0A">
      <w:pPr>
        <w:pStyle w:val="a3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4"/>
        </w:numPr>
        <w:spacing w:line="256" w:lineRule="auto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ПЕРЕЧЕНЬ ПАКЕТА ОСМС ВХОДИТ: </w:t>
      </w:r>
    </w:p>
    <w:p w:rsidR="00D03D0A" w:rsidRPr="00241CD2" w:rsidRDefault="00D03D0A" w:rsidP="00D03D0A">
      <w:pPr>
        <w:pStyle w:val="a3"/>
        <w:ind w:left="436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</w:p>
    <w:p w:rsidR="00D03D0A" w:rsidRPr="00241CD2" w:rsidRDefault="00D03D0A" w:rsidP="00D03D0A">
      <w:pPr>
        <w:pStyle w:val="a3"/>
        <w:ind w:left="436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41C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!</w:t>
      </w:r>
      <w:r w:rsidRPr="00241CD2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!! Предоставляется за исключением лечения заболеваний в рамках ГОБМП</w:t>
      </w:r>
    </w:p>
    <w:p w:rsidR="00D03D0A" w:rsidRPr="00241CD2" w:rsidRDefault="00D03D0A" w:rsidP="00D03D0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5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Консультативно-диагностическая помощь (КДП)</w:t>
      </w:r>
    </w:p>
    <w:p w:rsidR="00D03D0A" w:rsidRPr="00241CD2" w:rsidRDefault="00D03D0A" w:rsidP="00126335">
      <w:pPr>
        <w:pStyle w:val="a3"/>
        <w:numPr>
          <w:ilvl w:val="0"/>
          <w:numId w:val="35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Амбулаторно-лекарственное обеспечение</w:t>
      </w:r>
    </w:p>
    <w:p w:rsidR="00D03D0A" w:rsidRPr="00241CD2" w:rsidRDefault="00D03D0A" w:rsidP="00126335">
      <w:pPr>
        <w:pStyle w:val="a3"/>
        <w:numPr>
          <w:ilvl w:val="0"/>
          <w:numId w:val="35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lastRenderedPageBreak/>
        <w:t>Стационарозамещающая помощь</w:t>
      </w:r>
    </w:p>
    <w:p w:rsidR="00D03D0A" w:rsidRPr="00241CD2" w:rsidRDefault="00D03D0A" w:rsidP="00126335">
      <w:pPr>
        <w:pStyle w:val="a3"/>
        <w:numPr>
          <w:ilvl w:val="0"/>
          <w:numId w:val="35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Плановая стационарная помощь</w:t>
      </w:r>
    </w:p>
    <w:p w:rsidR="00D03D0A" w:rsidRPr="00241CD2" w:rsidRDefault="00D03D0A" w:rsidP="00126335">
      <w:pPr>
        <w:pStyle w:val="a3"/>
        <w:numPr>
          <w:ilvl w:val="0"/>
          <w:numId w:val="35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Реабилитация и восстановительное лечение</w:t>
      </w:r>
    </w:p>
    <w:p w:rsidR="00D03D0A" w:rsidRPr="00241CD2" w:rsidRDefault="00D03D0A" w:rsidP="00D03D0A">
      <w:pPr>
        <w:pStyle w:val="a3"/>
        <w:spacing w:after="120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spacing w:after="120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6"/>
        </w:numPr>
        <w:spacing w:after="120" w:line="256" w:lineRule="auto"/>
        <w:ind w:left="-142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НА УРОВНЕ КДП:</w:t>
      </w:r>
    </w:p>
    <w:p w:rsidR="00D03D0A" w:rsidRPr="00241CD2" w:rsidRDefault="00D03D0A" w:rsidP="00D03D0A">
      <w:pPr>
        <w:pStyle w:val="a3"/>
        <w:spacing w:after="120"/>
        <w:ind w:left="-142"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Профилактический специализированный осмотр </w:t>
      </w: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здоровых взрослых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Профилактические специализированные медицинские (скрининговые) осмотры </w:t>
      </w: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детей в возрасте до 18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лет – 1 раз в год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Услуги стоматологии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>(для детей до 18 лет, инвалидов, пенсионеров, многодетных матерей)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Прием, консультации и процедуры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>у врачей – специалистов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Наблюдение у врачей-специалистов пациентов с хроническими заболеваниями, </w:t>
      </w: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не подлежащими динамическому наблюдению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на уровне ПМСП 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Лабораторная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диагностика</w:t>
      </w:r>
    </w:p>
    <w:p w:rsidR="00D03D0A" w:rsidRPr="00241CD2" w:rsidRDefault="00D03D0A" w:rsidP="00126335">
      <w:pPr>
        <w:pStyle w:val="a3"/>
        <w:numPr>
          <w:ilvl w:val="0"/>
          <w:numId w:val="38"/>
        </w:numPr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Инструментальные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исследования и </w:t>
      </w:r>
      <w:r w:rsidRPr="00241CD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функциональная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>диагностика</w:t>
      </w:r>
    </w:p>
    <w:p w:rsidR="00D03D0A" w:rsidRPr="00241CD2" w:rsidRDefault="00D03D0A" w:rsidP="00D03D0A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3"/>
        </w:numPr>
        <w:spacing w:line="256" w:lineRule="auto"/>
        <w:ind w:left="-142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НА УРОВНЕ СТАЦИОНАРОЗАМЕЩАЮЩЕЙ ПОМОЩИ:</w:t>
      </w:r>
    </w:p>
    <w:p w:rsidR="00D03D0A" w:rsidRPr="00241CD2" w:rsidRDefault="00D03D0A" w:rsidP="00D03D0A">
      <w:pPr>
        <w:pStyle w:val="a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03D0A" w:rsidRPr="00241CD2" w:rsidRDefault="00D03D0A" w:rsidP="00126335">
      <w:pPr>
        <w:pStyle w:val="a8"/>
        <w:numPr>
          <w:ilvl w:val="0"/>
          <w:numId w:val="40"/>
        </w:numPr>
        <w:ind w:left="851" w:hanging="4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Лечение заболевания, послужившего причиной госпитализации и его осложнений (за исключением эстетических пластических операций)</w:t>
      </w:r>
    </w:p>
    <w:p w:rsidR="00D03D0A" w:rsidRPr="00241CD2" w:rsidRDefault="00D03D0A" w:rsidP="00126335">
      <w:pPr>
        <w:pStyle w:val="a8"/>
        <w:numPr>
          <w:ilvl w:val="0"/>
          <w:numId w:val="40"/>
        </w:numPr>
        <w:ind w:left="851" w:hanging="4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Организация стационара на дому при острых состояниях и обострениях хронических заболеваний лицам с ограниченной подвижностью</w:t>
      </w:r>
    </w:p>
    <w:p w:rsidR="00D03D0A" w:rsidRPr="00241CD2" w:rsidRDefault="00D03D0A" w:rsidP="00126335">
      <w:pPr>
        <w:pStyle w:val="a8"/>
        <w:numPr>
          <w:ilvl w:val="0"/>
          <w:numId w:val="40"/>
        </w:numPr>
        <w:ind w:left="851" w:hanging="4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Осмотр и консультации профильных специалистов</w:t>
      </w:r>
    </w:p>
    <w:p w:rsidR="00D03D0A" w:rsidRPr="00241CD2" w:rsidRDefault="00D03D0A" w:rsidP="00126335">
      <w:pPr>
        <w:pStyle w:val="a8"/>
        <w:numPr>
          <w:ilvl w:val="0"/>
          <w:numId w:val="40"/>
        </w:numPr>
        <w:ind w:left="851" w:hanging="4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Диагностические услуги, в том числе лабораторная диагностика</w:t>
      </w:r>
    </w:p>
    <w:p w:rsidR="00D03D0A" w:rsidRPr="00241CD2" w:rsidRDefault="00D03D0A" w:rsidP="00126335">
      <w:pPr>
        <w:pStyle w:val="a8"/>
        <w:numPr>
          <w:ilvl w:val="0"/>
          <w:numId w:val="40"/>
        </w:numPr>
        <w:ind w:left="851" w:hanging="425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Применение высокотехнологичных медицинских услуг</w:t>
      </w:r>
    </w:p>
    <w:p w:rsidR="00D03D0A" w:rsidRPr="00241CD2" w:rsidRDefault="00D03D0A" w:rsidP="00D03D0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НА УРОВНЕ СТАЦИОНАРНОЙ ПОМОЩИ:</w:t>
      </w:r>
    </w:p>
    <w:p w:rsidR="00D03D0A" w:rsidRPr="00241CD2" w:rsidRDefault="00D03D0A" w:rsidP="00D03D0A">
      <w:pPr>
        <w:pStyle w:val="a3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t>Осмотр и консультации профильных специалистов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t>Диагностические услуги, в том числе лабораторная диагностика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Лечение заболевания, послужившего причиной госпитализации и его осложнений (за исключением эстетических пластических операций)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Обеспечение кровью и ее компонентами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Применение высокотехнологичных медицинских услуг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Медицинская реабилитация и восстановительное лечение</w:t>
      </w:r>
    </w:p>
    <w:p w:rsidR="00D03D0A" w:rsidRPr="00241CD2" w:rsidRDefault="00D03D0A" w:rsidP="00126335">
      <w:pPr>
        <w:pStyle w:val="a3"/>
        <w:numPr>
          <w:ilvl w:val="0"/>
          <w:numId w:val="44"/>
        </w:numPr>
        <w:tabs>
          <w:tab w:val="left" w:pos="851"/>
        </w:tabs>
        <w:spacing w:line="256" w:lineRule="auto"/>
        <w:ind w:left="851" w:hanging="425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Лечебное питание</w:t>
      </w:r>
    </w:p>
    <w:p w:rsidR="00D03D0A" w:rsidRPr="00241CD2" w:rsidRDefault="00D03D0A" w:rsidP="00D03D0A">
      <w:pPr>
        <w:spacing w:line="240" w:lineRule="auto"/>
        <w:ind w:left="714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ПАЛЛИАТИВНАЯ ПОМОЩЬ И СЕСТРИНСКИЙ УХОД, ВОССТАНОВИТЕЛЬНОЕ ЛЕЧЕНИЕ И МЕДИЦИНСКАЯ РЕАБИЛИТАЦИЯ:</w:t>
      </w:r>
    </w:p>
    <w:p w:rsidR="00D03D0A" w:rsidRPr="00241CD2" w:rsidRDefault="00D03D0A" w:rsidP="00126335">
      <w:pPr>
        <w:numPr>
          <w:ilvl w:val="0"/>
          <w:numId w:val="37"/>
        </w:numPr>
        <w:tabs>
          <w:tab w:val="clear" w:pos="786"/>
          <w:tab w:val="num" w:pos="851"/>
        </w:tabs>
        <w:spacing w:after="0" w:line="240" w:lineRule="auto"/>
        <w:ind w:left="851" w:hanging="425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>Медицинская реабилитация позднего этапа взрослым и детям в специализированных центрах (отделениях реабилитации)</w:t>
      </w:r>
    </w:p>
    <w:p w:rsidR="00D03D0A" w:rsidRPr="00241CD2" w:rsidRDefault="00D03D0A" w:rsidP="00126335">
      <w:pPr>
        <w:numPr>
          <w:ilvl w:val="0"/>
          <w:numId w:val="37"/>
        </w:numPr>
        <w:tabs>
          <w:tab w:val="clear" w:pos="786"/>
          <w:tab w:val="num" w:pos="851"/>
        </w:tabs>
        <w:spacing w:after="0" w:line="240" w:lineRule="auto"/>
        <w:ind w:left="851" w:hanging="425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41CD2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>Медицинская реабилитация для детей и инвалидов, в амбулаторных условиях</w:t>
      </w:r>
    </w:p>
    <w:p w:rsidR="00D03D0A" w:rsidRPr="00241CD2" w:rsidRDefault="00D03D0A" w:rsidP="00D03D0A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2"/>
        </w:numPr>
        <w:spacing w:line="256" w:lineRule="auto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НА УРОВНЕ АМБУЛАТОРНО-ЛЕКАРСТВЕННОГО ОБЕСПЕЧЕНИЯ:</w:t>
      </w:r>
    </w:p>
    <w:p w:rsidR="00D03D0A" w:rsidRPr="00241CD2" w:rsidRDefault="00D03D0A" w:rsidP="00126335">
      <w:pPr>
        <w:numPr>
          <w:ilvl w:val="1"/>
          <w:numId w:val="39"/>
        </w:numPr>
        <w:spacing w:line="256" w:lineRule="auto"/>
        <w:ind w:left="851" w:hanging="425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Лечение п</w:t>
      </w: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t>ри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острых заболеваниях для взрослых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br/>
        <w:t>(7 групп заболеваний)</w:t>
      </w:r>
    </w:p>
    <w:p w:rsidR="00D03D0A" w:rsidRPr="00241CD2" w:rsidRDefault="00D03D0A" w:rsidP="00126335">
      <w:pPr>
        <w:numPr>
          <w:ilvl w:val="1"/>
          <w:numId w:val="39"/>
        </w:numPr>
        <w:spacing w:line="256" w:lineRule="auto"/>
        <w:ind w:left="851" w:hanging="425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Замещение стационарного лечения амбулаторным уровнем с применением лекарственных средств</w:t>
      </w:r>
    </w:p>
    <w:p w:rsidR="00D03D0A" w:rsidRPr="00241CD2" w:rsidRDefault="00D03D0A" w:rsidP="00126335">
      <w:pPr>
        <w:numPr>
          <w:ilvl w:val="1"/>
          <w:numId w:val="39"/>
        </w:numPr>
        <w:spacing w:line="256" w:lineRule="auto"/>
        <w:ind w:left="851" w:hanging="425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Лечение заболеваний, подлежащих динамическому наблюдению</w:t>
      </w: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на уровне ПМСП </w:t>
      </w: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(12 групп заболеваний) </w:t>
      </w:r>
    </w:p>
    <w:p w:rsidR="00D03D0A" w:rsidRPr="00241CD2" w:rsidRDefault="00D03D0A" w:rsidP="00126335">
      <w:pPr>
        <w:numPr>
          <w:ilvl w:val="1"/>
          <w:numId w:val="39"/>
        </w:numPr>
        <w:spacing w:line="256" w:lineRule="auto"/>
        <w:ind w:left="851" w:hanging="425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Лечение заболеваний, подлежащих динамическому наблюдению</w:t>
      </w:r>
      <w:r w:rsidRPr="00241CD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на уровне КДП 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>(21 групп заболеваний)</w:t>
      </w:r>
    </w:p>
    <w:p w:rsidR="00D03D0A" w:rsidRPr="00241CD2" w:rsidRDefault="00D03D0A" w:rsidP="00126335">
      <w:pPr>
        <w:numPr>
          <w:ilvl w:val="1"/>
          <w:numId w:val="39"/>
        </w:numPr>
        <w:spacing w:line="256" w:lineRule="auto"/>
        <w:ind w:left="851" w:hanging="425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>Переход к международным стандартам лекарственного обеспечения на амбулаторном уровне</w:t>
      </w:r>
    </w:p>
    <w:p w:rsidR="00D03D0A" w:rsidRPr="00241CD2" w:rsidRDefault="00D03D0A" w:rsidP="00D03D0A">
      <w:pPr>
        <w:spacing w:after="1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1"/>
        </w:numPr>
        <w:spacing w:after="120" w:line="256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Затраты на ОСМС в 2020 году составят </w:t>
      </w:r>
      <w:r w:rsidRPr="00241CD2">
        <w:rPr>
          <w:rFonts w:ascii="Times New Roman" w:hAnsi="Times New Roman" w:cs="Times New Roman"/>
          <w:i/>
          <w:color w:val="002060"/>
          <w:sz w:val="28"/>
          <w:szCs w:val="28"/>
        </w:rPr>
        <w:t>580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млрд тенге или </w:t>
      </w:r>
      <w:r w:rsidRPr="00241CD2">
        <w:rPr>
          <w:rFonts w:ascii="Times New Roman" w:hAnsi="Times New Roman" w:cs="Times New Roman"/>
          <w:i/>
          <w:color w:val="002060"/>
          <w:sz w:val="28"/>
          <w:szCs w:val="28"/>
        </w:rPr>
        <w:t>41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тыс. тенге на </w:t>
      </w:r>
      <w:r w:rsidRPr="00241CD2">
        <w:rPr>
          <w:rFonts w:ascii="Times New Roman" w:hAnsi="Times New Roman" w:cs="Times New Roman"/>
          <w:i/>
          <w:color w:val="002060"/>
          <w:sz w:val="28"/>
          <w:szCs w:val="28"/>
        </w:rPr>
        <w:t>1</w:t>
      </w:r>
      <w:r w:rsidRPr="00241CD2">
        <w:rPr>
          <w:rFonts w:ascii="Times New Roman" w:hAnsi="Times New Roman" w:cs="Times New Roman"/>
          <w:color w:val="002060"/>
          <w:sz w:val="28"/>
          <w:szCs w:val="28"/>
        </w:rPr>
        <w:t xml:space="preserve"> застрахованного. </w:t>
      </w:r>
    </w:p>
    <w:p w:rsidR="00D03D0A" w:rsidRPr="00241CD2" w:rsidRDefault="00D03D0A" w:rsidP="00D03D0A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36"/>
        </w:numPr>
        <w:spacing w:line="256" w:lineRule="auto"/>
        <w:ind w:left="-284" w:hanging="28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ОЖИДАЕМЫЕ РЕЗУЛЬТАТЫ: </w:t>
      </w:r>
    </w:p>
    <w:p w:rsidR="00D03D0A" w:rsidRPr="00241CD2" w:rsidRDefault="00D03D0A" w:rsidP="00D03D0A">
      <w:pPr>
        <w:pStyle w:val="a3"/>
        <w:ind w:left="-28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126335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Финансирование здравоохранения увеличится в 1,5 раза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Доля «карманных» расходов к 2025 году снизится с 42% до 30%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Расходы на оказание первичной медико-санитарной помощи (ПМСП) вырастут с 40 до 50%. Население будет обеспечено необходимым бесплатным базовым объемом медпомощи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Будут внедрены профосмотры для здоровых взрослых и расширен список заболеваний в рамках Программ управления (ПУЗ)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Повысится доступность более экономичной и малозатратной стационарозамещающей помощи.</w:t>
      </w:r>
    </w:p>
    <w:p w:rsidR="00D03D0A" w:rsidRPr="00241CD2" w:rsidRDefault="00D03D0A" w:rsidP="00D03D0A">
      <w:pPr>
        <w:pStyle w:val="a3"/>
        <w:ind w:left="436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3D0A" w:rsidRPr="00241CD2" w:rsidRDefault="00D03D0A" w:rsidP="00D03D0A">
      <w:pPr>
        <w:pStyle w:val="a3"/>
        <w:ind w:left="43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Госпитализация в стационары будет производиться только в экстренных случаях, или в плановом порядке, но только при наличии социально-значимых, хронических или опасных для общества заболеваний </w:t>
      </w: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br/>
      </w:r>
    </w:p>
    <w:p w:rsidR="00D03D0A" w:rsidRPr="00241CD2" w:rsidRDefault="00D03D0A" w:rsidP="00126335">
      <w:pPr>
        <w:pStyle w:val="a3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Произойдет существенное повышение доступности медпомощи</w:t>
      </w:r>
    </w:p>
    <w:p w:rsidR="00D03D0A" w:rsidRPr="00241CD2" w:rsidRDefault="00D03D0A" w:rsidP="00126335">
      <w:pPr>
        <w:pStyle w:val="a3"/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консультативно-диагностической в 5 раз</w:t>
      </w:r>
    </w:p>
    <w:p w:rsidR="00D03D0A" w:rsidRPr="00241CD2" w:rsidRDefault="00D03D0A" w:rsidP="00126335">
      <w:pPr>
        <w:pStyle w:val="a3"/>
        <w:numPr>
          <w:ilvl w:val="1"/>
          <w:numId w:val="43"/>
        </w:numPr>
        <w:spacing w:after="0" w:line="276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реабилитационной и восстановительной в 2,7 раза</w:t>
      </w:r>
    </w:p>
    <w:p w:rsidR="00D03D0A" w:rsidRPr="00241CD2" w:rsidRDefault="00D03D0A" w:rsidP="00126335">
      <w:pPr>
        <w:pStyle w:val="a3"/>
        <w:numPr>
          <w:ilvl w:val="1"/>
          <w:numId w:val="43"/>
        </w:numPr>
        <w:spacing w:line="256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1CD2">
        <w:rPr>
          <w:rFonts w:ascii="Times New Roman" w:hAnsi="Times New Roman" w:cs="Times New Roman"/>
          <w:b/>
          <w:color w:val="002060"/>
          <w:sz w:val="28"/>
          <w:szCs w:val="28"/>
        </w:rPr>
        <w:t>амбулаторно-лекарственной. В 2020 году бесплатными лек. препаратами будет обеспечено до 3,5 млн человек.</w:t>
      </w:r>
    </w:p>
    <w:p w:rsidR="00D03D0A" w:rsidRPr="00241CD2" w:rsidRDefault="00D03D0A" w:rsidP="00D03D0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6A544D" w:rsidRPr="00241CD2" w:rsidRDefault="006A544D" w:rsidP="006A544D">
      <w:pPr>
        <w:rPr>
          <w:rFonts w:ascii="Times New Roman" w:hAnsi="Times New Roman" w:cs="Times New Roman"/>
          <w:sz w:val="28"/>
          <w:szCs w:val="28"/>
        </w:rPr>
      </w:pPr>
    </w:p>
    <w:p w:rsidR="00490C47" w:rsidRPr="00241CD2" w:rsidRDefault="004C10DA" w:rsidP="006A544D">
      <w:pPr>
        <w:pStyle w:val="a3"/>
        <w:tabs>
          <w:tab w:val="left" w:pos="284"/>
        </w:tabs>
        <w:ind w:left="284"/>
        <w:rPr>
          <w:rFonts w:ascii="Arial" w:hAnsi="Arial" w:cs="Arial"/>
          <w:sz w:val="28"/>
          <w:szCs w:val="28"/>
        </w:rPr>
      </w:pPr>
      <w:r w:rsidRPr="00241CD2">
        <w:rPr>
          <w:rFonts w:ascii="Arial" w:hAnsi="Arial" w:cs="Arial"/>
          <w:sz w:val="28"/>
          <w:szCs w:val="28"/>
        </w:rPr>
        <w:br/>
      </w:r>
    </w:p>
    <w:p w:rsidR="00F83F0C" w:rsidRPr="00241CD2" w:rsidRDefault="00F83F0C" w:rsidP="00F83F0C">
      <w:pPr>
        <w:pStyle w:val="a3"/>
        <w:numPr>
          <w:ilvl w:val="0"/>
          <w:numId w:val="2"/>
        </w:numPr>
        <w:shd w:val="clear" w:color="auto" w:fill="E7E6E6" w:themeFill="background2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241CD2">
        <w:rPr>
          <w:rFonts w:ascii="Arial" w:hAnsi="Arial" w:cs="Arial"/>
          <w:b/>
          <w:color w:val="2E74B5" w:themeColor="accent1" w:themeShade="BF"/>
          <w:sz w:val="28"/>
          <w:szCs w:val="28"/>
        </w:rPr>
        <w:t>7. УСЛОВИЯ УЧАСТИЯ В СИСТЕМЕ МЕДИЦИНСКОГО СТРАХОВАНИЯ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/>
          <w:sz w:val="28"/>
          <w:szCs w:val="28"/>
        </w:rPr>
      </w:pPr>
    </w:p>
    <w:p w:rsidR="00D03D0A" w:rsidRPr="00241CD2" w:rsidRDefault="00D03D0A" w:rsidP="00F83F0C">
      <w:pPr>
        <w:pStyle w:val="a3"/>
        <w:ind w:left="284"/>
        <w:rPr>
          <w:rFonts w:ascii="Arial" w:hAnsi="Arial" w:cs="Arial"/>
          <w:b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/>
          <w:sz w:val="28"/>
          <w:szCs w:val="28"/>
        </w:rPr>
      </w:pPr>
      <w:r w:rsidRPr="00241CD2">
        <w:rPr>
          <w:rFonts w:ascii="Arial" w:hAnsi="Arial" w:cs="Arial"/>
          <w:b/>
          <w:sz w:val="28"/>
          <w:szCs w:val="28"/>
        </w:rPr>
        <w:t>ЗАЧЕМ МНЕ УЧАСТВОВАТЬ В СИСТЕМЕ ОБЯЗАТЕЛЬНОГО СОЦИАЛЬНОГО МЕДИЦИНСКОГО СТРАХОВАНИЯ (ОСМС)?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Это возможность самостоятельного выбора клиники и врача, а также обращения по страховке в частные медицинские организации; ВАЖНО ПОМНИТЬ! Расходы клиники на оказание медуслуг в рамках пакета ОСМС будут полностью покрыты из страховых средств только при условии, что медорганизация заключила контракт с Фондом СМС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Страховка покрывает дорогостоящее лечение, диагностику и операции, снижая тем самым карманные расходы застрахованного на лечение и финансовые риски в случае непредвиденных трат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Объем получаемой медпомощи не зависит от доходов и величины взносов застрахованного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 xml:space="preserve">Участники системы медстрахования получают доступ к расширенному перечню лекарственных средств и могут получить </w:t>
      </w:r>
      <w:r w:rsidRPr="00241CD2">
        <w:rPr>
          <w:rFonts w:ascii="Arial" w:hAnsi="Arial" w:cs="Arial"/>
          <w:bCs/>
          <w:sz w:val="28"/>
          <w:szCs w:val="28"/>
        </w:rPr>
        <w:lastRenderedPageBreak/>
        <w:t>необходимые препараты в аптеках, являющихся поставщиками Фонда СМС. ВАЖНО ЗНАТЬ! Лекарство должно входить в перечень пакета ОСМС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Защита Фондом прав и интересов застрахованных граждан в случае некачественного обслуживания или нарушения прав гражданина, как участника ОСМС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Возможность получения ежемесячной информации о взносах и полученных медуслугах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КАК УЗНАТЬ ЗАСТРАХОВАН ЛИ Я И КАК СТАТЬ УЧАСТНИКОМ СИСТЕМЫ?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Необходимо проверить свой статус в системе медстрахования: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на сайте www.egov.kz по номеру ИИН, или при личном посещении в территориальном ЦОН-е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Обратиться в вашу медицинскую организацию и проверить статус в медицинской информационной системе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Если вы входите в одну из 15 льготных категорий, за которых отчисления производит государство, вы автоматически становитесь участником ОСМС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Если вы являетесь наемным работником и работодатель производит за вас отчисления, вы являетесь потенциальным участником системы с 2020 года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Наемные работники, индивидуальные предприниматели, договорники ГПХ, самозанятые граждане, самостоятельные плательщики начнут производить взносы ЗА СЕБЯ с 2020 года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КАК И КУДА ПЛАТИТЬ?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Можно оплачивать взносы за ОСМС как наличными, так и безналичным платежом на банковский счет Госкорпорации «Правительство для граждан» через терминалы, банки второго уровня или отделения «Казпочты».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lastRenderedPageBreak/>
        <w:t>Оплачивать может как сам плательщик, так и третьи лица за него, обязательно указывая месяц (период), за который производится уплата взноса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Необходимо проверить возврат средств в течение 2-3 рабочих дней. Такое возможно из-за допущенных ошибок при перечислении средств, как неверно указанный ИИН или ФИО, некорректно высчитанные ставки и превышение базы отчисления сверх 10 МЗП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КАКОВ РАЗМЕР ВЗНОСА?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Отчисления работодателей за работников: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• в 2018-2019 годах 1,5%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в 2020-2021 годах 2% • с 2022 года – 3% от МЗП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Взносы работников: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• в 2020 году 1% от заработной платы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в 2021 году 2%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Взносы индивидуальных предпринимателей: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• с 2020 года 5% от 1,4 МЗП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Взносы работников по договорам ГПХ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в 2020 году 1% от начисленного дохода (суммы договора)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в 2021 году 2%</w:t>
      </w:r>
    </w:p>
    <w:p w:rsidR="00F83F0C" w:rsidRPr="00241CD2" w:rsidRDefault="00F83F0C" w:rsidP="00F83F0C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D03D0A" w:rsidRPr="00241CD2" w:rsidRDefault="00F83F0C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Взносы самостоятельных платель</w:t>
      </w:r>
      <w:r w:rsidR="00D03D0A" w:rsidRPr="00241CD2">
        <w:rPr>
          <w:rFonts w:ascii="Arial" w:hAnsi="Arial" w:cs="Arial"/>
          <w:bCs/>
          <w:sz w:val="28"/>
          <w:szCs w:val="28"/>
        </w:rPr>
        <w:t>щиков</w:t>
      </w:r>
    </w:p>
    <w:p w:rsidR="00D03D0A" w:rsidRPr="00241CD2" w:rsidRDefault="00D03D0A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 xml:space="preserve"> с 2020 года 5% от одного МЗП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 xml:space="preserve"> У самозанятых есть два варианта участия в ОСМС: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Производить взносы в качестве самостоятельного плательщика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Стать плательщиком Единого совокупного платежа (ЕСП)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ЧТО ТАКОЕ ЕСП И КАКОВ ЕГО РАЗМЕР?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Это новый вид налогового режима для самозанятых граждан, внедренный в Казахстане с 2019 года. !!! НЕ ТРЕБУЕТ РЕГИСТРАЦИИ В НАЛОГОВЫХ ОРГАНАХ И СДАЧИ ОТЧЕТОВ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D03D0A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 xml:space="preserve">Единый совокупный платеж могут выплачивать владельцы личного подсобного хозяйства, неоплачиваемые работники семейных предприятий, предприниматели, не имеющие работников, и с оборотом менее 1 175 МРП в год.  </w:t>
      </w:r>
    </w:p>
    <w:p w:rsidR="00D03D0A" w:rsidRPr="00241CD2" w:rsidRDefault="00D03D0A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 xml:space="preserve"> РАЗМЕР ЕСП СОСТАВЛЯЕТ: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1 МРП, или 2 525 тенге - для физических лиц, проживающих в городах республиканского и областного значения;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0,5 МРП, или 1 263 тенге - для физических лиц, проживающих в сельских пунктах.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Одним траншем человек может оплатить свое участие сразу в четырех системах (сумма распределяется следующим образом):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30% - на пенсионные накопления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40% - в Фонд СМС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20% - в фонд социального страхования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· 10% - на оплату подоходного налога в органы государственных доходов по месту регистрации плательщика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КУДА УХОДЯТ УПЛАЧЕННЫЕ МНОЮ ВЗНОСЫ ЗА ОСМС?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Все поступившие за ОСМС средства хранятся в Национальном банке, с которым заключен договор доверительного управления, и в последующем будут направлены на оплату услуг, оказываемых в рамках ОСМС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► ЭТО ВАЖНО ПОМНИТЬ!!!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lastRenderedPageBreak/>
        <w:t>Начисленные отчисления и/или взносы перечисляются через Госкорпорацию на счет Фонда юридическими лицами не позднее 25 числа месяца, следующего за месяцем выплаты доходов</w:t>
      </w:r>
    </w:p>
    <w:p w:rsidR="006257D3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</w:p>
    <w:p w:rsidR="00490C47" w:rsidRPr="00241CD2" w:rsidRDefault="006257D3" w:rsidP="006257D3">
      <w:pPr>
        <w:pStyle w:val="a3"/>
        <w:ind w:left="284"/>
        <w:rPr>
          <w:rFonts w:ascii="Arial" w:hAnsi="Arial" w:cs="Arial"/>
          <w:bCs/>
          <w:sz w:val="28"/>
          <w:szCs w:val="28"/>
        </w:rPr>
      </w:pPr>
      <w:r w:rsidRPr="00241CD2">
        <w:rPr>
          <w:rFonts w:ascii="Arial" w:hAnsi="Arial" w:cs="Arial"/>
          <w:bCs/>
          <w:sz w:val="28"/>
          <w:szCs w:val="28"/>
        </w:rPr>
        <w:t>Если Ваши работники входят в одну из льготных категорий, за которые платит государство, отчисления за них делать не нужно</w:t>
      </w:r>
    </w:p>
    <w:sectPr w:rsidR="00490C47" w:rsidRPr="00241CD2" w:rsidSect="008C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7CA"/>
      </v:shape>
    </w:pict>
  </w:numPicBullet>
  <w:abstractNum w:abstractNumId="0" w15:restartNumberingAfterBreak="0">
    <w:nsid w:val="01303DF1"/>
    <w:multiLevelType w:val="hybridMultilevel"/>
    <w:tmpl w:val="0CFA26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497836"/>
    <w:multiLevelType w:val="hybridMultilevel"/>
    <w:tmpl w:val="44DC34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DE4C86"/>
    <w:multiLevelType w:val="hybridMultilevel"/>
    <w:tmpl w:val="B4CA54F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1E97702"/>
    <w:multiLevelType w:val="hybridMultilevel"/>
    <w:tmpl w:val="CEFAF3C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3B140B0"/>
    <w:multiLevelType w:val="hybridMultilevel"/>
    <w:tmpl w:val="8E4C934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945EF"/>
    <w:multiLevelType w:val="hybridMultilevel"/>
    <w:tmpl w:val="76C025A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7758F5"/>
    <w:multiLevelType w:val="hybridMultilevel"/>
    <w:tmpl w:val="63B6DD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C34ED0"/>
    <w:multiLevelType w:val="hybridMultilevel"/>
    <w:tmpl w:val="A8FEA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14C"/>
    <w:multiLevelType w:val="hybridMultilevel"/>
    <w:tmpl w:val="EE2A60C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87521D"/>
    <w:multiLevelType w:val="hybridMultilevel"/>
    <w:tmpl w:val="E5C0A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B1D91"/>
    <w:multiLevelType w:val="hybridMultilevel"/>
    <w:tmpl w:val="F7980E28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1510A99"/>
    <w:multiLevelType w:val="hybridMultilevel"/>
    <w:tmpl w:val="8CC4B34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3957D2D"/>
    <w:multiLevelType w:val="hybridMultilevel"/>
    <w:tmpl w:val="1F705802"/>
    <w:lvl w:ilvl="0" w:tplc="04190009">
      <w:start w:val="1"/>
      <w:numFmt w:val="bullet"/>
      <w:lvlText w:val=""/>
      <w:lvlPicBulletId w:val="0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F422C8"/>
    <w:multiLevelType w:val="hybridMultilevel"/>
    <w:tmpl w:val="0C52E6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1486080A"/>
    <w:multiLevelType w:val="hybridMultilevel"/>
    <w:tmpl w:val="EB4EA4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34ACE"/>
    <w:multiLevelType w:val="hybridMultilevel"/>
    <w:tmpl w:val="8D186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05A1A"/>
    <w:multiLevelType w:val="hybridMultilevel"/>
    <w:tmpl w:val="C83AE6D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DB27ADE"/>
    <w:multiLevelType w:val="hybridMultilevel"/>
    <w:tmpl w:val="F52AE1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DEE71DE"/>
    <w:multiLevelType w:val="hybridMultilevel"/>
    <w:tmpl w:val="4C4EAC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496E50"/>
    <w:multiLevelType w:val="hybridMultilevel"/>
    <w:tmpl w:val="572E0D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C02E1A"/>
    <w:multiLevelType w:val="hybridMultilevel"/>
    <w:tmpl w:val="85220FA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F0561"/>
    <w:multiLevelType w:val="hybridMultilevel"/>
    <w:tmpl w:val="14E0574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35676"/>
    <w:multiLevelType w:val="hybridMultilevel"/>
    <w:tmpl w:val="EA1CCE0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3FB012E"/>
    <w:multiLevelType w:val="hybridMultilevel"/>
    <w:tmpl w:val="C888904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6387331"/>
    <w:multiLevelType w:val="hybridMultilevel"/>
    <w:tmpl w:val="4B72D3C4"/>
    <w:lvl w:ilvl="0" w:tplc="04190009">
      <w:start w:val="1"/>
      <w:numFmt w:val="bullet"/>
      <w:lvlText w:val="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26780E08"/>
    <w:multiLevelType w:val="hybridMultilevel"/>
    <w:tmpl w:val="F162C9BC"/>
    <w:lvl w:ilvl="0" w:tplc="DFFA1E4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BC7ED902" w:tentative="1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A9663518" w:tentative="1">
      <w:start w:val="1"/>
      <w:numFmt w:val="bullet"/>
      <w:lvlText w:val="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56CE75CE" w:tentative="1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412673A" w:tentative="1">
      <w:start w:val="1"/>
      <w:numFmt w:val="bullet"/>
      <w:lvlText w:val="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A9942CE8" w:tentative="1">
      <w:start w:val="1"/>
      <w:numFmt w:val="bullet"/>
      <w:lvlText w:val="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3E429D6" w:tentative="1">
      <w:start w:val="1"/>
      <w:numFmt w:val="bullet"/>
      <w:lvlText w:val="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791A68D6" w:tentative="1">
      <w:start w:val="1"/>
      <w:numFmt w:val="bullet"/>
      <w:lvlText w:val="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3AEA8C92" w:tentative="1">
      <w:start w:val="1"/>
      <w:numFmt w:val="bullet"/>
      <w:lvlText w:val="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73B4415"/>
    <w:multiLevelType w:val="hybridMultilevel"/>
    <w:tmpl w:val="32204E5C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7" w15:restartNumberingAfterBreak="0">
    <w:nsid w:val="291A10AD"/>
    <w:multiLevelType w:val="hybridMultilevel"/>
    <w:tmpl w:val="02B67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6451C"/>
    <w:multiLevelType w:val="hybridMultilevel"/>
    <w:tmpl w:val="C95670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9401CB"/>
    <w:multiLevelType w:val="hybridMultilevel"/>
    <w:tmpl w:val="8FAAF0B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2ECC7A22"/>
    <w:multiLevelType w:val="hybridMultilevel"/>
    <w:tmpl w:val="7E0C10B8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316125B3"/>
    <w:multiLevelType w:val="hybridMultilevel"/>
    <w:tmpl w:val="F5EE643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48C1950"/>
    <w:multiLevelType w:val="hybridMultilevel"/>
    <w:tmpl w:val="6FEC3B1A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392E476A"/>
    <w:multiLevelType w:val="hybridMultilevel"/>
    <w:tmpl w:val="CF3E37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A92451E"/>
    <w:multiLevelType w:val="hybridMultilevel"/>
    <w:tmpl w:val="FC6ED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E6C0895"/>
    <w:multiLevelType w:val="hybridMultilevel"/>
    <w:tmpl w:val="CAF82F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3E742CF9"/>
    <w:multiLevelType w:val="hybridMultilevel"/>
    <w:tmpl w:val="345054A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3FE6188D"/>
    <w:multiLevelType w:val="hybridMultilevel"/>
    <w:tmpl w:val="423C5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4316A2"/>
    <w:multiLevelType w:val="hybridMultilevel"/>
    <w:tmpl w:val="DDCA0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B607E5"/>
    <w:multiLevelType w:val="hybridMultilevel"/>
    <w:tmpl w:val="A8E6130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49A92D9D"/>
    <w:multiLevelType w:val="hybridMultilevel"/>
    <w:tmpl w:val="43E4D05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4DC555AB"/>
    <w:multiLevelType w:val="hybridMultilevel"/>
    <w:tmpl w:val="87D220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6404F0"/>
    <w:multiLevelType w:val="hybridMultilevel"/>
    <w:tmpl w:val="286408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731344"/>
    <w:multiLevelType w:val="hybridMultilevel"/>
    <w:tmpl w:val="0236357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54B8599C"/>
    <w:multiLevelType w:val="hybridMultilevel"/>
    <w:tmpl w:val="0908E6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2B28DA"/>
    <w:multiLevelType w:val="hybridMultilevel"/>
    <w:tmpl w:val="703052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1CC15DA"/>
    <w:multiLevelType w:val="hybridMultilevel"/>
    <w:tmpl w:val="46A46A66"/>
    <w:lvl w:ilvl="0" w:tplc="50B81E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53469D"/>
    <w:multiLevelType w:val="hybridMultilevel"/>
    <w:tmpl w:val="56EC289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7016A65"/>
    <w:multiLevelType w:val="hybridMultilevel"/>
    <w:tmpl w:val="4404B77C"/>
    <w:lvl w:ilvl="0" w:tplc="C42C557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7894F90"/>
    <w:multiLevelType w:val="hybridMultilevel"/>
    <w:tmpl w:val="9DD6C7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4649E0"/>
    <w:multiLevelType w:val="hybridMultilevel"/>
    <w:tmpl w:val="AF2A7F5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1" w15:restartNumberingAfterBreak="0">
    <w:nsid w:val="6A563CFD"/>
    <w:multiLevelType w:val="hybridMultilevel"/>
    <w:tmpl w:val="A0848DB0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2" w15:restartNumberingAfterBreak="0">
    <w:nsid w:val="6CF82946"/>
    <w:multiLevelType w:val="hybridMultilevel"/>
    <w:tmpl w:val="E33065C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D935FE6"/>
    <w:multiLevelType w:val="hybridMultilevel"/>
    <w:tmpl w:val="36A6FD06"/>
    <w:lvl w:ilvl="0" w:tplc="587C2240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4" w15:restartNumberingAfterBreak="0">
    <w:nsid w:val="750D5086"/>
    <w:multiLevelType w:val="hybridMultilevel"/>
    <w:tmpl w:val="471A164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30848D7C">
      <w:numFmt w:val="bullet"/>
      <w:lvlText w:val="•"/>
      <w:lvlJc w:val="left"/>
      <w:pPr>
        <w:ind w:left="115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5" w15:restartNumberingAfterBreak="0">
    <w:nsid w:val="75CF4C33"/>
    <w:multiLevelType w:val="hybridMultilevel"/>
    <w:tmpl w:val="F468C962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7609782F"/>
    <w:multiLevelType w:val="hybridMultilevel"/>
    <w:tmpl w:val="D876B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D13879"/>
    <w:multiLevelType w:val="hybridMultilevel"/>
    <w:tmpl w:val="721893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F123AF0"/>
    <w:multiLevelType w:val="hybridMultilevel"/>
    <w:tmpl w:val="C1BAA56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9"/>
  </w:num>
  <w:num w:numId="3">
    <w:abstractNumId w:val="52"/>
  </w:num>
  <w:num w:numId="4">
    <w:abstractNumId w:val="5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50"/>
  </w:num>
  <w:num w:numId="10">
    <w:abstractNumId w:val="20"/>
  </w:num>
  <w:num w:numId="11">
    <w:abstractNumId w:val="31"/>
  </w:num>
  <w:num w:numId="12">
    <w:abstractNumId w:val="8"/>
  </w:num>
  <w:num w:numId="13">
    <w:abstractNumId w:val="28"/>
  </w:num>
  <w:num w:numId="14">
    <w:abstractNumId w:val="22"/>
  </w:num>
  <w:num w:numId="15">
    <w:abstractNumId w:val="47"/>
  </w:num>
  <w:num w:numId="16">
    <w:abstractNumId w:val="55"/>
  </w:num>
  <w:num w:numId="17">
    <w:abstractNumId w:val="12"/>
  </w:num>
  <w:num w:numId="18">
    <w:abstractNumId w:val="1"/>
  </w:num>
  <w:num w:numId="19">
    <w:abstractNumId w:val="56"/>
  </w:num>
  <w:num w:numId="20">
    <w:abstractNumId w:val="18"/>
  </w:num>
  <w:num w:numId="21">
    <w:abstractNumId w:val="58"/>
  </w:num>
  <w:num w:numId="22">
    <w:abstractNumId w:val="33"/>
  </w:num>
  <w:num w:numId="23">
    <w:abstractNumId w:val="11"/>
  </w:num>
  <w:num w:numId="24">
    <w:abstractNumId w:val="17"/>
  </w:num>
  <w:num w:numId="25">
    <w:abstractNumId w:val="0"/>
  </w:num>
  <w:num w:numId="26">
    <w:abstractNumId w:val="30"/>
  </w:num>
  <w:num w:numId="27">
    <w:abstractNumId w:val="10"/>
  </w:num>
  <w:num w:numId="28">
    <w:abstractNumId w:val="23"/>
  </w:num>
  <w:num w:numId="29">
    <w:abstractNumId w:val="32"/>
  </w:num>
  <w:num w:numId="30">
    <w:abstractNumId w:val="57"/>
  </w:num>
  <w:num w:numId="31">
    <w:abstractNumId w:val="46"/>
  </w:num>
  <w:num w:numId="32">
    <w:abstractNumId w:val="49"/>
  </w:num>
  <w:num w:numId="33">
    <w:abstractNumId w:val="14"/>
  </w:num>
  <w:num w:numId="34">
    <w:abstractNumId w:val="29"/>
  </w:num>
  <w:num w:numId="35">
    <w:abstractNumId w:val="3"/>
  </w:num>
  <w:num w:numId="36">
    <w:abstractNumId w:val="24"/>
  </w:num>
  <w:num w:numId="37">
    <w:abstractNumId w:val="25"/>
  </w:num>
  <w:num w:numId="38">
    <w:abstractNumId w:val="9"/>
  </w:num>
  <w:num w:numId="39">
    <w:abstractNumId w:val="37"/>
  </w:num>
  <w:num w:numId="40">
    <w:abstractNumId w:val="27"/>
  </w:num>
  <w:num w:numId="41">
    <w:abstractNumId w:val="13"/>
  </w:num>
  <w:num w:numId="42">
    <w:abstractNumId w:val="54"/>
  </w:num>
  <w:num w:numId="43">
    <w:abstractNumId w:val="26"/>
  </w:num>
  <w:num w:numId="44">
    <w:abstractNumId w:val="7"/>
  </w:num>
  <w:num w:numId="45">
    <w:abstractNumId w:val="41"/>
  </w:num>
  <w:num w:numId="46">
    <w:abstractNumId w:val="21"/>
  </w:num>
  <w:num w:numId="47">
    <w:abstractNumId w:val="48"/>
  </w:num>
  <w:num w:numId="48">
    <w:abstractNumId w:val="39"/>
  </w:num>
  <w:num w:numId="49">
    <w:abstractNumId w:val="53"/>
  </w:num>
  <w:num w:numId="50">
    <w:abstractNumId w:val="43"/>
  </w:num>
  <w:num w:numId="51">
    <w:abstractNumId w:val="15"/>
  </w:num>
  <w:num w:numId="52">
    <w:abstractNumId w:val="42"/>
  </w:num>
  <w:num w:numId="53">
    <w:abstractNumId w:val="34"/>
  </w:num>
  <w:num w:numId="54">
    <w:abstractNumId w:val="36"/>
  </w:num>
  <w:num w:numId="55">
    <w:abstractNumId w:val="16"/>
  </w:num>
  <w:num w:numId="56">
    <w:abstractNumId w:val="35"/>
  </w:num>
  <w:num w:numId="57">
    <w:abstractNumId w:val="45"/>
  </w:num>
  <w:num w:numId="58">
    <w:abstractNumId w:val="38"/>
  </w:num>
  <w:num w:numId="59">
    <w:abstractNumId w:val="4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2F"/>
    <w:rsid w:val="00000E8A"/>
    <w:rsid w:val="0004422F"/>
    <w:rsid w:val="00054E56"/>
    <w:rsid w:val="000865BE"/>
    <w:rsid w:val="000A3FC4"/>
    <w:rsid w:val="000B7726"/>
    <w:rsid w:val="000D77C0"/>
    <w:rsid w:val="00112C2E"/>
    <w:rsid w:val="00126335"/>
    <w:rsid w:val="00153F44"/>
    <w:rsid w:val="00170602"/>
    <w:rsid w:val="001818F4"/>
    <w:rsid w:val="00184CEA"/>
    <w:rsid w:val="0019754A"/>
    <w:rsid w:val="001A0E0B"/>
    <w:rsid w:val="001D3013"/>
    <w:rsid w:val="00217ACF"/>
    <w:rsid w:val="00220CDC"/>
    <w:rsid w:val="00233B92"/>
    <w:rsid w:val="00241CD2"/>
    <w:rsid w:val="00272EC1"/>
    <w:rsid w:val="00302F41"/>
    <w:rsid w:val="00307B71"/>
    <w:rsid w:val="00335D9E"/>
    <w:rsid w:val="00341893"/>
    <w:rsid w:val="00347098"/>
    <w:rsid w:val="00352BFE"/>
    <w:rsid w:val="00367747"/>
    <w:rsid w:val="003A297B"/>
    <w:rsid w:val="003F35AB"/>
    <w:rsid w:val="00400DD7"/>
    <w:rsid w:val="00420FF2"/>
    <w:rsid w:val="00440F9B"/>
    <w:rsid w:val="004662CA"/>
    <w:rsid w:val="00490C47"/>
    <w:rsid w:val="004B3D57"/>
    <w:rsid w:val="004C10DA"/>
    <w:rsid w:val="004C1345"/>
    <w:rsid w:val="0050343F"/>
    <w:rsid w:val="005C1039"/>
    <w:rsid w:val="005D5050"/>
    <w:rsid w:val="005F65A9"/>
    <w:rsid w:val="0060395A"/>
    <w:rsid w:val="006257D3"/>
    <w:rsid w:val="00687BAE"/>
    <w:rsid w:val="006970B1"/>
    <w:rsid w:val="00697C82"/>
    <w:rsid w:val="006A0A89"/>
    <w:rsid w:val="006A544D"/>
    <w:rsid w:val="006F1288"/>
    <w:rsid w:val="00715A76"/>
    <w:rsid w:val="007446D9"/>
    <w:rsid w:val="00747A50"/>
    <w:rsid w:val="00747F7C"/>
    <w:rsid w:val="0078239C"/>
    <w:rsid w:val="00816CBB"/>
    <w:rsid w:val="00841CDA"/>
    <w:rsid w:val="00852F39"/>
    <w:rsid w:val="0088194A"/>
    <w:rsid w:val="00891BB2"/>
    <w:rsid w:val="008C4633"/>
    <w:rsid w:val="008D0E34"/>
    <w:rsid w:val="008E3306"/>
    <w:rsid w:val="0092204C"/>
    <w:rsid w:val="00923617"/>
    <w:rsid w:val="0097635A"/>
    <w:rsid w:val="0097734C"/>
    <w:rsid w:val="00991C47"/>
    <w:rsid w:val="009F350B"/>
    <w:rsid w:val="00A3579D"/>
    <w:rsid w:val="00A80A4B"/>
    <w:rsid w:val="00A824EF"/>
    <w:rsid w:val="00A863E6"/>
    <w:rsid w:val="00A86505"/>
    <w:rsid w:val="00AB52FB"/>
    <w:rsid w:val="00B0356A"/>
    <w:rsid w:val="00B5194A"/>
    <w:rsid w:val="00B52585"/>
    <w:rsid w:val="00B712AF"/>
    <w:rsid w:val="00BD2A52"/>
    <w:rsid w:val="00BE36DF"/>
    <w:rsid w:val="00C42525"/>
    <w:rsid w:val="00C43AD3"/>
    <w:rsid w:val="00C5632D"/>
    <w:rsid w:val="00C653D9"/>
    <w:rsid w:val="00C73C19"/>
    <w:rsid w:val="00C831CC"/>
    <w:rsid w:val="00CB335A"/>
    <w:rsid w:val="00CC1896"/>
    <w:rsid w:val="00CF0BA7"/>
    <w:rsid w:val="00D03D0A"/>
    <w:rsid w:val="00D21F34"/>
    <w:rsid w:val="00D3245E"/>
    <w:rsid w:val="00D42B1C"/>
    <w:rsid w:val="00D516FE"/>
    <w:rsid w:val="00D608F3"/>
    <w:rsid w:val="00D933AE"/>
    <w:rsid w:val="00D96B4D"/>
    <w:rsid w:val="00DA3D01"/>
    <w:rsid w:val="00DA6D7B"/>
    <w:rsid w:val="00DE3BB0"/>
    <w:rsid w:val="00E2579C"/>
    <w:rsid w:val="00E37FC0"/>
    <w:rsid w:val="00E52E49"/>
    <w:rsid w:val="00E564EB"/>
    <w:rsid w:val="00EB2B3F"/>
    <w:rsid w:val="00F81C39"/>
    <w:rsid w:val="00F83F0C"/>
    <w:rsid w:val="00F92298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D4AB"/>
  <w15:chartTrackingRefBased/>
  <w15:docId w15:val="{1620387F-FEA7-4C64-8B82-D5F0A513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47A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602"/>
    <w:pPr>
      <w:ind w:left="720"/>
      <w:contextualSpacing/>
    </w:p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5"/>
    <w:uiPriority w:val="99"/>
    <w:unhideWhenUsed/>
    <w:qFormat/>
    <w:rsid w:val="0074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7A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wb">
    <w:name w:val="fwb"/>
    <w:basedOn w:val="a0"/>
    <w:rsid w:val="00747A50"/>
  </w:style>
  <w:style w:type="character" w:styleId="a6">
    <w:name w:val="Hyperlink"/>
    <w:basedOn w:val="a0"/>
    <w:uiPriority w:val="99"/>
    <w:unhideWhenUsed/>
    <w:rsid w:val="00747A50"/>
    <w:rPr>
      <w:color w:val="0000FF"/>
      <w:u w:val="single"/>
    </w:rPr>
  </w:style>
  <w:style w:type="character" w:customStyle="1" w:styleId="a5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D21F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9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F3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www.mz.gov.k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4327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User</cp:lastModifiedBy>
  <cp:revision>5</cp:revision>
  <dcterms:created xsi:type="dcterms:W3CDTF">2019-09-03T08:45:00Z</dcterms:created>
  <dcterms:modified xsi:type="dcterms:W3CDTF">2019-09-12T11:53:00Z</dcterms:modified>
</cp:coreProperties>
</file>