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D7" w:rsidRPr="00132A24" w:rsidRDefault="00AD24D7" w:rsidP="00132A24">
      <w:pPr>
        <w:spacing w:after="0" w:line="240" w:lineRule="auto"/>
        <w:jc w:val="center"/>
        <w:rPr>
          <w:rFonts w:ascii="Times New Roman" w:hAnsi="Times New Roman"/>
          <w:b/>
          <w:sz w:val="28"/>
          <w:szCs w:val="28"/>
        </w:rPr>
      </w:pPr>
      <w:r w:rsidRPr="00132A24">
        <w:rPr>
          <w:rFonts w:ascii="Times New Roman" w:hAnsi="Times New Roman"/>
          <w:b/>
          <w:sz w:val="28"/>
          <w:szCs w:val="28"/>
        </w:rPr>
        <w:t>Қазақстан Республикасының Жеке және заңды тұлғалардың өтініштерін қарау тәртібі туралы Заңы</w:t>
      </w:r>
    </w:p>
    <w:p w:rsidR="00AD24D7" w:rsidRPr="00E1203A" w:rsidRDefault="00AD24D7" w:rsidP="00132A24">
      <w:pPr>
        <w:spacing w:after="0" w:line="240" w:lineRule="auto"/>
        <w:jc w:val="center"/>
        <w:rPr>
          <w:rFonts w:ascii="Times New Roman" w:hAnsi="Times New Roman"/>
          <w:sz w:val="28"/>
          <w:szCs w:val="28"/>
        </w:rPr>
      </w:pPr>
    </w:p>
    <w:p w:rsidR="00AD24D7" w:rsidRPr="00E1203A" w:rsidRDefault="00AD24D7" w:rsidP="00132A24">
      <w:pPr>
        <w:spacing w:after="0" w:line="240" w:lineRule="auto"/>
        <w:jc w:val="center"/>
        <w:rPr>
          <w:rFonts w:ascii="Times New Roman" w:hAnsi="Times New Roman"/>
          <w:sz w:val="28"/>
          <w:szCs w:val="28"/>
        </w:rPr>
      </w:pPr>
      <w:r w:rsidRPr="00E1203A">
        <w:rPr>
          <w:rFonts w:ascii="Times New Roman" w:hAnsi="Times New Roman"/>
          <w:sz w:val="28"/>
          <w:szCs w:val="28"/>
        </w:rPr>
        <w:t>Жеке және заңды тұлғалардың өтiнiштерiн қарау тәртiбi туралы</w:t>
      </w:r>
    </w:p>
    <w:p w:rsidR="00AD24D7" w:rsidRPr="00E1203A" w:rsidRDefault="00AD24D7" w:rsidP="00132A24">
      <w:pPr>
        <w:spacing w:after="0" w:line="240" w:lineRule="auto"/>
        <w:jc w:val="center"/>
        <w:rPr>
          <w:rFonts w:ascii="Times New Roman" w:hAnsi="Times New Roman"/>
          <w:sz w:val="28"/>
          <w:szCs w:val="28"/>
        </w:rPr>
      </w:pPr>
      <w:r w:rsidRPr="00E1203A">
        <w:rPr>
          <w:rFonts w:ascii="Times New Roman" w:hAnsi="Times New Roman"/>
          <w:sz w:val="28"/>
          <w:szCs w:val="28"/>
        </w:rPr>
        <w:t>Қазақстан Республикасының 2007 жылғы 12 қаңтардағы N 221 Заңы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Қазақстан Республикасы Парламентінің Жаршысы, 2007 ж., N 2, 17-құжат; "Егемен Қазақстан" 2007 жылғы 30 қаңтар N 23; "РЕСМИ ГАЗЕТ" 2007 ж., наурыз, N 10</w:t>
      </w: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МАЗМҰНЫ</w:t>
      </w:r>
    </w:p>
    <w:p w:rsidR="00AD24D7" w:rsidRPr="00E1203A" w:rsidRDefault="00AD24D7" w:rsidP="00132A24">
      <w:pPr>
        <w:spacing w:after="0" w:line="240" w:lineRule="auto"/>
        <w:ind w:firstLine="708"/>
        <w:jc w:val="both"/>
        <w:rPr>
          <w:rFonts w:ascii="Times New Roman" w:hAnsi="Times New Roman"/>
          <w:sz w:val="28"/>
          <w:szCs w:val="28"/>
        </w:rPr>
      </w:pPr>
      <w:r w:rsidRPr="00E1203A">
        <w:rPr>
          <w:rFonts w:ascii="Times New Roman" w:hAnsi="Times New Roman"/>
          <w:sz w:val="28"/>
          <w:szCs w:val="28"/>
        </w:rPr>
        <w:t>Осы Заң жеке және заңды тұлғалардың құқтарын,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AD24D7" w:rsidRPr="00E1203A" w:rsidRDefault="00AD24D7" w:rsidP="00132A24">
      <w:pPr>
        <w:spacing w:after="0" w:line="240" w:lineRule="auto"/>
        <w:jc w:val="both"/>
        <w:rPr>
          <w:rFonts w:ascii="Times New Roman" w:hAnsi="Times New Roman"/>
          <w:sz w:val="28"/>
          <w:szCs w:val="28"/>
        </w:rPr>
      </w:pPr>
      <w:r w:rsidRPr="00E1203A">
        <w:rPr>
          <w:rFonts w:ascii="Times New Roman" w:hAnsi="Times New Roman"/>
          <w:sz w:val="28"/>
          <w:szCs w:val="28"/>
        </w:rPr>
        <w:t>1-бап. Осы Заңда пайдаланылатын негiзгi ұғымдар</w:t>
      </w:r>
    </w:p>
    <w:p w:rsidR="00AD24D7" w:rsidRPr="00E1203A" w:rsidRDefault="00AD24D7" w:rsidP="00132A24">
      <w:pPr>
        <w:spacing w:after="0" w:line="240" w:lineRule="auto"/>
        <w:jc w:val="both"/>
        <w:rPr>
          <w:rFonts w:ascii="Times New Roman" w:hAnsi="Times New Roman"/>
          <w:sz w:val="28"/>
          <w:szCs w:val="28"/>
        </w:rPr>
      </w:pPr>
      <w:r w:rsidRPr="00E1203A">
        <w:rPr>
          <w:rFonts w:ascii="Times New Roman" w:hAnsi="Times New Roman"/>
          <w:sz w:val="28"/>
          <w:szCs w:val="28"/>
        </w:rPr>
        <w:t>Осы Заңда мынадай негiзгi ұғымдар пайдаланылады:</w:t>
      </w:r>
    </w:p>
    <w:p w:rsidR="00AD24D7" w:rsidRPr="00E1203A" w:rsidRDefault="00AD24D7" w:rsidP="00132A24">
      <w:pPr>
        <w:spacing w:after="0" w:line="240" w:lineRule="auto"/>
        <w:jc w:val="both"/>
        <w:rPr>
          <w:rFonts w:ascii="Times New Roman" w:hAnsi="Times New Roman"/>
          <w:sz w:val="28"/>
          <w:szCs w:val="28"/>
        </w:rPr>
      </w:pPr>
      <w:r w:rsidRPr="00E1203A">
        <w:rPr>
          <w:rFonts w:ascii="Times New Roman" w:hAnsi="Times New Roman"/>
          <w:sz w:val="28"/>
          <w:szCs w:val="28"/>
        </w:rPr>
        <w:t>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иесi біркемеленген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қайта жасалған өтiнiш - бiр тұлғадан бiр мәселе бойынша кемiнде екi рет келiп түскен:</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осының алдындағы өтiнiш бойынша қабылданған шешiмге шағым жасалған;</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осының алдындағы өтiнiштi қарау және ол бойынша шешiм қабылдау кезiнде жiберiлген басқа да кемшiлiктер көрсетiлген өтiнiш;</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өтiнiш - өтiнiштi қарайтын субъектiге немесе лауазымды тұлғаға жiберiлген жеке немесе ұжымдық жазбаша, ауызша не электрондық цифрлық қолтаңбамен расталған электронды құжат нысанындағы ұсыныс, арыз, шағым, сауал немесе үн қосу;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өтiнiштердi қарайтын субъектiлер (бұдан әрi - субъектiлер) - мемлекеттiк органдар, жергiлiктi өзiн-өзi басқару органдары, мемлекеттiк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за?ды тұл?алардың өтiнiштерi бойынша шешiмдердi қарауға және қабылдауға құқылы заңды тұлғалар;</w:t>
      </w: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 өтiнiштi есепке алу - өтiнiштi қабылдау және қарау жөнiндегi мәлiметтердi тiркеу және оларды мемлекеттiк құқықтық статистикалық есептiлiкте көрсету;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7) өтiнiштi қабылдау - субъектiнiң, лауазымды тұлғаның жеке және заңды тұлғалардың өтiнiштерiн қабылдау жөнiндегi iс-әрекетi;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8) өтiнiштi қарау - субъектiнiң, лауазымды тұлғаны? тiркелген өтiнiш бойынша Қазақстан Республикасының заңнамасына сәйкес өз құзыретiнiң шегiнде шешiм қабылдауы;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9) өтiнiштi тiркеу - ақпараттық есепке алу құжатында өтiнiштiң мазмұны бойынша қысқаша деректердi тiркеу және келiп түскен әрбiр өтiнiшке тiркеу нөмiрiн беру;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10) сауал - адамның жеке немесе қоғамдық сипаттағы қызығушылық туғызатын мәселелер бойынша ақпарат беру туралы өтiнiшi;</w:t>
      </w:r>
    </w:p>
    <w:p w:rsidR="00AD24D7"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12) үн қосу - адамның мемлекет жүргiзiп отырған iшкi және сыртқы саясатқа, сондай-ақ қоғамдық сипаттағы оқиғалар мен құбылыстарға өз көзқарасын бiлдiруi;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13) шағым - адамның өзiнiң бұзылған құқықтарын, бостандықтарын немесе заңды мүдделерiн қалпына келтiру, лауазымды тұлғалардың заңсыз iс-әрекеттерiн немесе әрекетсiздiгiн жою, сондай-ақ субъектiлердiң заңсыз шешiмдерiнiң күшiн жою туралы талабы.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2-бап. Жеке және заңды тұлғалардың өтiнiштерiн қарау</w:t>
      </w:r>
      <w:r>
        <w:rPr>
          <w:rFonts w:ascii="Times New Roman" w:hAnsi="Times New Roman"/>
          <w:sz w:val="28"/>
          <w:szCs w:val="28"/>
        </w:rPr>
        <w:t xml:space="preserve"> </w:t>
      </w:r>
      <w:r w:rsidRPr="00E1203A">
        <w:rPr>
          <w:rFonts w:ascii="Times New Roman" w:hAnsi="Times New Roman"/>
          <w:sz w:val="28"/>
          <w:szCs w:val="28"/>
        </w:rPr>
        <w:t>тәртiбi туралы Қазақстан Республикасының</w:t>
      </w:r>
      <w:r>
        <w:rPr>
          <w:rFonts w:ascii="Times New Roman" w:hAnsi="Times New Roman"/>
          <w:sz w:val="28"/>
          <w:szCs w:val="28"/>
        </w:rPr>
        <w:t xml:space="preserve"> </w:t>
      </w:r>
      <w:r w:rsidRPr="00E1203A">
        <w:rPr>
          <w:rFonts w:ascii="Times New Roman" w:hAnsi="Times New Roman"/>
          <w:sz w:val="28"/>
          <w:szCs w:val="28"/>
        </w:rPr>
        <w:t>заңнамасы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Жеке және заңды тұл?алардың өтiнiштерiн қарау тәртiбi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 Z000107, V074699.</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3-бап. Осы Заңның қолданылу аясы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Осы Заңның күшi өтiнiштер берген жеке және заңды тұлғаларға, өтiнiштердi қарайтын субъектiлер мен лауазымды тұлғаларға қолданылады.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Осы Заңның күшi қарау тәртiбi Қазақстан Республикасының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тұл?алар осы Заң?а сәйкес аталған тауарларды (жұмыстарды, көрсетiлетiн қызметтердi) ұсыну мәселелерi бойынша өтiнiштердi қарайды.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4-бап. Осы Заңның принциптерi</w:t>
      </w:r>
    </w:p>
    <w:p w:rsidR="00AD24D7"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Жеке және заңды тұлғалардың өтiнiштерiн қарауға байланысты құқықтық қатынастарды реттеудiң негiзгi принциптерi: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заңдылық;</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өтiнiштерге қойылатын талаптардың бiрыңғайлылығы;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жеке және заңды тұлғалар құқықтарының, бостандықтары мен заңды мүдделерiнiң сақталуының кепiлдiктерi;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өтiнiштердi қарау кезiнде төрешiлдiк көрiнiстерiне және әуре-сарсаңға салуға жол бермеу;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жеке және заңды тұлғалардың теңдiгi;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 субъектiлер мен лауазымды тұл?алар қызметiнiң өтiнiштердi қарау кезiндегi ашықтығы болып табылады.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5-бап. Қарауға жатпайтын өтiнiштер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Мыналар қарауға жатпайды: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мұндай өтiнiште дайындалып жатқан немесе жасалған қылмыстар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б?ркемеленген өтiнiш;</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мәселенiң мәнi баяндалмаған өтiнiш.</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Егер өтiнiштi қараусыз қалдыруға негiз болған жағдайлар кейiннен жойылса, субъект немесе лауазымды тұлға аталған өтiнiштi қайта қарауға мiндеттi.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6-бап. Жазбаша өтiнiшке қойылатын талаптар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Өтiнiш құзыретiне өтiнiште қойылған мәселелердi шешу кiретiн субъектiге немесе лауазымды тұлғаға жiберiлуге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Жеке тұлғаның өтiнiшiнде оның тегi, аты, сондай-ақ қалауы бойынша әкесiнiң аты, почталық мекен-жайы, заңды тұлғаның өтiнiшiнде - оның атауы, почталық мекен-жайы, шығыс нөмiрi мен күнi көрсетiледi. Өтiнiшке арыз иесi қол қоюы не ол электрондық цифрлық қолтаңбамен куәландырылуға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Субъектiге тiкелей жазбаша өтiнiш жасаған арыз берушiге тiркелген күнi мен уақыты, өтiнiштi қабылдаған адамның тегi мен аты-жөнi көрсетiлген талон берiледi.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7-бап. Жеке және заңды тұлғалардың өтiнiштерiн қабылдау,</w:t>
      </w:r>
      <w:r>
        <w:rPr>
          <w:rFonts w:ascii="Times New Roman" w:hAnsi="Times New Roman"/>
          <w:sz w:val="28"/>
          <w:szCs w:val="28"/>
        </w:rPr>
        <w:t xml:space="preserve"> </w:t>
      </w:r>
      <w:r w:rsidRPr="00E1203A">
        <w:rPr>
          <w:rFonts w:ascii="Times New Roman" w:hAnsi="Times New Roman"/>
          <w:sz w:val="28"/>
          <w:szCs w:val="28"/>
        </w:rPr>
        <w:t>тiркеу және есепке алу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Осы Заңда белгiленген тәртiппен берiлген өтiнiштер мiндеттi түрде қабылдануға, тiркелуге, есепке алынуға және қаралуға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Өтiнiштi қабылдаудан бас тартуға тыйым салынады.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Жеке және заңды тұлғалардың өтiнiштерiн есепке алу құқықтық статистика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жүргiзiледi.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 Өтiнiште қойылған мәселелердi шешу құзыретiне кiрмейтiн субъектiге немесе лауазымды тұлғаға келiп түскен өтiнiш үш жұмыс күнiнен кешiктiрiлмейтiн мерзiмде бұл туралы арыз берушiге хабарлана отырып, тиiстi субъектiлерге жiберiледi.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8-бап. Өтiнiштi қарау мерзiмдерi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Қарау үшiн өзге субъектiлерден, лауазымды тұлғалардан ақпарат алу не жергiлiктi жерге барып тексеру талап етiлмейтiн жеке және (немесе) заңды тұлғаның өтiнiшi күнтiзбелiк он бес күн iшiнде қаралады.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Қарау үшiн өзге субъектiлерден, лауазымды тұлғалардан ақпарат алу не жергiлiктi жерге барып тексеру талап етiлетiн жеке және (немесе) заңды тұлғаның өтiнiшi субъектiге, лауазымды тұлғаға келiп түскен күнiнен бастап күнтiзбелiк отыз күн iшiнде қаралады және ол бойынша шешiм қабылданады.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Қосымша зерделеу немесе тексеру жүргiзу қажет болған жағдайларда, қарау мерзiмi күнтiзбелiк отыз күннен аспайтын мерзiмге ұзартылуы мүмкiн, бұл туралы қарау мерзiмi ұзартылған кезден бастап күнтiзбелiк үш күн iшiнде арыз берушiге хабарланады.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Өтiнiштi қарау мерзiмiн субъектiнiң басшысы немесе оның орынбасары ұзартады.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Егер өтiнiште баяндалған мәселелердi шешу ұзақ мерзiмдi талап етсе, онда өтiнiш түпкiлiктi орындалғанға дейiн қосымша бақылауға қойылады, бұл туралы күнтiзбелiк үш күн iшiнде арыз берушiге хабарланады.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Қазақстан Республикасының заңдарында өтiнiштердi қараудың өзге де мерзiмдерi белгiленуi мүмкiн.</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9-бап. Жеке және заңды тұл?алардың өтiнiштерiн қарау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Субъектiлер мен лауазымды тұлғалар өз құзыретi шегiнде: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жеке және заңды тұлғалардың өтiнiштерiн объективтi, жан-жақты әрi уақтылы, қажет болған жағдайда олардың қатысуымен қарауды қамтамасыз етедi;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жеке және заңды тұлғалардың бұзылған құқықтары мен бостандықтарын қалпына келтiруге бағытталған шараларды қабылдайды;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арыз берушiлердi олардың өтiнiштерiн қарау нәтижелерi мен қабылданған шаралар туралы хабарлайды;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Мемлекеттiк немесе заңмен қорғалатын өзге де қүпияны қамтитындарды қоспағанда, өтiнiштердi қарау үшiн маңызы бар актiлер, құжаттар мен басқа да материалдар өтiнiштердi тiкелей қарайтын субъектiлерге немесе лауазымды тұлғаларға күнтiзбелiк он бес күн iшiнде берiледi.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Өтiнiштердi қарау нәтижелерi бойынша мынадай шешiмдердiң бiрi қабылданады: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өтiнiштi толық немесе iшiнара қанағаттандыру туралы;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осындай шешiм қабылдауды негiздей отырып, өтiнiштi қанағаттандырудан бас тарту туралы;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өтiнiштiң мәнi бойынша түсiнiк беру туралы;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өтiнiштi қарауды тоқтату туралы.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10-бап. Өтiнiштерге берiлетiн жауаптар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11-бап. Өтiнiштердi қарауды тоқтату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Егер қайта жасалған өтiнiштерде жаға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Өтiнiштердi қарауды тоқтату туралы шешiмдi субъектiнiң басшысы немесе оның орынбасары қабылдауға құқылы.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12-бап. Өтiнiштердi қарау нәтижелерi бойынша қабылданған</w:t>
      </w:r>
      <w:r>
        <w:rPr>
          <w:rFonts w:ascii="Times New Roman" w:hAnsi="Times New Roman"/>
          <w:sz w:val="28"/>
          <w:szCs w:val="28"/>
        </w:rPr>
        <w:t xml:space="preserve"> </w:t>
      </w:r>
      <w:r w:rsidRPr="00E1203A">
        <w:rPr>
          <w:rFonts w:ascii="Times New Roman" w:hAnsi="Times New Roman"/>
          <w:sz w:val="28"/>
          <w:szCs w:val="28"/>
        </w:rPr>
        <w:t>шешiмдерге шағым жасау</w:t>
      </w:r>
      <w:r>
        <w:rPr>
          <w:rFonts w:ascii="Times New Roman" w:hAnsi="Times New Roman"/>
          <w:sz w:val="28"/>
          <w:szCs w:val="28"/>
        </w:rPr>
        <w:t xml:space="preserve"> л</w:t>
      </w:r>
      <w:r w:rsidRPr="00E1203A">
        <w:rPr>
          <w:rFonts w:ascii="Times New Roman" w:hAnsi="Times New Roman"/>
          <w:sz w:val="28"/>
          <w:szCs w:val="28"/>
        </w:rPr>
        <w:t>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w:t>
      </w:r>
      <w:r>
        <w:rPr>
          <w:rFonts w:ascii="Times New Roman" w:hAnsi="Times New Roman"/>
          <w:sz w:val="28"/>
          <w:szCs w:val="28"/>
        </w:rPr>
        <w:t xml:space="preserve"> </w:t>
      </w:r>
      <w:r w:rsidRPr="00E1203A">
        <w:rPr>
          <w:rFonts w:ascii="Times New Roman" w:hAnsi="Times New Roman"/>
          <w:sz w:val="28"/>
          <w:szCs w:val="28"/>
        </w:rPr>
        <w:t>Жоғары тұрған лауазымды тұлға немесе субъект болмаған не арыз берушi қабылданған шешiммен келiспеген жағдайда арыз тiкелей сотқа берiледi.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13-бап. Жеке тұлғаларды және</w:t>
      </w:r>
      <w:r>
        <w:rPr>
          <w:rFonts w:ascii="Times New Roman" w:hAnsi="Times New Roman"/>
          <w:sz w:val="28"/>
          <w:szCs w:val="28"/>
        </w:rPr>
        <w:t xml:space="preserve"> заңды тұлғалардың өкiлдерiн </w:t>
      </w:r>
      <w:r w:rsidRPr="00E1203A">
        <w:rPr>
          <w:rFonts w:ascii="Times New Roman" w:hAnsi="Times New Roman"/>
          <w:sz w:val="28"/>
          <w:szCs w:val="28"/>
        </w:rPr>
        <w:t>жеке қабылдау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Қабылдау белгiленген әрi жеке және заңды тұлғалардың назарына жеткiзiлген күн мен сағатта жұмыс орны бойынша өткiзiлуге тиiс.</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Егер өтiнiштi лауазымды тұлға қабылдау кезiнде шеше алмаса, ол жазбаша нысанда баяндалады және онымен жазбаша өтiнiш ретiнде жұмыс жүргiзiледi.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14-бап. Жеке және заңды тұлғалардың өтiнiштердi қарау</w:t>
      </w:r>
      <w:r>
        <w:rPr>
          <w:rFonts w:ascii="Times New Roman" w:hAnsi="Times New Roman"/>
          <w:sz w:val="28"/>
          <w:szCs w:val="28"/>
        </w:rPr>
        <w:t xml:space="preserve"> </w:t>
      </w:r>
      <w:r w:rsidRPr="00E1203A">
        <w:rPr>
          <w:rFonts w:ascii="Times New Roman" w:hAnsi="Times New Roman"/>
          <w:sz w:val="28"/>
          <w:szCs w:val="28"/>
        </w:rPr>
        <w:t>кезiндегi құқықтары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Өтiнiш берген жеке не заңды тұлғаның:</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өз өтiнiшiн растау үшiн қосымша құжаттар мен материалдар беруге не оларды талап ету туралы сұрауға;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өтiнiштi қарайтын адамға дәлелдерiн түсiндiруге;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қабылданған шешiм туралы жазбаша немесе ауызша нысанда дәлелдi жауап алуға;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егер залал өтiнiштердi қараудың белгiленген тәртiбiн бұзудың салдарынан болса, оны өтеудi талап етуге;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 лауазымды тұлғалардың iс-әрекеттерiне (әрекетсiздiгiне) не өтiнiш бойынша қабылданған шешiмге шағым жасауға;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7) өтiнiштi қарауды тоқтату туралы өтiнiшхат беруге құқығы бар.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15-бап. Субъектiлердiң және лауазымды тұлғалардың</w:t>
      </w:r>
      <w:r>
        <w:rPr>
          <w:rFonts w:ascii="Times New Roman" w:hAnsi="Times New Roman"/>
          <w:sz w:val="28"/>
          <w:szCs w:val="28"/>
        </w:rPr>
        <w:t xml:space="preserve">  </w:t>
      </w:r>
      <w:r w:rsidRPr="00E1203A">
        <w:rPr>
          <w:rFonts w:ascii="Times New Roman" w:hAnsi="Times New Roman"/>
          <w:sz w:val="28"/>
          <w:szCs w:val="28"/>
        </w:rPr>
        <w:t>құқықтары мен мiндеттерi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Субъектiлердiң, лауазымды тұлғалардың:</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өтiнiштердi белгiленген тәртiппен қарау үшiн қажеттi ақпаратты сұратуға және алуға;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көрiнеу жалған мәлiметтерден тұратын өтiнiштердi тексеруге байланысты тартқан шығындарды өндiрiп алу туралы сотқа жүгiнуге құқығы бар.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Субъектiлер мен лауазымды тұлғалар:</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осы Заңда белгiленген тәртiппен әрi мерзiмде жеке және заңды тұлғалардан өтiнiштер қабылдауға және оларды қарауға;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заңды және негiзделген шешiмдер қабылдауға;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3) қабылданған шешiмдердiң орындалуын бақылауды қамтамасыз етуге;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4) жеке және заңды тұлғаларға қабылданған шешiмдер туралы жазбаша нысанда не электрондық құжат нысанында хабарлауға;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6) шағымдарды iс-әрекеттерiне (әрекетсiздiгiне) шағым жасалып отырған лауазымды тұлғалардың қарауына жiбермеуге;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7) оларға қатысты мәселенi объективтi шешуге мүдделiлiк бiлдiрмейдi деп пайымдауға негiз болған адамдарға тексеру жүргiзудi жүктеу жағдайларын болғызбауға;</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8) өтiнiш берген немесе оның мүддесi үшiн өтiнiш берiлген адамға жеке және заңды тұлғалардың зиян келтiретiн өтiнiшiне жол бермеуге;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11) жеке және заңды тұлғалардың өтiнiштерiн қарау жөнiндегi жұмыстың жай-күйiн жүйелi түрде тексеруге;</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12) құқықтық статистика және арнайы есепке алу саласында өз құзыретi шегiнде статистикалық қызметтi жүзеге асыратын мемлекеттiк орган белгiлеген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16-бап. Жеке және заңды тұлғалардың өтiнiштерi бойынша</w:t>
      </w:r>
      <w:r>
        <w:rPr>
          <w:rFonts w:ascii="Times New Roman" w:hAnsi="Times New Roman"/>
          <w:sz w:val="28"/>
          <w:szCs w:val="28"/>
        </w:rPr>
        <w:t xml:space="preserve"> </w:t>
      </w:r>
      <w:r w:rsidRPr="00E1203A">
        <w:rPr>
          <w:rFonts w:ascii="Times New Roman" w:hAnsi="Times New Roman"/>
          <w:sz w:val="28"/>
          <w:szCs w:val="28"/>
        </w:rPr>
        <w:t>iс жүргiзу</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Жеке тұлғалардың өтiнiштерi бойынша iс жүргiзу және заңды тұлғалардың өтiнiштерi бойынша iс жүргiзу Қазақстан Республикасының заңнамасында белгiленген тәртiппен ic жүргiзудiң басқа түрлерiнен бөлек жүргiзiледi.</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17-бап. Жеке және заңды тұлғалардың өтініштерін қарау</w:t>
      </w:r>
      <w:r>
        <w:rPr>
          <w:rFonts w:ascii="Times New Roman" w:hAnsi="Times New Roman"/>
          <w:sz w:val="28"/>
          <w:szCs w:val="28"/>
        </w:rPr>
        <w:t xml:space="preserve"> </w:t>
      </w:r>
      <w:r w:rsidRPr="00E1203A">
        <w:rPr>
          <w:rFonts w:ascii="Times New Roman" w:hAnsi="Times New Roman"/>
          <w:sz w:val="28"/>
          <w:szCs w:val="28"/>
        </w:rPr>
        <w:t>тәртібі туралы Қазақстан Республикасының</w:t>
      </w:r>
      <w:r>
        <w:rPr>
          <w:rFonts w:ascii="Times New Roman" w:hAnsi="Times New Roman"/>
          <w:sz w:val="28"/>
          <w:szCs w:val="28"/>
        </w:rPr>
        <w:t xml:space="preserve"> </w:t>
      </w:r>
      <w:r w:rsidRPr="00E1203A">
        <w:rPr>
          <w:rFonts w:ascii="Times New Roman" w:hAnsi="Times New Roman"/>
          <w:sz w:val="28"/>
          <w:szCs w:val="28"/>
        </w:rPr>
        <w:t>заңнамасын бұзғаны үшін жауаптылық</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Жеке және заңды тұлғалардың өтініштерін қарау тәртібі туралы Қазақстан Республикасының заңнамасын бұзу Қазақстан Республикасының заңдарына сәйкес жауаптылыққа әкеп соғады.</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18-бап. Осы Заңды қолданысқа енгізу тәртібі</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1. Осы Заң ресми жарияланған күнінен бастап қолданысқа енгізіледі.</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2. Қазақстан Республикасы Президентінің "Азаматтардың өтініштерін қарау тәртібі туралы" 1995 жылғы 19 маусымдағы N 2340 заң күші бар Жарлығының (Қазақстан Республикасы Жоғарғы Кеңесінің Жаршысы, 1995 ж., N 9-10, 71-құжат) күші жойылды деп танылсын.</w:t>
      </w: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 xml:space="preserve">Қазақстан Республикасының </w:t>
      </w:r>
    </w:p>
    <w:p w:rsidR="00AD24D7" w:rsidRPr="00E1203A" w:rsidRDefault="00AD24D7" w:rsidP="00E1203A">
      <w:pPr>
        <w:spacing w:after="0" w:line="240" w:lineRule="auto"/>
        <w:rPr>
          <w:rFonts w:ascii="Times New Roman" w:hAnsi="Times New Roman"/>
          <w:sz w:val="28"/>
          <w:szCs w:val="28"/>
        </w:rPr>
      </w:pPr>
      <w:r w:rsidRPr="00E1203A">
        <w:rPr>
          <w:rFonts w:ascii="Times New Roman" w:hAnsi="Times New Roman"/>
          <w:sz w:val="28"/>
          <w:szCs w:val="28"/>
        </w:rPr>
        <w:t>Президенті</w:t>
      </w:r>
    </w:p>
    <w:sectPr w:rsidR="00AD24D7" w:rsidRPr="00E1203A" w:rsidSect="00132A2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03A"/>
    <w:rsid w:val="00132A24"/>
    <w:rsid w:val="002B02CD"/>
    <w:rsid w:val="0035723E"/>
    <w:rsid w:val="0060062B"/>
    <w:rsid w:val="008E5992"/>
    <w:rsid w:val="00943797"/>
    <w:rsid w:val="00AD24D7"/>
    <w:rsid w:val="00BF7621"/>
    <w:rsid w:val="00E120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2654</Words>
  <Characters>15134</Characters>
  <Application>Microsoft Office Outlook</Application>
  <DocSecurity>0</DocSecurity>
  <Lines>0</Lines>
  <Paragraphs>0</Paragraphs>
  <ScaleCrop>false</ScaleCrop>
  <Company>Pirated Aliance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Жеке және заңды тұлғалардың өтініштерін қарау тәртібі туралы Заңы</dc:title>
  <dc:subject/>
  <dc:creator>www.PHILka.RU</dc:creator>
  <cp:keywords/>
  <dc:description/>
  <cp:lastModifiedBy>Интерактив</cp:lastModifiedBy>
  <cp:revision>2</cp:revision>
  <dcterms:created xsi:type="dcterms:W3CDTF">2012-01-08T10:57:00Z</dcterms:created>
  <dcterms:modified xsi:type="dcterms:W3CDTF">2012-01-08T10:57:00Z</dcterms:modified>
</cp:coreProperties>
</file>