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F9227" w14:textId="77777777" w:rsidR="00C05023" w:rsidRPr="00C05023" w:rsidRDefault="00C05023" w:rsidP="00C05023">
      <w:pPr>
        <w:shd w:val="clear" w:color="auto" w:fill="FFFFFF"/>
        <w:spacing w:after="75" w:line="240" w:lineRule="auto"/>
        <w:textAlignment w:val="baseline"/>
        <w:outlineLvl w:val="0"/>
        <w:rPr>
          <w:rFonts w:ascii="Arial" w:eastAsia="Times New Roman" w:hAnsi="Arial" w:cs="Arial"/>
          <w:b/>
          <w:bCs/>
          <w:color w:val="000000"/>
          <w:kern w:val="36"/>
          <w:sz w:val="36"/>
          <w:szCs w:val="36"/>
          <w:lang w:eastAsia="kk-KZ"/>
        </w:rPr>
      </w:pPr>
      <w:r w:rsidRPr="00C05023">
        <w:rPr>
          <w:rFonts w:ascii="Arial" w:eastAsia="Times New Roman" w:hAnsi="Arial" w:cs="Arial"/>
          <w:b/>
          <w:bCs/>
          <w:color w:val="000000"/>
          <w:kern w:val="36"/>
          <w:sz w:val="36"/>
          <w:szCs w:val="36"/>
          <w:lang w:eastAsia="kk-KZ"/>
        </w:rPr>
        <w:t>Бірлескен жұмысты жоспарлау туралы ...</w:t>
      </w:r>
    </w:p>
    <w:p w14:paraId="7EB6B6C2" w14:textId="77777777" w:rsidR="00C05023" w:rsidRPr="00C05023" w:rsidRDefault="00C05023" w:rsidP="00C05023">
      <w:pPr>
        <w:shd w:val="clear" w:color="auto" w:fill="FFFFFF"/>
        <w:spacing w:after="0" w:line="240" w:lineRule="auto"/>
        <w:jc w:val="center"/>
        <w:textAlignment w:val="baseline"/>
        <w:rPr>
          <w:rFonts w:ascii="Arial" w:eastAsia="Times New Roman" w:hAnsi="Arial" w:cs="Arial"/>
          <w:color w:val="000000"/>
          <w:sz w:val="18"/>
          <w:szCs w:val="18"/>
          <w:lang w:eastAsia="kk-KZ"/>
        </w:rPr>
      </w:pPr>
      <w:r w:rsidRPr="00C05023">
        <w:rPr>
          <w:rFonts w:ascii="Arial" w:eastAsia="Times New Roman" w:hAnsi="Arial" w:cs="Arial"/>
          <w:noProof/>
          <w:color w:val="000000"/>
          <w:sz w:val="18"/>
          <w:szCs w:val="18"/>
          <w:lang w:eastAsia="kk-KZ"/>
        </w:rPr>
        <w:drawing>
          <wp:inline distT="0" distB="0" distL="0" distR="0" wp14:anchorId="39688972" wp14:editId="7A6DB67F">
            <wp:extent cx="4953000" cy="3495675"/>
            <wp:effectExtent l="0" t="0" r="0" b="9525"/>
            <wp:docPr id="2" name="Рисунок 2" descr="Бірлескен жұмысты жоспарлау турал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ірлескен жұмысты жоспарлау туралы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495675"/>
                    </a:xfrm>
                    <a:prstGeom prst="rect">
                      <a:avLst/>
                    </a:prstGeom>
                    <a:noFill/>
                    <a:ln>
                      <a:noFill/>
                    </a:ln>
                  </pic:spPr>
                </pic:pic>
              </a:graphicData>
            </a:graphic>
          </wp:inline>
        </w:drawing>
      </w:r>
    </w:p>
    <w:p w14:paraId="428E3374" w14:textId="77777777" w:rsidR="00C05023" w:rsidRPr="00C05023" w:rsidRDefault="00C05023" w:rsidP="00C05023">
      <w:pPr>
        <w:shd w:val="clear" w:color="auto" w:fill="FFFFFF"/>
        <w:spacing w:after="0" w:line="240" w:lineRule="auto"/>
        <w:jc w:val="both"/>
        <w:textAlignment w:val="baseline"/>
        <w:outlineLvl w:val="2"/>
        <w:rPr>
          <w:rFonts w:ascii="Arial" w:eastAsia="Times New Roman" w:hAnsi="Arial" w:cs="Arial"/>
          <w:b/>
          <w:bCs/>
          <w:color w:val="0000FF"/>
          <w:sz w:val="18"/>
          <w:szCs w:val="18"/>
          <w:lang w:eastAsia="kk-KZ"/>
        </w:rPr>
      </w:pPr>
      <w:r w:rsidRPr="00C05023">
        <w:rPr>
          <w:rFonts w:ascii="Arial" w:eastAsia="Times New Roman" w:hAnsi="Arial" w:cs="Arial"/>
          <w:b/>
          <w:bCs/>
          <w:color w:val="0000FF"/>
          <w:sz w:val="18"/>
          <w:szCs w:val="18"/>
          <w:lang w:eastAsia="kk-KZ"/>
        </w:rPr>
        <w:t> </w:t>
      </w:r>
    </w:p>
    <w:p w14:paraId="6458B019" w14:textId="77777777" w:rsidR="00C05023" w:rsidRPr="00C05023" w:rsidRDefault="00C05023" w:rsidP="00C05023">
      <w:pPr>
        <w:shd w:val="clear" w:color="auto" w:fill="FFFFFF"/>
        <w:spacing w:after="0" w:line="240" w:lineRule="auto"/>
        <w:jc w:val="both"/>
        <w:textAlignment w:val="baseline"/>
        <w:outlineLvl w:val="2"/>
        <w:rPr>
          <w:rFonts w:ascii="Arial" w:eastAsia="Times New Roman" w:hAnsi="Arial" w:cs="Arial"/>
          <w:b/>
          <w:bCs/>
          <w:color w:val="0000FF"/>
          <w:sz w:val="18"/>
          <w:szCs w:val="18"/>
          <w:lang w:eastAsia="kk-KZ"/>
        </w:rPr>
      </w:pPr>
      <w:r w:rsidRPr="00C05023">
        <w:rPr>
          <w:rFonts w:ascii="Arial" w:eastAsia="Times New Roman" w:hAnsi="Arial" w:cs="Arial"/>
          <w:b/>
          <w:bCs/>
          <w:color w:val="0000FF"/>
          <w:sz w:val="24"/>
          <w:szCs w:val="24"/>
          <w:bdr w:val="none" w:sz="0" w:space="0" w:color="auto" w:frame="1"/>
          <w:lang w:eastAsia="kk-KZ"/>
        </w:rPr>
        <w:t>  №2 мектеп-интернаты мен Қарағанды қаласының Қарағанды экономикалық университетінің Экология және бағалау кафедрасы арасындағы екі жақты білім беру туралы меморандум аясында жас натуралистер станциясында жас ұрпақты экологиялық білім беру мен тәрбиелеудегі ынтымақтастықты жоспарлау жөнінде кездесу өтті.</w:t>
      </w:r>
    </w:p>
    <w:p w14:paraId="267B0089" w14:textId="77777777" w:rsidR="00CF6CEC" w:rsidRDefault="00CF6CEC">
      <w:bookmarkStart w:id="0" w:name="_GoBack"/>
      <w:bookmarkEnd w:id="0"/>
    </w:p>
    <w:sectPr w:rsidR="00CF6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EC"/>
    <w:rsid w:val="00C05023"/>
    <w:rsid w:val="00CF6CEC"/>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D61BE-C70D-4D5C-B6B3-CB804291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128535">
      <w:bodyDiv w:val="1"/>
      <w:marLeft w:val="0"/>
      <w:marRight w:val="0"/>
      <w:marTop w:val="0"/>
      <w:marBottom w:val="0"/>
      <w:divBdr>
        <w:top w:val="none" w:sz="0" w:space="0" w:color="auto"/>
        <w:left w:val="none" w:sz="0" w:space="0" w:color="auto"/>
        <w:bottom w:val="none" w:sz="0" w:space="0" w:color="auto"/>
        <w:right w:val="none" w:sz="0" w:space="0" w:color="auto"/>
      </w:divBdr>
    </w:div>
    <w:div w:id="13767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Рахимберлина</dc:creator>
  <cp:keywords/>
  <dc:description/>
  <cp:lastModifiedBy>Назгуль Рахимберлина</cp:lastModifiedBy>
  <cp:revision>3</cp:revision>
  <dcterms:created xsi:type="dcterms:W3CDTF">2019-09-24T10:28:00Z</dcterms:created>
  <dcterms:modified xsi:type="dcterms:W3CDTF">2019-09-24T10:29:00Z</dcterms:modified>
</cp:coreProperties>
</file>