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C82F07" w:rsidRPr="00C82F07" w:rsidTr="00C82F07">
        <w:tc>
          <w:tcPr>
            <w:tcW w:w="3420" w:type="dxa"/>
            <w:tcBorders>
              <w:top w:val="nil"/>
              <w:left w:val="nil"/>
              <w:bottom w:val="nil"/>
              <w:right w:val="nil"/>
            </w:tcBorders>
            <w:shd w:val="clear" w:color="auto" w:fill="auto"/>
            <w:tcMar>
              <w:top w:w="45" w:type="dxa"/>
              <w:left w:w="75" w:type="dxa"/>
              <w:bottom w:w="45" w:type="dxa"/>
              <w:right w:w="75" w:type="dxa"/>
            </w:tcMar>
            <w:hideMark/>
          </w:tcPr>
          <w:p w:rsidR="00C82F07" w:rsidRPr="00C82F07" w:rsidRDefault="00C82F07" w:rsidP="00C82F07">
            <w:r w:rsidRPr="00C82F07">
              <w:t>Қазақстан Республикасы</w:t>
            </w:r>
            <w:r w:rsidRPr="00C82F07">
              <w:br/>
              <w:t>Білім және ғылым министрінің</w:t>
            </w:r>
            <w:bookmarkStart w:id="0" w:name="_GoBack"/>
            <w:bookmarkEnd w:id="0"/>
            <w:r w:rsidRPr="00C82F07">
              <w:br/>
              <w:t>2015 жылғы 13 cәуірдегі</w:t>
            </w:r>
            <w:r w:rsidRPr="00C82F07">
              <w:br/>
              <w:t>№ 198 бұйрығына</w:t>
            </w:r>
            <w:r w:rsidRPr="00C82F07">
              <w:br/>
              <w:t>1-қосымша</w:t>
            </w:r>
          </w:p>
        </w:tc>
      </w:tr>
    </w:tbl>
    <w:p w:rsidR="00C82F07" w:rsidRPr="00C82F07" w:rsidRDefault="00C82F07" w:rsidP="00C82F07">
      <w:r w:rsidRPr="00C82F07">
        <w:t>"Қорғаншылық және қамқоршылық жөнінде анықтамалар беру" мемлекеттік көрсетілетін қызмет стандарты</w:t>
      </w:r>
    </w:p>
    <w:p w:rsidR="00C82F07" w:rsidRPr="00C82F07" w:rsidRDefault="00C82F07" w:rsidP="00C82F07">
      <w:r w:rsidRPr="00C82F07">
        <w:t>      Ескерту. Стандарт жаңа редакцияда – ҚР Білім және ғылым министрінің 13.12.2018 </w:t>
      </w:r>
      <w:hyperlink r:id="rId4" w:anchor="z20" w:history="1">
        <w:r w:rsidRPr="00C82F07">
          <w:rPr>
            <w:rStyle w:val="a5"/>
          </w:rPr>
          <w:t>№ 684</w:t>
        </w:r>
      </w:hyperlink>
      <w:r w:rsidRPr="00C82F07">
        <w:t> (алғаш ресми жарияланған күнінен кейін күнтізбелік он күн өткен соң қолданысқа енгізіледі) бұйрығымен.</w:t>
      </w:r>
    </w:p>
    <w:p w:rsidR="00C82F07" w:rsidRPr="00C82F07" w:rsidRDefault="00C82F07" w:rsidP="00C82F07">
      <w:r w:rsidRPr="00C82F07">
        <w:t>1-тарау. Жалпы ережелер</w:t>
      </w:r>
    </w:p>
    <w:p w:rsidR="00C82F07" w:rsidRPr="00C82F07" w:rsidRDefault="00C82F07" w:rsidP="00C82F07">
      <w:r w:rsidRPr="00C82F07">
        <w:t>      1. "Қорғаншылық және қамқоршылық жөнінде анықтама беру" мемлекеттік көрсетілетін қызметі (бұдан әрі - мемлекеттік көрсетілетін қызмет).</w:t>
      </w:r>
    </w:p>
    <w:p w:rsidR="00C82F07" w:rsidRPr="00C82F07" w:rsidRDefault="00C82F07" w:rsidP="00C82F07">
      <w:r w:rsidRPr="00C82F07">
        <w:t>      2. Мемлекеттік көрсетілетін қызмет стандартын Қазақстан Республикасы Білім және ғылым министрлігі (бұдан әрі - Министрлік) әзірлеген.</w:t>
      </w:r>
    </w:p>
    <w:p w:rsidR="00C82F07" w:rsidRPr="00C82F07" w:rsidRDefault="00C82F07" w:rsidP="00C82F07">
      <w:r w:rsidRPr="00C82F07">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p w:rsidR="00C82F07" w:rsidRPr="00C82F07" w:rsidRDefault="00C82F07" w:rsidP="00C82F07">
      <w:r w:rsidRPr="00C82F07">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p w:rsidR="00C82F07" w:rsidRPr="00C82F07" w:rsidRDefault="00C82F07" w:rsidP="00C82F07">
      <w:r w:rsidRPr="00C82F07">
        <w:t>2-тарау. Мемлекеттік қызмет көрсету тәртібі</w:t>
      </w:r>
    </w:p>
    <w:p w:rsidR="00C82F07" w:rsidRPr="00C82F07" w:rsidRDefault="00C82F07" w:rsidP="00C82F07">
      <w:r w:rsidRPr="00C82F07">
        <w:t>      4. Мемлекеттік қызмет көрсету мерзімі құжаттар топтамасын портал арқылы тапсырған сәттен бастап - 30 (отыз) минут.</w:t>
      </w:r>
    </w:p>
    <w:p w:rsidR="00C82F07" w:rsidRPr="00C82F07" w:rsidRDefault="00C82F07" w:rsidP="00C82F07">
      <w:r w:rsidRPr="00C82F07">
        <w:t>      5. Мемлекеттік қызмет көрсету нысаны - электронды (ішінара автоматтандырылған).</w:t>
      </w:r>
    </w:p>
    <w:p w:rsidR="00C82F07" w:rsidRPr="00C82F07" w:rsidRDefault="00C82F07" w:rsidP="00C82F07">
      <w:r w:rsidRPr="00C82F07">
        <w:t>      6. Мемлекеттік көрсетілетін қызмет көрсетудің нәтижесі - осы мемлекеттік көрсетілетін қызмет стандартына </w:t>
      </w:r>
      <w:hyperlink r:id="rId5" w:anchor="z1193" w:history="1">
        <w:r w:rsidRPr="00C82F07">
          <w:rPr>
            <w:rStyle w:val="a5"/>
          </w:rPr>
          <w:t>1-қосымшаға</w:t>
        </w:r>
      </w:hyperlink>
      <w:r w:rsidRPr="00C82F07">
        <w:t>сәйкес нысан бойынша қамқоршылық және қорғаншылық белгілеу туралы анықтама не осы мемлекеттік қызмет стандартының 10-тармағында көрсетілген негіздер бойынша мемлекеттік қызмет көрсетуден бас тарту туралы дәлелді жауап.</w:t>
      </w:r>
    </w:p>
    <w:p w:rsidR="00C82F07" w:rsidRPr="00C82F07" w:rsidRDefault="00C82F07" w:rsidP="00C82F07">
      <w:r w:rsidRPr="00C82F07">
        <w:t>      Мемлекеттік қызмет көрсету нәтижесін ұсыну нысаны - электрондық түрде.</w:t>
      </w:r>
    </w:p>
    <w:p w:rsidR="00C82F07" w:rsidRPr="00C82F07" w:rsidRDefault="00C82F07" w:rsidP="00C82F07">
      <w:r w:rsidRPr="00C82F07">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rsidR="00C82F07" w:rsidRPr="00C82F07" w:rsidRDefault="00C82F07" w:rsidP="00C82F07">
      <w:r w:rsidRPr="00C82F07">
        <w:t>      7. Мемлекеттік қызмет жеке тұлғаларға (бұдан әрі - көрсетілетін қызметті алушы) тегін көрсетіледі.</w:t>
      </w:r>
    </w:p>
    <w:p w:rsidR="00C82F07" w:rsidRPr="00C82F07" w:rsidRDefault="00C82F07" w:rsidP="00C82F07">
      <w:r w:rsidRPr="00C82F07">
        <w:t>      8. Жұмыс кестесі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C82F07" w:rsidRPr="00C82F07" w:rsidRDefault="00C82F07" w:rsidP="00C82F07">
      <w:r w:rsidRPr="00C82F07">
        <w:t>      9. Мемлекеттік қызметті көрсету үшін қажетті құжаттардың тізбесі:</w:t>
      </w:r>
    </w:p>
    <w:p w:rsidR="00C82F07" w:rsidRPr="00C82F07" w:rsidRDefault="00C82F07" w:rsidP="00C82F07">
      <w:r w:rsidRPr="00C82F07">
        <w:t>      1) көрсетілетін қызметті алушының ЭЦҚ - сымен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p>
    <w:p w:rsidR="00C82F07" w:rsidRPr="00C82F07" w:rsidRDefault="00C82F07" w:rsidP="00C82F07">
      <w:r w:rsidRPr="00C82F07">
        <w:t>      Порталда электрондық сұранысты қабылдау көрсетілетін қызметті алушының "жеке кабинетінде" жүзеге асырылады.</w:t>
      </w:r>
    </w:p>
    <w:p w:rsidR="00C82F07" w:rsidRPr="00C82F07" w:rsidRDefault="00C82F07" w:rsidP="00C82F07">
      <w:r w:rsidRPr="00C82F07">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көрсетілетін қызметті беруші "электрондық үкімет" шлюзі арқылы тиісті мемлекеттік ақпараттық жүйеден алады.</w:t>
      </w:r>
    </w:p>
    <w:p w:rsidR="00C82F07" w:rsidRPr="00C82F07" w:rsidRDefault="00C82F07" w:rsidP="00C82F07">
      <w:r w:rsidRPr="00C82F07">
        <w:lastRenderedPageBreak/>
        <w:t>      Көрсетілетін қызметті алушы барлық қажетті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p w:rsidR="00C82F07" w:rsidRPr="00C82F07" w:rsidRDefault="00C82F07" w:rsidP="00C82F07">
      <w:r w:rsidRPr="00C82F07">
        <w:t>      10. Мемлекеттік қызметті көрсетуден бас тартуға негіздемелер:</w:t>
      </w:r>
    </w:p>
    <w:p w:rsidR="00C82F07" w:rsidRPr="00C82F07" w:rsidRDefault="00C82F07" w:rsidP="00C82F07">
      <w:r w:rsidRPr="00C82F07">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C82F07" w:rsidRPr="00C82F07" w:rsidRDefault="00C82F07" w:rsidP="00C82F07">
      <w:r w:rsidRPr="00C82F07">
        <w:t>      2)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hyperlink r:id="rId6" w:anchor="z1" w:history="1">
        <w:r w:rsidRPr="00C82F07">
          <w:rPr>
            <w:rStyle w:val="a5"/>
          </w:rPr>
          <w:t>қаулысында</w:t>
        </w:r>
      </w:hyperlink>
      <w:r w:rsidRPr="00C82F07">
        <w:t> белгіленген талаптарға көрсетілетін қызметті алушы сәйкес келмеуі;</w:t>
      </w:r>
    </w:p>
    <w:p w:rsidR="00C82F07" w:rsidRPr="00C82F07" w:rsidRDefault="00C82F07" w:rsidP="00C82F07">
      <w:r w:rsidRPr="00C82F07">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rsidR="00C82F07" w:rsidRPr="00C82F07" w:rsidRDefault="00C82F07" w:rsidP="00C82F07">
      <w:r w:rsidRPr="00C82F07">
        <w:t>3-тарау. Мемлекеттік қызмет көрсету мәселелері бойынша лауазымды адамдарының және (немесе) олардың қызметкерлерінің шешімдеріне, әрекетіне(әрекетсіздігіне) шағымдану тәртібі</w:t>
      </w:r>
    </w:p>
    <w:p w:rsidR="00C82F07" w:rsidRPr="00C82F07" w:rsidRDefault="00C82F07" w:rsidP="00C82F07">
      <w:r w:rsidRPr="00C82F07">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13-тармағында көрсетілген мекенжай бойынша шағым көрсетілетін қызметті беруші басшысының атына беріледі.</w:t>
      </w:r>
    </w:p>
    <w:p w:rsidR="00C82F07" w:rsidRPr="00C82F07" w:rsidRDefault="00C82F07" w:rsidP="00C82F07">
      <w:r w:rsidRPr="00C82F07">
        <w:t>      Шағым жазбаша нысанда пошта не көрсетілетін қызметті берушінің немесе әкімдіктің кеңсесі, сондай-ақ портал арқылы қолма-қол қабылданады.</w:t>
      </w:r>
    </w:p>
    <w:p w:rsidR="00C82F07" w:rsidRPr="00C82F07" w:rsidRDefault="00C82F07" w:rsidP="00C82F07">
      <w:r w:rsidRPr="00C82F07">
        <w:t>      Жеке тұлғаның арызында оның тегі, аты, әкесінің аты (бар болғанда), пошталық мекенжайы, байланыс телефоны көрсетіледі.</w:t>
      </w:r>
    </w:p>
    <w:p w:rsidR="00C82F07" w:rsidRPr="00C82F07" w:rsidRDefault="00C82F07" w:rsidP="00C82F07">
      <w:r w:rsidRPr="00C82F07">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кеңсесінде (мөртабан, кіріс нөмірі мен күні) тіркелуі болып табылады.</w:t>
      </w:r>
    </w:p>
    <w:p w:rsidR="00C82F07" w:rsidRPr="00C82F07" w:rsidRDefault="00C82F07" w:rsidP="00C82F07">
      <w:r w:rsidRPr="00C82F07">
        <w:t>      Портал арқылы өтініш білдіргенде шағымдану тәртібі туралы ақпаратты Бірыңғай байланыс орталығының 1414, 8 800 080 7777 телефоны бойынша ұсынылады.</w:t>
      </w:r>
    </w:p>
    <w:p w:rsidR="00C82F07" w:rsidRPr="00C82F07" w:rsidRDefault="00C82F07" w:rsidP="00C82F07">
      <w:r w:rsidRPr="00C82F07">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rsidR="00C82F07" w:rsidRPr="00C82F07" w:rsidRDefault="00C82F07" w:rsidP="00C82F07">
      <w:r w:rsidRPr="00C82F07">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rsidR="00C82F07" w:rsidRPr="00C82F07" w:rsidRDefault="00C82F07" w:rsidP="00C82F07">
      <w:r w:rsidRPr="00C82F07">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C82F07" w:rsidRPr="00C82F07" w:rsidRDefault="00C82F07" w:rsidP="00C82F07">
      <w:r w:rsidRPr="00C82F07">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C82F07" w:rsidRPr="00C82F07" w:rsidRDefault="00C82F07" w:rsidP="00C82F07">
      <w:r w:rsidRPr="00C82F07">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C82F07" w:rsidRPr="00C82F07" w:rsidRDefault="00C82F07" w:rsidP="00C82F07">
      <w:r w:rsidRPr="00C82F07">
        <w:t>4-тарау. Мемлекеттік көрсетілетін қызметтің, оның ішінде электрондық нысанда көрсетілетін қызметтің ерекшеліктері ескерілген өзге де талаптар</w:t>
      </w:r>
    </w:p>
    <w:p w:rsidR="00C82F07" w:rsidRPr="00C82F07" w:rsidRDefault="00C82F07" w:rsidP="00C82F07">
      <w:r w:rsidRPr="00C82F07">
        <w:t>      13. Мемлекеттік қызмет көрсету орындарының мекенжайлары:</w:t>
      </w:r>
    </w:p>
    <w:p w:rsidR="00C82F07" w:rsidRPr="00C82F07" w:rsidRDefault="00C82F07" w:rsidP="00C82F07">
      <w:r w:rsidRPr="00C82F07">
        <w:lastRenderedPageBreak/>
        <w:t>      1) Министрліктің: www.edu.gov.kz интернет-ресурсында;</w:t>
      </w:r>
    </w:p>
    <w:p w:rsidR="00C82F07" w:rsidRPr="00C82F07" w:rsidRDefault="00C82F07" w:rsidP="00C82F07">
      <w:r w:rsidRPr="00C82F07">
        <w:t>      2) www.egov.kz порталында орналасқан.</w:t>
      </w:r>
    </w:p>
    <w:p w:rsidR="00C82F07" w:rsidRPr="00C82F07" w:rsidRDefault="00C82F07" w:rsidP="00C82F07">
      <w:r w:rsidRPr="00C82F07">
        <w:t>      14. Көрсетілетін қызметті алушының ЭЦҚ болған жағдайда көрсетілетін мемлекеттік қызметті портал арқылы электрондық нысанда алады.</w:t>
      </w:r>
    </w:p>
    <w:p w:rsidR="00C82F07" w:rsidRPr="00C82F07" w:rsidRDefault="00C82F07" w:rsidP="00C82F07">
      <w:r w:rsidRPr="00C82F07">
        <w:t>      15.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сондай-ақ Бірыңғай байланыс орталығы 1414, 8 800 080 7777 арқылы алады.</w:t>
      </w:r>
    </w:p>
    <w:p w:rsidR="00C82F07" w:rsidRPr="00C82F07" w:rsidRDefault="00C82F07" w:rsidP="00C82F07">
      <w:r w:rsidRPr="00C82F07">
        <w:t>      16. Көрсетілетін қызметті берушінің мемлекеттік қызмет көрсету мәселелері бойынша анықтама қызметінің байланыс телефондары Министрліктің www.edu.gov.kzинтернет-ресурстарында орналастырылған.</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C82F07" w:rsidRPr="00C82F07" w:rsidTr="00C82F07">
        <w:tc>
          <w:tcPr>
            <w:tcW w:w="5805" w:type="dxa"/>
            <w:tcBorders>
              <w:top w:val="nil"/>
              <w:left w:val="nil"/>
              <w:bottom w:val="nil"/>
              <w:right w:val="nil"/>
            </w:tcBorders>
            <w:shd w:val="clear" w:color="auto" w:fill="auto"/>
            <w:tcMar>
              <w:top w:w="45" w:type="dxa"/>
              <w:left w:w="75" w:type="dxa"/>
              <w:bottom w:w="45" w:type="dxa"/>
              <w:right w:w="75" w:type="dxa"/>
            </w:tcMar>
            <w:hideMark/>
          </w:tcPr>
          <w:p w:rsidR="00C82F07" w:rsidRPr="00C82F07" w:rsidRDefault="00C82F07" w:rsidP="00C82F07">
            <w:r w:rsidRPr="00C82F07">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C82F07" w:rsidRPr="00C82F07" w:rsidRDefault="00C82F07" w:rsidP="00C82F07">
            <w:bookmarkStart w:id="1" w:name="z1193"/>
            <w:bookmarkEnd w:id="1"/>
            <w:r w:rsidRPr="00C82F07">
              <w:t>"Қорғаншылық және</w:t>
            </w:r>
            <w:r w:rsidRPr="00C82F07">
              <w:br/>
              <w:t>қамқоршылық жөнінде</w:t>
            </w:r>
            <w:r w:rsidRPr="00C82F07">
              <w:br/>
              <w:t>анықтама беру" мемлекеттік</w:t>
            </w:r>
            <w:r w:rsidRPr="00C82F07">
              <w:br/>
              <w:t>көрсетілетін қызмет</w:t>
            </w:r>
            <w:r w:rsidRPr="00C82F07">
              <w:br/>
              <w:t>стандартына қосымша</w:t>
            </w:r>
            <w:r w:rsidRPr="00C82F07">
              <w:br/>
              <w:t>Нысан</w:t>
            </w:r>
          </w:p>
        </w:tc>
      </w:tr>
    </w:tbl>
    <w:p w:rsidR="00C82F07" w:rsidRPr="00C82F07" w:rsidRDefault="00C82F07" w:rsidP="00C82F07">
      <w:r w:rsidRPr="00C82F07">
        <w:t>Қамқоршылық және қорғаншылық белгілеу туралы анықтама</w:t>
      </w:r>
    </w:p>
    <w:p w:rsidR="00C82F07" w:rsidRPr="00C82F07" w:rsidRDefault="00C82F07" w:rsidP="00C82F07">
      <w:r w:rsidRPr="00C82F07">
        <w:t>      Осы анықтама ______________________________________________________ берілді.</w:t>
      </w:r>
    </w:p>
    <w:p w:rsidR="00C82F07" w:rsidRPr="00C82F07" w:rsidRDefault="00C82F07" w:rsidP="00C82F07">
      <w:r w:rsidRPr="00C82F07">
        <w:t>      (өтініш берушінің Т.А.Ә. (бар болғанда)</w:t>
      </w:r>
    </w:p>
    <w:p w:rsidR="00C82F07" w:rsidRPr="00C82F07" w:rsidRDefault="00C82F07" w:rsidP="00C82F07">
      <w:r w:rsidRPr="00C82F07">
        <w:t>      ______________________________________________________ мекенжайы бойынша тұратын</w:t>
      </w:r>
    </w:p>
    <w:p w:rsidR="00C82F07" w:rsidRPr="00C82F07" w:rsidRDefault="00C82F07" w:rsidP="00C82F07">
      <w:r w:rsidRPr="00C82F07">
        <w:t>      (өтініш берушінің мекенжайы)</w:t>
      </w:r>
    </w:p>
    <w:p w:rsidR="00C82F07" w:rsidRPr="00C82F07" w:rsidRDefault="00C82F07" w:rsidP="00C82F07">
      <w:r w:rsidRPr="00C82F07">
        <w:t>      шын мәнінде (қала, аудан) әкімінің 20___ жылғы "__" _________ № ___ қаулысына сәйкес</w:t>
      </w:r>
    </w:p>
    <w:p w:rsidR="00C82F07" w:rsidRPr="00C82F07" w:rsidRDefault="00C82F07" w:rsidP="00C82F07">
      <w:r w:rsidRPr="00C82F07">
        <w:t>      ____________________ жылы туылған _______________________________________________</w:t>
      </w:r>
    </w:p>
    <w:p w:rsidR="00C82F07" w:rsidRPr="00C82F07" w:rsidRDefault="00C82F07" w:rsidP="00C82F07">
      <w:r w:rsidRPr="00C82F07">
        <w:t>      (баланың туған күні)</w:t>
      </w:r>
    </w:p>
    <w:p w:rsidR="00C82F07" w:rsidRPr="00C82F07" w:rsidRDefault="00C82F07" w:rsidP="00C82F07">
      <w:r w:rsidRPr="00C82F07">
        <w:t>      ________________________________________________________________________________</w:t>
      </w:r>
    </w:p>
    <w:p w:rsidR="00C82F07" w:rsidRPr="00C82F07" w:rsidRDefault="00C82F07" w:rsidP="00C82F07">
      <w:r w:rsidRPr="00C82F07">
        <w:t>      (Т.А.Ә. (бар болғанда) және оның ___________________________________________________</w:t>
      </w:r>
    </w:p>
    <w:p w:rsidR="00C82F07" w:rsidRPr="00C82F07" w:rsidRDefault="00C82F07" w:rsidP="00C82F07">
      <w:r w:rsidRPr="00C82F07">
        <w:t>      (мекен жайы бойынша) мүлкіне қорғаншы (қамқоршы) болып тағайындалды.</w:t>
      </w:r>
    </w:p>
    <w:p w:rsidR="00C82F07" w:rsidRPr="00C82F07" w:rsidRDefault="00C82F07" w:rsidP="00C82F07">
      <w:r w:rsidRPr="00C82F07">
        <w:t>      Кәмелет жасқа толмағанның анасы __________________________________________________</w:t>
      </w:r>
    </w:p>
    <w:p w:rsidR="00C82F07" w:rsidRPr="00C82F07" w:rsidRDefault="00C82F07" w:rsidP="00C82F07">
      <w:r w:rsidRPr="00C82F07">
        <w:t>      (Т.А.Ә. (бар болғанда), жоқтығының себебі)</w:t>
      </w:r>
    </w:p>
    <w:p w:rsidR="00C82F07" w:rsidRPr="00C82F07" w:rsidRDefault="00C82F07" w:rsidP="00C82F07">
      <w:r w:rsidRPr="00C82F07">
        <w:t>      Кәмелет жасқа толмағанның әкесі ___________________________________________________</w:t>
      </w:r>
    </w:p>
    <w:p w:rsidR="00C82F07" w:rsidRPr="00C82F07" w:rsidRDefault="00C82F07" w:rsidP="00C82F07">
      <w:r w:rsidRPr="00C82F07">
        <w:t>      (Т.А.Ә. (бар болғанда), жоқтығының себебі)</w:t>
      </w:r>
    </w:p>
    <w:p w:rsidR="00C82F07" w:rsidRPr="00C82F07" w:rsidRDefault="00C82F07" w:rsidP="00C82F07">
      <w:r w:rsidRPr="00C82F07">
        <w:t>      Қорғаншыға (қамқоршыға) қамқорлыққа алынатын баланы тәрбиелеу, оқыту, қоғамдық</w:t>
      </w:r>
    </w:p>
    <w:p w:rsidR="00C82F07" w:rsidRPr="00C82F07" w:rsidRDefault="00C82F07" w:rsidP="00C82F07">
      <w:r w:rsidRPr="00C82F07">
        <w:t>      пайдалы қызметке дайындау және оның жеке мүліктік құқықтарын қорғау және сақтау, сотта</w:t>
      </w:r>
    </w:p>
    <w:p w:rsidR="00C82F07" w:rsidRPr="00C82F07" w:rsidRDefault="00C82F07" w:rsidP="00C82F07">
      <w:r w:rsidRPr="00C82F07">
        <w:t>      және өкілеттікті арнайы растаусыз барлық мемлекеттік мекемелерде оның өкілі болу міндеті</w:t>
      </w:r>
    </w:p>
    <w:p w:rsidR="00C82F07" w:rsidRPr="00C82F07" w:rsidRDefault="00C82F07" w:rsidP="00C82F07">
      <w:r w:rsidRPr="00C82F07">
        <w:t>      жүктеледі.</w:t>
      </w:r>
    </w:p>
    <w:p w:rsidR="00C82F07" w:rsidRPr="00C82F07" w:rsidRDefault="00C82F07" w:rsidP="00C82F07">
      <w:r w:rsidRPr="00C82F07">
        <w:t>      Астана, Алматы және Шымкент қалаларының, аудандардың және облыстық маңызы бар</w:t>
      </w:r>
    </w:p>
    <w:p w:rsidR="00C82F07" w:rsidRPr="00C82F07" w:rsidRDefault="00C82F07" w:rsidP="00C82F07">
      <w:r w:rsidRPr="00C82F07">
        <w:t>      қалалардың жергілікті атқарушы органдарының басшысы</w:t>
      </w:r>
    </w:p>
    <w:p w:rsidR="00C82F07" w:rsidRPr="00C82F07" w:rsidRDefault="00C82F07" w:rsidP="00C82F07">
      <w:r w:rsidRPr="00C82F07">
        <w:t>      ____________________ ___________________________________________________________</w:t>
      </w:r>
    </w:p>
    <w:p w:rsidR="00C82F07" w:rsidRPr="00C82F07" w:rsidRDefault="00C82F07" w:rsidP="00C82F07">
      <w:r w:rsidRPr="00C82F07">
        <w:t>      (қолы)                                          (Т.А.Ә. (бар болғанда)</w:t>
      </w:r>
    </w:p>
    <w:p w:rsidR="00C82F07" w:rsidRPr="00C82F07" w:rsidRDefault="00C82F07" w:rsidP="00C82F07">
      <w:r w:rsidRPr="00C82F07">
        <w:lastRenderedPageBreak/>
        <w:t>      Мөрдің орны</w:t>
      </w:r>
    </w:p>
    <w:p w:rsidR="008049E6" w:rsidRPr="00C82F07" w:rsidRDefault="008049E6" w:rsidP="00C82F07"/>
    <w:sectPr w:rsidR="008049E6" w:rsidRPr="00C82F07" w:rsidSect="00663296">
      <w:pgSz w:w="11906" w:h="16838"/>
      <w:pgMar w:top="567"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059"/>
    <w:rsid w:val="00663296"/>
    <w:rsid w:val="008049E6"/>
    <w:rsid w:val="00C82F07"/>
    <w:rsid w:val="00D06059"/>
    <w:rsid w:val="00E81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31BF6-25E5-4204-A137-6C92A3EA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329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63296"/>
    <w:rPr>
      <w:rFonts w:ascii="Segoe UI" w:hAnsi="Segoe UI" w:cs="Segoe UI"/>
      <w:sz w:val="18"/>
      <w:szCs w:val="18"/>
    </w:rPr>
  </w:style>
  <w:style w:type="character" w:styleId="a5">
    <w:name w:val="Hyperlink"/>
    <w:basedOn w:val="a0"/>
    <w:uiPriority w:val="99"/>
    <w:unhideWhenUsed/>
    <w:rsid w:val="00C82F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41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kaz/docs/P1200000382" TargetMode="External"/><Relationship Id="rId5" Type="http://schemas.openxmlformats.org/officeDocument/2006/relationships/hyperlink" Target="http://adilet.zan.kz/kaz/docs/V1500011184" TargetMode="External"/><Relationship Id="rId4" Type="http://schemas.openxmlformats.org/officeDocument/2006/relationships/hyperlink" Target="http://adilet.zan.kz/kaz/docs/V18000179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1415</Words>
  <Characters>8068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2018-08-17T06:48:00Z</cp:lastPrinted>
  <dcterms:created xsi:type="dcterms:W3CDTF">2018-08-09T04:31:00Z</dcterms:created>
  <dcterms:modified xsi:type="dcterms:W3CDTF">2019-05-06T11:08:00Z</dcterms:modified>
</cp:coreProperties>
</file>