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64"/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E45F7E" w:rsidRPr="00E45F7E" w:rsidTr="00E45F7E">
        <w:trPr>
          <w:trHeight w:val="30"/>
          <w:tblCellSpacing w:w="0" w:type="auto"/>
        </w:trPr>
        <w:tc>
          <w:tcPr>
            <w:tcW w:w="5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5F7E" w:rsidRPr="00DA7B35" w:rsidRDefault="00E45F7E" w:rsidP="00E45F7E">
            <w:pPr>
              <w:spacing w:after="0"/>
              <w:jc w:val="center"/>
              <w:rPr>
                <w:lang w:val="ru-RU"/>
              </w:rPr>
            </w:pPr>
            <w:bookmarkStart w:id="0" w:name="z2637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5F7E" w:rsidRPr="00DA7B35" w:rsidRDefault="00E45F7E" w:rsidP="00E45F7E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13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приказу Министра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образования и науки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 13 апреля 2015 года № 198</w:t>
            </w:r>
          </w:p>
        </w:tc>
      </w:tr>
    </w:tbl>
    <w:p w:rsidR="00DA7B35" w:rsidRPr="00DA7B35" w:rsidRDefault="00DA7B35" w:rsidP="00E45F7E">
      <w:pPr>
        <w:spacing w:after="0"/>
        <w:rPr>
          <w:color w:val="000000"/>
          <w:sz w:val="28"/>
          <w:lang w:val="ru-RU"/>
        </w:rPr>
      </w:pPr>
    </w:p>
    <w:bookmarkEnd w:id="0"/>
    <w:p w:rsidR="00071AB7" w:rsidRPr="00DA7B35" w:rsidRDefault="00DA7B35">
      <w:pPr>
        <w:spacing w:after="0"/>
        <w:rPr>
          <w:lang w:val="ru-RU"/>
        </w:rPr>
      </w:pPr>
      <w:r w:rsidRPr="00DA7B35">
        <w:rPr>
          <w:lang w:val="ru-RU"/>
        </w:rPr>
        <w:br/>
      </w:r>
    </w:p>
    <w:p w:rsidR="00071AB7" w:rsidRPr="00DA7B35" w:rsidRDefault="00DA7B35">
      <w:pPr>
        <w:spacing w:after="0"/>
        <w:rPr>
          <w:lang w:val="ru-RU"/>
        </w:rPr>
      </w:pPr>
      <w:bookmarkStart w:id="1" w:name="z372"/>
      <w:r w:rsidRPr="00DA7B35">
        <w:rPr>
          <w:b/>
          <w:color w:val="000000"/>
          <w:lang w:val="ru-RU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1"/>
    <w:p w:rsidR="00071AB7" w:rsidRPr="00DA7B35" w:rsidRDefault="00DA7B35">
      <w:pPr>
        <w:spacing w:after="0"/>
        <w:rPr>
          <w:lang w:val="ru-RU"/>
        </w:rPr>
      </w:pPr>
      <w:r w:rsidRPr="00DA7B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A7B35">
        <w:rPr>
          <w:color w:val="FF0000"/>
          <w:sz w:val="28"/>
          <w:lang w:val="ru-RU"/>
        </w:rPr>
        <w:t xml:space="preserve"> Сноска. Приказ дополнен приложением 15 в соответствии с приказом Министра образования и науки РК от 15.06.2017 № 285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13.12.2018 № 684 (вводится в действие по истечении десяти календарных дней после дня его первого официального опубликования).</w:t>
      </w:r>
    </w:p>
    <w:p w:rsidR="00071AB7" w:rsidRPr="00DA7B35" w:rsidRDefault="00DA7B35">
      <w:pPr>
        <w:spacing w:after="0"/>
        <w:rPr>
          <w:lang w:val="ru-RU"/>
        </w:rPr>
      </w:pPr>
      <w:bookmarkStart w:id="2" w:name="z2677"/>
      <w:r w:rsidRPr="00DA7B35">
        <w:rPr>
          <w:b/>
          <w:color w:val="000000"/>
          <w:lang w:val="ru-RU"/>
        </w:rPr>
        <w:t xml:space="preserve"> Глава 1. Общие положения</w:t>
      </w:r>
    </w:p>
    <w:p w:rsidR="00071AB7" w:rsidRPr="00DA7B35" w:rsidRDefault="00DA7B35">
      <w:pPr>
        <w:spacing w:after="0"/>
        <w:rPr>
          <w:lang w:val="ru-RU"/>
        </w:rPr>
      </w:pPr>
      <w:bookmarkStart w:id="3" w:name="z2678"/>
      <w:bookmarkEnd w:id="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услуга).</w:t>
      </w:r>
    </w:p>
    <w:p w:rsidR="00071AB7" w:rsidRPr="00DA7B35" w:rsidRDefault="00DA7B35">
      <w:pPr>
        <w:spacing w:after="0"/>
        <w:rPr>
          <w:lang w:val="ru-RU"/>
        </w:rPr>
      </w:pPr>
      <w:bookmarkStart w:id="4" w:name="z2679"/>
      <w:bookmarkEnd w:id="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71AB7" w:rsidRPr="00DA7B35" w:rsidRDefault="00DA7B35">
      <w:pPr>
        <w:spacing w:after="0"/>
        <w:rPr>
          <w:lang w:val="ru-RU"/>
        </w:rPr>
      </w:pPr>
      <w:bookmarkStart w:id="5" w:name="z2680"/>
      <w:bookmarkEnd w:id="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6" w:name="z2681"/>
      <w:bookmarkEnd w:id="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071AB7" w:rsidRPr="00DA7B35" w:rsidRDefault="00DA7B35">
      <w:pPr>
        <w:spacing w:after="0"/>
        <w:rPr>
          <w:lang w:val="ru-RU"/>
        </w:rPr>
      </w:pPr>
      <w:bookmarkStart w:id="7" w:name="z2682"/>
      <w:bookmarkEnd w:id="6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;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</w:p>
    <w:p w:rsidR="00071AB7" w:rsidRPr="00DA7B35" w:rsidRDefault="00DA7B35">
      <w:pPr>
        <w:spacing w:after="0"/>
        <w:rPr>
          <w:lang w:val="ru-RU"/>
        </w:rPr>
      </w:pPr>
      <w:bookmarkStart w:id="8" w:name="z2683"/>
      <w:bookmarkEnd w:id="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071AB7" w:rsidRPr="00DA7B35" w:rsidRDefault="00DA7B35">
      <w:pPr>
        <w:spacing w:after="0"/>
        <w:rPr>
          <w:lang w:val="ru-RU"/>
        </w:rPr>
      </w:pPr>
      <w:bookmarkStart w:id="9" w:name="z2684"/>
      <w:bookmarkEnd w:id="8"/>
      <w:r w:rsidRPr="00DA7B3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10" w:name="z2685"/>
      <w:bookmarkEnd w:id="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Сроки оказания государственной услуги:</w:t>
      </w:r>
    </w:p>
    <w:p w:rsidR="00071AB7" w:rsidRPr="00DA7B35" w:rsidRDefault="00DA7B35">
      <w:pPr>
        <w:spacing w:after="0"/>
        <w:rPr>
          <w:lang w:val="ru-RU"/>
        </w:rPr>
      </w:pPr>
      <w:bookmarkStart w:id="11" w:name="z2686"/>
      <w:bookmarkEnd w:id="1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с момента сдачи документов </w:t>
      </w:r>
      <w:proofErr w:type="spellStart"/>
      <w:r w:rsidRPr="00DA7B35">
        <w:rPr>
          <w:color w:val="000000"/>
          <w:sz w:val="28"/>
          <w:lang w:val="ru-RU"/>
        </w:rPr>
        <w:t>услугодателю</w:t>
      </w:r>
      <w:proofErr w:type="spellEnd"/>
      <w:r w:rsidRPr="00DA7B35">
        <w:rPr>
          <w:color w:val="000000"/>
          <w:sz w:val="28"/>
          <w:lang w:val="ru-RU"/>
        </w:rPr>
        <w:t>, в Государственную корпорацию - 5 (пять) рабочих дней.</w:t>
      </w:r>
    </w:p>
    <w:p w:rsidR="00071AB7" w:rsidRPr="00DA7B35" w:rsidRDefault="00DA7B35">
      <w:pPr>
        <w:spacing w:after="0"/>
        <w:rPr>
          <w:lang w:val="ru-RU"/>
        </w:rPr>
      </w:pPr>
      <w:bookmarkStart w:id="12" w:name="z2687"/>
      <w:bookmarkEnd w:id="1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071AB7" w:rsidRPr="00DA7B35" w:rsidRDefault="00DA7B35">
      <w:pPr>
        <w:spacing w:after="0"/>
        <w:rPr>
          <w:lang w:val="ru-RU"/>
        </w:rPr>
      </w:pPr>
      <w:bookmarkStart w:id="13" w:name="z2688"/>
      <w:bookmarkEnd w:id="1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максимально допустимое время ожидания для сдачи документов у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или Государственной корпорации - 15 минут;</w:t>
      </w:r>
    </w:p>
    <w:p w:rsidR="00071AB7" w:rsidRPr="00DA7B35" w:rsidRDefault="00DA7B35">
      <w:pPr>
        <w:spacing w:after="0"/>
        <w:rPr>
          <w:lang w:val="ru-RU"/>
        </w:rPr>
      </w:pPr>
      <w:bookmarkStart w:id="14" w:name="z2689"/>
      <w:bookmarkEnd w:id="13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3) максимально допустимое время обслуживания у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– 30 минут, в Государственной корпорации – 15 минут.</w:t>
      </w:r>
    </w:p>
    <w:p w:rsidR="00071AB7" w:rsidRPr="00DA7B35" w:rsidRDefault="00DA7B35">
      <w:pPr>
        <w:spacing w:after="0"/>
        <w:rPr>
          <w:lang w:val="ru-RU"/>
        </w:rPr>
      </w:pPr>
      <w:bookmarkStart w:id="15" w:name="z2690"/>
      <w:bookmarkEnd w:id="1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5. Форма оказания государственной услуги – бумажная.</w:t>
      </w:r>
    </w:p>
    <w:p w:rsidR="00071AB7" w:rsidRPr="00DA7B35" w:rsidRDefault="00DA7B35">
      <w:pPr>
        <w:spacing w:after="0"/>
        <w:rPr>
          <w:lang w:val="ru-RU"/>
        </w:rPr>
      </w:pPr>
      <w:bookmarkStart w:id="16" w:name="z2691"/>
      <w:bookmarkEnd w:id="1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17" w:name="z2692"/>
      <w:bookmarkEnd w:id="1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Форма предоставления результата оказания государственной услуги – бумажная.</w:t>
      </w:r>
    </w:p>
    <w:p w:rsidR="00071AB7" w:rsidRPr="00DA7B35" w:rsidRDefault="00DA7B35">
      <w:pPr>
        <w:spacing w:after="0"/>
        <w:rPr>
          <w:lang w:val="ru-RU"/>
        </w:rPr>
      </w:pPr>
      <w:bookmarkStart w:id="18" w:name="z2693"/>
      <w:bookmarkEnd w:id="1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19" w:name="z2694"/>
      <w:bookmarkEnd w:id="1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8. График работы:</w:t>
      </w:r>
    </w:p>
    <w:p w:rsidR="00071AB7" w:rsidRPr="00DA7B35" w:rsidRDefault="00DA7B35">
      <w:pPr>
        <w:spacing w:after="0"/>
        <w:rPr>
          <w:lang w:val="ru-RU"/>
        </w:rPr>
      </w:pPr>
      <w:bookmarkStart w:id="20" w:name="z2695"/>
      <w:bookmarkEnd w:id="1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21" w:name="z2696"/>
      <w:bookmarkEnd w:id="2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071AB7" w:rsidRPr="00DA7B35" w:rsidRDefault="00DA7B35">
      <w:pPr>
        <w:spacing w:after="0"/>
        <w:rPr>
          <w:lang w:val="ru-RU"/>
        </w:rPr>
      </w:pPr>
      <w:bookmarkStart w:id="22" w:name="z2697"/>
      <w:bookmarkEnd w:id="2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071AB7" w:rsidRPr="00DA7B35" w:rsidRDefault="00DA7B35">
      <w:pPr>
        <w:spacing w:after="0"/>
        <w:rPr>
          <w:lang w:val="ru-RU"/>
        </w:rPr>
      </w:pPr>
      <w:bookmarkStart w:id="23" w:name="z2698"/>
      <w:bookmarkEnd w:id="2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осуществляется в порядке "электронной" очереди, по месту регистрации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без ускоренного обслуживания, возможно "бронирование" электронной очереди посредством портала.</w:t>
      </w:r>
    </w:p>
    <w:p w:rsidR="00071AB7" w:rsidRPr="00DA7B35" w:rsidRDefault="00DA7B35">
      <w:pPr>
        <w:spacing w:after="0"/>
        <w:rPr>
          <w:lang w:val="ru-RU"/>
        </w:rPr>
      </w:pPr>
      <w:bookmarkStart w:id="24" w:name="z2699"/>
      <w:bookmarkEnd w:id="2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к </w:t>
      </w:r>
      <w:proofErr w:type="spellStart"/>
      <w:r w:rsidRPr="00DA7B35">
        <w:rPr>
          <w:color w:val="000000"/>
          <w:sz w:val="28"/>
          <w:lang w:val="ru-RU"/>
        </w:rPr>
        <w:t>услугодателю</w:t>
      </w:r>
      <w:proofErr w:type="spellEnd"/>
      <w:r w:rsidRPr="00DA7B35">
        <w:rPr>
          <w:color w:val="000000"/>
          <w:sz w:val="28"/>
          <w:lang w:val="ru-RU"/>
        </w:rPr>
        <w:t xml:space="preserve"> и в Государственную корпорацию:</w:t>
      </w:r>
    </w:p>
    <w:p w:rsidR="00071AB7" w:rsidRPr="00DA7B35" w:rsidRDefault="00DA7B35">
      <w:pPr>
        <w:spacing w:after="0"/>
        <w:rPr>
          <w:lang w:val="ru-RU"/>
        </w:rPr>
      </w:pPr>
      <w:bookmarkStart w:id="25" w:name="z2700"/>
      <w:bookmarkEnd w:id="2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заявление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 форме согласно приложению 2 к настоящему стандарту государственной услуги;</w:t>
      </w:r>
    </w:p>
    <w:p w:rsidR="00071AB7" w:rsidRPr="00DA7B35" w:rsidRDefault="00DA7B35">
      <w:pPr>
        <w:spacing w:after="0"/>
        <w:rPr>
          <w:lang w:val="ru-RU"/>
        </w:rPr>
      </w:pPr>
      <w:bookmarkStart w:id="26" w:name="z2701"/>
      <w:bookmarkEnd w:id="2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документ, удостоверяющий личность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(требуется для идентификации личности);</w:t>
      </w:r>
    </w:p>
    <w:p w:rsidR="00071AB7" w:rsidRPr="00DA7B35" w:rsidRDefault="00DA7B35">
      <w:pPr>
        <w:spacing w:after="0"/>
        <w:rPr>
          <w:lang w:val="ru-RU"/>
        </w:rPr>
      </w:pPr>
      <w:bookmarkStart w:id="27" w:name="z2702"/>
      <w:bookmarkEnd w:id="2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копия решения суда о лишении родительских прав;</w:t>
      </w:r>
    </w:p>
    <w:p w:rsidR="00071AB7" w:rsidRPr="00DA7B35" w:rsidRDefault="00DA7B35">
      <w:pPr>
        <w:spacing w:after="0"/>
        <w:rPr>
          <w:lang w:val="ru-RU"/>
        </w:rPr>
      </w:pPr>
      <w:bookmarkStart w:id="28" w:name="z2703"/>
      <w:bookmarkEnd w:id="2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характеристика органов внутренних дел.</w:t>
      </w:r>
    </w:p>
    <w:p w:rsidR="00071AB7" w:rsidRPr="00DA7B35" w:rsidRDefault="00DA7B35">
      <w:pPr>
        <w:spacing w:after="0"/>
        <w:rPr>
          <w:lang w:val="ru-RU"/>
        </w:rPr>
      </w:pPr>
      <w:bookmarkStart w:id="29" w:name="z2704"/>
      <w:bookmarkEnd w:id="28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Сведения о документах, удостоверяющих личность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работник Государственной корпорации и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071AB7" w:rsidRPr="00DA7B35" w:rsidRDefault="00DA7B35">
      <w:pPr>
        <w:spacing w:after="0"/>
        <w:rPr>
          <w:lang w:val="ru-RU"/>
        </w:rPr>
      </w:pPr>
      <w:bookmarkStart w:id="30" w:name="z2705"/>
      <w:bookmarkEnd w:id="2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и работник Государственной корпорации получает согласие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31" w:name="z2706"/>
      <w:bookmarkEnd w:id="3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приеме документов через Государственную корпорацию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выдается расписка о приеме соответствующих документов.</w:t>
      </w:r>
    </w:p>
    <w:p w:rsidR="00071AB7" w:rsidRPr="00DA7B35" w:rsidRDefault="00DA7B35">
      <w:pPr>
        <w:spacing w:after="0"/>
        <w:rPr>
          <w:lang w:val="ru-RU"/>
        </w:rPr>
      </w:pPr>
      <w:bookmarkStart w:id="32" w:name="z2707"/>
      <w:bookmarkEnd w:id="3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 w:rsidR="00071AB7" w:rsidRPr="00DA7B35" w:rsidRDefault="00DA7B35">
      <w:pPr>
        <w:spacing w:after="0"/>
        <w:rPr>
          <w:lang w:val="ru-RU"/>
        </w:rPr>
      </w:pPr>
      <w:bookmarkStart w:id="33" w:name="z2708"/>
      <w:bookmarkEnd w:id="3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DA7B35">
        <w:rPr>
          <w:color w:val="000000"/>
          <w:sz w:val="28"/>
          <w:lang w:val="ru-RU"/>
        </w:rPr>
        <w:t>услугодателю</w:t>
      </w:r>
      <w:proofErr w:type="spellEnd"/>
      <w:r w:rsidRPr="00DA7B35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 истечении одного месяца, по запросу Государственной корпорации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34" w:name="z2709"/>
      <w:bookmarkEnd w:id="3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неполного пакета документов,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35" w:name="z2710"/>
      <w:bookmarkEnd w:id="3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10. Основаниями для отказа в оказании государственной услуги является установление недостоверности документов, представленных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них.</w:t>
      </w:r>
    </w:p>
    <w:p w:rsidR="00071AB7" w:rsidRPr="00DA7B35" w:rsidRDefault="00DA7B35">
      <w:pPr>
        <w:spacing w:after="0"/>
        <w:rPr>
          <w:lang w:val="ru-RU"/>
        </w:rPr>
      </w:pPr>
      <w:bookmarkStart w:id="36" w:name="z2711"/>
      <w:bookmarkEnd w:id="35"/>
      <w:r w:rsidRPr="00DA7B35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DA7B35">
        <w:rPr>
          <w:b/>
          <w:color w:val="000000"/>
          <w:lang w:val="ru-RU"/>
        </w:rPr>
        <w:t>услугодателя</w:t>
      </w:r>
      <w:proofErr w:type="spellEnd"/>
      <w:r w:rsidRPr="00DA7B35">
        <w:rPr>
          <w:b/>
          <w:color w:val="000000"/>
          <w:lang w:val="ru-RU"/>
        </w:rPr>
        <w:t xml:space="preserve"> и (или) его должностных лиц, по вопросам оказания государственных услуг</w:t>
      </w:r>
    </w:p>
    <w:p w:rsidR="00071AB7" w:rsidRPr="00DA7B35" w:rsidRDefault="00DA7B35">
      <w:pPr>
        <w:spacing w:after="0"/>
        <w:rPr>
          <w:lang w:val="ru-RU"/>
        </w:rPr>
      </w:pPr>
      <w:bookmarkStart w:id="37" w:name="z2712"/>
      <w:bookmarkEnd w:id="3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11. Обжалование решений,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либо </w:t>
      </w:r>
      <w:proofErr w:type="gramStart"/>
      <w:r w:rsidRPr="00DA7B35">
        <w:rPr>
          <w:color w:val="000000"/>
          <w:sz w:val="28"/>
          <w:lang w:val="ru-RU"/>
        </w:rPr>
        <w:t>руководителя</w:t>
      </w:r>
      <w:proofErr w:type="gramEnd"/>
      <w:r w:rsidRPr="00DA7B35">
        <w:rPr>
          <w:color w:val="000000"/>
          <w:sz w:val="28"/>
          <w:lang w:val="ru-RU"/>
        </w:rPr>
        <w:t xml:space="preserve"> соответствующего местного исполнительного органа городов Астаны, Алматы и </w:t>
      </w:r>
      <w:r w:rsidRPr="00DA7B35">
        <w:rPr>
          <w:color w:val="000000"/>
          <w:sz w:val="28"/>
          <w:lang w:val="ru-RU"/>
        </w:rPr>
        <w:lastRenderedPageBreak/>
        <w:t xml:space="preserve">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акимат</w:t>
      </w:r>
      <w:proofErr w:type="spellEnd"/>
      <w:r w:rsidRPr="00DA7B35">
        <w:rPr>
          <w:color w:val="000000"/>
          <w:sz w:val="28"/>
          <w:lang w:val="ru-RU"/>
        </w:rPr>
        <w:t>) по адресам, указанным в пункте 14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38" w:name="z2713"/>
      <w:bookmarkEnd w:id="3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или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39" w:name="z2714"/>
      <w:bookmarkEnd w:id="3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071AB7" w:rsidRPr="00DA7B35" w:rsidRDefault="00DA7B35">
      <w:pPr>
        <w:spacing w:after="0"/>
        <w:rPr>
          <w:lang w:val="ru-RU"/>
        </w:rPr>
      </w:pPr>
      <w:bookmarkStart w:id="40" w:name="z2715"/>
      <w:bookmarkEnd w:id="3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071AB7" w:rsidRPr="00DA7B35" w:rsidRDefault="00DA7B35">
      <w:pPr>
        <w:spacing w:after="0"/>
        <w:rPr>
          <w:lang w:val="ru-RU"/>
        </w:rPr>
      </w:pPr>
      <w:bookmarkStart w:id="41" w:name="z2716"/>
      <w:bookmarkEnd w:id="4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42" w:name="z2717"/>
      <w:bookmarkEnd w:id="4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в Государственной корпорации, поступившей как нарочно, так и почтой, является ее регистрация (штамп, входящий </w:t>
      </w:r>
      <w:proofErr w:type="gramStart"/>
      <w:r w:rsidRPr="00DA7B35">
        <w:rPr>
          <w:color w:val="000000"/>
          <w:sz w:val="28"/>
          <w:lang w:val="ru-RU"/>
        </w:rPr>
        <w:t>номер</w:t>
      </w:r>
      <w:proofErr w:type="gramEnd"/>
      <w:r w:rsidRPr="00DA7B35">
        <w:rPr>
          <w:color w:val="000000"/>
          <w:sz w:val="28"/>
          <w:lang w:val="ru-RU"/>
        </w:rPr>
        <w:t xml:space="preserve"> и дата регистрации проставляются на втором экземпляре жалобы или сопроводительном письме к жалобе).</w:t>
      </w:r>
    </w:p>
    <w:p w:rsidR="00071AB7" w:rsidRPr="00DA7B35" w:rsidRDefault="00DA7B35">
      <w:pPr>
        <w:spacing w:after="0"/>
        <w:rPr>
          <w:lang w:val="ru-RU"/>
        </w:rPr>
      </w:pPr>
      <w:bookmarkStart w:id="43" w:name="z2718"/>
      <w:bookmarkEnd w:id="4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по почте либо выдается нарочно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4" w:name="z2719"/>
      <w:bookmarkEnd w:id="4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071AB7" w:rsidRPr="00DA7B35" w:rsidRDefault="00DA7B35">
      <w:pPr>
        <w:spacing w:after="0"/>
        <w:rPr>
          <w:lang w:val="ru-RU"/>
        </w:rPr>
      </w:pPr>
      <w:bookmarkStart w:id="45" w:name="z2720"/>
      <w:bookmarkEnd w:id="4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71AB7" w:rsidRPr="00DA7B35" w:rsidRDefault="00DA7B35">
      <w:pPr>
        <w:spacing w:after="0"/>
        <w:rPr>
          <w:lang w:val="ru-RU"/>
        </w:rPr>
      </w:pPr>
      <w:bookmarkStart w:id="46" w:name="z2721"/>
      <w:bookmarkEnd w:id="4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Также информацию о порядке обжалования решений,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предоставляет по телефону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47" w:name="z2722"/>
      <w:bookmarkEnd w:id="4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071AB7" w:rsidRPr="00DA7B35" w:rsidRDefault="00DA7B35">
      <w:pPr>
        <w:spacing w:after="0"/>
        <w:rPr>
          <w:lang w:val="ru-RU"/>
        </w:rPr>
      </w:pPr>
      <w:bookmarkStart w:id="48" w:name="z2723"/>
      <w:bookmarkEnd w:id="47"/>
      <w:r w:rsidRPr="00DA7B35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49" w:name="z2724"/>
      <w:bookmarkEnd w:id="4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13. </w:t>
      </w:r>
      <w:proofErr w:type="spellStart"/>
      <w:r w:rsidRPr="00DA7B35">
        <w:rPr>
          <w:color w:val="000000"/>
          <w:sz w:val="28"/>
          <w:lang w:val="ru-RU"/>
        </w:rPr>
        <w:t>Услугополучателям</w:t>
      </w:r>
      <w:proofErr w:type="spellEnd"/>
      <w:r w:rsidRPr="00DA7B35">
        <w:rPr>
          <w:color w:val="000000"/>
          <w:sz w:val="28"/>
          <w:lang w:val="ru-RU"/>
        </w:rPr>
        <w:t xml:space="preserve">, имеющим установленным законодательством порядке полную или </w:t>
      </w:r>
      <w:proofErr w:type="gramStart"/>
      <w:r w:rsidRPr="00DA7B35">
        <w:rPr>
          <w:color w:val="000000"/>
          <w:sz w:val="28"/>
          <w:lang w:val="ru-RU"/>
        </w:rPr>
        <w:t>частичную утрату способности</w:t>
      </w:r>
      <w:proofErr w:type="gramEnd"/>
      <w:r w:rsidRPr="00DA7B35">
        <w:rPr>
          <w:color w:val="000000"/>
          <w:sz w:val="28"/>
          <w:lang w:val="ru-RU"/>
        </w:rPr>
        <w:t xml:space="preserve"> или возможности осуществлять самообслуживание, самостоятельно передвигаться, </w:t>
      </w:r>
      <w:r w:rsidRPr="00DA7B35">
        <w:rPr>
          <w:color w:val="000000"/>
          <w:sz w:val="28"/>
          <w:lang w:val="ru-RU"/>
        </w:rPr>
        <w:lastRenderedPageBreak/>
        <w:t>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50" w:name="z2725"/>
      <w:bookmarkEnd w:id="4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14. Адреса мест оказания государственной услуги размещены на:</w:t>
      </w:r>
    </w:p>
    <w:p w:rsidR="00071AB7" w:rsidRPr="00DA7B35" w:rsidRDefault="00DA7B35">
      <w:pPr>
        <w:spacing w:after="0"/>
        <w:rPr>
          <w:lang w:val="ru-RU"/>
        </w:rPr>
      </w:pPr>
      <w:bookmarkStart w:id="51" w:name="z2726"/>
      <w:bookmarkEnd w:id="5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</w:t>
      </w:r>
      <w:proofErr w:type="spellStart"/>
      <w:r w:rsidRPr="00DA7B35">
        <w:rPr>
          <w:color w:val="000000"/>
          <w:sz w:val="28"/>
          <w:lang w:val="ru-RU"/>
        </w:rPr>
        <w:t>интернет-ресурсе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52" w:name="z2727"/>
      <w:bookmarkEnd w:id="5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</w:t>
      </w:r>
      <w:proofErr w:type="spellStart"/>
      <w:r w:rsidRPr="00DA7B35">
        <w:rPr>
          <w:color w:val="000000"/>
          <w:sz w:val="28"/>
          <w:lang w:val="ru-RU"/>
        </w:rPr>
        <w:t>интернет-ресурсе</w:t>
      </w:r>
      <w:proofErr w:type="spellEnd"/>
      <w:r w:rsidRPr="00DA7B35">
        <w:rPr>
          <w:color w:val="000000"/>
          <w:sz w:val="28"/>
          <w:lang w:val="ru-RU"/>
        </w:rPr>
        <w:t xml:space="preserve"> Государственной корпорации: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c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53" w:name="z2728"/>
      <w:bookmarkEnd w:id="5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54" w:name="z2729"/>
      <w:bookmarkEnd w:id="5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16. Контактные телефоны справочных служб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интернет-ресурсах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4"/>
        <w:gridCol w:w="4098"/>
      </w:tblGrid>
      <w:tr w:rsidR="00071AB7" w:rsidRPr="00E45F7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свидания с ребенком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родителям,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лишенным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родительских прав,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 w:rsidRPr="00E45F7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___________________________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(адрес проживания </w:t>
            </w:r>
            <w:proofErr w:type="spellStart"/>
            <w:r w:rsidRPr="00DA7B3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B35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55" w:name="z2733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Разрешение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на свидания с ребенком (детьми) родителям, лишенным родительских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прав, не оказывающие на ребенка негативного влияния</w:t>
      </w:r>
    </w:p>
    <w:p w:rsidR="00071AB7" w:rsidRDefault="00DA7B35">
      <w:pPr>
        <w:spacing w:after="0"/>
      </w:pPr>
      <w:bookmarkStart w:id="56" w:name="z2734"/>
      <w:bookmarkEnd w:id="5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(наименование местного исполнительного органа)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дает разрешение на свидания в период с ______________по 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 ребенком (детьми) 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(фамилия, имя, отчество (при его наличии) ребенка (детей), дата рождения)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находящегося (-</w:t>
      </w:r>
      <w:proofErr w:type="spellStart"/>
      <w:r w:rsidRPr="00DA7B35">
        <w:rPr>
          <w:color w:val="000000"/>
          <w:sz w:val="28"/>
          <w:lang w:val="ru-RU"/>
        </w:rPr>
        <w:t>ихся</w:t>
      </w:r>
      <w:proofErr w:type="spellEnd"/>
      <w:r w:rsidRPr="00DA7B35">
        <w:rPr>
          <w:color w:val="000000"/>
          <w:sz w:val="28"/>
          <w:lang w:val="ru-RU"/>
        </w:rPr>
        <w:t>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</w:t>
      </w:r>
      <w:r w:rsidRPr="00DA7B35">
        <w:rPr>
          <w:color w:val="000000"/>
          <w:sz w:val="28"/>
          <w:lang w:val="ru-RU"/>
        </w:rPr>
        <w:lastRenderedPageBreak/>
        <w:t>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 опекой, попечительством, на патронатном воспитании,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приемной семье, организации образования для детей-сирот и детей,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оставшихся без попечения родителей).</w:t>
      </w:r>
      <w:r w:rsidRPr="00DA7B35">
        <w:rPr>
          <w:lang w:val="ru-RU"/>
        </w:rPr>
        <w:br/>
      </w:r>
      <w:r>
        <w:rPr>
          <w:color w:val="000000"/>
          <w:sz w:val="28"/>
        </w:rPr>
        <w:t>"___"_______ 20__ г.             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97"/>
        <w:gridCol w:w="3965"/>
      </w:tblGrid>
      <w:tr w:rsidR="00071AB7" w:rsidRPr="00E45F7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2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свидания с ребенком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родителям,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лишенным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родительских прав,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 w:rsidRPr="00E45F7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Руководителю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>наименование местного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исполнительного органа)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(фамилия, имя, отчество (при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его наличии), без сокращений,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с указанием места проживания,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ИИН, контактных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телефонов)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57" w:name="z2738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Заявление</w:t>
      </w:r>
    </w:p>
    <w:p w:rsidR="00071AB7" w:rsidRPr="00DA7B35" w:rsidRDefault="00DA7B35">
      <w:pPr>
        <w:spacing w:after="0"/>
        <w:rPr>
          <w:lang w:val="ru-RU"/>
        </w:rPr>
      </w:pPr>
      <w:bookmarkStart w:id="58" w:name="z2739"/>
      <w:bookmarkEnd w:id="5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Прошу Вас выдать разрешение на свидания в период с 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по _______________________ с ребенком (детьми) ___________________________,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(фамилия, имя, отчество (при его наличии) ребенка (детей) находящегося (-</w:t>
      </w:r>
      <w:proofErr w:type="spellStart"/>
      <w:r w:rsidRPr="00DA7B35">
        <w:rPr>
          <w:color w:val="000000"/>
          <w:sz w:val="28"/>
          <w:lang w:val="ru-RU"/>
        </w:rPr>
        <w:t>ихся</w:t>
      </w:r>
      <w:proofErr w:type="spellEnd"/>
      <w:r w:rsidRPr="00DA7B35">
        <w:rPr>
          <w:color w:val="000000"/>
          <w:sz w:val="28"/>
          <w:lang w:val="ru-RU"/>
        </w:rPr>
        <w:t>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 опекой, попечительством, на патронатном воспитании, в приемной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семье, организации образования для детей-сирот и детей,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оставшихся без попечения родителей)</w:t>
      </w:r>
    </w:p>
    <w:p w:rsidR="00071AB7" w:rsidRDefault="00DA7B35">
      <w:pPr>
        <w:spacing w:after="0"/>
      </w:pPr>
      <w:bookmarkStart w:id="59" w:name="z2740"/>
      <w:bookmarkEnd w:id="58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тайну, содержащихся в информационных системах.</w:t>
      </w:r>
      <w:r w:rsidRPr="00DA7B35">
        <w:rPr>
          <w:lang w:val="ru-RU"/>
        </w:rPr>
        <w:br/>
      </w:r>
      <w:r>
        <w:rPr>
          <w:color w:val="000000"/>
          <w:sz w:val="28"/>
        </w:rPr>
        <w:t>"__" _____________ 20 ___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            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</w:t>
      </w:r>
      <w:proofErr w:type="gramStart"/>
      <w:r>
        <w:rPr>
          <w:color w:val="000000"/>
          <w:sz w:val="28"/>
        </w:rPr>
        <w:t>   (</w:t>
      </w:r>
      <w:proofErr w:type="spellStart"/>
      <w:proofErr w:type="gramEnd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заявителя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3"/>
        <w:gridCol w:w="3819"/>
      </w:tblGrid>
      <w:tr w:rsidR="00071AB7" w:rsidRPr="00E45F7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3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свидания с ребенком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родителям,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лишенным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родительских прав,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60" w:name="z2743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Расписка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об отказе в приеме документов</w:t>
      </w:r>
    </w:p>
    <w:p w:rsidR="00071AB7" w:rsidRPr="00DA7B35" w:rsidRDefault="00DA7B35">
      <w:pPr>
        <w:spacing w:after="0"/>
        <w:rPr>
          <w:lang w:val="ru-RU"/>
        </w:rPr>
      </w:pPr>
      <w:bookmarkStart w:id="61" w:name="z2744"/>
      <w:bookmarkEnd w:id="60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от 15 апреля 2013 года "О государственных услугах", отдел №__________ филиала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Некоммерческого акционерного общества "Государственная корпорация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"Правительства для граждан" (указать адрес) отказывает в приеме документов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на оказание государственной услуги 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ввиду представления Вами неполного пакета документов согласно </w:t>
      </w:r>
      <w:proofErr w:type="gramStart"/>
      <w:r w:rsidRPr="00DA7B35">
        <w:rPr>
          <w:color w:val="000000"/>
          <w:sz w:val="28"/>
          <w:lang w:val="ru-RU"/>
        </w:rPr>
        <w:t>перечню,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предусмотренному</w:t>
      </w:r>
      <w:proofErr w:type="gramEnd"/>
      <w:r w:rsidRPr="00DA7B35">
        <w:rPr>
          <w:color w:val="000000"/>
          <w:sz w:val="28"/>
          <w:lang w:val="ru-RU"/>
        </w:rPr>
        <w:t xml:space="preserve"> стандартом государственной услуги, а именно: </w:t>
      </w:r>
    </w:p>
    <w:p w:rsidR="00071AB7" w:rsidRPr="00DA7B35" w:rsidRDefault="00DA7B35">
      <w:pPr>
        <w:spacing w:after="0"/>
        <w:rPr>
          <w:lang w:val="ru-RU"/>
        </w:rPr>
      </w:pPr>
      <w:bookmarkStart w:id="62" w:name="z2745"/>
      <w:bookmarkEnd w:id="6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071AB7" w:rsidRPr="00DA7B35" w:rsidRDefault="00DA7B35">
      <w:pPr>
        <w:spacing w:after="0"/>
        <w:rPr>
          <w:lang w:val="ru-RU"/>
        </w:rPr>
      </w:pPr>
      <w:bookmarkStart w:id="63" w:name="z2746"/>
      <w:bookmarkEnd w:id="6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________________________________________;</w:t>
      </w:r>
    </w:p>
    <w:p w:rsidR="00071AB7" w:rsidRPr="00DA7B35" w:rsidRDefault="00DA7B35">
      <w:pPr>
        <w:spacing w:after="0"/>
        <w:rPr>
          <w:lang w:val="ru-RU"/>
        </w:rPr>
      </w:pPr>
      <w:bookmarkStart w:id="64" w:name="z2747"/>
      <w:bookmarkEnd w:id="6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________________________________________;</w:t>
      </w:r>
    </w:p>
    <w:p w:rsidR="00071AB7" w:rsidRPr="00DA7B35" w:rsidRDefault="00DA7B35">
      <w:pPr>
        <w:spacing w:after="0"/>
        <w:rPr>
          <w:lang w:val="ru-RU"/>
        </w:rPr>
      </w:pPr>
      <w:bookmarkStart w:id="65" w:name="z2748"/>
      <w:bookmarkEnd w:id="6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….</w:t>
      </w:r>
    </w:p>
    <w:p w:rsidR="00071AB7" w:rsidRPr="00DA7B35" w:rsidRDefault="00DA7B35">
      <w:pPr>
        <w:spacing w:after="0"/>
        <w:rPr>
          <w:lang w:val="ru-RU"/>
        </w:rPr>
      </w:pPr>
      <w:bookmarkStart w:id="66" w:name="z2749"/>
      <w:bookmarkEnd w:id="6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____________________________________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__________________________ Фамилия, имя, отчество (при его наличии)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(подпись)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работника Государственной корпорации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Исполнитель: 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Фамилия, имя, отчество (при его наличии)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Телефон: 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Получил: 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Фамилия, имя, отчество (при его наличии)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подпись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"___" _________ 20__ г.</w:t>
      </w:r>
    </w:p>
    <w:bookmarkEnd w:id="66"/>
    <w:p w:rsidR="00071AB7" w:rsidRDefault="00DA7B35">
      <w:pPr>
        <w:spacing w:after="0"/>
        <w:rPr>
          <w:lang w:val="ru-RU"/>
        </w:rPr>
      </w:pPr>
      <w:r w:rsidRPr="00DA7B35">
        <w:rPr>
          <w:lang w:val="ru-RU"/>
        </w:rPr>
        <w:br/>
      </w:r>
    </w:p>
    <w:p w:rsidR="00AB4125" w:rsidRDefault="00AB4125">
      <w:pPr>
        <w:spacing w:after="0"/>
        <w:rPr>
          <w:lang w:val="ru-RU"/>
        </w:rPr>
      </w:pPr>
    </w:p>
    <w:p w:rsidR="00AB4125" w:rsidRDefault="00AB4125">
      <w:pPr>
        <w:spacing w:after="0"/>
        <w:rPr>
          <w:lang w:val="ru-RU"/>
        </w:rPr>
      </w:pPr>
    </w:p>
    <w:p w:rsidR="00AB4125" w:rsidRDefault="00AB4125">
      <w:pPr>
        <w:spacing w:after="0"/>
        <w:rPr>
          <w:lang w:val="ru-RU"/>
        </w:rPr>
      </w:pPr>
    </w:p>
    <w:p w:rsidR="00AB4125" w:rsidRPr="00DA7B35" w:rsidRDefault="00AB4125">
      <w:pPr>
        <w:spacing w:after="0"/>
        <w:rPr>
          <w:lang w:val="ru-RU"/>
        </w:rPr>
      </w:pPr>
    </w:p>
    <w:p w:rsidR="00E45F7E" w:rsidRPr="00DA7B35" w:rsidRDefault="00DA7B35" w:rsidP="00E45F7E">
      <w:pPr>
        <w:spacing w:after="0"/>
        <w:rPr>
          <w:color w:val="000000"/>
          <w:lang w:val="ru-RU"/>
        </w:rPr>
      </w:pPr>
      <w:bookmarkStart w:id="67" w:name="z3023"/>
      <w:r w:rsidRPr="00DA7B35">
        <w:rPr>
          <w:b/>
          <w:color w:val="000000"/>
          <w:lang w:val="ru-RU"/>
        </w:rPr>
        <w:lastRenderedPageBreak/>
        <w:t xml:space="preserve">  </w:t>
      </w:r>
      <w:bookmarkEnd w:id="67"/>
    </w:p>
    <w:p w:rsidR="00071AB7" w:rsidRPr="00DA7B35" w:rsidRDefault="00E45F7E">
      <w:pPr>
        <w:pStyle w:val="disclaimer"/>
        <w:rPr>
          <w:lang w:val="ru-RU"/>
        </w:rPr>
      </w:pPr>
      <w:r>
        <w:rPr>
          <w:color w:val="000000"/>
          <w:lang w:val="ru-RU"/>
        </w:rPr>
        <w:t xml:space="preserve"> </w:t>
      </w:r>
      <w:bookmarkStart w:id="68" w:name="_GoBack"/>
      <w:bookmarkEnd w:id="68"/>
    </w:p>
    <w:sectPr w:rsidR="00071AB7" w:rsidRPr="00DA7B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AB7"/>
    <w:rsid w:val="00071AB7"/>
    <w:rsid w:val="00AB4125"/>
    <w:rsid w:val="00C71C93"/>
    <w:rsid w:val="00DA7B35"/>
    <w:rsid w:val="00E4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C59-EDA6-423D-A41B-3BC1D3C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2019-01-10T10:55:00Z</dcterms:created>
  <dcterms:modified xsi:type="dcterms:W3CDTF">2019-01-10T12:00:00Z</dcterms:modified>
</cp:coreProperties>
</file>