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3E" w:rsidRPr="00A35A3E" w:rsidRDefault="00A35A3E" w:rsidP="00A35A3E">
      <w:pPr>
        <w:jc w:val="center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proofErr w:type="spellStart"/>
      <w:r w:rsidRPr="00A35A3E">
        <w:rPr>
          <w:rFonts w:ascii="Times New Roman" w:hAnsi="Times New Roman"/>
          <w:bCs/>
          <w:color w:val="000000"/>
          <w:sz w:val="28"/>
          <w:szCs w:val="28"/>
          <w:lang w:val="en-US"/>
        </w:rPr>
        <w:t>Справка</w:t>
      </w:r>
      <w:bookmarkStart w:id="0" w:name="_GoBack"/>
      <w:proofErr w:type="spellEnd"/>
    </w:p>
    <w:p w:rsidR="00A35A3E" w:rsidRPr="00A35A3E" w:rsidRDefault="00A35A3E" w:rsidP="00A35A3E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по итогам классно-обобщающего </w:t>
      </w:r>
      <w:bookmarkEnd w:id="0"/>
      <w:r w:rsidRPr="00A35A3E">
        <w:rPr>
          <w:rFonts w:ascii="Times New Roman" w:hAnsi="Times New Roman"/>
          <w:bCs/>
          <w:color w:val="000000"/>
          <w:sz w:val="28"/>
          <w:szCs w:val="28"/>
        </w:rPr>
        <w:t>контроля в 1 классах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Первый класс школы – один из наиболее важных и трудных периодов жизни детей. Поступление ребенка в школу приводит к эмоционально-стрессовой ситуации: изменяется привычный стереотип поведения, возрастает психоэмоциональная нагрузка.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В связи с этим, целью диагностического минимума в параллели 1-х классов явилось получение необходимой информации о социально-психологическом статусе школьников для преодоления трудностей периода адаптации к новой социальной ситуации; предупреждения и преодоления школьных факторов риска.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Для достижения данной цели решались следующие задачи: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Проведено психолого-психологическое обследование учащихся;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2.</w:t>
      </w: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Анкетирование среди учителей первоклассников;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3.</w:t>
      </w: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Изучалась документация;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4.</w:t>
      </w: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Проводились консультации родителей, обучающихся первоклассников;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5.</w:t>
      </w: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Проводились консультации классных руководителей первоклассников.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Психодиагностический инструментарий включил в себя следующие диагностические материалы, направленные на изучение, уровня адаптации (дезадаптации) учащихся: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- Опросник для учителя;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- Проективная методика «Школа зверей».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Полученные данные проанализированы, как количественно, так и качественно, сделаны выводы по адаптации первоклассников, даны соответствующие рекомендации.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Анализ результатов Опросника для учителя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1 «А» класс:  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19 учеников - дезадаптация отсутствует;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lastRenderedPageBreak/>
        <w:t>7 учеников – средняя степень дезадаптации;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 ученик – высокая степень дезадаптации.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 «Б» класс: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20 учеников – дезадаптация отсутствует;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5 учеников – средняя степень дезадаптации.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 «В» класс: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12 учеников – дезадаптация отсутствует;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8 учеников – средняя степень дезадаптации;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4 ученика – высокая степень дезадаптации.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Проективная методика «Школа зверей» показала следующие результаты</w:t>
      </w:r>
      <w:proofErr w:type="gramStart"/>
      <w:r w:rsidRPr="00A35A3E">
        <w:rPr>
          <w:rFonts w:ascii="Times New Roman" w:hAnsi="Times New Roman"/>
          <w:bCs/>
          <w:color w:val="000000"/>
          <w:sz w:val="28"/>
          <w:szCs w:val="28"/>
        </w:rPr>
        <w:t>.:</w:t>
      </w:r>
      <w:proofErr w:type="gramEnd"/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 «А» класс: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13 учеников - отсутствуют негативные ассоциации, связанные со школой. Цветовая гамма и размещение говорит о принятии школы.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10 - учеников негативных ассоциаций нет, ни рисунок расположен в нижней части листа, что говорит о низкой самооценке. Учебная деятельность не изображена – школа привлекает внеучебной деятельностью. Также присутствует тревожность.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1 ученик - низкая самооценка. Отсутствие глаз у зверей свидетельствует о неприятии информации, выявлена тревожность.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1 «Б» класс: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10 учеников - отсутствуют негативные ассоциации, связанные со школой. Цветовая гамма и размещение говорит о принятии школы.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3 ученика – школа привлекает внеучебной деятельностью. Присутствует тревожность.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>1 ученик – неблагополучие, угнетенное состояние. Отсутствие глаз – неприятие информации, но в то же время прорисованы уши – заинтересованность в информации.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ab/>
        <w:t xml:space="preserve">1 ученик – присутствие внутренней агрессии. </w:t>
      </w:r>
      <w:proofErr w:type="gramStart"/>
      <w:r w:rsidRPr="00A35A3E">
        <w:rPr>
          <w:rFonts w:ascii="Times New Roman" w:hAnsi="Times New Roman"/>
          <w:bCs/>
          <w:color w:val="000000"/>
          <w:sz w:val="28"/>
          <w:szCs w:val="28"/>
        </w:rPr>
        <w:t>Подозрителен</w:t>
      </w:r>
      <w:proofErr w:type="gramEnd"/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 (заслоны). Школа привлекает внеучебной деятельностью.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lastRenderedPageBreak/>
        <w:t>1 ученик – неуверенность в себе. Сильный нажим – напряженность. Также присутствует тревожность. Школа привлекает внеучебной деятельностью.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 ученик – страх и тревога, напряженность. Трудности в построении контактов.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 ученик – можно предположить о тревожности, связанной со школой.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 ученик – неприятие информации. Проявление тревожности.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1 ученик – защита от окружающих. Тревожность. Высокая оценка учителя. </w:t>
      </w:r>
      <w:proofErr w:type="gramStart"/>
      <w:r w:rsidRPr="00A35A3E">
        <w:rPr>
          <w:rFonts w:ascii="Times New Roman" w:hAnsi="Times New Roman"/>
          <w:bCs/>
          <w:color w:val="000000"/>
          <w:sz w:val="28"/>
          <w:szCs w:val="28"/>
        </w:rPr>
        <w:t>Возможно</w:t>
      </w:r>
      <w:proofErr w:type="gramEnd"/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 есть трудности в общении с одноклассниками.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1 «В» класс: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9 учеников - отсутствуют негативные ассоциации, связанные со школой. Цветовая гамма и размещение говорит о принятии школы.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10 учеников – </w:t>
      </w:r>
      <w:proofErr w:type="gramStart"/>
      <w:r w:rsidRPr="00A35A3E">
        <w:rPr>
          <w:rFonts w:ascii="Times New Roman" w:hAnsi="Times New Roman"/>
          <w:bCs/>
          <w:color w:val="000000"/>
          <w:sz w:val="28"/>
          <w:szCs w:val="28"/>
        </w:rPr>
        <w:t>негативный</w:t>
      </w:r>
      <w:proofErr w:type="gramEnd"/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 ассоциаций нет. Низкая самооценка. Присутствует тревожность. Школа привлекает внеучебной деятельностью.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1 ученик – угнетенное состояние. Тревожность. </w:t>
      </w:r>
      <w:proofErr w:type="gramStart"/>
      <w:r w:rsidRPr="00A35A3E">
        <w:rPr>
          <w:rFonts w:ascii="Times New Roman" w:hAnsi="Times New Roman"/>
          <w:bCs/>
          <w:color w:val="000000"/>
          <w:sz w:val="28"/>
          <w:szCs w:val="28"/>
        </w:rPr>
        <w:t>Возможно</w:t>
      </w:r>
      <w:proofErr w:type="gramEnd"/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 есть трудности в общении с одноклассниками.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Резюме: 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Таким образом, по результатам можно назвать следующие причины, ведущие к дезадаптации учащихся, а именно: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- несоответствие функциональных возможностей детей требованиям, предъявляемым существующей системой обучения, иначе говоря, отсутствие «школьной зрелости»;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- недостаточный уровень интеллектуального развития ребенка;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- социальная незрелость, неумение общаться с окружающими;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- неудовлетворительное состояние здоровья.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Главная роль в создании благоприятного психологического климата в классе, несомненно, принадлежит учителю. Совместные усилия учителей,, родителей, врачей и школьного психолога способны снизить риск возникновения у ребенка </w:t>
      </w:r>
      <w:proofErr w:type="gramStart"/>
      <w:r w:rsidRPr="00A35A3E">
        <w:rPr>
          <w:rFonts w:ascii="Times New Roman" w:hAnsi="Times New Roman"/>
          <w:bCs/>
          <w:color w:val="000000"/>
          <w:sz w:val="28"/>
          <w:szCs w:val="28"/>
        </w:rPr>
        <w:t>школьной</w:t>
      </w:r>
      <w:proofErr w:type="gramEnd"/>
      <w:r w:rsidRPr="00A35A3E">
        <w:rPr>
          <w:rFonts w:ascii="Times New Roman" w:hAnsi="Times New Roman"/>
          <w:bCs/>
          <w:color w:val="000000"/>
          <w:sz w:val="28"/>
          <w:szCs w:val="28"/>
        </w:rPr>
        <w:t xml:space="preserve"> дезадаптации и трудностей обучения.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  <w:r w:rsidRPr="00A35A3E">
        <w:rPr>
          <w:rFonts w:ascii="Times New Roman" w:hAnsi="Times New Roman"/>
          <w:bCs/>
          <w:color w:val="000000"/>
          <w:sz w:val="28"/>
          <w:szCs w:val="28"/>
        </w:rPr>
        <w:t>Педагог-психолог Рожко О.А.</w:t>
      </w: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A35A3E" w:rsidRPr="00A35A3E" w:rsidRDefault="00A35A3E" w:rsidP="00A35A3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CD6B59" w:rsidRPr="00A35A3E" w:rsidRDefault="00CD6B59" w:rsidP="00A35A3E"/>
    <w:sectPr w:rsidR="00CD6B59" w:rsidRPr="00A35A3E" w:rsidSect="004B1482">
      <w:pgSz w:w="12240" w:h="15840"/>
      <w:pgMar w:top="993" w:right="850" w:bottom="54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F4EF4"/>
    <w:multiLevelType w:val="multilevel"/>
    <w:tmpl w:val="7292B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Courier New" w:hAnsi="Courier New" w:cs="Courier New" w:hint="default"/>
        <w:b/>
        <w:color w:val="EB1212"/>
        <w:sz w:val="4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095641"/>
    <w:multiLevelType w:val="hybridMultilevel"/>
    <w:tmpl w:val="823CC69E"/>
    <w:lvl w:ilvl="0" w:tplc="6AC8F4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2433C86"/>
    <w:multiLevelType w:val="hybridMultilevel"/>
    <w:tmpl w:val="FB6E5398"/>
    <w:lvl w:ilvl="0" w:tplc="07EC3A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F467F96"/>
    <w:multiLevelType w:val="hybridMultilevel"/>
    <w:tmpl w:val="1D163A72"/>
    <w:lvl w:ilvl="0" w:tplc="B3868EA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C01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91682"/>
    <w:multiLevelType w:val="hybridMultilevel"/>
    <w:tmpl w:val="8AA2E8DE"/>
    <w:lvl w:ilvl="0" w:tplc="334C55A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4776DE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A921EB"/>
    <w:multiLevelType w:val="hybridMultilevel"/>
    <w:tmpl w:val="E26847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A5778"/>
    <w:multiLevelType w:val="hybridMultilevel"/>
    <w:tmpl w:val="E03033D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C40359"/>
    <w:multiLevelType w:val="hybridMultilevel"/>
    <w:tmpl w:val="45506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A3302"/>
    <w:multiLevelType w:val="hybridMultilevel"/>
    <w:tmpl w:val="360E1D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FF021DD"/>
    <w:multiLevelType w:val="hybridMultilevel"/>
    <w:tmpl w:val="C3A04B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19106CD"/>
    <w:multiLevelType w:val="hybridMultilevel"/>
    <w:tmpl w:val="C3B0A8E4"/>
    <w:lvl w:ilvl="0" w:tplc="CCAEE6B8">
      <w:start w:val="11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43ED11AF"/>
    <w:multiLevelType w:val="hybridMultilevel"/>
    <w:tmpl w:val="55BA1A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A9543B7"/>
    <w:multiLevelType w:val="hybridMultilevel"/>
    <w:tmpl w:val="0B169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DA0C75"/>
    <w:multiLevelType w:val="hybridMultilevel"/>
    <w:tmpl w:val="A2FC2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D12EBF"/>
    <w:multiLevelType w:val="hybridMultilevel"/>
    <w:tmpl w:val="1416E1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5541435"/>
    <w:multiLevelType w:val="hybridMultilevel"/>
    <w:tmpl w:val="D8826E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74E63E6"/>
    <w:multiLevelType w:val="hybridMultilevel"/>
    <w:tmpl w:val="7996E7D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B507BA1"/>
    <w:multiLevelType w:val="hybridMultilevel"/>
    <w:tmpl w:val="244AB18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F1759DA"/>
    <w:multiLevelType w:val="hybridMultilevel"/>
    <w:tmpl w:val="B79EB9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5"/>
  </w:num>
  <w:num w:numId="7">
    <w:abstractNumId w:val="3"/>
  </w:num>
  <w:num w:numId="8">
    <w:abstractNumId w:val="1"/>
  </w:num>
  <w:num w:numId="9">
    <w:abstractNumId w:val="2"/>
  </w:num>
  <w:num w:numId="10">
    <w:abstractNumId w:val="10"/>
  </w:num>
  <w:num w:numId="11">
    <w:abstractNumId w:val="12"/>
  </w:num>
  <w:num w:numId="12">
    <w:abstractNumId w:val="16"/>
  </w:num>
  <w:num w:numId="13">
    <w:abstractNumId w:val="11"/>
  </w:num>
  <w:num w:numId="14">
    <w:abstractNumId w:val="8"/>
  </w:num>
  <w:num w:numId="15">
    <w:abstractNumId w:val="9"/>
  </w:num>
  <w:num w:numId="16">
    <w:abstractNumId w:val="17"/>
  </w:num>
  <w:num w:numId="17">
    <w:abstractNumId w:val="14"/>
  </w:num>
  <w:num w:numId="18">
    <w:abstractNumId w:val="13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68"/>
    <w:rsid w:val="00012C8C"/>
    <w:rsid w:val="00022CE1"/>
    <w:rsid w:val="00034BC9"/>
    <w:rsid w:val="0004377F"/>
    <w:rsid w:val="00073C94"/>
    <w:rsid w:val="000857EE"/>
    <w:rsid w:val="00125A5A"/>
    <w:rsid w:val="00203F21"/>
    <w:rsid w:val="002D1851"/>
    <w:rsid w:val="00300636"/>
    <w:rsid w:val="00325153"/>
    <w:rsid w:val="004B1482"/>
    <w:rsid w:val="00557D3E"/>
    <w:rsid w:val="0061443C"/>
    <w:rsid w:val="006419C8"/>
    <w:rsid w:val="00670FF2"/>
    <w:rsid w:val="00672DCB"/>
    <w:rsid w:val="0068475C"/>
    <w:rsid w:val="006B5C3A"/>
    <w:rsid w:val="006C0C7F"/>
    <w:rsid w:val="007C7BB4"/>
    <w:rsid w:val="00810FEF"/>
    <w:rsid w:val="0088409F"/>
    <w:rsid w:val="008977FD"/>
    <w:rsid w:val="008A0277"/>
    <w:rsid w:val="008B7D08"/>
    <w:rsid w:val="008D32AE"/>
    <w:rsid w:val="00957C0A"/>
    <w:rsid w:val="009F3D68"/>
    <w:rsid w:val="00A02552"/>
    <w:rsid w:val="00A35A3E"/>
    <w:rsid w:val="00B02699"/>
    <w:rsid w:val="00BF02F4"/>
    <w:rsid w:val="00C17DCC"/>
    <w:rsid w:val="00C31836"/>
    <w:rsid w:val="00C656AE"/>
    <w:rsid w:val="00CD6B59"/>
    <w:rsid w:val="00CE372A"/>
    <w:rsid w:val="00D01011"/>
    <w:rsid w:val="00D24743"/>
    <w:rsid w:val="00DA1638"/>
    <w:rsid w:val="00E43565"/>
    <w:rsid w:val="00E55597"/>
    <w:rsid w:val="00E8504C"/>
    <w:rsid w:val="00F26979"/>
    <w:rsid w:val="00FA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D6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D0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rsid w:val="007C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10F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3565"/>
    <w:pPr>
      <w:spacing w:after="160" w:line="259" w:lineRule="auto"/>
      <w:ind w:left="720"/>
      <w:contextualSpacing/>
    </w:pPr>
    <w:rPr>
      <w:rFonts w:eastAsia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3D6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D010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rsid w:val="007C7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0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10FE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3565"/>
    <w:pPr>
      <w:spacing w:after="160" w:line="259" w:lineRule="auto"/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8E1F-FD43-48B9-9662-8774424E9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Home</Company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Loner-XP</dc:creator>
  <cp:lastModifiedBy>АДМИН 19</cp:lastModifiedBy>
  <cp:revision>2</cp:revision>
  <cp:lastPrinted>2018-11-02T10:16:00Z</cp:lastPrinted>
  <dcterms:created xsi:type="dcterms:W3CDTF">2018-12-05T08:59:00Z</dcterms:created>
  <dcterms:modified xsi:type="dcterms:W3CDTF">2018-12-05T08:59:00Z</dcterms:modified>
</cp:coreProperties>
</file>