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473" w:rsidRPr="005A6473" w:rsidRDefault="005A6473" w:rsidP="005A6473">
      <w:pPr>
        <w:pStyle w:val="a5"/>
        <w:jc w:val="center"/>
        <w:rPr>
          <w:rFonts w:ascii="Times New Roman" w:hAnsi="Times New Roman" w:cs="Times New Roman"/>
          <w:b/>
          <w:sz w:val="32"/>
          <w:szCs w:val="32"/>
          <w:lang w:val="kk-KZ"/>
        </w:rPr>
      </w:pPr>
      <w:r w:rsidRPr="005A6473">
        <w:rPr>
          <w:rFonts w:ascii="Times New Roman" w:hAnsi="Times New Roman" w:cs="Times New Roman"/>
          <w:b/>
          <w:sz w:val="32"/>
          <w:szCs w:val="32"/>
          <w:lang w:val="kk-KZ"/>
        </w:rPr>
        <w:t>О вреде табакокурения и алкоголя.</w:t>
      </w:r>
    </w:p>
    <w:p w:rsidR="005A6473" w:rsidRDefault="005A6473" w:rsidP="005A6473">
      <w:pPr>
        <w:pStyle w:val="a5"/>
        <w:jc w:val="center"/>
        <w:rPr>
          <w:rFonts w:ascii="Times New Roman" w:hAnsi="Times New Roman" w:cs="Times New Roman"/>
          <w:b/>
          <w:sz w:val="32"/>
          <w:szCs w:val="32"/>
          <w:lang w:val="kk-KZ"/>
        </w:rPr>
      </w:pPr>
      <w:r w:rsidRPr="005A6473">
        <w:rPr>
          <w:rFonts w:ascii="Times New Roman" w:hAnsi="Times New Roman" w:cs="Times New Roman"/>
          <w:b/>
          <w:sz w:val="32"/>
          <w:szCs w:val="32"/>
          <w:lang w:val="kk-KZ"/>
        </w:rPr>
        <w:t>Вред насывая на организм человека.</w:t>
      </w:r>
    </w:p>
    <w:p w:rsidR="005A6473" w:rsidRPr="005A6473" w:rsidRDefault="005A6473" w:rsidP="005A6473">
      <w:pPr>
        <w:pStyle w:val="a5"/>
        <w:jc w:val="center"/>
        <w:rPr>
          <w:rFonts w:ascii="Times New Roman" w:hAnsi="Times New Roman" w:cs="Times New Roman"/>
          <w:b/>
          <w:sz w:val="32"/>
          <w:szCs w:val="32"/>
          <w:lang w:val="kk-KZ"/>
        </w:rPr>
      </w:pPr>
    </w:p>
    <w:p w:rsidR="000E337C" w:rsidRPr="00AE7C20" w:rsidRDefault="005A6473" w:rsidP="000E337C">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color w:val="990000"/>
          <w:sz w:val="28"/>
          <w:szCs w:val="28"/>
          <w:lang w:eastAsia="ru-RU"/>
        </w:rPr>
        <w:t>Дата</w:t>
      </w:r>
      <w:r w:rsidR="000E337C" w:rsidRPr="00AE7C20">
        <w:rPr>
          <w:rFonts w:ascii="Times New Roman" w:eastAsia="Times New Roman" w:hAnsi="Times New Roman" w:cs="Times New Roman"/>
          <w:b/>
          <w:bCs/>
          <w:color w:val="990000"/>
          <w:sz w:val="28"/>
          <w:szCs w:val="28"/>
          <w:lang w:eastAsia="ru-RU"/>
        </w:rPr>
        <w:t xml:space="preserve">: 17.10.2018 года в 14:00 часов </w:t>
      </w:r>
    </w:p>
    <w:p w:rsidR="000E337C" w:rsidRPr="005A6473" w:rsidRDefault="000E337C" w:rsidP="005A6473">
      <w:pPr>
        <w:pStyle w:val="a5"/>
        <w:rPr>
          <w:rFonts w:ascii="Times New Roman" w:hAnsi="Times New Roman" w:cs="Times New Roman"/>
          <w:sz w:val="28"/>
          <w:szCs w:val="28"/>
          <w:lang w:eastAsia="ru-RU"/>
        </w:rPr>
      </w:pPr>
      <w:r w:rsidRPr="005A6473">
        <w:rPr>
          <w:rFonts w:ascii="Times New Roman" w:hAnsi="Times New Roman" w:cs="Times New Roman"/>
          <w:sz w:val="28"/>
          <w:szCs w:val="28"/>
          <w:lang w:eastAsia="ru-RU"/>
        </w:rPr>
        <w:t xml:space="preserve">         Численность армии курильщиков превысила 1,3 миллиарда человек и продолжает увеличиваться. И это не смотря на то, что ежегодно от </w:t>
      </w:r>
      <w:hyperlink r:id="rId6" w:history="1">
        <w:r w:rsidRPr="005A6473">
          <w:rPr>
            <w:rFonts w:ascii="Times New Roman" w:hAnsi="Times New Roman" w:cs="Times New Roman"/>
            <w:color w:val="0066FF"/>
            <w:sz w:val="28"/>
            <w:szCs w:val="28"/>
            <w:bdr w:val="none" w:sz="0" w:space="0" w:color="auto" w:frame="1"/>
            <w:lang w:eastAsia="ru-RU"/>
          </w:rPr>
          <w:t>курения</w:t>
        </w:r>
      </w:hyperlink>
      <w:r w:rsidRPr="005A6473">
        <w:rPr>
          <w:rFonts w:ascii="Times New Roman" w:hAnsi="Times New Roman" w:cs="Times New Roman"/>
          <w:sz w:val="28"/>
          <w:szCs w:val="28"/>
          <w:lang w:eastAsia="ru-RU"/>
        </w:rPr>
        <w:t> умирает почти 5 миллионов человек. Такой урон, как сигарета, не наносит человечеству ни одна война или эпидемия. Но люди упорно продолжают платить миллионы долларов за то, что их убивает.</w:t>
      </w:r>
      <w:r w:rsidRPr="005A6473">
        <w:rPr>
          <w:rFonts w:ascii="Times New Roman" w:hAnsi="Times New Roman" w:cs="Times New Roman"/>
          <w:sz w:val="28"/>
          <w:szCs w:val="28"/>
          <w:lang w:eastAsia="ru-RU"/>
        </w:rPr>
        <w:br/>
        <w:t xml:space="preserve">         Первая сигарета никому не приносит удовольствия. После курения появляются неприятные ощущения: головокружение, </w:t>
      </w:r>
      <w:hyperlink r:id="rId7" w:history="1">
        <w:r w:rsidRPr="005A6473">
          <w:rPr>
            <w:rFonts w:ascii="Times New Roman" w:hAnsi="Times New Roman" w:cs="Times New Roman"/>
            <w:color w:val="0066FF"/>
            <w:sz w:val="28"/>
            <w:szCs w:val="28"/>
            <w:bdr w:val="none" w:sz="0" w:space="0" w:color="auto" w:frame="1"/>
            <w:lang w:eastAsia="ru-RU"/>
          </w:rPr>
          <w:t>тошнота</w:t>
        </w:r>
      </w:hyperlink>
      <w:r w:rsidRPr="005A6473">
        <w:rPr>
          <w:rFonts w:ascii="Times New Roman" w:hAnsi="Times New Roman" w:cs="Times New Roman"/>
          <w:sz w:val="28"/>
          <w:szCs w:val="28"/>
          <w:lang w:eastAsia="ru-RU"/>
        </w:rPr>
        <w:t>, </w:t>
      </w:r>
      <w:hyperlink r:id="rId8" w:history="1">
        <w:r w:rsidRPr="005A6473">
          <w:rPr>
            <w:rFonts w:ascii="Times New Roman" w:hAnsi="Times New Roman" w:cs="Times New Roman"/>
            <w:color w:val="0066FF"/>
            <w:sz w:val="28"/>
            <w:szCs w:val="28"/>
            <w:bdr w:val="none" w:sz="0" w:space="0" w:color="auto" w:frame="1"/>
            <w:lang w:eastAsia="ru-RU"/>
          </w:rPr>
          <w:t>кашель</w:t>
        </w:r>
      </w:hyperlink>
      <w:r w:rsidRPr="005A6473">
        <w:rPr>
          <w:rFonts w:ascii="Times New Roman" w:hAnsi="Times New Roman" w:cs="Times New Roman"/>
          <w:sz w:val="28"/>
          <w:szCs w:val="28"/>
          <w:lang w:eastAsia="ru-RU"/>
        </w:rPr>
        <w:t xml:space="preserve">. Но если по каким-то причинам человек решил продолжать курить, то организм привыкает к никотину и другим составляющим табачного дыма. Первые месяцы курение может вызывать легкую эйфорию, </w:t>
      </w:r>
      <w:proofErr w:type="spellStart"/>
      <w:r w:rsidRPr="005A6473">
        <w:rPr>
          <w:rFonts w:ascii="Times New Roman" w:hAnsi="Times New Roman" w:cs="Times New Roman"/>
          <w:sz w:val="28"/>
          <w:szCs w:val="28"/>
          <w:lang w:eastAsia="ru-RU"/>
        </w:rPr>
        <w:t>мобилизировать</w:t>
      </w:r>
      <w:proofErr w:type="spellEnd"/>
      <w:r w:rsidRPr="005A6473">
        <w:rPr>
          <w:rFonts w:ascii="Times New Roman" w:hAnsi="Times New Roman" w:cs="Times New Roman"/>
          <w:sz w:val="28"/>
          <w:szCs w:val="28"/>
          <w:lang w:eastAsia="ru-RU"/>
        </w:rPr>
        <w:t xml:space="preserve"> внутренние ресурсы или наоборот, успокаивать. Но со временем эти ощущения исчезают. Никотин, хотя и является по природе своей ядом (</w:t>
      </w:r>
      <w:hyperlink r:id="rId9" w:history="1">
        <w:r w:rsidRPr="005A6473">
          <w:rPr>
            <w:rFonts w:ascii="Times New Roman" w:hAnsi="Times New Roman" w:cs="Times New Roman"/>
            <w:color w:val="0066FF"/>
            <w:sz w:val="28"/>
            <w:szCs w:val="28"/>
            <w:bdr w:val="none" w:sz="0" w:space="0" w:color="auto" w:frame="1"/>
            <w:lang w:eastAsia="ru-RU"/>
          </w:rPr>
          <w:t>токсином</w:t>
        </w:r>
      </w:hyperlink>
      <w:r w:rsidRPr="005A6473">
        <w:rPr>
          <w:rFonts w:ascii="Times New Roman" w:hAnsi="Times New Roman" w:cs="Times New Roman"/>
          <w:sz w:val="28"/>
          <w:szCs w:val="28"/>
          <w:lang w:eastAsia="ru-RU"/>
        </w:rPr>
        <w:t>), включается в обмен веществ. Проще говоря, организм привыкает к тому, что это вещество постоянно есть в крови. Когда его концентрация снижается, нервная система подает сигнал, что пора пополнить запасы. Тогда и возникает желание выкурить очередную сигарету. Чаще всего от первой сигареты до формирования никотиновой зависимости или табачной токсикомании проходит 1 год.</w:t>
      </w:r>
    </w:p>
    <w:p w:rsidR="000E337C" w:rsidRPr="005A6473" w:rsidRDefault="000E337C" w:rsidP="005A6473">
      <w:pPr>
        <w:pStyle w:val="a5"/>
        <w:rPr>
          <w:rFonts w:ascii="Times New Roman" w:hAnsi="Times New Roman" w:cs="Times New Roman"/>
          <w:b/>
          <w:bCs/>
          <w:color w:val="4475BA"/>
          <w:sz w:val="28"/>
          <w:szCs w:val="28"/>
          <w:lang w:eastAsia="ru-RU"/>
        </w:rPr>
      </w:pPr>
      <w:r w:rsidRPr="005A6473">
        <w:rPr>
          <w:rFonts w:ascii="Times New Roman" w:hAnsi="Times New Roman" w:cs="Times New Roman"/>
          <w:b/>
          <w:bCs/>
          <w:color w:val="4475BA"/>
          <w:sz w:val="28"/>
          <w:szCs w:val="28"/>
          <w:lang w:eastAsia="ru-RU"/>
        </w:rPr>
        <w:t>Как курение влияет на организм человека?</w:t>
      </w:r>
    </w:p>
    <w:p w:rsidR="005A6473" w:rsidRPr="005A6473" w:rsidRDefault="000E337C" w:rsidP="005A6473">
      <w:pPr>
        <w:pStyle w:val="a5"/>
        <w:rPr>
          <w:rFonts w:ascii="Times New Roman" w:hAnsi="Times New Roman" w:cs="Times New Roman"/>
          <w:sz w:val="28"/>
          <w:szCs w:val="28"/>
          <w:lang w:eastAsia="ru-RU"/>
        </w:rPr>
      </w:pPr>
      <w:r w:rsidRPr="005A6473">
        <w:rPr>
          <w:rFonts w:ascii="Times New Roman" w:hAnsi="Times New Roman" w:cs="Times New Roman"/>
          <w:noProof/>
          <w:color w:val="0066FF"/>
          <w:sz w:val="28"/>
          <w:szCs w:val="28"/>
          <w:bdr w:val="none" w:sz="0" w:space="0" w:color="auto" w:frame="1"/>
          <w:lang w:eastAsia="ru-RU"/>
        </w:rPr>
        <w:drawing>
          <wp:inline distT="0" distB="0" distL="0" distR="0" wp14:anchorId="4F1E9076" wp14:editId="6298D1E3">
            <wp:extent cx="2286000" cy="1209675"/>
            <wp:effectExtent l="0" t="0" r="0" b="9525"/>
            <wp:docPr id="1" name="Рисунок 1" descr="https://www.polismed.com/upfiles/other/artgen/92/sm_611043001408905725.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olismed.com/upfiles/other/artgen/92/sm_611043001408905725.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6000" cy="1209675"/>
                    </a:xfrm>
                    <a:prstGeom prst="rect">
                      <a:avLst/>
                    </a:prstGeom>
                    <a:noFill/>
                    <a:ln>
                      <a:noFill/>
                    </a:ln>
                  </pic:spPr>
                </pic:pic>
              </a:graphicData>
            </a:graphic>
          </wp:inline>
        </w:drawing>
      </w:r>
    </w:p>
    <w:p w:rsidR="000E337C" w:rsidRPr="005A6473" w:rsidRDefault="000E337C" w:rsidP="005A6473">
      <w:pPr>
        <w:pStyle w:val="a5"/>
        <w:rPr>
          <w:rFonts w:ascii="Times New Roman" w:hAnsi="Times New Roman" w:cs="Times New Roman"/>
          <w:sz w:val="28"/>
          <w:szCs w:val="28"/>
          <w:lang w:eastAsia="ru-RU"/>
        </w:rPr>
      </w:pPr>
      <w:r w:rsidRPr="005A6473">
        <w:rPr>
          <w:rFonts w:ascii="Times New Roman" w:hAnsi="Times New Roman" w:cs="Times New Roman"/>
          <w:sz w:val="28"/>
          <w:szCs w:val="28"/>
          <w:lang w:eastAsia="ru-RU"/>
        </w:rPr>
        <w:t>Табачный дым состоит из 4000 компонентов. Самые известные из них никотин и смолы. Но и другие составляющие не менее опасны: яды, радиоактивные вещества, тяжелые металлы. Не стоит надеяться, что вас защитит сигаретный фильтр. Даже самые современные из них улавливают только 20% веществ содержащихся в дыме.</w:t>
      </w:r>
      <w:r w:rsidRPr="005A6473">
        <w:rPr>
          <w:rFonts w:ascii="Times New Roman" w:hAnsi="Times New Roman" w:cs="Times New Roman"/>
          <w:sz w:val="28"/>
          <w:szCs w:val="28"/>
          <w:lang w:eastAsia="ru-RU"/>
        </w:rPr>
        <w:br/>
      </w:r>
      <w:r w:rsidRPr="005A6473">
        <w:rPr>
          <w:rFonts w:ascii="Times New Roman" w:hAnsi="Times New Roman" w:cs="Times New Roman"/>
          <w:b/>
          <w:bCs/>
          <w:sz w:val="28"/>
          <w:szCs w:val="28"/>
          <w:lang w:eastAsia="ru-RU"/>
        </w:rPr>
        <w:t>Как вредные вещества попадают в организм? </w:t>
      </w:r>
      <w:r w:rsidRPr="005A6473">
        <w:rPr>
          <w:rFonts w:ascii="Times New Roman" w:hAnsi="Times New Roman" w:cs="Times New Roman"/>
          <w:sz w:val="28"/>
          <w:szCs w:val="28"/>
          <w:lang w:eastAsia="ru-RU"/>
        </w:rPr>
        <w:br/>
        <w:t>Когда вы затягиваетесь, то температура на кончике сигареты достигает 800 градусов. При таких условиях происходит сухая перегонка табака. Это означает, что вдыхаемый воздух, проходя сквозь слой нагретого табака, несет с собой летучие вещества и мельчайшие твердые частички. Они с потоком воздуха проникают в рот, трахею бронхи и попадают в альвеолы легких. Благодаря тому, что табачный дым представляет собой аэрозоль из мелких частиц, то они быстро достигают самых отдаленных участков дыхательной системы. Через стенку альвеол, пронизанную сосудами, вредные вещества легко проникают в кровь и разносятся по всему организму. Так, через 8 секунд после первой затяжки мозг уже ощущает на себе действие никотина.</w:t>
      </w:r>
    </w:p>
    <w:p w:rsidR="0025463B" w:rsidRPr="005A6473" w:rsidRDefault="000E337C" w:rsidP="005A6473">
      <w:pPr>
        <w:pStyle w:val="a5"/>
        <w:rPr>
          <w:rFonts w:ascii="Times New Roman" w:hAnsi="Times New Roman" w:cs="Times New Roman"/>
          <w:sz w:val="28"/>
          <w:szCs w:val="28"/>
        </w:rPr>
      </w:pPr>
      <w:r w:rsidRPr="005A6473">
        <w:rPr>
          <w:rFonts w:ascii="Times New Roman" w:hAnsi="Times New Roman" w:cs="Times New Roman"/>
          <w:noProof/>
          <w:sz w:val="28"/>
          <w:szCs w:val="28"/>
          <w:lang w:eastAsia="ru-RU"/>
        </w:rPr>
        <w:lastRenderedPageBreak/>
        <w:drawing>
          <wp:inline distT="0" distB="0" distL="0" distR="0" wp14:anchorId="1BB8D532" wp14:editId="1CD7AFF0">
            <wp:extent cx="2758641" cy="1485900"/>
            <wp:effectExtent l="0" t="0" r="3810" b="0"/>
            <wp:docPr id="2" name="Рисунок 2" descr="C:\Users\14_komp\Desktop\kureniya-sosudy-davlenie-4-768x5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4_komp\Desktop\kureniya-sosudy-davlenie-4-768x533.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250" cy="1487844"/>
                    </a:xfrm>
                    <a:prstGeom prst="rect">
                      <a:avLst/>
                    </a:prstGeom>
                    <a:noFill/>
                    <a:ln>
                      <a:noFill/>
                    </a:ln>
                  </pic:spPr>
                </pic:pic>
              </a:graphicData>
            </a:graphic>
          </wp:inline>
        </w:drawing>
      </w:r>
      <w:r w:rsidRPr="005A6473">
        <w:rPr>
          <w:rFonts w:ascii="Times New Roman" w:hAnsi="Times New Roman" w:cs="Times New Roman"/>
          <w:noProof/>
          <w:sz w:val="28"/>
          <w:szCs w:val="28"/>
          <w:lang w:eastAsia="ru-RU"/>
        </w:rPr>
        <w:drawing>
          <wp:inline distT="0" distB="0" distL="0" distR="0" wp14:anchorId="19855CB0" wp14:editId="2C417EE4">
            <wp:extent cx="2781300" cy="1476375"/>
            <wp:effectExtent l="0" t="0" r="0" b="9525"/>
            <wp:docPr id="3" name="Рисунок 3" descr="C:\Users\14_komp\Desktop\full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4_komp\Desktop\fullsiz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8962" cy="1491059"/>
                    </a:xfrm>
                    <a:prstGeom prst="rect">
                      <a:avLst/>
                    </a:prstGeom>
                    <a:noFill/>
                    <a:ln>
                      <a:noFill/>
                    </a:ln>
                  </pic:spPr>
                </pic:pic>
              </a:graphicData>
            </a:graphic>
          </wp:inline>
        </w:drawing>
      </w:r>
    </w:p>
    <w:p w:rsidR="005A6473" w:rsidRPr="005A6473" w:rsidRDefault="000E337C" w:rsidP="005A6473">
      <w:pPr>
        <w:pStyle w:val="a5"/>
        <w:rPr>
          <w:rFonts w:ascii="Times New Roman" w:hAnsi="Times New Roman" w:cs="Times New Roman"/>
          <w:sz w:val="28"/>
          <w:szCs w:val="28"/>
          <w:shd w:val="clear" w:color="auto" w:fill="F5F5F7"/>
        </w:rPr>
      </w:pPr>
      <w:r w:rsidRPr="005A6473">
        <w:rPr>
          <w:rFonts w:ascii="Times New Roman" w:hAnsi="Times New Roman" w:cs="Times New Roman"/>
          <w:sz w:val="28"/>
          <w:szCs w:val="28"/>
          <w:shd w:val="clear" w:color="auto" w:fill="F5F5F7"/>
        </w:rPr>
        <w:t xml:space="preserve">         Слова «сигарета» и «здоровье» несовместимы между собой, а последствия могут быть самыми необратимыми, и о вреде курения должен знать человек в любом возрасте. Никотин является мощным токсином, который постепенно разрушает клетки бронхолегочной системы, а потом и всего организма. Поэтому, осознавая колоссальный вред </w:t>
      </w:r>
      <w:proofErr w:type="spellStart"/>
      <w:r w:rsidRPr="005A6473">
        <w:rPr>
          <w:rFonts w:ascii="Times New Roman" w:hAnsi="Times New Roman" w:cs="Times New Roman"/>
          <w:sz w:val="28"/>
          <w:szCs w:val="28"/>
          <w:shd w:val="clear" w:color="auto" w:fill="F5F5F7"/>
        </w:rPr>
        <w:t>табако</w:t>
      </w:r>
      <w:proofErr w:type="spellEnd"/>
      <w:r w:rsidRPr="005A6473">
        <w:rPr>
          <w:rFonts w:ascii="Times New Roman" w:hAnsi="Times New Roman" w:cs="Times New Roman"/>
          <w:sz w:val="28"/>
          <w:szCs w:val="28"/>
          <w:shd w:val="clear" w:color="auto" w:fill="F5F5F7"/>
        </w:rPr>
        <w:t xml:space="preserve"> курения, важно окончательно избавиться от этой губительной зависимости, провести ряд профилактических мероприятий для окончательного выведения токсических веществ. Что такое курение</w:t>
      </w:r>
      <w:proofErr w:type="gramStart"/>
      <w:r w:rsidRPr="005A6473">
        <w:rPr>
          <w:rFonts w:ascii="Times New Roman" w:hAnsi="Times New Roman" w:cs="Times New Roman"/>
          <w:sz w:val="28"/>
          <w:szCs w:val="28"/>
          <w:shd w:val="clear" w:color="auto" w:fill="F5F5F7"/>
        </w:rPr>
        <w:t xml:space="preserve"> Э</w:t>
      </w:r>
      <w:proofErr w:type="gramEnd"/>
      <w:r w:rsidRPr="005A6473">
        <w:rPr>
          <w:rFonts w:ascii="Times New Roman" w:hAnsi="Times New Roman" w:cs="Times New Roman"/>
          <w:sz w:val="28"/>
          <w:szCs w:val="28"/>
          <w:shd w:val="clear" w:color="auto" w:fill="F5F5F7"/>
        </w:rPr>
        <w:t xml:space="preserve">та вредная привычка является глобальной проблемой современности, поскольку с каждым годом стремительно «молодеет». Количество курящих мужчин постоянно растет, да и женскому организму часто свойственна такая смертельная зависимость. </w:t>
      </w:r>
      <w:proofErr w:type="spellStart"/>
      <w:r w:rsidRPr="005A6473">
        <w:rPr>
          <w:rFonts w:ascii="Times New Roman" w:hAnsi="Times New Roman" w:cs="Times New Roman"/>
          <w:sz w:val="28"/>
          <w:szCs w:val="28"/>
          <w:shd w:val="clear" w:color="auto" w:fill="F5F5F7"/>
        </w:rPr>
        <w:t>Табакокурение</w:t>
      </w:r>
      <w:proofErr w:type="spellEnd"/>
      <w:r w:rsidRPr="005A6473">
        <w:rPr>
          <w:rFonts w:ascii="Times New Roman" w:hAnsi="Times New Roman" w:cs="Times New Roman"/>
          <w:sz w:val="28"/>
          <w:szCs w:val="28"/>
          <w:shd w:val="clear" w:color="auto" w:fill="F5F5F7"/>
        </w:rPr>
        <w:t xml:space="preserve"> приравнивают к зависимости от алкоголя, поскольку в обоих случаях человек может погибнуть от смертельных заболеваний. За последние годы многие люди осознали эту проблему и бросают курить, но подрастающее поколение по-прежнему стремится «попробовать все».</w:t>
      </w:r>
      <w:r w:rsidRPr="005A6473">
        <w:rPr>
          <w:rFonts w:ascii="Times New Roman" w:hAnsi="Times New Roman" w:cs="Times New Roman"/>
          <w:sz w:val="28"/>
          <w:szCs w:val="28"/>
        </w:rPr>
        <w:t xml:space="preserve">  </w:t>
      </w:r>
      <w:r w:rsidRPr="005A6473">
        <w:rPr>
          <w:rFonts w:ascii="Times New Roman" w:hAnsi="Times New Roman" w:cs="Times New Roman"/>
          <w:sz w:val="28"/>
          <w:szCs w:val="28"/>
          <w:shd w:val="clear" w:color="auto" w:fill="F5F5F7"/>
        </w:rPr>
        <w:t xml:space="preserve">Чем вредно курение Химические вещества, которые содержатся в сигарете, для человека при длительном поступлении в организм могут стать смертельными. От губительной зависимости в относительно молодом возрасте ежегодно умирают тысячи людей, еще больше подвержены хроническому кашлю, бронхиту, </w:t>
      </w:r>
      <w:proofErr w:type="spellStart"/>
      <w:r w:rsidRPr="005A6473">
        <w:rPr>
          <w:rFonts w:ascii="Times New Roman" w:hAnsi="Times New Roman" w:cs="Times New Roman"/>
          <w:sz w:val="28"/>
          <w:szCs w:val="28"/>
          <w:shd w:val="clear" w:color="auto" w:fill="F5F5F7"/>
        </w:rPr>
        <w:t>обструктивной</w:t>
      </w:r>
      <w:proofErr w:type="spellEnd"/>
      <w:r w:rsidRPr="005A6473">
        <w:rPr>
          <w:rFonts w:ascii="Times New Roman" w:hAnsi="Times New Roman" w:cs="Times New Roman"/>
          <w:sz w:val="28"/>
          <w:szCs w:val="28"/>
          <w:shd w:val="clear" w:color="auto" w:fill="F5F5F7"/>
        </w:rPr>
        <w:t xml:space="preserve"> болезни легких и другим заболеваниям с непредвиденным клиническим исходом. </w:t>
      </w:r>
      <w:r w:rsidR="004D5B3D" w:rsidRPr="005A6473">
        <w:rPr>
          <w:rFonts w:ascii="Times New Roman" w:hAnsi="Times New Roman" w:cs="Times New Roman"/>
          <w:noProof/>
          <w:sz w:val="28"/>
          <w:szCs w:val="28"/>
          <w:shd w:val="clear" w:color="auto" w:fill="F5F5F7"/>
          <w:lang w:eastAsia="ru-RU"/>
        </w:rPr>
        <w:drawing>
          <wp:inline distT="0" distB="0" distL="0" distR="0" wp14:anchorId="14E4E6E1" wp14:editId="2C79FBD7">
            <wp:extent cx="3513041" cy="1619388"/>
            <wp:effectExtent l="0" t="0" r="0" b="0"/>
            <wp:docPr id="4" name="Рисунок 4" descr="C:\Users\14_komp\Desktop\6182773-j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4_komp\Desktop\6182773-jbb.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32584" cy="1628397"/>
                    </a:xfrm>
                    <a:prstGeom prst="rect">
                      <a:avLst/>
                    </a:prstGeom>
                    <a:noFill/>
                    <a:ln>
                      <a:noFill/>
                    </a:ln>
                  </pic:spPr>
                </pic:pic>
              </a:graphicData>
            </a:graphic>
          </wp:inline>
        </w:drawing>
      </w:r>
    </w:p>
    <w:p w:rsidR="005A6473" w:rsidRPr="005A6473" w:rsidRDefault="000E337C" w:rsidP="005A6473">
      <w:pPr>
        <w:pStyle w:val="a5"/>
        <w:rPr>
          <w:rFonts w:ascii="Times New Roman" w:hAnsi="Times New Roman" w:cs="Times New Roman"/>
          <w:sz w:val="28"/>
          <w:szCs w:val="28"/>
          <w:shd w:val="clear" w:color="auto" w:fill="F5F5F7"/>
        </w:rPr>
      </w:pPr>
      <w:r w:rsidRPr="005A6473">
        <w:rPr>
          <w:rFonts w:ascii="Times New Roman" w:hAnsi="Times New Roman" w:cs="Times New Roman"/>
          <w:sz w:val="28"/>
          <w:szCs w:val="28"/>
          <w:shd w:val="clear" w:color="auto" w:fill="F5F5F7"/>
        </w:rPr>
        <w:t xml:space="preserve">Поэтому важно своевременно лечить табачную зависимость и последствия ее преобладания в жизни человека. </w:t>
      </w:r>
    </w:p>
    <w:p w:rsidR="005A6473" w:rsidRPr="005A6473" w:rsidRDefault="000E337C" w:rsidP="005A6473">
      <w:pPr>
        <w:pStyle w:val="a5"/>
        <w:rPr>
          <w:rFonts w:ascii="Times New Roman" w:hAnsi="Times New Roman" w:cs="Times New Roman"/>
          <w:b/>
          <w:sz w:val="28"/>
          <w:szCs w:val="28"/>
          <w:shd w:val="clear" w:color="auto" w:fill="F5F5F7"/>
        </w:rPr>
      </w:pPr>
      <w:r w:rsidRPr="005A6473">
        <w:rPr>
          <w:rFonts w:ascii="Times New Roman" w:hAnsi="Times New Roman" w:cs="Times New Roman"/>
          <w:b/>
          <w:sz w:val="28"/>
          <w:szCs w:val="28"/>
          <w:shd w:val="clear" w:color="auto" w:fill="F5F5F7"/>
        </w:rPr>
        <w:t xml:space="preserve">Вред курения на организм человека </w:t>
      </w:r>
    </w:p>
    <w:p w:rsidR="004D5B3D" w:rsidRPr="005A6473" w:rsidRDefault="000E337C" w:rsidP="005A6473">
      <w:pPr>
        <w:pStyle w:val="a5"/>
        <w:jc w:val="both"/>
        <w:rPr>
          <w:rFonts w:ascii="Times New Roman" w:hAnsi="Times New Roman" w:cs="Times New Roman"/>
          <w:sz w:val="28"/>
          <w:szCs w:val="28"/>
          <w:shd w:val="clear" w:color="auto" w:fill="F5F5F7"/>
        </w:rPr>
      </w:pPr>
      <w:r w:rsidRPr="005A6473">
        <w:rPr>
          <w:rFonts w:ascii="Times New Roman" w:hAnsi="Times New Roman" w:cs="Times New Roman"/>
          <w:sz w:val="28"/>
          <w:szCs w:val="28"/>
          <w:shd w:val="clear" w:color="auto" w:fill="F5F5F7"/>
        </w:rPr>
        <w:t xml:space="preserve">В период длительного воздействия никотина страдают все внутренние органы и системы, поскольку у курильщиков кровь обогащена не кислородом, а ядовитыми веществами. Такое патологическое состояние благоприятствует атеросклерозу, становится основной причиной большинства </w:t>
      </w:r>
      <w:proofErr w:type="gramStart"/>
      <w:r w:rsidRPr="005A6473">
        <w:rPr>
          <w:rFonts w:ascii="Times New Roman" w:hAnsi="Times New Roman" w:cs="Times New Roman"/>
          <w:sz w:val="28"/>
          <w:szCs w:val="28"/>
          <w:shd w:val="clear" w:color="auto" w:fill="F5F5F7"/>
        </w:rPr>
        <w:t>сердечно-сосудистых</w:t>
      </w:r>
      <w:proofErr w:type="gramEnd"/>
      <w:r w:rsidRPr="005A6473">
        <w:rPr>
          <w:rFonts w:ascii="Times New Roman" w:hAnsi="Times New Roman" w:cs="Times New Roman"/>
          <w:sz w:val="28"/>
          <w:szCs w:val="28"/>
          <w:shd w:val="clear" w:color="auto" w:fill="F5F5F7"/>
        </w:rPr>
        <w:t xml:space="preserve"> заболеваний. Однако на этом проблемы со здоровьем не заканчиваются, наличие пагубных привычек способствуют снижению интеллектуальных способностей и не только.</w:t>
      </w:r>
      <w:r w:rsidRPr="005A6473">
        <w:rPr>
          <w:rFonts w:ascii="Times New Roman" w:hAnsi="Times New Roman" w:cs="Times New Roman"/>
          <w:sz w:val="28"/>
          <w:szCs w:val="28"/>
        </w:rPr>
        <w:br/>
      </w:r>
      <w:r w:rsidRPr="005A6473">
        <w:rPr>
          <w:rFonts w:ascii="Times New Roman" w:hAnsi="Times New Roman" w:cs="Times New Roman"/>
          <w:sz w:val="28"/>
          <w:szCs w:val="28"/>
          <w:shd w:val="clear" w:color="auto" w:fill="F5F5F7"/>
        </w:rPr>
        <w:t xml:space="preserve">Для мужчин Первым делом требуется отметить, что никотин может пагубно влиять на потенцию представителей сильного пола. Мужчины длительным курением делают все, чтобы еще до 40 лет лично столкнуться с нарушениями </w:t>
      </w:r>
      <w:proofErr w:type="spellStart"/>
      <w:r w:rsidRPr="005A6473">
        <w:rPr>
          <w:rFonts w:ascii="Times New Roman" w:hAnsi="Times New Roman" w:cs="Times New Roman"/>
          <w:sz w:val="28"/>
          <w:szCs w:val="28"/>
          <w:shd w:val="clear" w:color="auto" w:fill="F5F5F7"/>
        </w:rPr>
        <w:t>эректильной</w:t>
      </w:r>
      <w:proofErr w:type="spellEnd"/>
      <w:r w:rsidRPr="005A6473">
        <w:rPr>
          <w:rFonts w:ascii="Times New Roman" w:hAnsi="Times New Roman" w:cs="Times New Roman"/>
          <w:sz w:val="28"/>
          <w:szCs w:val="28"/>
          <w:shd w:val="clear" w:color="auto" w:fill="F5F5F7"/>
        </w:rPr>
        <w:t xml:space="preserve"> функции. Для полного жизни и активного представителя сильного пола это трагедия, поэтому не стоит доводить собственный организм до появления указанных патологий. Помимо сердечных заболеваний, проблемы со </w:t>
      </w:r>
      <w:r w:rsidRPr="005A6473">
        <w:rPr>
          <w:rFonts w:ascii="Times New Roman" w:hAnsi="Times New Roman" w:cs="Times New Roman"/>
          <w:sz w:val="28"/>
          <w:szCs w:val="28"/>
          <w:shd w:val="clear" w:color="auto" w:fill="F5F5F7"/>
        </w:rPr>
        <w:lastRenderedPageBreak/>
        <w:t>здоровьем могут быть таковыми:</w:t>
      </w:r>
      <w:r w:rsidRPr="005A6473">
        <w:rPr>
          <w:rFonts w:ascii="Times New Roman" w:hAnsi="Times New Roman" w:cs="Times New Roman"/>
          <w:sz w:val="28"/>
          <w:szCs w:val="28"/>
        </w:rPr>
        <w:br/>
      </w:r>
      <w:r w:rsidR="004D5B3D" w:rsidRPr="005A6473">
        <w:rPr>
          <w:rFonts w:ascii="Times New Roman" w:hAnsi="Times New Roman" w:cs="Times New Roman"/>
          <w:sz w:val="28"/>
          <w:szCs w:val="28"/>
          <w:shd w:val="clear" w:color="auto" w:fill="F5F5F7"/>
        </w:rPr>
        <w:t xml:space="preserve">        </w:t>
      </w:r>
      <w:r w:rsidR="004D5B3D" w:rsidRPr="005A6473">
        <w:rPr>
          <w:rFonts w:ascii="Times New Roman" w:hAnsi="Times New Roman" w:cs="Times New Roman"/>
          <w:color w:val="333333"/>
          <w:sz w:val="28"/>
          <w:szCs w:val="28"/>
          <w:lang w:eastAsia="ru-RU"/>
        </w:rPr>
        <w:t xml:space="preserve">Насвай или </w:t>
      </w:r>
      <w:proofErr w:type="spellStart"/>
      <w:r w:rsidR="004D5B3D" w:rsidRPr="005A6473">
        <w:rPr>
          <w:rFonts w:ascii="Times New Roman" w:hAnsi="Times New Roman" w:cs="Times New Roman"/>
          <w:color w:val="333333"/>
          <w:sz w:val="28"/>
          <w:szCs w:val="28"/>
          <w:lang w:eastAsia="ru-RU"/>
        </w:rPr>
        <w:t>насыбай</w:t>
      </w:r>
      <w:proofErr w:type="spellEnd"/>
      <w:r w:rsidR="004D5B3D" w:rsidRPr="005A6473">
        <w:rPr>
          <w:rFonts w:ascii="Times New Roman" w:hAnsi="Times New Roman" w:cs="Times New Roman"/>
          <w:color w:val="333333"/>
          <w:sz w:val="28"/>
          <w:szCs w:val="28"/>
          <w:lang w:eastAsia="ru-RU"/>
        </w:rPr>
        <w:t xml:space="preserve"> — слабый наркотик, основным компонентом которого раньше являлось растение нас, теперь махорка и табак. Дополнительными ингредиентами, входящими в состав </w:t>
      </w:r>
      <w:proofErr w:type="spellStart"/>
      <w:r w:rsidR="004D5B3D" w:rsidRPr="005A6473">
        <w:rPr>
          <w:rFonts w:ascii="Times New Roman" w:hAnsi="Times New Roman" w:cs="Times New Roman"/>
          <w:color w:val="333333"/>
          <w:sz w:val="28"/>
          <w:szCs w:val="28"/>
          <w:lang w:eastAsia="ru-RU"/>
        </w:rPr>
        <w:t>насвая</w:t>
      </w:r>
      <w:proofErr w:type="spellEnd"/>
      <w:r w:rsidR="004D5B3D" w:rsidRPr="005A6473">
        <w:rPr>
          <w:rFonts w:ascii="Times New Roman" w:hAnsi="Times New Roman" w:cs="Times New Roman"/>
          <w:color w:val="333333"/>
          <w:sz w:val="28"/>
          <w:szCs w:val="28"/>
          <w:lang w:eastAsia="ru-RU"/>
        </w:rPr>
        <w:t xml:space="preserve">, служат: </w:t>
      </w:r>
      <w:proofErr w:type="spellStart"/>
      <w:r w:rsidR="004D5B3D" w:rsidRPr="005A6473">
        <w:rPr>
          <w:rFonts w:ascii="Times New Roman" w:hAnsi="Times New Roman" w:cs="Times New Roman"/>
          <w:color w:val="333333"/>
          <w:sz w:val="28"/>
          <w:szCs w:val="28"/>
          <w:lang w:eastAsia="ru-RU"/>
        </w:rPr>
        <w:t>гашёная</w:t>
      </w:r>
      <w:proofErr w:type="spellEnd"/>
      <w:r w:rsidR="004D5B3D" w:rsidRPr="005A6473">
        <w:rPr>
          <w:rFonts w:ascii="Times New Roman" w:hAnsi="Times New Roman" w:cs="Times New Roman"/>
          <w:color w:val="333333"/>
          <w:sz w:val="28"/>
          <w:szCs w:val="28"/>
          <w:lang w:eastAsia="ru-RU"/>
        </w:rPr>
        <w:t xml:space="preserve"> известь, зола растений, табачная пыль, растительное масло, нередко помет животных и другие. </w:t>
      </w:r>
      <w:proofErr w:type="spellStart"/>
      <w:r w:rsidR="004D5B3D" w:rsidRPr="005A6473">
        <w:rPr>
          <w:rFonts w:ascii="Times New Roman" w:hAnsi="Times New Roman" w:cs="Times New Roman"/>
          <w:color w:val="333333"/>
          <w:sz w:val="28"/>
          <w:szCs w:val="28"/>
          <w:lang w:eastAsia="ru-RU"/>
        </w:rPr>
        <w:t>Насыбай</w:t>
      </w:r>
      <w:proofErr w:type="spellEnd"/>
      <w:r w:rsidR="004D5B3D" w:rsidRPr="005A6473">
        <w:rPr>
          <w:rFonts w:ascii="Times New Roman" w:hAnsi="Times New Roman" w:cs="Times New Roman"/>
          <w:color w:val="333333"/>
          <w:sz w:val="28"/>
          <w:szCs w:val="28"/>
          <w:lang w:eastAsia="ru-RU"/>
        </w:rPr>
        <w:t xml:space="preserve"> представляет собой маленькие шарики, грязно-зеленого цвета с неприятным запахом.</w:t>
      </w:r>
      <w:r w:rsidR="004D5B3D" w:rsidRPr="005A6473">
        <w:rPr>
          <w:rFonts w:ascii="Times New Roman" w:hAnsi="Times New Roman" w:cs="Times New Roman"/>
          <w:sz w:val="28"/>
          <w:szCs w:val="28"/>
          <w:shd w:val="clear" w:color="auto" w:fill="F5F5F7"/>
        </w:rPr>
        <w:t xml:space="preserve"> </w:t>
      </w:r>
    </w:p>
    <w:p w:rsidR="00AE7C20" w:rsidRPr="005A6473" w:rsidRDefault="004D5B3D" w:rsidP="005A6473">
      <w:pPr>
        <w:pStyle w:val="a5"/>
        <w:jc w:val="both"/>
        <w:rPr>
          <w:rFonts w:ascii="Times New Roman" w:hAnsi="Times New Roman" w:cs="Times New Roman"/>
          <w:sz w:val="28"/>
          <w:szCs w:val="28"/>
          <w:shd w:val="clear" w:color="auto" w:fill="F5F5F7"/>
        </w:rPr>
      </w:pPr>
      <w:r w:rsidRPr="005A6473">
        <w:rPr>
          <w:rFonts w:ascii="Times New Roman" w:hAnsi="Times New Roman" w:cs="Times New Roman"/>
          <w:sz w:val="28"/>
          <w:szCs w:val="28"/>
          <w:shd w:val="clear" w:color="auto" w:fill="F5F5F7"/>
        </w:rPr>
        <w:t xml:space="preserve">          </w:t>
      </w:r>
      <w:r w:rsidRPr="005A6473">
        <w:rPr>
          <w:rFonts w:ascii="Times New Roman" w:hAnsi="Times New Roman" w:cs="Times New Roman"/>
          <w:color w:val="333333"/>
          <w:sz w:val="28"/>
          <w:szCs w:val="28"/>
          <w:lang w:eastAsia="ru-RU"/>
        </w:rPr>
        <w:t>Эффект от употребления этого «безобидного» наркотика характеризуется легким головокружением, помутнением в глазах, ощущением расслабленности, невесомости, расслаблением мышц, покалыванием в ногах и руках. Длится этот «</w:t>
      </w:r>
      <w:proofErr w:type="gramStart"/>
      <w:r w:rsidRPr="005A6473">
        <w:rPr>
          <w:rFonts w:ascii="Times New Roman" w:hAnsi="Times New Roman" w:cs="Times New Roman"/>
          <w:color w:val="333333"/>
          <w:sz w:val="28"/>
          <w:szCs w:val="28"/>
          <w:lang w:eastAsia="ru-RU"/>
        </w:rPr>
        <w:t>кайф</w:t>
      </w:r>
      <w:proofErr w:type="gramEnd"/>
      <w:r w:rsidRPr="005A6473">
        <w:rPr>
          <w:rFonts w:ascii="Times New Roman" w:hAnsi="Times New Roman" w:cs="Times New Roman"/>
          <w:color w:val="333333"/>
          <w:sz w:val="28"/>
          <w:szCs w:val="28"/>
          <w:lang w:eastAsia="ru-RU"/>
        </w:rPr>
        <w:t xml:space="preserve">» недолго – 7-10 минут. А потом появляются побочные эффекты, вызывающие не самые приятные ощущения – жжение ротовой полости, апатию, обильное слюноотделение, потливость. И это только начало, минимальный вред </w:t>
      </w:r>
      <w:proofErr w:type="spellStart"/>
      <w:r w:rsidRPr="005A6473">
        <w:rPr>
          <w:rFonts w:ascii="Times New Roman" w:hAnsi="Times New Roman" w:cs="Times New Roman"/>
          <w:color w:val="333333"/>
          <w:sz w:val="28"/>
          <w:szCs w:val="28"/>
          <w:lang w:eastAsia="ru-RU"/>
        </w:rPr>
        <w:t>насвая</w:t>
      </w:r>
      <w:proofErr w:type="spellEnd"/>
      <w:r w:rsidRPr="005A6473">
        <w:rPr>
          <w:rFonts w:ascii="Times New Roman" w:hAnsi="Times New Roman" w:cs="Times New Roman"/>
          <w:color w:val="333333"/>
          <w:sz w:val="28"/>
          <w:szCs w:val="28"/>
          <w:lang w:eastAsia="ru-RU"/>
        </w:rPr>
        <w:t xml:space="preserve"> на организм, дальше хуже.</w:t>
      </w:r>
      <w:r w:rsidR="005A6473" w:rsidRPr="005A6473">
        <w:rPr>
          <w:rFonts w:ascii="Times New Roman" w:hAnsi="Times New Roman" w:cs="Times New Roman"/>
          <w:color w:val="333333"/>
          <w:sz w:val="28"/>
          <w:szCs w:val="28"/>
          <w:lang w:eastAsia="ru-RU"/>
        </w:rPr>
        <w:t xml:space="preserve"> </w:t>
      </w:r>
      <w:r w:rsidRPr="005A6473">
        <w:rPr>
          <w:rFonts w:ascii="Times New Roman" w:hAnsi="Times New Roman" w:cs="Times New Roman"/>
          <w:b/>
          <w:bCs/>
          <w:color w:val="333333"/>
          <w:sz w:val="28"/>
          <w:szCs w:val="28"/>
          <w:lang w:eastAsia="ru-RU"/>
        </w:rPr>
        <w:t xml:space="preserve">Чем </w:t>
      </w:r>
      <w:proofErr w:type="gramStart"/>
      <w:r w:rsidRPr="005A6473">
        <w:rPr>
          <w:rFonts w:ascii="Times New Roman" w:hAnsi="Times New Roman" w:cs="Times New Roman"/>
          <w:b/>
          <w:bCs/>
          <w:color w:val="333333"/>
          <w:sz w:val="28"/>
          <w:szCs w:val="28"/>
          <w:lang w:eastAsia="ru-RU"/>
        </w:rPr>
        <w:t>вреден</w:t>
      </w:r>
      <w:proofErr w:type="gramEnd"/>
      <w:r w:rsidRPr="005A6473">
        <w:rPr>
          <w:rFonts w:ascii="Times New Roman" w:hAnsi="Times New Roman" w:cs="Times New Roman"/>
          <w:b/>
          <w:bCs/>
          <w:color w:val="333333"/>
          <w:sz w:val="28"/>
          <w:szCs w:val="28"/>
          <w:lang w:eastAsia="ru-RU"/>
        </w:rPr>
        <w:t xml:space="preserve"> насвай?</w:t>
      </w:r>
    </w:p>
    <w:p w:rsidR="005A6473" w:rsidRDefault="004D5B3D" w:rsidP="005A6473">
      <w:pPr>
        <w:pStyle w:val="a5"/>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 xml:space="preserve">Весь список проблем со здоровьем, которые возникают у любителей жевательного табака, перечислять можно долго, поскольку он практически </w:t>
      </w:r>
      <w:r w:rsidRPr="005A6473">
        <w:rPr>
          <w:rFonts w:ascii="Times New Roman" w:hAnsi="Times New Roman" w:cs="Times New Roman"/>
          <w:noProof/>
          <w:color w:val="333333"/>
          <w:sz w:val="28"/>
          <w:szCs w:val="28"/>
          <w:lang w:eastAsia="ru-RU"/>
        </w:rPr>
        <w:drawing>
          <wp:inline distT="0" distB="0" distL="0" distR="0" wp14:anchorId="5D1E0BB1" wp14:editId="64B35CAB">
            <wp:extent cx="2800350" cy="1346133"/>
            <wp:effectExtent l="0" t="0" r="0" b="6985"/>
            <wp:docPr id="6" name="Рисунок 6" descr="https://narkologpro.ru/wp-content/uploads/2017/04/cem-vreden-nasva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arkologpro.ru/wp-content/uploads/2017/04/cem-vreden-nasvai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4585" cy="1352976"/>
                    </a:xfrm>
                    <a:prstGeom prst="rect">
                      <a:avLst/>
                    </a:prstGeom>
                    <a:noFill/>
                    <a:ln>
                      <a:noFill/>
                    </a:ln>
                  </pic:spPr>
                </pic:pic>
              </a:graphicData>
            </a:graphic>
          </wp:inline>
        </w:drawing>
      </w:r>
    </w:p>
    <w:p w:rsidR="004D5B3D" w:rsidRPr="005A6473" w:rsidRDefault="004D5B3D" w:rsidP="005A6473">
      <w:pPr>
        <w:pStyle w:val="a5"/>
        <w:jc w:val="both"/>
        <w:rPr>
          <w:rFonts w:ascii="Times New Roman" w:hAnsi="Times New Roman" w:cs="Times New Roman"/>
          <w:sz w:val="28"/>
          <w:szCs w:val="28"/>
          <w:shd w:val="clear" w:color="auto" w:fill="F5F5F7"/>
        </w:rPr>
      </w:pPr>
      <w:r w:rsidRPr="005A6473">
        <w:rPr>
          <w:rFonts w:ascii="Times New Roman" w:hAnsi="Times New Roman" w:cs="Times New Roman"/>
          <w:color w:val="333333"/>
          <w:sz w:val="28"/>
          <w:szCs w:val="28"/>
          <w:lang w:eastAsia="ru-RU"/>
        </w:rPr>
        <w:t xml:space="preserve">бесконечен. Но хотя бы в общих чертах о вреде </w:t>
      </w:r>
      <w:proofErr w:type="spellStart"/>
      <w:r w:rsidRPr="005A6473">
        <w:rPr>
          <w:rFonts w:ascii="Times New Roman" w:hAnsi="Times New Roman" w:cs="Times New Roman"/>
          <w:color w:val="333333"/>
          <w:sz w:val="28"/>
          <w:szCs w:val="28"/>
          <w:lang w:eastAsia="ru-RU"/>
        </w:rPr>
        <w:t>насвая</w:t>
      </w:r>
      <w:proofErr w:type="spellEnd"/>
      <w:r w:rsidRPr="005A6473">
        <w:rPr>
          <w:rFonts w:ascii="Times New Roman" w:hAnsi="Times New Roman" w:cs="Times New Roman"/>
          <w:color w:val="333333"/>
          <w:sz w:val="28"/>
          <w:szCs w:val="28"/>
          <w:lang w:eastAsia="ru-RU"/>
        </w:rPr>
        <w:t xml:space="preserve"> должен знать каждый.</w:t>
      </w:r>
    </w:p>
    <w:p w:rsidR="004D5B3D" w:rsidRPr="005A6473" w:rsidRDefault="004D5B3D" w:rsidP="005A6473">
      <w:pPr>
        <w:pStyle w:val="a5"/>
        <w:ind w:firstLine="708"/>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Итак, перспективы, ожидающие людей, пристрастившихся к среднеазиатской экзотике.</w:t>
      </w:r>
      <w:r w:rsidR="005A6473">
        <w:rPr>
          <w:rFonts w:ascii="Times New Roman" w:hAnsi="Times New Roman" w:cs="Times New Roman"/>
          <w:color w:val="333333"/>
          <w:sz w:val="28"/>
          <w:szCs w:val="28"/>
          <w:lang w:eastAsia="ru-RU"/>
        </w:rPr>
        <w:t xml:space="preserve"> </w:t>
      </w:r>
      <w:r w:rsidRPr="005A6473">
        <w:rPr>
          <w:rFonts w:ascii="Times New Roman" w:hAnsi="Times New Roman" w:cs="Times New Roman"/>
          <w:color w:val="333333"/>
          <w:sz w:val="28"/>
          <w:szCs w:val="28"/>
          <w:lang w:eastAsia="ru-RU"/>
        </w:rPr>
        <w:t xml:space="preserve">Поражения слизистых оболочек полости рта, приводящие к развитию хронических </w:t>
      </w:r>
      <w:proofErr w:type="spellStart"/>
      <w:r w:rsidRPr="005A6473">
        <w:rPr>
          <w:rFonts w:ascii="Times New Roman" w:hAnsi="Times New Roman" w:cs="Times New Roman"/>
          <w:color w:val="333333"/>
          <w:sz w:val="28"/>
          <w:szCs w:val="28"/>
          <w:lang w:eastAsia="ru-RU"/>
        </w:rPr>
        <w:t>язв</w:t>
      </w:r>
      <w:proofErr w:type="gramStart"/>
      <w:r w:rsidRPr="005A6473">
        <w:rPr>
          <w:rFonts w:ascii="Times New Roman" w:hAnsi="Times New Roman" w:cs="Times New Roman"/>
          <w:color w:val="333333"/>
          <w:sz w:val="28"/>
          <w:szCs w:val="28"/>
          <w:lang w:eastAsia="ru-RU"/>
        </w:rPr>
        <w:t>.П</w:t>
      </w:r>
      <w:proofErr w:type="gramEnd"/>
      <w:r w:rsidRPr="005A6473">
        <w:rPr>
          <w:rFonts w:ascii="Times New Roman" w:hAnsi="Times New Roman" w:cs="Times New Roman"/>
          <w:color w:val="333333"/>
          <w:sz w:val="28"/>
          <w:szCs w:val="28"/>
          <w:lang w:eastAsia="ru-RU"/>
        </w:rPr>
        <w:t>оявление</w:t>
      </w:r>
      <w:proofErr w:type="spellEnd"/>
      <w:r w:rsidRPr="005A6473">
        <w:rPr>
          <w:rFonts w:ascii="Times New Roman" w:hAnsi="Times New Roman" w:cs="Times New Roman"/>
          <w:color w:val="333333"/>
          <w:sz w:val="28"/>
          <w:szCs w:val="28"/>
          <w:lang w:eastAsia="ru-RU"/>
        </w:rPr>
        <w:t xml:space="preserve"> никотиновой зависимости, это значит, что человек будет постоянно испытывать потребность в </w:t>
      </w:r>
      <w:proofErr w:type="spellStart"/>
      <w:r w:rsidRPr="005A6473">
        <w:rPr>
          <w:rFonts w:ascii="Times New Roman" w:hAnsi="Times New Roman" w:cs="Times New Roman"/>
          <w:color w:val="333333"/>
          <w:sz w:val="28"/>
          <w:szCs w:val="28"/>
          <w:lang w:eastAsia="ru-RU"/>
        </w:rPr>
        <w:t>насвае</w:t>
      </w:r>
      <w:proofErr w:type="spellEnd"/>
      <w:r w:rsidRPr="005A6473">
        <w:rPr>
          <w:rFonts w:ascii="Times New Roman" w:hAnsi="Times New Roman" w:cs="Times New Roman"/>
          <w:color w:val="333333"/>
          <w:sz w:val="28"/>
          <w:szCs w:val="28"/>
          <w:lang w:eastAsia="ru-RU"/>
        </w:rPr>
        <w:t>, либо он станет курильщиком.</w:t>
      </w:r>
    </w:p>
    <w:p w:rsidR="004D5B3D" w:rsidRPr="005A6473" w:rsidRDefault="004D5B3D" w:rsidP="005A6473">
      <w:pPr>
        <w:pStyle w:val="a5"/>
        <w:ind w:firstLine="708"/>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 xml:space="preserve">Содержащийся в </w:t>
      </w:r>
      <w:proofErr w:type="spellStart"/>
      <w:r w:rsidRPr="005A6473">
        <w:rPr>
          <w:rFonts w:ascii="Times New Roman" w:hAnsi="Times New Roman" w:cs="Times New Roman"/>
          <w:color w:val="333333"/>
          <w:sz w:val="28"/>
          <w:szCs w:val="28"/>
          <w:lang w:eastAsia="ru-RU"/>
        </w:rPr>
        <w:t>насвае</w:t>
      </w:r>
      <w:proofErr w:type="spellEnd"/>
      <w:r w:rsidRPr="005A6473">
        <w:rPr>
          <w:rFonts w:ascii="Times New Roman" w:hAnsi="Times New Roman" w:cs="Times New Roman"/>
          <w:color w:val="333333"/>
          <w:sz w:val="28"/>
          <w:szCs w:val="28"/>
          <w:lang w:eastAsia="ru-RU"/>
        </w:rPr>
        <w:t xml:space="preserve"> никотин сужает сосуды, из-за чего наступает кислородное голодание мозга, сердца и других органов. Стенки сосудов под действием никотина истончаются, что может привести к инсульту. Сердце почитателя </w:t>
      </w:r>
      <w:proofErr w:type="spellStart"/>
      <w:r w:rsidRPr="005A6473">
        <w:rPr>
          <w:rFonts w:ascii="Times New Roman" w:hAnsi="Times New Roman" w:cs="Times New Roman"/>
          <w:color w:val="333333"/>
          <w:sz w:val="28"/>
          <w:szCs w:val="28"/>
          <w:lang w:eastAsia="ru-RU"/>
        </w:rPr>
        <w:t>насвая</w:t>
      </w:r>
      <w:proofErr w:type="spellEnd"/>
      <w:r w:rsidRPr="005A6473">
        <w:rPr>
          <w:rFonts w:ascii="Times New Roman" w:hAnsi="Times New Roman" w:cs="Times New Roman"/>
          <w:color w:val="333333"/>
          <w:sz w:val="28"/>
          <w:szCs w:val="28"/>
          <w:lang w:eastAsia="ru-RU"/>
        </w:rPr>
        <w:t xml:space="preserve"> работает как у спортсмена, однако суженые сосуды становятся причиной постепенного износа сердечной мышцы и, как следствие, развитием инфаркта.</w:t>
      </w:r>
    </w:p>
    <w:p w:rsidR="004D5B3D" w:rsidRPr="005A6473" w:rsidRDefault="004D5B3D" w:rsidP="005A6473">
      <w:pPr>
        <w:pStyle w:val="a5"/>
        <w:ind w:firstLine="708"/>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 xml:space="preserve">Входящие в состав </w:t>
      </w:r>
      <w:proofErr w:type="spellStart"/>
      <w:r w:rsidRPr="005A6473">
        <w:rPr>
          <w:rFonts w:ascii="Times New Roman" w:hAnsi="Times New Roman" w:cs="Times New Roman"/>
          <w:color w:val="333333"/>
          <w:sz w:val="28"/>
          <w:szCs w:val="28"/>
          <w:lang w:eastAsia="ru-RU"/>
        </w:rPr>
        <w:t>айса</w:t>
      </w:r>
      <w:proofErr w:type="spellEnd"/>
      <w:r w:rsidRPr="005A6473">
        <w:rPr>
          <w:rFonts w:ascii="Times New Roman" w:hAnsi="Times New Roman" w:cs="Times New Roman"/>
          <w:color w:val="333333"/>
          <w:sz w:val="28"/>
          <w:szCs w:val="28"/>
          <w:lang w:eastAsia="ru-RU"/>
        </w:rPr>
        <w:t xml:space="preserve"> соли тяжелых металлов, накапливаются в организме и вызывают вскоре поражение ЦНС, почек, печени, а также делают кости хрупкими, деформируя скелет.</w:t>
      </w:r>
    </w:p>
    <w:p w:rsidR="004D5B3D" w:rsidRPr="005A6473" w:rsidRDefault="004D5B3D" w:rsidP="005A6473">
      <w:pPr>
        <w:pStyle w:val="a5"/>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 xml:space="preserve">Употребление </w:t>
      </w:r>
      <w:proofErr w:type="spellStart"/>
      <w:r w:rsidRPr="005A6473">
        <w:rPr>
          <w:rFonts w:ascii="Times New Roman" w:hAnsi="Times New Roman" w:cs="Times New Roman"/>
          <w:color w:val="333333"/>
          <w:sz w:val="28"/>
          <w:szCs w:val="28"/>
          <w:lang w:eastAsia="ru-RU"/>
        </w:rPr>
        <w:t>насвая</w:t>
      </w:r>
      <w:proofErr w:type="spellEnd"/>
      <w:r w:rsidRPr="005A6473">
        <w:rPr>
          <w:rFonts w:ascii="Times New Roman" w:hAnsi="Times New Roman" w:cs="Times New Roman"/>
          <w:color w:val="333333"/>
          <w:sz w:val="28"/>
          <w:szCs w:val="28"/>
          <w:lang w:eastAsia="ru-RU"/>
        </w:rPr>
        <w:t xml:space="preserve"> провоцирует развитие онкологических заболеваний органов, расположенных во рту. Как показывает статистика, возникновение рака гортани, языка и других тканей у лиц, использующих регулярно насвай, наблюдается в 80% случаев.</w:t>
      </w:r>
    </w:p>
    <w:p w:rsidR="004D5B3D" w:rsidRPr="005A6473" w:rsidRDefault="004D5B3D" w:rsidP="005A6473">
      <w:pPr>
        <w:pStyle w:val="a5"/>
        <w:ind w:firstLine="708"/>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Экскременты животных, нередко применяющиеся для производства наркотика (в частности, куриный помет и верблюжий навоз), становятся возбудителями инфекционных заболеваний, включая вирусный гепатит, а также приводят к паразитарным инвазиям.</w:t>
      </w:r>
    </w:p>
    <w:p w:rsidR="004D5B3D" w:rsidRPr="005A6473" w:rsidRDefault="004D5B3D" w:rsidP="005A6473">
      <w:pPr>
        <w:pStyle w:val="a5"/>
        <w:ind w:firstLine="708"/>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 xml:space="preserve">Куриный помет настолько концентрирован, что способен сжигать растения, данный факт хорошо известен садоводам. Поэтому </w:t>
      </w:r>
      <w:proofErr w:type="spellStart"/>
      <w:r w:rsidRPr="005A6473">
        <w:rPr>
          <w:rFonts w:ascii="Times New Roman" w:hAnsi="Times New Roman" w:cs="Times New Roman"/>
          <w:color w:val="333333"/>
          <w:sz w:val="28"/>
          <w:szCs w:val="28"/>
          <w:lang w:eastAsia="ru-RU"/>
        </w:rPr>
        <w:t>насвайщики</w:t>
      </w:r>
      <w:proofErr w:type="spellEnd"/>
      <w:r w:rsidRPr="005A6473">
        <w:rPr>
          <w:rFonts w:ascii="Times New Roman" w:hAnsi="Times New Roman" w:cs="Times New Roman"/>
          <w:color w:val="333333"/>
          <w:sz w:val="28"/>
          <w:szCs w:val="28"/>
          <w:lang w:eastAsia="ru-RU"/>
        </w:rPr>
        <w:t xml:space="preserve"> страдают от язвенных болезней и воспаления желудка.</w:t>
      </w:r>
    </w:p>
    <w:p w:rsidR="004D5B3D" w:rsidRPr="005A6473" w:rsidRDefault="004D5B3D" w:rsidP="005A6473">
      <w:pPr>
        <w:pStyle w:val="a5"/>
        <w:ind w:firstLine="708"/>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lastRenderedPageBreak/>
        <w:t>Никотин, присутствующий в жевательной смеси, вызывает у человека сильную зависимость.</w:t>
      </w:r>
    </w:p>
    <w:p w:rsidR="004D5B3D" w:rsidRPr="005A6473" w:rsidRDefault="004D5B3D" w:rsidP="005A6473">
      <w:pPr>
        <w:pStyle w:val="a5"/>
        <w:ind w:firstLine="708"/>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 xml:space="preserve">Производители </w:t>
      </w:r>
      <w:proofErr w:type="spellStart"/>
      <w:r w:rsidRPr="005A6473">
        <w:rPr>
          <w:rFonts w:ascii="Times New Roman" w:hAnsi="Times New Roman" w:cs="Times New Roman"/>
          <w:color w:val="333333"/>
          <w:sz w:val="28"/>
          <w:szCs w:val="28"/>
          <w:lang w:eastAsia="ru-RU"/>
        </w:rPr>
        <w:t>насвая</w:t>
      </w:r>
      <w:proofErr w:type="spellEnd"/>
      <w:r w:rsidRPr="005A6473">
        <w:rPr>
          <w:rFonts w:ascii="Times New Roman" w:hAnsi="Times New Roman" w:cs="Times New Roman"/>
          <w:color w:val="333333"/>
          <w:sz w:val="28"/>
          <w:szCs w:val="28"/>
          <w:lang w:eastAsia="ru-RU"/>
        </w:rPr>
        <w:t xml:space="preserve"> не брезгуют добавлять в состав вместо табака другие сильнодействующие вещества, которые также вызывают сильную зависимость.</w:t>
      </w:r>
    </w:p>
    <w:p w:rsidR="004D5B3D" w:rsidRPr="005A6473" w:rsidRDefault="004D5B3D" w:rsidP="005A6473">
      <w:pPr>
        <w:pStyle w:val="a5"/>
        <w:ind w:firstLine="708"/>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 xml:space="preserve">Употребление </w:t>
      </w:r>
      <w:proofErr w:type="spellStart"/>
      <w:r w:rsidRPr="005A6473">
        <w:rPr>
          <w:rFonts w:ascii="Times New Roman" w:hAnsi="Times New Roman" w:cs="Times New Roman"/>
          <w:color w:val="333333"/>
          <w:sz w:val="28"/>
          <w:szCs w:val="28"/>
          <w:lang w:eastAsia="ru-RU"/>
        </w:rPr>
        <w:t>насыбая</w:t>
      </w:r>
      <w:proofErr w:type="spellEnd"/>
      <w:r w:rsidRPr="005A6473">
        <w:rPr>
          <w:rFonts w:ascii="Times New Roman" w:hAnsi="Times New Roman" w:cs="Times New Roman"/>
          <w:color w:val="333333"/>
          <w:sz w:val="28"/>
          <w:szCs w:val="28"/>
          <w:lang w:eastAsia="ru-RU"/>
        </w:rPr>
        <w:t xml:space="preserve"> больше распространено среди подростков. Наркотик наносит большой вред их неокрепшим организмам, негативно воздействуя на психическое развитие. Результатом употребления смеси становится неуравновешенное поведение, трудности с запоминанием, состояние постоянной растерянности, проблемы социальной адаптации. Таким </w:t>
      </w:r>
      <w:proofErr w:type="gramStart"/>
      <w:r w:rsidRPr="005A6473">
        <w:rPr>
          <w:rFonts w:ascii="Times New Roman" w:hAnsi="Times New Roman" w:cs="Times New Roman"/>
          <w:color w:val="333333"/>
          <w:sz w:val="28"/>
          <w:szCs w:val="28"/>
          <w:lang w:eastAsia="ru-RU"/>
        </w:rPr>
        <w:t>образом</w:t>
      </w:r>
      <w:proofErr w:type="gramEnd"/>
      <w:r w:rsidRPr="005A6473">
        <w:rPr>
          <w:rFonts w:ascii="Times New Roman" w:hAnsi="Times New Roman" w:cs="Times New Roman"/>
          <w:color w:val="333333"/>
          <w:sz w:val="28"/>
          <w:szCs w:val="28"/>
          <w:lang w:eastAsia="ru-RU"/>
        </w:rPr>
        <w:t xml:space="preserve"> насвай можно причислить к психотропным веществам, провоцирующим слабоумие.</w:t>
      </w:r>
    </w:p>
    <w:p w:rsidR="004D5B3D" w:rsidRPr="005A6473" w:rsidRDefault="004D5B3D" w:rsidP="005A6473">
      <w:pPr>
        <w:pStyle w:val="a5"/>
        <w:ind w:firstLine="708"/>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У потребителей жевательного табака наблюдаются заболевания десен (пародонтоз), а это со временем приводит к разрушению и выпадению зубов.</w:t>
      </w:r>
    </w:p>
    <w:p w:rsidR="004D5B3D" w:rsidRPr="005A6473" w:rsidRDefault="004D5B3D" w:rsidP="005A6473">
      <w:pPr>
        <w:pStyle w:val="a5"/>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 xml:space="preserve">Насвай </w:t>
      </w:r>
      <w:proofErr w:type="gramStart"/>
      <w:r w:rsidRPr="005A6473">
        <w:rPr>
          <w:rFonts w:ascii="Times New Roman" w:hAnsi="Times New Roman" w:cs="Times New Roman"/>
          <w:color w:val="333333"/>
          <w:sz w:val="28"/>
          <w:szCs w:val="28"/>
          <w:lang w:eastAsia="ru-RU"/>
        </w:rPr>
        <w:t>способен</w:t>
      </w:r>
      <w:proofErr w:type="gramEnd"/>
      <w:r w:rsidRPr="005A6473">
        <w:rPr>
          <w:rFonts w:ascii="Times New Roman" w:hAnsi="Times New Roman" w:cs="Times New Roman"/>
          <w:color w:val="333333"/>
          <w:sz w:val="28"/>
          <w:szCs w:val="28"/>
          <w:lang w:eastAsia="ru-RU"/>
        </w:rPr>
        <w:t xml:space="preserve"> очень быстро вызывать зависимость у молодых людей. Более того, привыкая к воздействию слабого наркотика, молодежь желает испытать более острые ощущения и переходит на более сильные вещества.</w:t>
      </w:r>
    </w:p>
    <w:p w:rsidR="004D5B3D" w:rsidRPr="005A6473" w:rsidRDefault="004D5B3D" w:rsidP="005A6473">
      <w:pPr>
        <w:pStyle w:val="a5"/>
        <w:ind w:firstLine="708"/>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У подростков, потребляющих насвай, отмечены изменения личности, поведенческие расстройства, нарушения психики.</w:t>
      </w:r>
    </w:p>
    <w:p w:rsidR="004D5B3D" w:rsidRPr="005A6473" w:rsidRDefault="004D5B3D" w:rsidP="005A6473">
      <w:pPr>
        <w:pStyle w:val="a5"/>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 xml:space="preserve">Токсические компоненты </w:t>
      </w:r>
      <w:proofErr w:type="spellStart"/>
      <w:r w:rsidRPr="005A6473">
        <w:rPr>
          <w:rFonts w:ascii="Times New Roman" w:hAnsi="Times New Roman" w:cs="Times New Roman"/>
          <w:color w:val="333333"/>
          <w:sz w:val="28"/>
          <w:szCs w:val="28"/>
          <w:lang w:eastAsia="ru-RU"/>
        </w:rPr>
        <w:t>наца</w:t>
      </w:r>
      <w:proofErr w:type="spellEnd"/>
      <w:r w:rsidRPr="005A6473">
        <w:rPr>
          <w:rFonts w:ascii="Times New Roman" w:hAnsi="Times New Roman" w:cs="Times New Roman"/>
          <w:color w:val="333333"/>
          <w:sz w:val="28"/>
          <w:szCs w:val="28"/>
          <w:lang w:eastAsia="ru-RU"/>
        </w:rPr>
        <w:t xml:space="preserve"> (свинец, ртуть, мышьяк и др.) приводят к интоксикации организма, которая выражается тошнотой, рвотой, диареей, что впоследствии приводит к печеночной и почечной недостаточности.</w:t>
      </w:r>
    </w:p>
    <w:p w:rsidR="004D5B3D" w:rsidRPr="005A6473" w:rsidRDefault="004D5B3D" w:rsidP="005A6473">
      <w:pPr>
        <w:pStyle w:val="a5"/>
        <w:jc w:val="both"/>
        <w:rPr>
          <w:rFonts w:ascii="Times New Roman" w:hAnsi="Times New Roman" w:cs="Times New Roman"/>
          <w:color w:val="333333"/>
          <w:sz w:val="28"/>
          <w:szCs w:val="28"/>
          <w:lang w:eastAsia="ru-RU"/>
        </w:rPr>
      </w:pPr>
      <w:r w:rsidRPr="005A6473">
        <w:rPr>
          <w:rFonts w:ascii="Times New Roman" w:hAnsi="Times New Roman" w:cs="Times New Roman"/>
          <w:color w:val="333333"/>
          <w:sz w:val="28"/>
          <w:szCs w:val="28"/>
          <w:lang w:eastAsia="ru-RU"/>
        </w:rPr>
        <w:t xml:space="preserve">Ядовитые вещества </w:t>
      </w:r>
      <w:proofErr w:type="spellStart"/>
      <w:r w:rsidRPr="005A6473">
        <w:rPr>
          <w:rFonts w:ascii="Times New Roman" w:hAnsi="Times New Roman" w:cs="Times New Roman"/>
          <w:color w:val="333333"/>
          <w:sz w:val="28"/>
          <w:szCs w:val="28"/>
          <w:lang w:eastAsia="ru-RU"/>
        </w:rPr>
        <w:t>насвая</w:t>
      </w:r>
      <w:proofErr w:type="spellEnd"/>
      <w:r w:rsidRPr="005A6473">
        <w:rPr>
          <w:rFonts w:ascii="Times New Roman" w:hAnsi="Times New Roman" w:cs="Times New Roman"/>
          <w:color w:val="333333"/>
          <w:sz w:val="28"/>
          <w:szCs w:val="28"/>
          <w:lang w:eastAsia="ru-RU"/>
        </w:rPr>
        <w:t xml:space="preserve"> становятся причиной импотенции и бесплодия у мужского пола.</w:t>
      </w:r>
    </w:p>
    <w:p w:rsidR="004D5B3D" w:rsidRPr="004D5B3D" w:rsidRDefault="004D5B3D" w:rsidP="004D5B3D">
      <w:pPr>
        <w:shd w:val="clear" w:color="auto" w:fill="FFFFFF"/>
        <w:spacing w:after="375" w:line="240" w:lineRule="auto"/>
        <w:rPr>
          <w:rFonts w:ascii="Times New Roman" w:eastAsia="Times New Roman" w:hAnsi="Times New Roman" w:cs="Times New Roman"/>
          <w:color w:val="333333"/>
          <w:sz w:val="28"/>
          <w:szCs w:val="28"/>
          <w:lang w:eastAsia="ru-RU"/>
        </w:rPr>
      </w:pPr>
      <w:r w:rsidRPr="004D5B3D">
        <w:rPr>
          <w:rFonts w:ascii="Times New Roman" w:eastAsia="Times New Roman" w:hAnsi="Times New Roman" w:cs="Times New Roman"/>
          <w:noProof/>
          <w:color w:val="333333"/>
          <w:sz w:val="28"/>
          <w:szCs w:val="28"/>
          <w:lang w:eastAsia="ru-RU"/>
        </w:rPr>
        <w:drawing>
          <wp:inline distT="0" distB="0" distL="0" distR="0" wp14:anchorId="7E2B6ADD" wp14:editId="7BA7F210">
            <wp:extent cx="4490479" cy="2466975"/>
            <wp:effectExtent l="0" t="0" r="5715" b="0"/>
            <wp:docPr id="7" name="Рисунок 7" descr="https://narkologpro.ru/wp-content/uploads/2017/04/cem-vreden-nasva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arkologpro.ru/wp-content/uploads/2017/04/cem-vreden-nasvai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36287" cy="2492141"/>
                    </a:xfrm>
                    <a:prstGeom prst="rect">
                      <a:avLst/>
                    </a:prstGeom>
                    <a:noFill/>
                    <a:ln>
                      <a:noFill/>
                    </a:ln>
                  </pic:spPr>
                </pic:pic>
              </a:graphicData>
            </a:graphic>
          </wp:inline>
        </w:drawing>
      </w:r>
    </w:p>
    <w:p w:rsidR="004D5B3D" w:rsidRPr="005A6473" w:rsidRDefault="004D5B3D" w:rsidP="005A6473">
      <w:pPr>
        <w:pStyle w:val="a5"/>
        <w:ind w:firstLine="708"/>
        <w:jc w:val="both"/>
        <w:rPr>
          <w:rFonts w:ascii="Times New Roman" w:hAnsi="Times New Roman" w:cs="Times New Roman"/>
          <w:sz w:val="28"/>
          <w:szCs w:val="28"/>
          <w:lang w:eastAsia="ru-RU"/>
        </w:rPr>
      </w:pPr>
      <w:r w:rsidRPr="005A6473">
        <w:rPr>
          <w:rFonts w:ascii="Times New Roman" w:hAnsi="Times New Roman" w:cs="Times New Roman"/>
          <w:sz w:val="28"/>
          <w:szCs w:val="28"/>
          <w:lang w:eastAsia="ru-RU"/>
        </w:rPr>
        <w:t xml:space="preserve">Вышеперечисленные факты позволяют убедиться, что вред от </w:t>
      </w:r>
      <w:proofErr w:type="spellStart"/>
      <w:r w:rsidRPr="005A6473">
        <w:rPr>
          <w:rFonts w:ascii="Times New Roman" w:hAnsi="Times New Roman" w:cs="Times New Roman"/>
          <w:sz w:val="28"/>
          <w:szCs w:val="28"/>
          <w:lang w:eastAsia="ru-RU"/>
        </w:rPr>
        <w:t>насвая</w:t>
      </w:r>
      <w:proofErr w:type="spellEnd"/>
      <w:r w:rsidRPr="005A6473">
        <w:rPr>
          <w:rFonts w:ascii="Times New Roman" w:hAnsi="Times New Roman" w:cs="Times New Roman"/>
          <w:sz w:val="28"/>
          <w:szCs w:val="28"/>
          <w:lang w:eastAsia="ru-RU"/>
        </w:rPr>
        <w:t xml:space="preserve"> огромен. Использование этой смеси далеко не безобидное развлечение. Это постепенное самоуничтожение. Сравнивая сигареты и насвай, можно заключить, что курение, оказывая негативное влияние на здоровье, все же не так опасно, как употребление </w:t>
      </w:r>
      <w:proofErr w:type="spellStart"/>
      <w:r w:rsidRPr="005A6473">
        <w:rPr>
          <w:rFonts w:ascii="Times New Roman" w:hAnsi="Times New Roman" w:cs="Times New Roman"/>
          <w:sz w:val="28"/>
          <w:szCs w:val="28"/>
          <w:lang w:eastAsia="ru-RU"/>
        </w:rPr>
        <w:t>насвая</w:t>
      </w:r>
      <w:proofErr w:type="spellEnd"/>
      <w:r w:rsidRPr="005A6473">
        <w:rPr>
          <w:rFonts w:ascii="Times New Roman" w:hAnsi="Times New Roman" w:cs="Times New Roman"/>
          <w:sz w:val="28"/>
          <w:szCs w:val="28"/>
          <w:lang w:eastAsia="ru-RU"/>
        </w:rPr>
        <w:t xml:space="preserve">. Поэтому не стоит пытаться бросить курить с помощью </w:t>
      </w:r>
      <w:proofErr w:type="spellStart"/>
      <w:r w:rsidRPr="005A6473">
        <w:rPr>
          <w:rFonts w:ascii="Times New Roman" w:hAnsi="Times New Roman" w:cs="Times New Roman"/>
          <w:sz w:val="28"/>
          <w:szCs w:val="28"/>
          <w:lang w:eastAsia="ru-RU"/>
        </w:rPr>
        <w:t>насвая</w:t>
      </w:r>
      <w:proofErr w:type="spellEnd"/>
      <w:r w:rsidRPr="005A6473">
        <w:rPr>
          <w:rFonts w:ascii="Times New Roman" w:hAnsi="Times New Roman" w:cs="Times New Roman"/>
          <w:sz w:val="28"/>
          <w:szCs w:val="28"/>
          <w:lang w:eastAsia="ru-RU"/>
        </w:rPr>
        <w:t xml:space="preserve">. Нулевая польза и вред огромного масштаба </w:t>
      </w:r>
      <w:proofErr w:type="spellStart"/>
      <w:r w:rsidRPr="005A6473">
        <w:rPr>
          <w:rFonts w:ascii="Times New Roman" w:hAnsi="Times New Roman" w:cs="Times New Roman"/>
          <w:sz w:val="28"/>
          <w:szCs w:val="28"/>
          <w:lang w:eastAsia="ru-RU"/>
        </w:rPr>
        <w:t>айса</w:t>
      </w:r>
      <w:proofErr w:type="spellEnd"/>
      <w:r w:rsidRPr="005A6473">
        <w:rPr>
          <w:rFonts w:ascii="Times New Roman" w:hAnsi="Times New Roman" w:cs="Times New Roman"/>
          <w:sz w:val="28"/>
          <w:szCs w:val="28"/>
          <w:lang w:eastAsia="ru-RU"/>
        </w:rPr>
        <w:t xml:space="preserve"> </w:t>
      </w:r>
      <w:proofErr w:type="gramStart"/>
      <w:r w:rsidRPr="005A6473">
        <w:rPr>
          <w:rFonts w:ascii="Times New Roman" w:hAnsi="Times New Roman" w:cs="Times New Roman"/>
          <w:sz w:val="28"/>
          <w:szCs w:val="28"/>
          <w:lang w:eastAsia="ru-RU"/>
        </w:rPr>
        <w:t>очевидны</w:t>
      </w:r>
      <w:proofErr w:type="gramEnd"/>
      <w:r w:rsidRPr="005A6473">
        <w:rPr>
          <w:rFonts w:ascii="Times New Roman" w:hAnsi="Times New Roman" w:cs="Times New Roman"/>
          <w:sz w:val="28"/>
          <w:szCs w:val="28"/>
          <w:lang w:eastAsia="ru-RU"/>
        </w:rPr>
        <w:t>. Получая предложение попробовать альтернативу сигаретам, хорошенько задумайтесь.</w:t>
      </w:r>
      <w:r w:rsidRPr="005A6473">
        <w:rPr>
          <w:rFonts w:ascii="Times New Roman" w:hAnsi="Times New Roman" w:cs="Times New Roman"/>
          <w:sz w:val="28"/>
          <w:szCs w:val="28"/>
          <w:lang w:eastAsia="ru-RU"/>
        </w:rPr>
        <w:br/>
      </w:r>
      <w:r w:rsidRPr="005A6473">
        <w:rPr>
          <w:rFonts w:ascii="Times New Roman" w:hAnsi="Times New Roman" w:cs="Times New Roman"/>
          <w:sz w:val="28"/>
          <w:szCs w:val="28"/>
          <w:lang w:eastAsia="ru-RU"/>
        </w:rPr>
        <w:br/>
      </w:r>
    </w:p>
    <w:p w:rsidR="004D5B3D" w:rsidRPr="004D5B3D" w:rsidRDefault="00701BD2" w:rsidP="000E337C">
      <w:pPr>
        <w:jc w:val="both"/>
        <w:rPr>
          <w:rFonts w:ascii="Times New Roman" w:hAnsi="Times New Roman" w:cs="Times New Roman"/>
          <w:sz w:val="28"/>
          <w:szCs w:val="28"/>
        </w:rPr>
      </w:pPr>
      <w:r w:rsidRPr="009E245D">
        <w:rPr>
          <w:rFonts w:ascii="Arial" w:hAnsi="Arial" w:cs="Arial"/>
          <w:noProof/>
          <w:lang w:eastAsia="ru-RU"/>
        </w:rPr>
        <w:lastRenderedPageBreak/>
        <w:drawing>
          <wp:inline distT="0" distB="0" distL="0" distR="0" wp14:anchorId="66475F69" wp14:editId="5B243F7F">
            <wp:extent cx="2933700" cy="2114550"/>
            <wp:effectExtent l="0" t="0" r="0" b="0"/>
            <wp:docPr id="5" name="Рисунок 5" descr="E:\фота 3 итернат\IMG_4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а 3 итернат\IMG_47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33700" cy="2114550"/>
                    </a:xfrm>
                    <a:prstGeom prst="rect">
                      <a:avLst/>
                    </a:prstGeom>
                    <a:noFill/>
                    <a:ln>
                      <a:noFill/>
                    </a:ln>
                  </pic:spPr>
                </pic:pic>
              </a:graphicData>
            </a:graphic>
          </wp:inline>
        </w:drawing>
      </w:r>
      <w:r w:rsidRPr="009E245D">
        <w:rPr>
          <w:rFonts w:ascii="Arial" w:hAnsi="Arial" w:cs="Arial"/>
          <w:noProof/>
          <w:lang w:eastAsia="ru-RU"/>
        </w:rPr>
        <w:drawing>
          <wp:inline distT="0" distB="0" distL="0" distR="0" wp14:anchorId="513C083F" wp14:editId="0715308E">
            <wp:extent cx="2933699" cy="2581275"/>
            <wp:effectExtent l="0" t="0" r="0" b="0"/>
            <wp:docPr id="9" name="Рисунок 9" descr="E:\фота 3 итернат\IMG_4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фота 3 итернат\IMG_47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33699" cy="2581275"/>
                    </a:xfrm>
                    <a:prstGeom prst="rect">
                      <a:avLst/>
                    </a:prstGeom>
                    <a:noFill/>
                    <a:ln>
                      <a:noFill/>
                    </a:ln>
                  </pic:spPr>
                </pic:pic>
              </a:graphicData>
            </a:graphic>
          </wp:inline>
        </w:drawing>
      </w:r>
      <w:bookmarkStart w:id="0" w:name="_GoBack"/>
      <w:r w:rsidRPr="009E245D">
        <w:rPr>
          <w:rFonts w:ascii="Arial" w:hAnsi="Arial" w:cs="Arial"/>
          <w:noProof/>
          <w:lang w:eastAsia="ru-RU"/>
        </w:rPr>
        <w:drawing>
          <wp:anchor distT="0" distB="0" distL="114300" distR="114300" simplePos="0" relativeHeight="251661312" behindDoc="0" locked="0" layoutInCell="1" allowOverlap="1" wp14:anchorId="30E1735B" wp14:editId="541328D9">
            <wp:simplePos x="0" y="0"/>
            <wp:positionH relativeFrom="column">
              <wp:posOffset>222885</wp:posOffset>
            </wp:positionH>
            <wp:positionV relativeFrom="paragraph">
              <wp:posOffset>5234940</wp:posOffset>
            </wp:positionV>
            <wp:extent cx="3486150" cy="2581275"/>
            <wp:effectExtent l="0" t="0" r="0" b="0"/>
            <wp:wrapSquare wrapText="bothSides"/>
            <wp:docPr id="10" name="Рисунок 10" descr="E:\фота 3 итернат\IMG_4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фота 3 итернат\IMG_471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86150"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Pr="009E245D">
        <w:rPr>
          <w:rFonts w:ascii="Arial" w:hAnsi="Arial" w:cs="Arial"/>
          <w:noProof/>
          <w:lang w:eastAsia="ru-RU"/>
        </w:rPr>
        <w:drawing>
          <wp:anchor distT="0" distB="0" distL="114300" distR="114300" simplePos="0" relativeHeight="251659264" behindDoc="0" locked="0" layoutInCell="1" allowOverlap="1" wp14:anchorId="0502D28A" wp14:editId="5853A0BE">
            <wp:simplePos x="0" y="0"/>
            <wp:positionH relativeFrom="column">
              <wp:posOffset>232410</wp:posOffset>
            </wp:positionH>
            <wp:positionV relativeFrom="paragraph">
              <wp:posOffset>3129915</wp:posOffset>
            </wp:positionV>
            <wp:extent cx="3476625" cy="2105025"/>
            <wp:effectExtent l="0" t="0" r="0" b="0"/>
            <wp:wrapSquare wrapText="bothSides"/>
            <wp:docPr id="8" name="Рисунок 8" descr="E:\фота 3 итернат\IMG_4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а 3 итернат\IMG_4717.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76625"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4D5B3D" w:rsidRPr="004D5B3D" w:rsidSect="005A6473">
      <w:pgSz w:w="11906" w:h="16838"/>
      <w:pgMar w:top="426"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游ゴシック Light">
    <w:panose1 w:val="00000000000000000000"/>
    <w:charset w:val="80"/>
    <w:family w:val="roman"/>
    <w:notTrueType/>
    <w:pitch w:val="default"/>
  </w:font>
  <w:font w:name="Calibri Light">
    <w:altName w:val="Calibri"/>
    <w:charset w:val="CC"/>
    <w:family w:val="swiss"/>
    <w:pitch w:val="variable"/>
    <w:sig w:usb0="00000001" w:usb1="4000207B" w:usb2="00000000" w:usb3="00000000" w:csb0="0000019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A3BC9"/>
    <w:multiLevelType w:val="multilevel"/>
    <w:tmpl w:val="B5283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DE3"/>
    <w:rsid w:val="000E337C"/>
    <w:rsid w:val="0025463B"/>
    <w:rsid w:val="004D5B3D"/>
    <w:rsid w:val="005723EB"/>
    <w:rsid w:val="005A6473"/>
    <w:rsid w:val="00701BD2"/>
    <w:rsid w:val="00AE7C20"/>
    <w:rsid w:val="00FF4DE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7C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7C20"/>
    <w:rPr>
      <w:rFonts w:ascii="Tahoma" w:hAnsi="Tahoma" w:cs="Tahoma"/>
      <w:sz w:val="16"/>
      <w:szCs w:val="16"/>
    </w:rPr>
  </w:style>
  <w:style w:type="paragraph" w:styleId="a5">
    <w:name w:val="No Spacing"/>
    <w:uiPriority w:val="1"/>
    <w:qFormat/>
    <w:rsid w:val="005A647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7C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E7C20"/>
    <w:rPr>
      <w:rFonts w:ascii="Tahoma" w:hAnsi="Tahoma" w:cs="Tahoma"/>
      <w:sz w:val="16"/>
      <w:szCs w:val="16"/>
    </w:rPr>
  </w:style>
  <w:style w:type="paragraph" w:styleId="a5">
    <w:name w:val="No Spacing"/>
    <w:uiPriority w:val="1"/>
    <w:qFormat/>
    <w:rsid w:val="005A64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601079">
      <w:bodyDiv w:val="1"/>
      <w:marLeft w:val="0"/>
      <w:marRight w:val="0"/>
      <w:marTop w:val="0"/>
      <w:marBottom w:val="0"/>
      <w:divBdr>
        <w:top w:val="none" w:sz="0" w:space="0" w:color="auto"/>
        <w:left w:val="none" w:sz="0" w:space="0" w:color="auto"/>
        <w:bottom w:val="none" w:sz="0" w:space="0" w:color="auto"/>
        <w:right w:val="none" w:sz="0" w:space="0" w:color="auto"/>
      </w:divBdr>
      <w:divsChild>
        <w:div w:id="201985216">
          <w:marLeft w:val="0"/>
          <w:marRight w:val="0"/>
          <w:marTop w:val="0"/>
          <w:marBottom w:val="0"/>
          <w:divBdr>
            <w:top w:val="none" w:sz="0" w:space="0" w:color="auto"/>
            <w:left w:val="none" w:sz="0" w:space="0" w:color="auto"/>
            <w:bottom w:val="none" w:sz="0" w:space="0" w:color="auto"/>
            <w:right w:val="none" w:sz="0" w:space="0" w:color="auto"/>
          </w:divBdr>
        </w:div>
      </w:divsChild>
    </w:div>
    <w:div w:id="16744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smed.com/subject-kashel.html" TargetMode="External"/><Relationship Id="rId13" Type="http://schemas.openxmlformats.org/officeDocument/2006/relationships/image" Target="media/image3.jpeg"/><Relationship Id="rId18" Type="http://schemas.openxmlformats.org/officeDocument/2006/relationships/image" Target="media/image8.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s://www.polismed.com/subject-toshnota1.html" TargetMode="Externa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hyperlink" Target="https://www.polismed.com/subject-kurenie.html" TargetMode="Externa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yperlink" Target="https://www.polismed.com/upfiles/other/artgen/92/611043001408905725.jpg"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s://www.polismed.com/subject-toksiny.html" TargetMode="Externa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1430</Words>
  <Characters>8152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14_komp</dc:creator>
  <cp:keywords/>
  <dc:description/>
  <cp:lastModifiedBy>www.PHILka.RU</cp:lastModifiedBy>
  <cp:revision>6</cp:revision>
  <cp:lastPrinted>2018-10-19T09:08:00Z</cp:lastPrinted>
  <dcterms:created xsi:type="dcterms:W3CDTF">2018-10-17T10:11:00Z</dcterms:created>
  <dcterms:modified xsi:type="dcterms:W3CDTF">2018-11-29T07:59:00Z</dcterms:modified>
</cp:coreProperties>
</file>