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f1ea" w14:textId="79ff1ea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внесении изменения в приказ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учреждений среднего образования"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образования и науки Республики Казахстан от 13 декабря 2017 года № 619. Зарегистрирован в Министерстве юстиции Республики Казахстан 10 января 2018 года № 16197</w:t>
      </w:r>
    </w:p>
    <w:p>
      <w:pPr>
        <w:spacing w:after="0"/>
        <w:ind w:left="0"/>
        <w:jc w:val="left"/>
      </w:pPr>
      <w:bookmarkStart w:name="z3" w:id="0"/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/>
          <w:i w:val="false"/>
          <w:color w:val="000000"/>
          <w:sz w:val="20"/>
        </w:rPr>
        <w:t>ПРИКАЗЫВАЮ: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Внести в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</w:t>
      </w:r>
      <w:r>
        <w:rPr>
          <w:rFonts w:ascii="Consolas"/>
          <w:b w:val="false"/>
          <w:i w:val="false"/>
          <w:color w:val="000000"/>
          <w:sz w:val="20"/>
        </w:rPr>
        <w:t>21 февраля 2012 года № 57 "Об утверждении Правил конкурсного замещения руководителей государственных учреждений среднего образования" (зарегистрирован в Реестре государственной регистрации нормативных правовых актов под № 7495, опубликован 26 мая 2012 года в газете "Казахстанская правда" под № 154-156 (26973-26975))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Правила</w:t>
      </w:r>
      <w:r>
        <w:rPr>
          <w:rFonts w:ascii="Consolas"/>
          <w:b w:val="false"/>
          <w:i w:val="false"/>
          <w:color w:val="000000"/>
          <w:sz w:val="20"/>
        </w:rPr>
        <w:t xml:space="preserve"> конкурсного замещения руководителей государственных учреждений среднего образования, утвержденные указанным приказом изложить в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приказу.</w:t>
      </w:r>
    </w:p>
    <w:bookmarkStart w:name="z7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декабря 2017 года № 619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21 февраля 2012 года № 57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Правила</w:t>
      </w:r>
      <w:r>
        <w:br/>
      </w:r>
      <w:r>
        <w:rPr>
          <w:rFonts w:ascii="Consolas"/>
          <w:b/>
          <w:i w:val="false"/>
          <w:color w:val="000000"/>
        </w:rPr>
        <w:t>конкурсного замещения руководителей государственных учреждений среднего образования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Настоящие Правила конкурсного замещения руководителей государственных учреждений среднего образования (далее - Правила) разработаны в соответствии с </w:t>
      </w:r>
      <w:r>
        <w:rPr>
          <w:rFonts w:ascii="Consolas"/>
          <w:b w:val="false"/>
          <w:i w:val="false"/>
          <w:color w:val="000000"/>
          <w:sz w:val="20"/>
        </w:rPr>
        <w:t>Законом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от 27 июля 2007 года "Об образовании" и определяют порядок и условия проведения конкурсного замещения вакантной должности руководителя организаций, реализующих учебные программы начального, основного среднего и общего среднего, дополнительного, специального, специализированного образования и организаций для детей-сирот и детей, оставшихся без попечения родителей в организационно-правовой форме государственного учреждения.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Конкурсное замещение руководителей государственных учреждений среднего образования проводится для установления соответствия квалификационным требованиям профессиональных и личностных характеристик кандидата.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Конкурс на замещение должности руководителей государственных учреждений среднего образования (далее - Конкурс) проводится органом управления образования, в чьем ведомстве и подчинении находится учреждение образования, имеющее вакантную должность.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проведения конкурсного замещения руководителей государственных учреждений среднего образования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Для обеспечения объективности и прозрачности, а также в целях предоставления равных возможностей всем кандидатам при органе управления образования, объявившем Конкурс, создается Конкурсная комиссия (далее – Комиссия).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Комиссия состоит из нечетного количества членов, численностью не менее пяти человек, состав которой утверждается приказом руководителя органа управления образования.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В состав Комиссии входят представители органов управления образования, методических структур, родительской общественности, общественных объединений по вопросам образования.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Председатель, заместитель председателя и секретарь Комиссии избираются из числа членов Комиссии.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7. Каждое заседание Комиссии оформляется протоколом, подписанным председателем, членами комиссии, присутствовавшими на заседании, и секретарем. 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Заседание Комиссии считается состоявшимся, а его решение правомочным, если на нем присутствовали не менее 2/3 членов от общего состава Комиссии.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9. Комиссия определяет сроки, место и порядок проведения Конкурса, составляет текст объявления о конкурсном замещении, обеспечивает публикацию объявления в средствах массовой информации, на официальном сайте органа управления образования. 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Текст объявления содержит следующую информацию: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наименование органа, объявившего Конкурс;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название должности, на которую объявлен Конкурс;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полное наименование учреждения образования с указанием местонахождения, краткого описания его деятельности;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квалификационные требования, предъявляемые к кандидату на должность;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должностные обязанности руководителя учреждения среднего образования;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размер должностного оклада;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дату и место проведения Конкурса;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 сроки подачи и место приема заявок на участие в Конкурсе;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 перечень документов, необходимых для участия в Конкурсе;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10) контактные телефоны, электронные адреса для уточнения информации.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11. Для участия в Конкурсе кандидатам на должность руководителя государственных учреждений среднего образования требуется: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высшее (или послевузовское) педагогическое образование;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стаж педагогической работы не менее пяти лет, в том числе стаж на руководящей должности не менее одного года, в малокомплектной школе не менее трех лет педагогической работы, стаж работы на руководящей должности не требуется;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наличие первой или высшей квалификационной категории (за исключением государственных служащих, работников ВУЗов, методических служб);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справка о состоянии здоровья по форме,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справка об отсутствии судимости.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12. Орган управления образованием осуществляет прием следующих документов на замещение вакантной должности в течение семи рабочих дней со дня выхода объявления: 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на участие в конкурсе на имя руководителя органа управления образованием с указанием места регистрации, фактического места проживания, контактных телефонов;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копию документа, удостоверяющего личность;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копию документа об образовании;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копию документа, подтверждающего трудовую деятельность;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личный листок по учету кадров и фото;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производственную характеристику с прежнего места работы с указанием имевшихся взысканий и поощрений;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копию документа об имеющейся квалификационной категории и ученой степени (при ее наличии);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 документ о прохождении медицинского освидетельствования;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 справку об отсутствии судимости;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10) Перспективный План развития школы.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Копии документов, представленных для участия в Конкурсе, заверяются нотариально или кадровой службой с места работы.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предоставлении неполного пакета документов предусмотренного пунктом 12 настоящих Правил кандидату отказывается в приеме документов на участие в Конкурсе.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Для участия в Конкурсе кандидат вправе предоставить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Конкурс проводится в четыре этапа: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квалификационная оценка участников конкурса;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согласование кандидатов с Попечительским советом школы (далее - Попечительский совет);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согласование кандидатов с органами управления образованием области (за исключением городов республиканского значения, столицы); 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собеседование на заседании Конкурсной комиссии органа управления образованием.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На первом этапе Конкурса в течение трех рабочих дней Комиссией органа управления образования проводится квалификационная оценка документов согласно пункту 12 настоящих Правил.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16. На втором этапе Конкурса по итогам проведения квалификационной оценки участников конкурса Комиссия органа управления образования в течение двух рабочих дней направляет списки кандидатов на занятие вакантной должности в Попечительский совет.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17. Попечительский совет в течение трех рабочих дней со дня поступления документов уведомляет кандидатов о дате, времени и месте прохождения заседания Попечительского совета.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18. Попечительский совет в течение трех рабочих дней после извещения кандидата изучает представленные документы и проводит заседание с участием кандидата на занятие вакантной должности. 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19. На заседании Попечительского совета кандидат представляет Перспективный План развития школы.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20. По итогам заседания Попечительский совет выносит протокольное решение по кандидатурам на должность руководителя организации образования. Протокол заседания Попечительского совета представляется в орган управления образования на следующий день после проведения заседания. 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21. В случае если Попечительским советом не выявлены кандидаты на должность руководителя организации среднего образования, орган управления образованием признает конкурс несостоявшимся и принимает решение о проведении повторного конкурса.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22. В случае определения Попечительским советом кандидатов, Комиссия органа управления образования, в чьем ведомстве и подчинении находится учреждение образования, направляет на согласование в управление образования области.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кандидата, претендующего на занятие вакантной должности руководителя специализированных организаций образования дополнительно требуется согласование с Республиканским научно-практическим центром "Дарын", для кандидата претендующего на занятие вакантной должности руководителя лицеев "Білім-инновация" - требуется согласование с Международным общественным фондом "Білім-инновация".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23. На третьем этапе для оценки профессиональной компетентности кандидатов создается комиссия, состав которой утверждается приказом управления образования области. 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24. В состав Комиссии входят представители органов управления</w:t>
      </w:r>
      <w:r>
        <w:rPr>
          <w:rFonts w:ascii="Consolas"/>
          <w:b w:val="false"/>
          <w:i w:val="false"/>
          <w:color w:val="000000"/>
          <w:sz w:val="20"/>
        </w:rPr>
        <w:t xml:space="preserve"> образования, методических структур, родительской общественности, общественных объединений по вопросам образования. 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Полномочия Комиссии определяются согласно пунктам 8, 9 настоящих Правил.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25. Кандидаты проходят тестирование на знание </w:t>
      </w:r>
      <w:r>
        <w:rPr>
          <w:rFonts w:ascii="Consolas"/>
          <w:b w:val="false"/>
          <w:i w:val="false"/>
          <w:color w:val="000000"/>
          <w:sz w:val="20"/>
        </w:rPr>
        <w:t>Конституции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Казахстан, </w:t>
      </w:r>
      <w:r>
        <w:rPr>
          <w:rFonts w:ascii="Consolas"/>
          <w:b w:val="false"/>
          <w:i w:val="false"/>
          <w:color w:val="000000"/>
          <w:sz w:val="20"/>
        </w:rPr>
        <w:t>Закона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"Об образовании", </w:t>
      </w:r>
      <w:r>
        <w:rPr>
          <w:rFonts w:ascii="Consolas"/>
          <w:b w:val="false"/>
          <w:i w:val="false"/>
          <w:color w:val="000000"/>
          <w:sz w:val="20"/>
        </w:rPr>
        <w:t>Закона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"О противодействии коррупции", </w:t>
      </w:r>
      <w:r>
        <w:rPr>
          <w:rFonts w:ascii="Consolas"/>
          <w:b w:val="false"/>
          <w:i w:val="false"/>
          <w:color w:val="000000"/>
          <w:sz w:val="20"/>
        </w:rPr>
        <w:t>Трудового кодекса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Казахстан, также основ педагогики, психологии и собеседование.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прохождении тестирования кандидату предлагается 90 вопросов на знание вышеуказанных норм. Пороговый уровень для прохождения тестирования составляет 50 % по каждому направлению.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26. Кандидаты, не набравшие пороговый уровень, решением комиссии не допускаются к собеседованию на заседании комиссии при органе управлением образования области.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27. На каждого кандидата заполняется оценочный лист согласно приложению 1 к настоящим Правилам и тематические направления для собеседования с кандидатом на занятие вакантной должности руководителя организации среднего образования согласно приложению 2 к настоящим Правилам.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28. На четвертом этапе для проведения собеседования создается комиссия согласно пунктам 5, 6, 7, 8 и 9 настоящих Правил.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29. Собеседование проводится Комиссией, в чьем ведомстве и подчинении находится учреждение образования, с целью определения уровня теоретических знаний кандидата законодательства Республики Казахстан в области психологии детского и подросткового возраста, психологии управления и делового взаимодействия в коллективе, кадрового менеджмента и служебной этики, а также уточнение информации, касающейся педагогических достижений, профессиональных и личностных качеств, организаторских способностей кандидата, определения перспектив деятельности в предполагаемой должности. Порядок проведения собеседования определяется комиссией самостоятельно.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30. По окончании всех этапов Конкурса Комиссия в течение трех рабочих дней определяет одного претендента и вносит его кандидатуру на представление руководителю органа управления образования для утверждения в должности. Решение Комиссии принимается открытым голосованием, простым большинством голосов. При равном количестве голосов голос председателя является решающим. Представление сопровождается протоколом итогового голосования.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31. Кандидатов, не прошедших Конкурс, орган управления образованием в течение трех рабочих дней письменно извещает об итогах Конкурса.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32. Результаты конкурса могут быть обжалованы участниками конкурса в установленном законодательством порядке.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33. Руководитель органа управления образованием, объявившего Конкурс, в течение трех рабочих дней заключает трудовой договор с участником конкурса, получившим положительный результат, сроком на четыре года с правом его продления один раз и издает приказ о приеме на работу.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34. Документы кандидатов, не прошедших конкурс, передаются в архив органа управления образованием, проводившего Конкурс и хранятся в течение пяти лет.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35. Второй, третий, четвертый этапы конкурса сопровождаются аудио- или видеозаписью.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конкурсного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замещения руководителей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</w:tbl>
    <w:bookmarkStart w:name="z93" w:id="8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Consolas"/>
          <w:b/>
          <w:i w:val="false"/>
          <w:color w:val="000000"/>
        </w:rPr>
        <w:t xml:space="preserve">кандидата на должность руководителя государственного учреждения среднего образования </w:t>
      </w:r>
      <w:r>
        <w:br/>
      </w:r>
      <w:r>
        <w:rPr>
          <w:rFonts w:ascii="Consolas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Consolas"/>
          <w:b/>
          <w:i w:val="false"/>
          <w:color w:val="000000"/>
        </w:rPr>
        <w:t>(фамилия, имя, отчество)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4433"/>
        <w:gridCol w:w="6206"/>
      </w:tblGrid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</w:t>
            </w:r>
          </w:p>
          <w:bookmarkEnd w:id="84"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Критерий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Кол-во баллов</w:t>
            </w:r>
            <w:r>
              <w:br/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
( от 1 до 10)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Уровень теоретических знаний законодательства Республики Казахстан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Знание основных принципов менеджмента в образовании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Личностно-профессиональные качества кандидата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Оригинальность и обоснованность идей по реализации задач современного образования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  <w:bookmarkEnd w:id="89"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Практическое видение успешного развития организации образования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  <w:bookmarkEnd w:id="90"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Умение мобильно, гибко решать ситуационные задачи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</w:t>
            </w:r>
          </w:p>
          <w:bookmarkEnd w:id="91"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Умение создать активную, позитивную педагогическую среду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</w:t>
            </w:r>
          </w:p>
          <w:bookmarkEnd w:id="92"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Использование творческого потенциала в управлении организацией образования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</w:t>
            </w:r>
          </w:p>
          <w:bookmarkEnd w:id="93"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Педагогическая этика и культура речи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:</w:t>
            </w:r>
          </w:p>
          <w:bookmarkEnd w:id="94"/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/>
          <w:i w:val="false"/>
          <w:color w:val="000000"/>
          <w:sz w:val="20"/>
        </w:rPr>
        <w:t>Примечание:</w:t>
      </w:r>
      <w:r>
        <w:rPr>
          <w:rFonts w:ascii="Consolas"/>
          <w:b w:val="false"/>
          <w:i w:val="false"/>
          <w:color w:val="000000"/>
          <w:sz w:val="20"/>
        </w:rPr>
        <w:t xml:space="preserve"> Критерии кандидата на должность руководителя государственного учреждения среднего образования оцениваются по 10 балльной шкале: 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0-3 – недостаточный уровень;</w:t>
      </w:r>
    </w:p>
    <w:bookmarkEnd w:id="96"/>
    <w:bookmarkStart w:name="z107" w:id="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4-7 – достаточный уровень;</w:t>
      </w:r>
    </w:p>
    <w:bookmarkEnd w:id="97"/>
    <w:bookmarkStart w:name="z108" w:id="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7-10 – отличный уровень.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к Правилам конкурсного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замещения руководителей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государственных  учреждений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</w:tbl>
    <w:bookmarkStart w:name="z110" w:id="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Тематические направления для собеседования</w:t>
      </w:r>
    </w:p>
    <w:bookmarkEnd w:id="99"/>
    <w:bookmarkStart w:name="z111" w:id="1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Основные нормативные правовые документы системы образования Республики Казахстан.</w:t>
      </w:r>
    </w:p>
    <w:bookmarkEnd w:id="100"/>
    <w:bookmarkStart w:name="z112" w:id="10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Современные подходы менеджмента в образовании. </w:t>
      </w:r>
    </w:p>
    <w:bookmarkEnd w:id="101"/>
    <w:bookmarkStart w:name="z113" w:id="10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Документы Системы государственного планирования в области образования.</w:t>
      </w:r>
    </w:p>
    <w:bookmarkEnd w:id="102"/>
    <w:bookmarkStart w:name="z114" w:id="10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Инновации в управлении школой.</w:t>
      </w:r>
    </w:p>
    <w:bookmarkEnd w:id="103"/>
    <w:bookmarkStart w:name="z115" w:id="1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Критерии успешной школы, успешного директора, успешного учащегося, успешного учителя.</w:t>
      </w:r>
    </w:p>
    <w:bookmarkEnd w:id="104"/>
    <w:bookmarkStart w:name="z116" w:id="1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Роль международных исследований в образовании Казахстана.</w:t>
      </w:r>
    </w:p>
    <w:bookmarkEnd w:id="105"/>
    <w:bookmarkStart w:name="z117" w:id="1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Система организации научно-методической работы в организации образования.</w:t>
      </w:r>
    </w:p>
    <w:bookmarkEnd w:id="106"/>
    <w:bookmarkStart w:name="z118" w:id="1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Особенности внедрения обновленного содержания образования.</w:t>
      </w:r>
    </w:p>
    <w:bookmarkEnd w:id="107"/>
    <w:bookmarkStart w:name="z119" w:id="1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Вопросы перехода на трехъязычное образования.</w:t>
      </w:r>
    </w:p>
    <w:bookmarkEnd w:id="108"/>
    <w:bookmarkStart w:name="z120" w:id="1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Система взаимодействия администрации с Попечительским советом.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