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59E" w:rsidRDefault="0009759E" w:rsidP="000975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09759E" w:rsidRPr="00990589" w:rsidRDefault="0009759E" w:rsidP="0009759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«Мейірімді жүрек- жақсы тілек»  </w:t>
      </w:r>
      <w:r w:rsidRPr="0099058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тренинг-сабағының ақпары</w:t>
      </w:r>
    </w:p>
    <w:p w:rsidR="0009759E" w:rsidRDefault="0009759E" w:rsidP="0009759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2018-2019 оқу жылы</w:t>
      </w:r>
    </w:p>
    <w:p w:rsidR="0009759E" w:rsidRDefault="0009759E" w:rsidP="0009759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1266825</wp:posOffset>
            </wp:positionV>
            <wp:extent cx="2981325" cy="2390775"/>
            <wp:effectExtent l="19050" t="0" r="9525" b="0"/>
            <wp:wrapSquare wrapText="bothSides"/>
            <wp:docPr id="2" name="Рисунок 11" descr="C:\Users\E590~1\AppData\Local\Temp\Rar$DI06.209\20181003_09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590~1\AppData\Local\Temp\Rar$DI06.209\20181003_0951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Қыркүйек айында 9 А сынып оқушыларымен </w:t>
      </w:r>
      <w:r w:rsidRPr="0025575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«Мейірімді жүрек- жақсы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25575D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тілек»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BC6099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тренинг-сабағы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өтті.</w:t>
      </w:r>
      <w:r w:rsidRPr="002961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Тренинг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шаттық шеңберімен басталып оқушылар жағымды оймен бөлісті.  </w:t>
      </w:r>
      <w:r w:rsidRPr="002557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Тренинг мақсаты:</w:t>
      </w:r>
      <w:r w:rsidRPr="00255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Оқушыларды </w:t>
      </w:r>
      <w:r w:rsidRPr="00255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мейірімділікке, достыққа, адамгершілікке, әдептілікке тәрбиелеу.</w:t>
      </w:r>
    </w:p>
    <w:p w:rsidR="0009759E" w:rsidRPr="0025575D" w:rsidRDefault="0009759E" w:rsidP="0009759E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2939415</wp:posOffset>
            </wp:positionH>
            <wp:positionV relativeFrom="paragraph">
              <wp:posOffset>2922270</wp:posOffset>
            </wp:positionV>
            <wp:extent cx="2800350" cy="2247900"/>
            <wp:effectExtent l="19050" t="0" r="0" b="0"/>
            <wp:wrapSquare wrapText="bothSides"/>
            <wp:docPr id="4" name="Рисунок 13" descr="C:\Users\E590~1\AppData\Local\Temp\Rar$DI14.418\20181003_09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590~1\AppData\Local\Temp\Rar$DI14.418\20181003_0952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9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2922270</wp:posOffset>
            </wp:positionV>
            <wp:extent cx="2981325" cy="2247900"/>
            <wp:effectExtent l="19050" t="0" r="9525" b="0"/>
            <wp:wrapSquare wrapText="bothSides"/>
            <wp:docPr id="3" name="Рисунок 15" descr="C:\Users\E590~1\AppData\Local\Temp\Rar$DI29.522\20181003_09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590~1\AppData\Local\Temp\Rar$DI29.522\20181003_0948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321945</wp:posOffset>
            </wp:positionV>
            <wp:extent cx="2847975" cy="2390775"/>
            <wp:effectExtent l="19050" t="0" r="9525" b="0"/>
            <wp:wrapSquare wrapText="bothSides"/>
            <wp:docPr id="1" name="Рисунок 14" descr="C:\Users\E590~1\AppData\Local\Temp\Rar$DI20.992\20181003_09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590~1\AppData\Local\Temp\Rar$DI20.992\20181003_0953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759E" w:rsidRPr="0025575D" w:rsidRDefault="0009759E" w:rsidP="0009759E">
      <w:pPr>
        <w:rPr>
          <w:color w:val="000000" w:themeColor="text1"/>
          <w:sz w:val="28"/>
          <w:szCs w:val="28"/>
          <w:lang w:val="kk-KZ"/>
        </w:rPr>
      </w:pPr>
    </w:p>
    <w:p w:rsidR="0009759E" w:rsidRPr="0025575D" w:rsidRDefault="0009759E" w:rsidP="0009759E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5575D">
        <w:rPr>
          <w:rFonts w:ascii="Times New Roman" w:hAnsi="Times New Roman" w:cs="Times New Roman"/>
          <w:i/>
          <w:sz w:val="24"/>
          <w:szCs w:val="24"/>
          <w:lang w:val="kk-KZ"/>
        </w:rPr>
        <w:t>Мектеп психологы: А.Байкежан</w:t>
      </w:r>
    </w:p>
    <w:p w:rsidR="00456531" w:rsidRPr="00FC4501" w:rsidRDefault="00456531">
      <w:pPr>
        <w:rPr>
          <w:lang w:val="kk-KZ"/>
        </w:rPr>
      </w:pPr>
    </w:p>
    <w:sectPr w:rsidR="00456531" w:rsidRPr="00FC4501" w:rsidSect="00FC4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59E"/>
    <w:rsid w:val="0009759E"/>
    <w:rsid w:val="00456531"/>
    <w:rsid w:val="00E94B9A"/>
    <w:rsid w:val="00FC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F4723-18F8-40BB-9D43-92262FFBA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2018-10-15T09:22:00Z</dcterms:created>
  <dcterms:modified xsi:type="dcterms:W3CDTF">2018-10-15T09:43:00Z</dcterms:modified>
</cp:coreProperties>
</file>