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9A" w:rsidRDefault="00CF229A" w:rsidP="00CF229A">
      <w:pPr>
        <w:ind w:left="6372"/>
      </w:pPr>
      <w:r>
        <w:t>Приложение 9 к приказу Министра образования и науки Республики Казахстан от 13 апреля 2015 года № 198</w:t>
      </w:r>
    </w:p>
    <w:p w:rsidR="00CF229A" w:rsidRPr="00CF229A" w:rsidRDefault="00CF229A" w:rsidP="00CF229A">
      <w:pPr>
        <w:rPr>
          <w:b/>
        </w:rPr>
      </w:pPr>
      <w:bookmarkStart w:id="0" w:name="_GoBack"/>
      <w:r w:rsidRPr="00CF229A">
        <w:rPr>
          <w:b/>
        </w:rPr>
        <w:t>Стандарт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0"/>
    <w:p w:rsidR="00CF229A" w:rsidRDefault="00CF229A" w:rsidP="00CF229A">
      <w:r>
        <w:t xml:space="preserve">      Сноска. Приложение 9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CF229A" w:rsidRDefault="00CF229A" w:rsidP="00CF229A">
      <w:r>
        <w:t>Глава 1. Общие положения</w:t>
      </w:r>
    </w:p>
    <w:p w:rsidR="00CF229A" w:rsidRDefault="00CF229A" w:rsidP="00CF229A">
      <w:r>
        <w:t xml:space="preserve">      1. Государственная услуга "Назначение выплаты денежных средств на содержание ребенка </w:t>
      </w:r>
      <w:proofErr w:type="gramStart"/>
      <w:r>
        <w:t>( детей</w:t>
      </w:r>
      <w:proofErr w:type="gramEnd"/>
      <w:r>
        <w:t>), переданного патронатным воспитателям" (далее – государственная услуга).</w:t>
      </w:r>
    </w:p>
    <w:p w:rsidR="00CF229A" w:rsidRDefault="00CF229A" w:rsidP="00CF229A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F229A" w:rsidRDefault="00CF229A" w:rsidP="00CF229A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CF229A" w:rsidRDefault="00CF229A" w:rsidP="00CF229A">
      <w:r>
        <w:t xml:space="preserve">      Прием заявления и выдача результата оказания государственной услуги осуществляются через:</w:t>
      </w:r>
    </w:p>
    <w:p w:rsidR="00CF229A" w:rsidRDefault="00CF229A" w:rsidP="00CF229A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CF229A" w:rsidRDefault="00CF229A" w:rsidP="00CF229A">
      <w:r>
        <w:t xml:space="preserve">      2) веб-портал "электронного правительства" www.egov.kz (далее - портал).</w:t>
      </w:r>
    </w:p>
    <w:p w:rsidR="00CF229A" w:rsidRDefault="00CF229A" w:rsidP="00CF229A">
      <w:r>
        <w:t>Глава 2. Порядок оказания государственной услуги</w:t>
      </w:r>
    </w:p>
    <w:p w:rsidR="00CF229A" w:rsidRDefault="00CF229A" w:rsidP="00CF229A">
      <w:r>
        <w:t xml:space="preserve">      4. Сроки оказания государственной услуги:</w:t>
      </w:r>
    </w:p>
    <w:p w:rsidR="00CF229A" w:rsidRDefault="00CF229A" w:rsidP="00CF229A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 xml:space="preserve"> и при обращении на портал – 5 (пять) рабочих дней;</w:t>
      </w:r>
    </w:p>
    <w:p w:rsidR="00CF229A" w:rsidRDefault="00CF229A" w:rsidP="00CF229A">
      <w:r>
        <w:t xml:space="preserve">      2) максимально допустимое время ожидания для сдачи документов у </w:t>
      </w:r>
      <w:proofErr w:type="spellStart"/>
      <w:r>
        <w:t>услугодателя</w:t>
      </w:r>
      <w:proofErr w:type="spellEnd"/>
      <w:r>
        <w:t xml:space="preserve"> – 20 минут;</w:t>
      </w:r>
    </w:p>
    <w:p w:rsidR="00CF229A" w:rsidRDefault="00CF229A" w:rsidP="00CF229A">
      <w:r>
        <w:t xml:space="preserve">      3) максимально допустимое время обслуживания у </w:t>
      </w:r>
      <w:proofErr w:type="spellStart"/>
      <w:r>
        <w:t>услугодателя</w:t>
      </w:r>
      <w:proofErr w:type="spellEnd"/>
      <w:r>
        <w:t xml:space="preserve"> – 30 минут.</w:t>
      </w:r>
    </w:p>
    <w:p w:rsidR="00CF229A" w:rsidRDefault="00CF229A" w:rsidP="00CF229A">
      <w:r>
        <w:t xml:space="preserve">      5. Форма оказания государственной услуги – электронная (частично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CF229A" w:rsidRDefault="00CF229A" w:rsidP="00CF229A">
      <w:r>
        <w:t xml:space="preserve">      6.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CF229A" w:rsidRDefault="00CF229A" w:rsidP="00CF229A">
      <w:r>
        <w:t xml:space="preserve">      Форма предоставления результата оказания государственной услуги – электронная и (или) бумажная.</w:t>
      </w:r>
    </w:p>
    <w:p w:rsidR="00CF229A" w:rsidRDefault="00CF229A" w:rsidP="00CF229A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CF229A" w:rsidRDefault="00CF229A" w:rsidP="00CF229A">
      <w:r>
        <w:lastRenderedPageBreak/>
        <w:t xml:space="preserve">      На портале результат оказания государственной услуги направляется и хранится в "личном кабинете"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CF229A" w:rsidRDefault="00CF229A" w:rsidP="00CF229A">
      <w:r>
        <w:t xml:space="preserve">      7. Государственная услуга оказывается физическим лицам (далее – </w:t>
      </w:r>
      <w:proofErr w:type="spellStart"/>
      <w:r>
        <w:t>услугополучатель</w:t>
      </w:r>
      <w:proofErr w:type="spellEnd"/>
      <w:r>
        <w:t>) бесплатно.</w:t>
      </w:r>
    </w:p>
    <w:p w:rsidR="00CF229A" w:rsidRDefault="00CF229A" w:rsidP="00CF229A">
      <w:r>
        <w:t xml:space="preserve">      8. График работы:</w:t>
      </w:r>
    </w:p>
    <w:p w:rsidR="00CF229A" w:rsidRDefault="00CF229A" w:rsidP="00CF229A">
      <w:r>
        <w:t xml:space="preserve">      1) </w:t>
      </w:r>
      <w:proofErr w:type="spellStart"/>
      <w:r>
        <w:t>услугодателя</w:t>
      </w:r>
      <w:proofErr w:type="spellEnd"/>
      <w: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</w:t>
      </w:r>
      <w:proofErr w:type="gramStart"/>
      <w:r>
        <w:t>согласно  Республики</w:t>
      </w:r>
      <w:proofErr w:type="gramEnd"/>
      <w:r>
        <w:t xml:space="preserve"> Казахстан от 23 ноября 2015 </w:t>
      </w:r>
      <w:proofErr w:type="spellStart"/>
      <w:r>
        <w:t>года.Трудовому</w:t>
      </w:r>
      <w:proofErr w:type="spellEnd"/>
      <w:r>
        <w:t xml:space="preserve"> кодексу</w:t>
      </w:r>
    </w:p>
    <w:p w:rsidR="00CF229A" w:rsidRDefault="00CF229A" w:rsidP="00CF229A">
      <w:r>
        <w:t xml:space="preserve">     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CF229A" w:rsidRDefault="00CF229A" w:rsidP="00CF229A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</w:t>
      </w:r>
      <w:proofErr w:type="gramStart"/>
      <w:r>
        <w:t>согласно  Республики</w:t>
      </w:r>
      <w:proofErr w:type="gramEnd"/>
      <w:r>
        <w:t xml:space="preserve"> Казахстан от 23 ноября 2015 года, прием Трудовому кодексу заявления и выдача результата оказания государственной услуги осуществляется следующим рабочим днем).</w:t>
      </w:r>
    </w:p>
    <w:p w:rsidR="00CF229A" w:rsidRDefault="00CF229A" w:rsidP="00CF229A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>:</w:t>
      </w:r>
    </w:p>
    <w:p w:rsidR="00CF229A" w:rsidRDefault="00CF229A" w:rsidP="00CF229A">
      <w:r>
        <w:t xml:space="preserve">      1) заявление о назначении денежных средств по форме, согласно приложению 2 к настоящему стандарту государственной услуги;</w:t>
      </w:r>
    </w:p>
    <w:p w:rsidR="00CF229A" w:rsidRDefault="00CF229A" w:rsidP="00CF229A">
      <w:r>
        <w:t xml:space="preserve">      2) справка об обучении ребенка (детей) в организации образования (для детей школьного возраста);</w:t>
      </w:r>
    </w:p>
    <w:p w:rsidR="00CF229A" w:rsidRDefault="00CF229A" w:rsidP="00CF229A">
      <w:r>
        <w:t xml:space="preserve">      3) копия договора о передаче ребенка (детей) на патронатное воспитание;</w:t>
      </w:r>
    </w:p>
    <w:p w:rsidR="00CF229A" w:rsidRDefault="00CF229A" w:rsidP="00CF229A">
      <w:r>
        <w:t xml:space="preserve">      Документы представляются в подлинниках для сверки, после чего подлинники возвращаются </w:t>
      </w:r>
      <w:proofErr w:type="spellStart"/>
      <w:r>
        <w:t>услугополучателю</w:t>
      </w:r>
      <w:proofErr w:type="spellEnd"/>
      <w:r>
        <w:t>.</w:t>
      </w:r>
    </w:p>
    <w:p w:rsidR="00CF229A" w:rsidRDefault="00CF229A" w:rsidP="00CF229A">
      <w:r>
        <w:t xml:space="preserve">      При приеме документов через </w:t>
      </w:r>
      <w:proofErr w:type="spellStart"/>
      <w:r>
        <w:t>услугодателя</w:t>
      </w:r>
      <w:proofErr w:type="spellEnd"/>
      <w:r>
        <w:t xml:space="preserve">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CF229A" w:rsidRDefault="00CF229A" w:rsidP="00CF229A">
      <w:r>
        <w:t xml:space="preserve">     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на портал:</w:t>
      </w:r>
    </w:p>
    <w:p w:rsidR="00CF229A" w:rsidRDefault="00CF229A" w:rsidP="00CF229A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CF229A" w:rsidRDefault="00CF229A" w:rsidP="00CF229A">
      <w:r>
        <w:t xml:space="preserve">      2) электронная копия справки об обучении ребенка (детей) в организации образования;</w:t>
      </w:r>
    </w:p>
    <w:p w:rsidR="00CF229A" w:rsidRDefault="00CF229A" w:rsidP="00CF229A">
      <w:r>
        <w:t xml:space="preserve">      3) электронная копия договора о передаче ребенка (детей) на патронатное воспитание.</w:t>
      </w:r>
    </w:p>
    <w:p w:rsidR="00CF229A" w:rsidRDefault="00CF229A" w:rsidP="00CF229A">
      <w:r>
        <w:t xml:space="preserve">      Сведения о документе, удостоверяющем личность </w:t>
      </w:r>
      <w:proofErr w:type="spellStart"/>
      <w:r>
        <w:t>услугополучателя</w:t>
      </w:r>
      <w:proofErr w:type="spellEnd"/>
      <w:r>
        <w:t xml:space="preserve">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F229A" w:rsidRDefault="00CF229A" w:rsidP="00CF229A">
      <w:r>
        <w:lastRenderedPageBreak/>
        <w:t xml:space="preserve">      </w:t>
      </w:r>
      <w:proofErr w:type="spellStart"/>
      <w:r>
        <w:t>Услугодатель</w:t>
      </w:r>
      <w:proofErr w:type="spellEnd"/>
      <w:r>
        <w:t xml:space="preserve">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F229A" w:rsidRDefault="00CF229A" w:rsidP="00CF229A">
      <w:r>
        <w:t xml:space="preserve">      В случае обращения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F229A" w:rsidRDefault="00CF229A" w:rsidP="00CF229A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действия,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CF229A" w:rsidRDefault="00CF229A" w:rsidP="00CF229A">
      <w:r>
        <w:t xml:space="preserve">      10. Основаниями отказа в оказании государственной услуги являются:</w:t>
      </w:r>
    </w:p>
    <w:p w:rsidR="00CF229A" w:rsidRDefault="00CF229A" w:rsidP="00CF229A">
      <w:r>
        <w:t xml:space="preserve">      1) Нахождение детей на полном государственном обеспечении в организации образования, медицинской или другой организации;</w:t>
      </w:r>
    </w:p>
    <w:p w:rsidR="00CF229A" w:rsidRDefault="00CF229A" w:rsidP="00CF229A">
      <w:r>
        <w:t xml:space="preserve">      2)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CF229A" w:rsidRDefault="00CF229A" w:rsidP="00CF229A">
      <w:r>
        <w:t xml:space="preserve">      3)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gramStart"/>
      <w:r>
        <w:t>установленным  Правительства</w:t>
      </w:r>
      <w:proofErr w:type="gramEnd"/>
      <w:r>
        <w:t xml:space="preserve"> Республики Казахстан от 30 марта 2012 года № 381 "Об утверждении постановлением Правил осуществления выплаты и размера денежных средств, выделяемых на содержание ребенка ( детей), переданного патронатным воспитателям";</w:t>
      </w:r>
    </w:p>
    <w:p w:rsidR="00CF229A" w:rsidRDefault="00CF229A" w:rsidP="00CF229A">
      <w:r>
        <w:t xml:space="preserve">      4)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CF229A" w:rsidRDefault="00CF229A" w:rsidP="00CF229A">
      <w:r>
        <w:t xml:space="preserve">Глава 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их должностных лиц по вопросам оказания государственных услуг</w:t>
      </w:r>
    </w:p>
    <w:p w:rsidR="00CF229A" w:rsidRDefault="00CF229A" w:rsidP="00CF229A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13 настоящего стандарта государственной услуги.</w:t>
      </w:r>
    </w:p>
    <w:p w:rsidR="00CF229A" w:rsidRDefault="00CF229A" w:rsidP="00CF229A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>, а также посредством портала.</w:t>
      </w:r>
    </w:p>
    <w:p w:rsidR="00CF229A" w:rsidRDefault="00CF229A" w:rsidP="00CF229A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CF229A" w:rsidRDefault="00CF229A" w:rsidP="00CF229A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F229A" w:rsidRDefault="00CF229A" w:rsidP="00CF229A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CF229A" w:rsidRDefault="00CF229A" w:rsidP="00CF229A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CF229A" w:rsidRDefault="00CF229A" w:rsidP="00CF229A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 подлежит рассмотрению в течение пяти рабочих дней со дня ее регистрации. Мотивированный ответ о результатах </w:t>
      </w:r>
      <w:r>
        <w:lastRenderedPageBreak/>
        <w:t xml:space="preserve">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>.</w:t>
      </w:r>
    </w:p>
    <w:p w:rsidR="00CF229A" w:rsidRDefault="00CF229A" w:rsidP="00CF229A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CF229A" w:rsidRDefault="00CF229A" w:rsidP="00CF229A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F229A" w:rsidRDefault="00CF229A" w:rsidP="00CF229A">
      <w:r>
        <w:t xml:space="preserve">      Также информацию о порядке обжалования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можно получить по телефону Единого контакт-центра 1414, 8 800 080 7777.</w:t>
      </w:r>
    </w:p>
    <w:p w:rsidR="00CF229A" w:rsidRDefault="00CF229A" w:rsidP="00CF229A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обращается в суд в установленном законодательством Республики Казахстан порядке.</w:t>
      </w:r>
    </w:p>
    <w:p w:rsidR="00CF229A" w:rsidRDefault="00CF229A" w:rsidP="00CF229A">
      <w: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CF229A" w:rsidRDefault="00CF229A" w:rsidP="00CF229A">
      <w:r>
        <w:t xml:space="preserve">      13. Адреса мест оказания государственной услуги размещены на:</w:t>
      </w:r>
    </w:p>
    <w:p w:rsidR="00CF229A" w:rsidRDefault="00CF229A" w:rsidP="00CF229A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CF229A" w:rsidRDefault="00CF229A" w:rsidP="00CF229A">
      <w:r>
        <w:t xml:space="preserve">      2) портале: www.egov.kz.</w:t>
      </w:r>
    </w:p>
    <w:p w:rsidR="00CF229A" w:rsidRDefault="00CF229A" w:rsidP="00CF229A">
      <w:r>
        <w:t xml:space="preserve">      14.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F229A" w:rsidRDefault="00CF229A" w:rsidP="00CF229A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CF229A" w:rsidRDefault="00CF229A" w:rsidP="00CF229A">
      <w:r>
        <w:t xml:space="preserve">      16.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>. Единый контакт-центр 1414, 8 800 080 7777.</w:t>
      </w:r>
    </w:p>
    <w:p w:rsidR="00CF229A" w:rsidRDefault="00CF229A" w:rsidP="00CF229A">
      <w:r>
        <w:t xml:space="preserve"> </w:t>
      </w:r>
    </w:p>
    <w:p w:rsidR="00CF229A" w:rsidRDefault="00CF229A" w:rsidP="00CF229A">
      <w:r>
        <w:t>Приложение 1 к стандарту государственной услуги "Назначение выплаты денежных средств на содержание ребенка (детей), переданного патронатным воспитателям" Форма</w:t>
      </w:r>
    </w:p>
    <w:p w:rsidR="00CF229A" w:rsidRDefault="00CF229A" w:rsidP="00CF229A">
      <w:r>
        <w:t xml:space="preserve">                                          Решение            о назначении денежных средств, выделяемых патронатным                   воспитателям на содержание ребенка (детей) № ___                                                       от "___" ____ 20___ года ________________________________________________________________________________                                    (наименование органа)      № дела _______      Гражданин (ка) ______________________________________________________            (фамилия, имя, отчество (при его наличии))      Дата обращения ___________________________________________________________      Свидетельство о рождении ребенка (запись акта о рождении)      № _____________ Дата выдачи _____________________________наименование      органа, выдавшего свидетельство о рождении ребенка (запись акта о рождении)______________ _________________________________________________________      Фамилия, имя, отчество (при его наличии) ребенка ______________________________       Дата рождения ребенка _____________________________________________________      Договор о передаче ребенка на </w:t>
      </w:r>
      <w:r>
        <w:lastRenderedPageBreak/>
        <w:t xml:space="preserve">патронатное воспитание__________________________ ________________________________________________________________________________      Дата заключения _______ 20 __ года      Назначенная сумма денежных средств      с ______ 20 __ года по _______ 20 __ года      в сумме ___________________________________________ тенге                              (прописью)      Назначенная сумма денежных средств в связи с изменением месячного расчетного </w:t>
      </w:r>
    </w:p>
    <w:p w:rsidR="00CF229A" w:rsidRDefault="00CF229A" w:rsidP="00CF229A">
      <w:r>
        <w:t>показателя:      Фамилия, имя, отчество (при его наличии) ребенка ________________________________________________________________________________ денежные средства с ___________________по____________________________ в сумме ____________________________________________________ тенге                              (прописью)      Отказано в назначении денежных средств по причине: ________________________________________________________________________________ Выплата денежных средств прекращена по причине: ________________________________________________________________________________ Место печати (при наличии) Руководитель местного исполнительного органа городов Астаны и Алматы, районов и городов областного значения_______________________                                     (подпись) (фамилия)</w:t>
      </w:r>
    </w:p>
    <w:p w:rsidR="00CF229A" w:rsidRDefault="00CF229A" w:rsidP="00CF229A">
      <w:r>
        <w:t xml:space="preserve"> </w:t>
      </w:r>
    </w:p>
    <w:p w:rsidR="00CF229A" w:rsidRDefault="00CF229A" w:rsidP="00CF229A">
      <w:r>
        <w:t>Приложение 2 к стандарту государственной услуги "Назначение выплаты денежных средств на содержание ребенка (детей), переданного патронатным воспитателям" Форма</w:t>
      </w:r>
    </w:p>
    <w:p w:rsidR="00CF229A" w:rsidRDefault="00CF229A" w:rsidP="00CF229A">
      <w:r>
        <w:t xml:space="preserve">                                                            (наименование органа)                                                ________________________________                  Заявление о назначении денежных средств      Прошу назначить денежные средства на содержание ребенка (детей), переданного патронатным воспитателям ________________________________________________________________________________            (фамилия, имя, отчество (при его наличии), дата рождения, ребенка (детей))      Фамилия __________________________________________________________________      Имя ___________ Отчество (при его наличии) _________ патронатного воспитателя       Адрес_____________________________________________________________________      Договор о передаче ребенка (детей) на патронатное воспитание      от "__" ______ 20 ___года      Вид документа, удостоверяющего личность патронатного воспитателя      ______________________________      Серия _______ номер ______ кем выдано _____________________________      Индивидуальный идентификационный номер _________________________      № лицевого счета __________ Наименование банка _____________________      В случае возникновения изменений в личных данных обязуюсь в течение 15 рабочих дней сообщить о них.      Предупрежден(а) об ответственности за предоставление недостоверных сведений и поддельных документов. "___" _____________ 20 ___года ___________________ (подпись </w:t>
      </w:r>
      <w:proofErr w:type="gramStart"/>
      <w:r>
        <w:t xml:space="preserve">заявителя)   </w:t>
      </w:r>
      <w:proofErr w:type="gramEnd"/>
      <w:r>
        <w:t xml:space="preserve">    В случае возникновения изменений в личных данных обязуюсь в течение 15 рабочих </w:t>
      </w:r>
    </w:p>
    <w:p w:rsidR="00CF229A" w:rsidRDefault="00CF229A" w:rsidP="00CF229A">
      <w:r>
        <w:t>дней сообщить о них. Предупрежден(а) об ответственности за предоставление недостоверных сведений и поддельных документов.</w:t>
      </w:r>
    </w:p>
    <w:p w:rsidR="00921861" w:rsidRDefault="00921861"/>
    <w:sectPr w:rsidR="0092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FA"/>
    <w:rsid w:val="00467DFA"/>
    <w:rsid w:val="00921861"/>
    <w:rsid w:val="00C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0C397-2F4A-4809-A772-15AD5807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2144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2018-08-10T09:47:00Z</dcterms:created>
  <dcterms:modified xsi:type="dcterms:W3CDTF">2018-08-10T09:47:00Z</dcterms:modified>
</cp:coreProperties>
</file>