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03" w:rsidRPr="00940C9D" w:rsidRDefault="00E75203" w:rsidP="00940C9D">
      <w:pPr>
        <w:spacing w:after="0" w:line="240" w:lineRule="auto"/>
        <w:ind w:left="6372"/>
        <w:rPr>
          <w:rFonts w:ascii="Times New Roman" w:hAnsi="Times New Roman" w:cs="Times New Roman"/>
          <w:sz w:val="24"/>
          <w:szCs w:val="24"/>
        </w:rPr>
      </w:pPr>
      <w:r w:rsidRPr="00940C9D">
        <w:rPr>
          <w:rFonts w:ascii="Times New Roman" w:hAnsi="Times New Roman" w:cs="Times New Roman"/>
          <w:sz w:val="24"/>
          <w:szCs w:val="24"/>
        </w:rPr>
        <w:t>Қазақстан Республикасы Білім және ғылым министрінің 2015 жылғы 7 сәуірдегі № 172 бұйрығына 2-қосымша</w:t>
      </w:r>
    </w:p>
    <w:p w:rsidR="00E75203" w:rsidRPr="00940C9D" w:rsidRDefault="00E75203" w:rsidP="00940C9D">
      <w:pPr>
        <w:spacing w:after="0" w:line="240" w:lineRule="auto"/>
        <w:rPr>
          <w:rFonts w:ascii="Times New Roman" w:hAnsi="Times New Roman" w:cs="Times New Roman"/>
          <w:b/>
          <w:sz w:val="24"/>
          <w:szCs w:val="24"/>
        </w:rPr>
      </w:pPr>
      <w:bookmarkStart w:id="0" w:name="_GoBack"/>
      <w:r w:rsidRPr="00940C9D">
        <w:rPr>
          <w:rFonts w:ascii="Times New Roman" w:hAnsi="Times New Roman" w:cs="Times New Roman"/>
          <w:b/>
          <w:sz w:val="24"/>
          <w:szCs w:val="24"/>
        </w:rPr>
        <w:t>"Мектепке дейінгі білім беру ұйымдарына құжаттарды қабылдау және балаларды қабылдау" мемлекеттік көрсетілетін қызмет стандарты</w:t>
      </w:r>
    </w:p>
    <w:bookmarkEnd w:id="0"/>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Ескерту. Стандарт жаңа редакцияда – ҚР Білім және ғылым министрінің 11.10.2017  ( № 518 алғашқы ресми жарияланған күнінен кейін күнтізбелік он күн өткен соң қолданысқа енгізіледі) бұйрығымен</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1-тарау. Жалпы ережелер</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1. "Мектепке дейінгі білім беру ұйымдарына құжаттарды қабылдау және балаларды қабылдау" мемлекеттік көрсетілетін қызметі (бұдан әрі – мемлекеттік көрсетілетін қызмет).</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2. Мемлекеттік көрсетілетін қызмет стандартын Қазақстан Республикасы Білім және ғылым министрлігі (бұдан әрі – Министрлік) әзірледі.</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3. Мемлекеттік қызметті барлық үлгідегі және түрдегі мектепке дейінгі ұйымдар (бұдан әрі – көрсетілетін қызметті беруші) көрсетеді.</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Мемлекеттік қызметті көрсету үшін құжаттарды қабылдау және беру көрсетілетін қызметті берушінің кеңсесі арқылы жүзеге асырылады.</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2-тарау. Мемлекеттік қызметті көрсету тәртібі</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4. Мемлекеттік қызметті көрсету мерзімдері:</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1) құжаттар топтамасын тапсырған сәттен бастап – 30 минут;</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2) құжаттарды қабылдау сәтіне дейінгі күтудің рұқсат етілген ең ұзақ уақыты – 15 минут;</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3) қызмет көрсетудің рұқсат етілген ең ұзақ уақыты – 15 минут.</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5. Мемлекеттік қызмет көрсету нысаны: қағаз түрінде.</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6. Мемлекеттік қызмет көрсетудің нәтижесі: мектепке дейінгі ұйым мен баланың ата-анасының бірі немесе заңды өкілі араcында жасалған шарт негізінде баланы мектепке дейінгі ұйымға қабылдау немесе осы мемлекеттік көрсетілетін қызмет стандартының  көрсетілген 10-тармағында негіздер бойынша мемлекеттік қызметті көрсетуден бас тарту туралы дәлелді жауап болып табылады.</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Мемлекеттік қызмет көрсету нәтижесін ұсыну нысаны: қағаз түрінде.</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7. Мемлекеттік қызмет жеке тұлғаларға (бұдан әрі - көрсетілетін қызметті алушы) тегін көрсетіледі.</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белгіленген жұмыс кестесіне сәйкес сағат 13.00-ден 14.00-ге дейінгі түскі үзіліспен сағат 09.00 -ден 18.00-ге дейін.</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Құжаттарды қабылдау және мемлекеттік қызмет көрсету нәтижелерін беру сағат 13.00-ден 14.30-ға дейінгі түскі үзіліспен сағат 09.00-ден 17.30-ға дейін жүзеге асырылады.</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Мемлекеттік қызмет алдын ала жазылусыз және жеделдетіп қызмет көрсетусіз кезек күту тәртібімен көрсетіледі.</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9. Көрсетілетін қызметті алушы көрсетілетін қызметті берушіге жүгінген кезде мемлекеттік қызмет көрсету үшін қажетті құжаттар тізбесі:</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1) қабылдауға арналған жолдама (берілген күннен бастап 5 жұмыс күні ішінде жарамды);</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2) ата-анасының бірінің немесе заңды өкілінің жеке басын куәландыратын құжат ( сәйкестендіру үшін);</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3) баланың тууын куәландыратын құжат (сәйкестендіру үшін);</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4) Қазақстан Республикасы Денсаулық сақтау министрінің 2003 жылғы 24 маусымдағы № 469  (Нормативтік құқықтық актілерді мемлекеттік тіркеу тізілімінде № 2423 болып </w:t>
      </w:r>
      <w:r w:rsidRPr="00940C9D">
        <w:rPr>
          <w:rFonts w:ascii="Times New Roman" w:hAnsi="Times New Roman" w:cs="Times New Roman"/>
          <w:sz w:val="24"/>
          <w:szCs w:val="24"/>
        </w:rPr>
        <w:lastRenderedPageBreak/>
        <w:t>бұйрығымен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5) баланың денсаулығы туралы анықтама;</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6) психологиялық-медициналық-педагогикалық консультацияның қорытындысы (ерекше білім беру қажеттілігі бар балалар үшін).</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10.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3-тарау.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жазбаша түрде осы мемлекеттік көрсетілетін қызмет стандартының  көрсетілген 12-тармағында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 беріледі.</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Көрсетілетін қызметті алушының шағымында оның тегі, аты, әкесінің аты (бар болғанда), пошталық мекенжайы, күні көрсетіледі. Шағымға көрсетілетін қызметті алушы қол қоюы тиіс.</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Көрсетілетін қызметті алушының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келіп түскен мемлекеттік қызмет көрсету мәселелері бойынша шағымы тіркелген күнінен бастап бес жұмыс күні ішінде қарастыруға жатады.</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Көрсетілген мемлекеттік қызмет нәтижелерімен келіспеген жағдайда, көрсетілетін қызметті алушы Қазақстан Республикасының  белгіленген тәртіппен сотқа жүгінуге құқылы. заңнамасында</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4-тарау. Мемлекеттік қызмет көрсету ерекшеліктері ескеріле отырып қойылатын өзге де талаптар</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12. Мемлекеттік қызмет көрсету орнының мекенжайы Министрліктің www.edu.gov.kz интернет-ресурсында орналастырылған.</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13. Көрсетілетін қызметті алушы мемлекеттік қызмет көрсетудің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алады.</w:t>
      </w:r>
    </w:p>
    <w:p w:rsidR="00E75203" w:rsidRPr="00940C9D" w:rsidRDefault="00E75203" w:rsidP="00940C9D">
      <w:pPr>
        <w:spacing w:after="0" w:line="240" w:lineRule="auto"/>
        <w:rPr>
          <w:rFonts w:ascii="Times New Roman" w:hAnsi="Times New Roman" w:cs="Times New Roman"/>
          <w:sz w:val="24"/>
          <w:szCs w:val="24"/>
        </w:rPr>
      </w:pPr>
      <w:r w:rsidRPr="00940C9D">
        <w:rPr>
          <w:rFonts w:ascii="Times New Roman" w:hAnsi="Times New Roman" w:cs="Times New Roman"/>
          <w:sz w:val="24"/>
          <w:szCs w:val="24"/>
        </w:rPr>
        <w:t xml:space="preserve">      14. Мемлекеттік қызмет көрсету мәселелері жөніндегі бірыңғай байланыс орталығы: 1414, 8800-080-7777.</w:t>
      </w:r>
    </w:p>
    <w:p w:rsidR="00DE50C8" w:rsidRPr="00940C9D" w:rsidRDefault="00DE50C8" w:rsidP="00940C9D">
      <w:pPr>
        <w:spacing w:after="0" w:line="240" w:lineRule="auto"/>
        <w:rPr>
          <w:rFonts w:ascii="Times New Roman" w:hAnsi="Times New Roman" w:cs="Times New Roman"/>
          <w:sz w:val="24"/>
          <w:szCs w:val="24"/>
        </w:rPr>
      </w:pPr>
    </w:p>
    <w:sectPr w:rsidR="00DE50C8" w:rsidRPr="00940C9D" w:rsidSect="00054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2888"/>
    <w:rsid w:val="00054732"/>
    <w:rsid w:val="00282888"/>
    <w:rsid w:val="00940C9D"/>
    <w:rsid w:val="00DE50C8"/>
    <w:rsid w:val="00E75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2018-08-10T10:52:00Z</dcterms:created>
  <dcterms:modified xsi:type="dcterms:W3CDTF">2018-08-13T09:06:00Z</dcterms:modified>
</cp:coreProperties>
</file>