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91B" w:rsidRPr="00E1291B" w:rsidRDefault="00E1291B" w:rsidP="00E1291B">
      <w:pPr>
        <w:rPr>
          <w:b/>
        </w:rPr>
      </w:pPr>
      <w:r w:rsidRPr="00E1291B">
        <w:rPr>
          <w:b/>
        </w:rPr>
        <w:t>Как сделать икебану своими руками из цветов и других подручных вещей?</w:t>
      </w:r>
    </w:p>
    <w:p w:rsidR="00E1291B" w:rsidRPr="00E1291B" w:rsidRDefault="00E1291B" w:rsidP="00E1291B">
      <w:r w:rsidRPr="00E1291B">
        <w:t>Оглавление:</w:t>
      </w:r>
    </w:p>
    <w:p w:rsidR="00E1291B" w:rsidRPr="00E1291B" w:rsidRDefault="00645424" w:rsidP="00E1291B">
      <w:hyperlink r:id="rId4" w:anchor="1" w:history="1">
        <w:r w:rsidR="00E1291B" w:rsidRPr="00E1291B">
          <w:rPr>
            <w:rStyle w:val="a3"/>
          </w:rPr>
          <w:t>Японские принципы икебаны</w:t>
        </w:r>
      </w:hyperlink>
      <w:r w:rsidR="00E1291B" w:rsidRPr="00E1291B">
        <w:br/>
      </w:r>
      <w:hyperlink r:id="rId5" w:anchor="2" w:history="1">
        <w:proofErr w:type="gramStart"/>
        <w:r w:rsidR="00E1291B" w:rsidRPr="00E1291B">
          <w:rPr>
            <w:rStyle w:val="a3"/>
          </w:rPr>
          <w:t>Как</w:t>
        </w:r>
        <w:proofErr w:type="gramEnd"/>
        <w:r w:rsidR="00E1291B" w:rsidRPr="00E1291B">
          <w:rPr>
            <w:rStyle w:val="a3"/>
          </w:rPr>
          <w:t xml:space="preserve"> начать делать икебану</w:t>
        </w:r>
      </w:hyperlink>
      <w:r w:rsidR="00E1291B" w:rsidRPr="00E1291B">
        <w:br/>
      </w:r>
      <w:hyperlink r:id="rId6" w:anchor="3" w:history="1">
        <w:r w:rsidR="00E1291B" w:rsidRPr="00E1291B">
          <w:rPr>
            <w:rStyle w:val="a3"/>
          </w:rPr>
          <w:t>Сооружение цветочной композиции</w:t>
        </w:r>
      </w:hyperlink>
    </w:p>
    <w:p w:rsidR="00E1291B" w:rsidRPr="00E1291B" w:rsidRDefault="00E1291B" w:rsidP="00645424">
      <w:pPr>
        <w:jc w:val="both"/>
      </w:pPr>
      <w:r>
        <w:t xml:space="preserve">Икебана </w:t>
      </w:r>
      <w:r w:rsidRPr="00E1291B">
        <w:t xml:space="preserve">– это древнейшее японское искусство по составлению букетов. И оно очень подходит для оформления дома своими руками. В этом искусстве используются не только цветы, но и самый разнообразный природный материал: ветви, листья, коряги, шишки, сухоцвет. </w:t>
      </w:r>
      <w:bookmarkStart w:id="0" w:name="_GoBack"/>
      <w:r w:rsidRPr="00E1291B">
        <w:t>Готовые композиции могут украшать любую комнату в качестве напольного декора, устанавливаться в ниши, на полки, на журнальный столик.</w:t>
      </w:r>
    </w:p>
    <w:bookmarkEnd w:id="0"/>
    <w:p w:rsidR="00E1291B" w:rsidRPr="00E1291B" w:rsidRDefault="00E1291B" w:rsidP="00E1291B">
      <w:pPr>
        <w:rPr>
          <w:b/>
        </w:rPr>
      </w:pPr>
      <w:r w:rsidRPr="00E1291B">
        <w:rPr>
          <w:b/>
        </w:rPr>
        <w:t>Японские принципы икебаны</w:t>
      </w:r>
    </w:p>
    <w:p w:rsidR="00E1291B" w:rsidRDefault="00E1291B" w:rsidP="00E1291B">
      <w:pPr>
        <w:jc w:val="both"/>
      </w:pPr>
      <w:r w:rsidRPr="00E1291B">
        <w:t>Основным принципом икебаны является — подчеркнуть красоту одного единственного цветка. То есть, в композиции может быть несколько цветков, но один из них является главным, а остальные только подчеркивают и всячески выражают его красоту.</w:t>
      </w:r>
    </w:p>
    <w:p w:rsidR="00E1291B" w:rsidRPr="00E1291B" w:rsidRDefault="00E1291B" w:rsidP="00E1291B">
      <w:pPr>
        <w:jc w:val="center"/>
      </w:pPr>
      <w:r w:rsidRPr="00E1291B">
        <w:br/>
      </w:r>
      <w:r w:rsidRPr="00E1291B">
        <w:rPr>
          <w:noProof/>
          <w:lang w:eastAsia="ru-RU"/>
        </w:rPr>
        <w:drawing>
          <wp:inline distT="0" distB="0" distL="0" distR="0">
            <wp:extent cx="4857750" cy="3165634"/>
            <wp:effectExtent l="0" t="0" r="0" b="0"/>
            <wp:docPr id="14" name="Рисунок 14" descr="Экибана своими рукам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ибана своими рукам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547" cy="316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91B" w:rsidRPr="00E1291B" w:rsidRDefault="00E1291B" w:rsidP="00E1291B">
      <w:r w:rsidRPr="00E1291B">
        <w:t>В композиции обязательно должна быть выражена динамика. Для этого стебли и ветви имеют определенный наклон.</w:t>
      </w:r>
      <w:r w:rsidRPr="00E1291B">
        <w:br/>
        <w:t>Необходима и асимметрия, которая намекает на три важных элемента в образе идеального мира: землю, небо и человека.</w:t>
      </w:r>
      <w:r w:rsidRPr="00E1291B">
        <w:br/>
        <w:t>В классической икебане небесная линия отражается установкой элемента (цветка или ветви) вверх под прямым углом. Линия человека имеет размер в три четверти от «неба» и устанавливается с уклоном влево на 45 градусов. Линия земли располагается практически в самом низу всей композиции, и ее длина равняется три четверти от «человеческого» элемента. Ее тоже наклоняют</w:t>
      </w:r>
      <w:r>
        <w:t xml:space="preserve"> </w:t>
      </w:r>
      <w:r w:rsidRPr="00E1291B">
        <w:t>в сторону, но уже направо и на 75 градусов.</w:t>
      </w:r>
      <w:r w:rsidRPr="00E1291B">
        <w:br/>
      </w:r>
    </w:p>
    <w:p w:rsidR="00E1291B" w:rsidRPr="00E1291B" w:rsidRDefault="00E1291B" w:rsidP="00E1291B">
      <w:r w:rsidRPr="00E1291B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41910</wp:posOffset>
            </wp:positionV>
            <wp:extent cx="3472180" cy="2905125"/>
            <wp:effectExtent l="0" t="0" r="0" b="9525"/>
            <wp:wrapThrough wrapText="bothSides">
              <wp:wrapPolygon edited="0">
                <wp:start x="0" y="0"/>
                <wp:lineTo x="0" y="21529"/>
                <wp:lineTo x="21450" y="21529"/>
                <wp:lineTo x="21450" y="0"/>
                <wp:lineTo x="0" y="0"/>
              </wp:wrapPolygon>
            </wp:wrapThrough>
            <wp:docPr id="13" name="Рисунок 13" descr="Японские принципы экибаны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понские принципы экибаны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91B">
        <w:t>Когда изготавливается икебана своими руками, можно добавить в композицию дополнительные цветы и ветви, которые должны подчеркнуть красоту основных.</w:t>
      </w:r>
      <w:r w:rsidRPr="00E1291B">
        <w:br/>
        <w:t>Почти не используются прямые ветки. Они должны быть изогнутыми, «неправильными», что придает композиции эмоций.</w:t>
      </w:r>
      <w:r w:rsidRPr="00E1291B">
        <w:br/>
        <w:t>В Японии каждое растение в икебане что-то символизирует. Например, сосна и роза – символы вечной молодости, сакура – преданности, пион – процветания, бамбук – жизнестойкости, сосна – выносливости.</w:t>
      </w:r>
    </w:p>
    <w:p w:rsidR="00E1291B" w:rsidRPr="00E1291B" w:rsidRDefault="00E1291B" w:rsidP="00E1291B">
      <w:r w:rsidRPr="00E1291B">
        <w:t>Как начать делать икебану</w:t>
      </w:r>
    </w:p>
    <w:p w:rsidR="00E1291B" w:rsidRPr="00E1291B" w:rsidRDefault="00E1291B" w:rsidP="00E1291B">
      <w:r w:rsidRPr="00E1291B">
        <w:t>Прежде чем порадовать дом удивительной природной композицией для нее нужно найти место и именно оно продиктует, как должна выглядеть сама икебана.</w:t>
      </w:r>
      <w:r w:rsidRPr="00E1291B">
        <w:br/>
      </w:r>
    </w:p>
    <w:p w:rsidR="00E1291B" w:rsidRPr="00E1291B" w:rsidRDefault="00E1291B" w:rsidP="00E1291B">
      <w:r w:rsidRPr="00E1291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300990</wp:posOffset>
            </wp:positionV>
            <wp:extent cx="3515360" cy="2619375"/>
            <wp:effectExtent l="0" t="0" r="8890" b="9525"/>
            <wp:wrapTight wrapText="bothSides">
              <wp:wrapPolygon edited="0">
                <wp:start x="0" y="0"/>
                <wp:lineTo x="0" y="21521"/>
                <wp:lineTo x="21538" y="21521"/>
                <wp:lineTo x="21538" y="0"/>
                <wp:lineTo x="0" y="0"/>
              </wp:wrapPolygon>
            </wp:wrapTight>
            <wp:docPr id="12" name="Рисунок 12" descr="Как начать делать экибану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ачать делать экибану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91B">
        <w:t>Сначала найдите место, где она будет хорошо освещена или подсвечена, не будет никому мешать, а, наоборот, заполнит пустоту в интерьере. Это может быть слишком пустой угол или подоконник.</w:t>
      </w:r>
      <w:r w:rsidRPr="00E1291B">
        <w:br/>
        <w:t>Обнаружив такое место, можно определяться с цветовой гаммой и формой будущего букета. Определите ведущий цвет в комнате и решите, какую задачу будет нести икебана: подчеркивать этот цвет или контрастировать с ним. Например, если комната имеет голубую основу, то контрастом к ней может стать композиция из желтых подсолнухов, а подчеркнут цвет интерьера темно-синие цветы.</w:t>
      </w:r>
    </w:p>
    <w:p w:rsidR="00E1291B" w:rsidRPr="00E1291B" w:rsidRDefault="00E1291B" w:rsidP="00E1291B">
      <w:r w:rsidRPr="00E1291B">
        <w:t>Сооружение цветочной композиции</w:t>
      </w:r>
    </w:p>
    <w:p w:rsidR="00E1291B" w:rsidRPr="00E1291B" w:rsidRDefault="00E1291B" w:rsidP="00E1291B">
      <w:r w:rsidRPr="00E1291B">
        <w:t>Для того, чтобы создать икебану своими руками можно прислушиваться к японским правилам и искать загадочную гармонию, а можно пойти и своим путем.</w:t>
      </w:r>
      <w:r w:rsidRPr="00E1291B">
        <w:br/>
      </w:r>
      <w:r w:rsidRPr="00E1291B">
        <w:br/>
        <w:t xml:space="preserve">В первую очередь для икебаны нужна основа – ваза. Здесь важно, чтобы ваза не была сама по </w:t>
      </w:r>
      <w:r w:rsidRPr="00E1291B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3762375" cy="2677557"/>
            <wp:effectExtent l="0" t="0" r="0" b="8890"/>
            <wp:wrapTight wrapText="bothSides">
              <wp:wrapPolygon edited="0">
                <wp:start x="0" y="0"/>
                <wp:lineTo x="0" y="21518"/>
                <wp:lineTo x="21436" y="21518"/>
                <wp:lineTo x="21436" y="0"/>
                <wp:lineTo x="0" y="0"/>
              </wp:wrapPolygon>
            </wp:wrapTight>
            <wp:docPr id="11" name="Рисунок 11" descr="Сооружение цветочной композици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оружение цветочной композици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67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91B">
        <w:t>себе произведением искусства. Иначе из-за нее не будет заметна природная композиция. Лучше выбрать неприметную одноцветную вазу без украшений: лепнины и позолоты. Она может быть коричневой, белой, синей или другого подходящего к интерьеру цвета, но не яркого.</w:t>
      </w:r>
      <w:r w:rsidRPr="00E1291B">
        <w:br/>
        <w:t>Кроме вазы можно использовать и другие подставки. Это может быть корзинка, поднос, керамическая миска.</w:t>
      </w:r>
      <w:r w:rsidRPr="00E1291B">
        <w:br/>
      </w:r>
    </w:p>
    <w:p w:rsidR="00E1291B" w:rsidRPr="00E1291B" w:rsidRDefault="00E1291B" w:rsidP="00E1291B">
      <w:r w:rsidRPr="00E1291B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1507490</wp:posOffset>
            </wp:positionV>
            <wp:extent cx="3495675" cy="2469515"/>
            <wp:effectExtent l="0" t="0" r="9525" b="6985"/>
            <wp:wrapTight wrapText="bothSides">
              <wp:wrapPolygon edited="0">
                <wp:start x="0" y="0"/>
                <wp:lineTo x="0" y="21494"/>
                <wp:lineTo x="21541" y="21494"/>
                <wp:lineTo x="21541" y="0"/>
                <wp:lineTo x="0" y="0"/>
              </wp:wrapPolygon>
            </wp:wrapTight>
            <wp:docPr id="10" name="Рисунок 10" descr="Сооружение цветочной композици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оружение цветочной композици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91B">
        <w:t>Теперь следует выбрать материал, из которого будет сделана икебана. Если есть намерение периодически и довольно часто менять композицию, то лучше выбрать живые цветы. Если же хочется сделать предмет декора, который надолго займет свое место в интерьере, лучше предпочесть ветви, коряги, сухостой.</w:t>
      </w:r>
      <w:r w:rsidRPr="00E1291B">
        <w:br/>
        <w:t>Один из основных принципов японской икебаны из живых цветов – сезонность. Составлять композицию лучше из тех цветов, которые в данный момент цветут в садах и на полях. Ранней весной это первоцветы, нарциссы, ландыши, позже – тюльпаны, пионы. Летом идет черед полевых цветов. Осенью нередко в икебане используются пожелтевшие и покрасневшие листья (особенно клена), обязательно хризантемы. Ну, а для того, чтобы получилась новогодняя икебана своими руками, достаточно использовать сосновую или еловую ветку, украшенную шишками.</w:t>
      </w:r>
      <w:r w:rsidRPr="00E1291B">
        <w:br/>
      </w:r>
    </w:p>
    <w:p w:rsidR="00E1291B" w:rsidRPr="00E1291B" w:rsidRDefault="00E1291B" w:rsidP="00E1291B">
      <w:r w:rsidRPr="00E1291B">
        <w:t>Составляя композицию, необходимо помнить, что икебана не терпит чрезмерности. Это не букет в европейском понимании и потому трех элементов в ней вполне достаточно.</w:t>
      </w:r>
      <w:r w:rsidRPr="00E1291B">
        <w:br/>
        <w:t>Самый красивый и яркий цветок должен быть самым высоким. Средний цветок или ветка должен быть скромнее, а самый нижний – просто стелется, оттеняя средний цветок от вазы.</w:t>
      </w:r>
      <w:r w:rsidRPr="00E1291B">
        <w:br/>
        <w:t>Все детали икебаны лучше надежно закрепить в необходимом положении. Это можно сделать при помощи пенопласта, пластилина, проволоки, а в плоской посудине с помощью песка или гипсового раствора.</w:t>
      </w:r>
      <w:r w:rsidRPr="00E1291B">
        <w:br/>
        <w:t>Изготавливая икебану из цветов своими руками, лучше избегать слишком прямых веток. Общий рисунок должен быть плавным и даже немного неожиданным.</w:t>
      </w:r>
      <w:r w:rsidRPr="00E1291B">
        <w:br/>
        <w:t xml:space="preserve">Сухостой для икебаны можно сделать и самостоятельно. Для этого нужно отобрать цветы, которые не сильно меняют свой внешний вид после того, как завянут (например, бессмертник, </w:t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381375" cy="3364230"/>
            <wp:effectExtent l="0" t="0" r="9525" b="7620"/>
            <wp:wrapTight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6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91B">
        <w:t>тысячелистник, пижма) и, собрав их в букет, повесить вниз соцветиями.</w:t>
      </w:r>
      <w:r w:rsidRPr="00E1291B">
        <w:br/>
        <w:t>Можно каждую комнату украсить особенной тематической икебаной. Так в спальне лучше смотрятся нежные живые сезонные цветы. В кухне, напротив, более подходящим будет сухостой и ветви. Это могут быть части стеблей овощных культур, ветви плодовых деревьев, в том числе и цветущие. В ванной можно составить «морскую» композицию, в основе которой будут раковины, привезенные с моря, а также сухой степной ковыль, камыш.</w:t>
      </w:r>
      <w:r w:rsidRPr="00E1291B">
        <w:br/>
        <w:t>В гостиную лучше делать отдельные композиции к каждому приему гостей. Например, ко дню рождения одного из членов семьи будет уместна икебана, где центральное место займет его любимый цветок. Или цветок-символ долголетия и здоровья.</w:t>
      </w:r>
      <w:r w:rsidRPr="00E1291B">
        <w:br/>
        <w:t>Главное в искусстве икебаны – внешняя простота, за которой скрывается большая фантазия и упорный труд.</w:t>
      </w:r>
    </w:p>
    <w:p w:rsidR="00E1291B" w:rsidRPr="00E1291B" w:rsidRDefault="00E1291B" w:rsidP="00E1291B">
      <w:r w:rsidRPr="00E1291B">
        <w:t>Подробнее: </w:t>
      </w:r>
      <w:hyperlink r:id="rId18" w:history="1">
        <w:r w:rsidRPr="00E1291B">
          <w:rPr>
            <w:rStyle w:val="a3"/>
          </w:rPr>
          <w:t>https://ykdom.ru/svoimi-rukami/kak-sdelat-ikebanu-svoimi-rukami-iz-tsvetov-i-drugih-podruchnyh-veshhej.html</w:t>
        </w:r>
      </w:hyperlink>
    </w:p>
    <w:p w:rsidR="00E1291B" w:rsidRDefault="00E1291B">
      <w:r w:rsidRPr="00E1291B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168275</wp:posOffset>
            </wp:positionV>
            <wp:extent cx="3148152" cy="2990850"/>
            <wp:effectExtent l="0" t="0" r="0" b="0"/>
            <wp:wrapTight wrapText="bothSides">
              <wp:wrapPolygon edited="0">
                <wp:start x="0" y="0"/>
                <wp:lineTo x="0" y="21462"/>
                <wp:lineTo x="21439" y="21462"/>
                <wp:lineTo x="21439" y="0"/>
                <wp:lineTo x="0" y="0"/>
              </wp:wrapPolygon>
            </wp:wrapTight>
            <wp:docPr id="8" name="Рисунок 8" descr="Сооружение цветочной композици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оружение цветочной композици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152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91B" w:rsidRPr="00E1291B" w:rsidRDefault="00E1291B" w:rsidP="00E1291B"/>
    <w:p w:rsidR="00E1291B" w:rsidRPr="00E1291B" w:rsidRDefault="00E1291B" w:rsidP="00E1291B"/>
    <w:p w:rsidR="00E1291B" w:rsidRPr="00E1291B" w:rsidRDefault="00E1291B" w:rsidP="00E1291B"/>
    <w:p w:rsidR="00E1291B" w:rsidRPr="00E1291B" w:rsidRDefault="00E1291B" w:rsidP="00E1291B"/>
    <w:p w:rsidR="00E1291B" w:rsidRPr="00E1291B" w:rsidRDefault="00E1291B" w:rsidP="00E1291B"/>
    <w:p w:rsidR="00E1291B" w:rsidRPr="00E1291B" w:rsidRDefault="00E1291B" w:rsidP="00E1291B"/>
    <w:p w:rsidR="00E1291B" w:rsidRPr="00E1291B" w:rsidRDefault="00E1291B" w:rsidP="00E1291B"/>
    <w:p w:rsidR="00E1291B" w:rsidRPr="00E1291B" w:rsidRDefault="00E1291B" w:rsidP="00E1291B"/>
    <w:p w:rsidR="00E1291B" w:rsidRPr="00E1291B" w:rsidRDefault="00E1291B" w:rsidP="00E1291B"/>
    <w:p w:rsidR="00E1291B" w:rsidRPr="00E1291B" w:rsidRDefault="00E1291B" w:rsidP="00E1291B"/>
    <w:p w:rsidR="00E1291B" w:rsidRPr="00E1291B" w:rsidRDefault="00E1291B" w:rsidP="00E1291B"/>
    <w:p w:rsidR="00E1291B" w:rsidRPr="00E1291B" w:rsidRDefault="00E1291B" w:rsidP="00E1291B"/>
    <w:p w:rsidR="00E1291B" w:rsidRPr="00E1291B" w:rsidRDefault="00E1291B" w:rsidP="00E1291B"/>
    <w:p w:rsidR="00D86013" w:rsidRDefault="00E1291B" w:rsidP="00E1291B">
      <w:pPr>
        <w:tabs>
          <w:tab w:val="left" w:pos="3450"/>
        </w:tabs>
      </w:pPr>
      <w:r>
        <w:tab/>
      </w:r>
    </w:p>
    <w:p w:rsidR="00E1291B" w:rsidRDefault="00E1291B" w:rsidP="00E1291B">
      <w:pPr>
        <w:tabs>
          <w:tab w:val="left" w:pos="3450"/>
        </w:tabs>
      </w:pPr>
    </w:p>
    <w:p w:rsidR="00E1291B" w:rsidRPr="00E1291B" w:rsidRDefault="00E1291B" w:rsidP="00E1291B">
      <w:pPr>
        <w:tabs>
          <w:tab w:val="left" w:pos="3450"/>
        </w:tabs>
        <w:jc w:val="center"/>
        <w:rPr>
          <w:b/>
          <w:sz w:val="28"/>
        </w:rPr>
      </w:pPr>
      <w:r w:rsidRPr="00E1291B"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756285</wp:posOffset>
            </wp:positionV>
            <wp:extent cx="6159500" cy="4619625"/>
            <wp:effectExtent l="0" t="0" r="0" b="9525"/>
            <wp:wrapThrough wrapText="bothSides">
              <wp:wrapPolygon edited="0">
                <wp:start x="0" y="0"/>
                <wp:lineTo x="0" y="21555"/>
                <wp:lineTo x="21511" y="21555"/>
                <wp:lineTo x="21511" y="0"/>
                <wp:lineTo x="0" y="0"/>
              </wp:wrapPolygon>
            </wp:wrapThrough>
            <wp:docPr id="2" name="Рисунок 2" descr="Мектеп күн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ктеп күні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91B">
        <w:rPr>
          <w:b/>
          <w:sz w:val="28"/>
        </w:rPr>
        <w:t>А это икебаны, составленные нашими учащимис</w:t>
      </w:r>
      <w:r>
        <w:rPr>
          <w:b/>
          <w:sz w:val="28"/>
        </w:rPr>
        <w:t xml:space="preserve">я под руководством </w:t>
      </w:r>
      <w:proofErr w:type="spellStart"/>
      <w:r>
        <w:rPr>
          <w:b/>
          <w:sz w:val="28"/>
        </w:rPr>
        <w:t>Абдирбай</w:t>
      </w:r>
      <w:proofErr w:type="spellEnd"/>
      <w:r>
        <w:rPr>
          <w:b/>
          <w:sz w:val="28"/>
        </w:rPr>
        <w:t xml:space="preserve"> А.Д.</w:t>
      </w:r>
    </w:p>
    <w:p w:rsidR="00E1291B" w:rsidRDefault="00E1291B" w:rsidP="00E1291B">
      <w:pPr>
        <w:tabs>
          <w:tab w:val="left" w:pos="3450"/>
        </w:tabs>
      </w:pPr>
    </w:p>
    <w:p w:rsidR="00E1291B" w:rsidRPr="00E1291B" w:rsidRDefault="00E1291B" w:rsidP="00E1291B">
      <w:pPr>
        <w:tabs>
          <w:tab w:val="left" w:pos="3450"/>
        </w:tabs>
      </w:pPr>
    </w:p>
    <w:sectPr w:rsidR="00E1291B" w:rsidRPr="00E12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D0"/>
    <w:rsid w:val="001B2DD0"/>
    <w:rsid w:val="00645424"/>
    <w:rsid w:val="00D86013"/>
    <w:rsid w:val="00E1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C5820-C33B-4379-920E-0E5B3523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9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1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9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kdom.ru/wp-content/uploads/2013/03/48.jpg" TargetMode="External"/><Relationship Id="rId18" Type="http://schemas.openxmlformats.org/officeDocument/2006/relationships/hyperlink" Target="https://ykdom.ru/svoimi-rukami/kak-sdelat-ikebanu-svoimi-rukami-iz-tsvetov-i-drugih-podruchnyh-veshhej.html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https://ykdom.ru/wp-content/uploads/2013/03/15.jpg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s://ykdom.ru/svoimi-rukami/kak-sdelat-ikebanu-svoimi-rukami-iz-tsvetov-i-drugih-podruchnyh-veshhej.html" TargetMode="External"/><Relationship Id="rId11" Type="http://schemas.openxmlformats.org/officeDocument/2006/relationships/hyperlink" Target="https://ykdom.ru/wp-content/uploads/2013/03/36.jpg" TargetMode="External"/><Relationship Id="rId5" Type="http://schemas.openxmlformats.org/officeDocument/2006/relationships/hyperlink" Target="https://ykdom.ru/svoimi-rukami/kak-sdelat-ikebanu-svoimi-rukami-iz-tsvetov-i-drugih-podruchnyh-veshhej.html" TargetMode="External"/><Relationship Id="rId15" Type="http://schemas.openxmlformats.org/officeDocument/2006/relationships/hyperlink" Target="https://ykdom.ru/wp-content/uploads/2013/03/52.jp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ykdom.ru/wp-content/uploads/2013/03/74.jpg" TargetMode="External"/><Relationship Id="rId4" Type="http://schemas.openxmlformats.org/officeDocument/2006/relationships/hyperlink" Target="https://ykdom.ru/svoimi-rukami/kak-sdelat-ikebanu-svoimi-rukami-iz-tsvetov-i-drugih-podruchnyh-veshhej.html" TargetMode="External"/><Relationship Id="rId9" Type="http://schemas.openxmlformats.org/officeDocument/2006/relationships/hyperlink" Target="https://ykdom.ru/wp-content/uploads/2013/03/29.jpg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971</Words>
  <Characters>5535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5</cp:revision>
  <dcterms:created xsi:type="dcterms:W3CDTF">2018-02-20T18:18:00Z</dcterms:created>
  <dcterms:modified xsi:type="dcterms:W3CDTF">2018-02-20T18:34:00Z</dcterms:modified>
</cp:coreProperties>
</file>