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42" w:rsidRDefault="00F71742" w:rsidP="00F71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1742">
        <w:rPr>
          <w:rFonts w:ascii="Times New Roman" w:hAnsi="Times New Roman" w:cs="Times New Roman"/>
          <w:b/>
          <w:bCs/>
          <w:sz w:val="28"/>
        </w:rPr>
        <w:t>ПАМЯТКА ПО ПРОФИЛАКТИКЕ ВИРУСНОГО ГЕПАТИТА А</w:t>
      </w:r>
      <w:r w:rsidR="00A65C95">
        <w:rPr>
          <w:noProof/>
          <w:lang w:eastAsia="ru-RU"/>
        </w:rPr>
        <mc:AlternateContent>
          <mc:Choice Requires="wps">
            <w:drawing>
              <wp:inline distT="0" distB="0" distL="0" distR="0" wp14:anchorId="0AFB82FD" wp14:editId="19538A4E">
                <wp:extent cx="304800" cy="304800"/>
                <wp:effectExtent l="0" t="0" r="0" b="0"/>
                <wp:docPr id="1" name="AutoShape 1" descr="http://sdp1.ru/wp-content/uploads/2015/08/%D0%A1%D0%BB%D0%B0%D0%B9%D0%B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BBC85" id="AutoShape 1" o:spid="_x0000_s1026" alt="http://sdp1.ru/wp-content/uploads/2015/08/%D0%A1%D0%BB%D0%B0%D0%B9%D0%B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Ze3CznAgAAD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F71742" w:rsidRPr="00F71742" w:rsidRDefault="00F71742" w:rsidP="00F71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71742">
        <w:rPr>
          <w:rFonts w:ascii="Times New Roman" w:hAnsi="Times New Roman" w:cs="Times New Roman"/>
          <w:b/>
          <w:bCs/>
          <w:sz w:val="28"/>
        </w:rPr>
        <w:t>ВИРУСНЫЙ ГЕПАТИТ А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Вирусный гепатит «А» — серьезное заболевание. Возбудитель гепатита — вирус, который поражает печень, играющую важную роль в деятельности всего организма. Гепатит «А», как и кишечные инфекции, называют болезнью немытых рук. Заболевание широко распространено в странах с низким уровнем гигиенической культуры.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Гепатитом «А» болеют люди всех возрастов, но чаще – дети, подростки. Наибольшее число заболеваний приходится на осенне-зимний период. Источником инфекции является больной человек. Вирус гепатита выделяется из организма через кишечник и обнаруживается в фекалиях.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Вирус способен длительное время (особенно в холодное время года) сохранять свои свойства: может сохраняться в течение нескольких месяцев при температуре +4 °С, несколько лет — при температуре -20 °С, несколько недель — при комнатной температуре. В организм здорового человека </w:t>
      </w:r>
      <w:r w:rsidRPr="00F71742">
        <w:rPr>
          <w:rFonts w:ascii="Times New Roman" w:hAnsi="Times New Roman" w:cs="Times New Roman"/>
          <w:bCs/>
          <w:sz w:val="28"/>
        </w:rPr>
        <w:t>вирус проникает через грязные руки во время еды или курения, а также с загрязненной вирусом пищей и водой.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С момента заражения до начала болезни проходит от 7 до 50 дней, чаще 1,5-2 недели (классический период = 35 дней). </w:t>
      </w:r>
      <w:r w:rsidRPr="00F71742">
        <w:rPr>
          <w:rFonts w:ascii="Times New Roman" w:hAnsi="Times New Roman" w:cs="Times New Roman"/>
          <w:bCs/>
          <w:sz w:val="28"/>
        </w:rPr>
        <w:t xml:space="preserve">У больного ухудшается аппетит, появляются боли в правом подреберье, тошнота, нередко — рвота, изменяется характер стула, темнеет моча. Кал обесцвечивается, белки глаз приобретают </w:t>
      </w:r>
      <w:proofErr w:type="spellStart"/>
      <w:r w:rsidRPr="00F71742">
        <w:rPr>
          <w:rFonts w:ascii="Times New Roman" w:hAnsi="Times New Roman" w:cs="Times New Roman"/>
          <w:bCs/>
          <w:sz w:val="28"/>
        </w:rPr>
        <w:t>жѐлтую</w:t>
      </w:r>
      <w:proofErr w:type="spellEnd"/>
      <w:r w:rsidRPr="00F71742">
        <w:rPr>
          <w:rFonts w:ascii="Times New Roman" w:hAnsi="Times New Roman" w:cs="Times New Roman"/>
          <w:bCs/>
          <w:sz w:val="28"/>
        </w:rPr>
        <w:t xml:space="preserve"> окраску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В ряде случаев начало болезни напоминает грипп: повышается температура, появляется насморк, кашель, ломота во всем теле. В </w:t>
      </w:r>
      <w:r w:rsidRPr="00F71742">
        <w:rPr>
          <w:rFonts w:ascii="Times New Roman" w:hAnsi="Times New Roman" w:cs="Times New Roman"/>
          <w:bCs/>
          <w:sz w:val="28"/>
        </w:rPr>
        <w:t>этот период больной очень опасен для окружающих, </w:t>
      </w:r>
      <w:r w:rsidRPr="00F71742">
        <w:rPr>
          <w:rFonts w:ascii="Times New Roman" w:hAnsi="Times New Roman" w:cs="Times New Roman"/>
          <w:sz w:val="28"/>
        </w:rPr>
        <w:t xml:space="preserve">так как вирус особенно интенсивно выделяется из организма. Заболевание может протекать и без проявления желтухи, в стертой, скрытой форме. </w:t>
      </w:r>
      <w:proofErr w:type="spellStart"/>
      <w:r w:rsidRPr="00F71742">
        <w:rPr>
          <w:rFonts w:ascii="Times New Roman" w:hAnsi="Times New Roman" w:cs="Times New Roman"/>
          <w:sz w:val="28"/>
        </w:rPr>
        <w:t>Безжелтушные</w:t>
      </w:r>
      <w:proofErr w:type="spellEnd"/>
      <w:r w:rsidRPr="00F71742">
        <w:rPr>
          <w:rFonts w:ascii="Times New Roman" w:hAnsi="Times New Roman" w:cs="Times New Roman"/>
          <w:sz w:val="28"/>
        </w:rPr>
        <w:t xml:space="preserve"> формы гепатита «А» встречаются достаточно часто — до 70% случаев.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Родители, будьте внимательны к состоянию здоровья детей!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При появлении первых признаков болезни необходимо обратиться к врачу. Присутствие в группе техникума больного ребенка создает опасность заражения всего коллектива обучающихся и сотрудников.</w:t>
      </w:r>
    </w:p>
    <w:p w:rsid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sz w:val="28"/>
        </w:rPr>
        <w:t>Самолечение, учитывая опасность заболевания, недопустимо!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71742">
        <w:rPr>
          <w:rFonts w:ascii="Times New Roman" w:hAnsi="Times New Roman" w:cs="Times New Roman"/>
          <w:b/>
          <w:bCs/>
          <w:sz w:val="28"/>
        </w:rPr>
        <w:t>ПОМНИТЕ:</w:t>
      </w:r>
    </w:p>
    <w:p w:rsidR="00F71742" w:rsidRP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bCs/>
          <w:sz w:val="28"/>
        </w:rPr>
        <w:t xml:space="preserve">• надо выполнять правила личной гигиены, мыть руки с мылом перед едой и после посещения туалета, содержать в чистоте посуду и пищевые продукты. • Не употреблять воду из случайных </w:t>
      </w:r>
      <w:proofErr w:type="spellStart"/>
      <w:r w:rsidRPr="00F71742">
        <w:rPr>
          <w:rFonts w:ascii="Times New Roman" w:hAnsi="Times New Roman" w:cs="Times New Roman"/>
          <w:bCs/>
          <w:sz w:val="28"/>
        </w:rPr>
        <w:t>водоисточников</w:t>
      </w:r>
      <w:proofErr w:type="spellEnd"/>
      <w:r w:rsidRPr="00F71742">
        <w:rPr>
          <w:rFonts w:ascii="Times New Roman" w:hAnsi="Times New Roman" w:cs="Times New Roman"/>
          <w:bCs/>
          <w:sz w:val="28"/>
        </w:rPr>
        <w:t xml:space="preserve"> и «из-под крана», пить воду только кипяченой. Помните, что вирус погибает при температуре кипячения (100 градусов) только через 5 минут.</w:t>
      </w:r>
    </w:p>
    <w:p w:rsidR="00F71742" w:rsidRDefault="00F71742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1742">
        <w:rPr>
          <w:rFonts w:ascii="Times New Roman" w:hAnsi="Times New Roman" w:cs="Times New Roman"/>
          <w:bCs/>
          <w:sz w:val="28"/>
        </w:rPr>
        <w:t>• От заболевания Вас защитит прививка</w:t>
      </w:r>
      <w:r w:rsidRPr="00F71742">
        <w:rPr>
          <w:rFonts w:ascii="Times New Roman" w:hAnsi="Times New Roman" w:cs="Times New Roman"/>
          <w:sz w:val="28"/>
        </w:rPr>
        <w:t>.</w:t>
      </w:r>
    </w:p>
    <w:p w:rsidR="00A65C95" w:rsidRDefault="00A65C95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5C95" w:rsidRPr="00F71742" w:rsidRDefault="00A65C95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7CA" w:rsidRPr="00F71742" w:rsidRDefault="00A65C95" w:rsidP="00F717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A65C95">
        <w:rPr>
          <w:rFonts w:ascii="Times New Roman" w:hAnsi="Times New Roman" w:cs="Times New Roman"/>
          <w:sz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sdp1.ru/wp-content/uploads/2015/08/%D0%A1%D0%BB%D0%B0%D0%B9%D0%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p1.ru/wp-content/uploads/2015/08/%D0%A1%D0%BB%D0%B0%D0%B9%D0%B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57CA" w:rsidRPr="00F7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61"/>
    <w:rsid w:val="002C57CA"/>
    <w:rsid w:val="003C0F61"/>
    <w:rsid w:val="00A65C95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2BBD-190D-44F0-8670-6D53912C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2018-02-05T12:39:00Z</dcterms:created>
  <dcterms:modified xsi:type="dcterms:W3CDTF">2018-02-05T12:42:00Z</dcterms:modified>
</cp:coreProperties>
</file>