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</w:t>
      </w:r>
      <w:bookmarkStart w:id="0" w:name="_GoBack"/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Положения о классном </w:t>
      </w:r>
      <w:bookmarkEnd w:id="0"/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>руководстве в организациях среднего образования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color w:val="000000"/>
          <w:sz w:val="28"/>
          <w:szCs w:val="28"/>
        </w:rPr>
        <w:t>Приказ Министра образования и науки Республики Казахстан от 12 января 2016 года № 18. Зарегистрирован в Министерстве юстиции Республики Казахстан 15 февраля 2016 года № 13067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 подпунктом 12-2) статьи 5 Закона Республики Казахстан от 27 июля 2007 года «Об образовании» </w:t>
      </w:r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>ПРИКАЗЫВАЮ: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1.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прилагаемое Положение о классном руководстве в организациях среднего образования.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2. Департаменту дошкольного и среднего образования, информационных технологий (</w:t>
      </w:r>
      <w:proofErr w:type="spell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Жонтаева</w:t>
      </w:r>
      <w:proofErr w:type="spell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Ж.А.) в установленном законодательством порядке обеспечить: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1) государственную регистрацию настоящего приказа в Министерстве юстиции Республики Казахстан;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</w:t>
      </w:r>
      <w:proofErr w:type="spell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Әділет</w:t>
      </w:r>
      <w:proofErr w:type="spellEnd"/>
      <w:r w:rsidRPr="00F82EF6">
        <w:rPr>
          <w:rFonts w:ascii="Times New Roman" w:hAnsi="Times New Roman" w:cs="Times New Roman"/>
          <w:color w:val="000000"/>
          <w:sz w:val="28"/>
          <w:szCs w:val="28"/>
        </w:rPr>
        <w:t>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3) размещение настоящего приказа на </w:t>
      </w:r>
      <w:proofErr w:type="spell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интернет-ресурсе</w:t>
      </w:r>
      <w:proofErr w:type="spell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Республики Казахстан;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3.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приказа возложить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курирующего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вице-министра образования и науки Республики Казахстан.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4. Настоящий приказ вводится в действие по истечении десяти календарных дней после его первого официального опубликования. 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i/>
          <w:color w:val="000000"/>
          <w:sz w:val="28"/>
          <w:szCs w:val="28"/>
        </w:rPr>
        <w:t>      Министр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i/>
          <w:color w:val="000000"/>
          <w:sz w:val="28"/>
          <w:szCs w:val="28"/>
        </w:rPr>
        <w:t>      образования и науки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      Республики Казахстан                       А. </w:t>
      </w:r>
      <w:proofErr w:type="spellStart"/>
      <w:r w:rsidRPr="00F82EF6">
        <w:rPr>
          <w:rFonts w:ascii="Times New Roman" w:hAnsi="Times New Roman" w:cs="Times New Roman"/>
          <w:i/>
          <w:color w:val="000000"/>
          <w:sz w:val="28"/>
          <w:szCs w:val="28"/>
        </w:rPr>
        <w:t>Саринжипов</w:t>
      </w:r>
      <w:proofErr w:type="spellEnd"/>
    </w:p>
    <w:p w:rsidR="003F5AD1" w:rsidRPr="00F82EF6" w:rsidRDefault="003F5AD1" w:rsidP="003F5AD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 Утверждено          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приказом Министра образования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и науки Республики Казахстан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от 12 января 2016 года № 18  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ПОЛОЖЕНИЕ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>о классном руководстве в организациях среднего образования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1. Общие положения 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1.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 классном руководстве в организациях среднего образования (далее - Положение) разработано в соответствии с подпунктом 12-2) статьи 5 Закона Республики Казахстан от 27 июля 2007 года «Об образовании».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2.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Положение определяет функции, возложенные на педагогического работника (далее - классный руководитель), по координации деятельности обучающихся класса в рамках учебно-воспитательного процесса.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3.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Классный руководитель осуществляет свою деятельность в соответствии с Конституцией Республики Казахстан, законами Республики Казахстан «Об образовании», «О правах ребенка в Республике Казахстан», другими законодательными и нормативными правовыми актами Республики Казахстан в сфере образования.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4.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5.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Классный руководитель обладает соответствующими теоретическими и практическими знаниями и навыками организации воспитательной работы, а также высокими морально-нравственными, деловыми качествами организатора, мотивировать обучающихся, поддерживать и развивать их стремление к высоким человеческим идеалам.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Отбор кандидатур для назначения классного руководителя осуществляется администрацией организации образования и утверждается приказом руководителя.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6.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классного руководителя осуществляет заместитель руководителя организации среднего образования по воспитательной работе.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7. Участниками образовательного процесса являются администрация  организации образования, педагоги, классные руководители, работники организации образования (школьные медицинские работники, психологи, логопеды), обучающиеся, их родители, и иные законные представители.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2. Цель и задачи деятельности классного руководителя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 8. Цель деятельности классного руководителя – создание условий для формирования гражданского самосознания, общей культуры, здорового образа жизни, саморазвития и самореализации обучающегося, его личностного самоопределения, успешной социализации и адаптации в обществе, развития творчества обучающихся, организации содержательного досуга.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Базовыми ценностями в содержании общего среднего образования являются казахстанский патриотизм и гражданская ответственность, уважение, сотрудничество, труд и творчество, открытость, образование в течение всей жизни.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9.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Задачи деятельности классного руководителя: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1) формирование актива класса;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2) создание благоприятных психолого-педагогических условий для развития личности, самоутверждения обучающегося, раскрытия его потенциальных способностей и сохранения индивидуальности;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3) защита прав и интересов обучающихся;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4) организация системной работы с обучающимися в классе;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5) развитие творческих, духовных и физических возможностей личности;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6) мотивирование к здоровому образу жизни;</w:t>
      </w:r>
      <w:proofErr w:type="gramEnd"/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7) формирование у учащихся морально-нравственных и духовных качеств, привитие толерантности;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8) воспитание гражданственности и патриотизма, любви к своей Родине,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9)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10)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proofErr w:type="gramEnd"/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11) привитие учащимся чувства коллективизма, ответственности за других, умения работать в команде в духе товарищества;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12) содействие формированию безопасной среды для детей.</w:t>
      </w:r>
      <w:proofErr w:type="gramEnd"/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z18"/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3. Функции классного руководителя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z19"/>
      <w:bookmarkEnd w:id="1"/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10. Функции классного руководителя.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1) Организационно-координирующие функции: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разработка плана деятельности классного руководства с учетом плана </w:t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воспитательной работы организации среднего образования исходя из анализа, состояния и перспектив развития классного коллектива.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Прогнозирование результатов воспитательной деятельности;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взаимодействие с педагогическими работниками и иными работниками организаций образования, здравоохранения, родителями и иными законными представителями обучающихся, оказание им помощи в воспитании обучающихся (лично, через психолога, социального педагога, педагога дополнительного образования и другие);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  <w:proofErr w:type="gramEnd"/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стимулирование и учет разнообразной деятельности обучающихся во внеурочное время, в том числе через систему дополнительного образования в организации среднего образования и внешкольных организациях;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организация информационной работы с обучающимися, их родителями и иными законными представителями;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выявление, учет и работа с детьми из социально уязвимой категории населения в целях эффективного проектирования учебно-воспитательного процесса и организации оказания им соответствующей помощи;</w:t>
      </w:r>
      <w:proofErr w:type="gramEnd"/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содействие профессиональному самоопределению обучающихся, осознанному выбору профессии;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участие в работе методического объединения классных руководителей;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  планирование воспитательной работы с коллективом класса, разработка индивидуальных планов работы с обучающимися, родителями и иными законными представителями;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определение форм планирования воспитательной работы с классом с учетом выполнения основных принципов общешкольного планирования;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привлечение к организации воспитательного процесса в классе учителей-предметников, родителей и иных законных представителей обучающихся, специалистов из других сфер (науки, искусства, спорта, правоохранительных органов и других);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организация учебно-воспитательного процесса в классе, вовлечение обучающихся в деятельность классного и школьного коллективов;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изучение индивидуальных особенностей обучающихся, условия их жизни в семье и школе;</w:t>
      </w:r>
      <w:proofErr w:type="gramEnd"/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отслеживание и своевременное выявление </w:t>
      </w:r>
      <w:proofErr w:type="spell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проявления в поведении обучающихся, осуществление необходимой педагогической и психологической помощи, информирование администрации школы;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оказание помощи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в решении жизненных проблем и </w:t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ситуаций;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организация социальной, психологической и правовой защиты обучающихся;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создание благоприятной психологической атмосферы в коллективе класса;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пропагандирование</w:t>
      </w:r>
      <w:proofErr w:type="spell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здорового образа жизни;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информирование родителей и иных законных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представителей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об их успеваемости и поведении, осуществление координации деятельности родительского комитета класса;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взаимодействие с педагогическими работниками по общеобразовательным предметам;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проведение классных часов и других внеурочных, внешкольных мероприятий с коллективом класса;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ведение документации класса (личных дел, классного журнала, контроль за ведением дневников обучающихся), также другой документации, определенной нормативными актами организации среднего образования;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содействие формированию навыков самосохранения и общения с незнакомыми людьми;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соблюдение требований техники безопасности;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обеспечение сохранности жизни и здоровья обучающихся во время проведения внеклассных, внешкольных мероприятий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>воевременное информирование руководителя организации образования о фактах нарушения прав детей (вымогательство, шантаж, гибель детей и других несчастных случаев) и о совершении противоправных действий (бездействий) обучающихся.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2) Коммуникативные функции: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регулирование межличностных отношений между обучающимися;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содействие общему благоприятному психологическому климату в классе;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оказание помощи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в формировании коммуникативных качеств.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3) Аналитические функции: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изучение индивидуальных особенностей обучающегося и динамики их развития;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анализ и оценка уровня воспитанности личности и коллектива;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анализ и оценка влияния семейного воспитания на формирование личности обучающегося;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осуществление систематического анализа состояния успеваемости и динамики общего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класса.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4) Контрольные функции: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  осуществление контроля за успеваемостью, посещаемостью занятий, внешним видом, эмоционально-психологическим состоянием обучающихся класса обучающихся класса.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11.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функциями классный руководитель выбирает формы работы с обучающимися: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1) индивидуальные (беседы, консультации, совместный поиск решения проблем и другие);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2) групповые (творческие объединения, органы самоуправления и другие);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3) коллективные (конкурсы, спектакли, концерты, походы, слеты, соревнования и другие).</w:t>
      </w:r>
      <w:proofErr w:type="gramEnd"/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При выборе формы работы с обучающимися целесообразно руководствоваться следующим: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определять содержание и основные виды деятельности в соответствии с задачами организации среднего образования;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учитывать принципы организации образовательного процесса, потребности, интересы и возможности обучающихся, внешние условия;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обеспечивать целостность содержания, формы и методов социально значимой, творческой деятельности обучающихся класса обучающихся класса.</w:t>
      </w:r>
      <w:proofErr w:type="gramEnd"/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z34"/>
      <w:bookmarkEnd w:id="2"/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4. Организация деятельности классного руководителя</w:t>
      </w:r>
    </w:p>
    <w:bookmarkEnd w:id="3"/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12. Классный руководитель осуществляет следующую деятельность с коллективом класса и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отдельными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1) постоянно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пропуска учебных занятий;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2) организует дежурство обучающихся в классном кабинете;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3) организует различные формы индивидуальной работы с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числе, в случае возникновения девиации в их поведении.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13.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Классный руководитель еженедельно: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1) проверяет ведение обучающимися дневников и выставление оценок за неделю;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2) проводит час классного руководителя (классный час) в соответствии с планом воспитательной работы;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3) проводит не менее двух воспитательных мероприятий в месяц (кроме классных часов);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4) организует работу с родителями и иными законными представителями </w:t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обучающихся (по ситуации).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14.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Классный руководитель ежемесячно: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1) посещает уроки в классе;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2) получает консультации психолога и отдельных педагогических работников;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3) организует работу классного коллектива и его актива.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15. Классный руководитель в течение учебной четверти: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1) обеспечивает ведение классного журнала;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2) участвует в работе методического объединения классных руководителей;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3) проводит анализ выполнения плана воспитательной работы за четверть, состояние успеваемости и уровня воспитанности обучающихся;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4) составляет план воспитательной работы на новую четверть;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5) проводит классное родительское собрание;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6) представляет в учебную часть отчет об успеваемости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класса за четверть.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16. Классный руководитель ежегодно: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1) оформляет личные дела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2) анализирует состояние воспитательной работы в классе и уровень воспитанности обучающихся в течение года;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3) составляет план воспитательной работы в классе (план классного руководителя);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4) собирает и предоставляет руководителю организации образования статистическую отчетность об обучающихся класса. 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z24"/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5. Документация классного руководителя</w:t>
      </w:r>
    </w:p>
    <w:bookmarkEnd w:id="4"/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17. Классный руководитель ведет следующую документацию: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1) план воспитательной работы класса на основе учебно-воспитательного плана работы организации среднего образования.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Форма плана и анализа воспитательной работы определяется школьным методическим объединением классных руководителей;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2) социальный паспорт класса по утвержденной руководителем организации образования форме;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3) результаты педагогического, социологического, психологического, физического исследования обучающихся класса;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5) протоколы заседаний родительских комитетов и родительских собраний, материалы для подготовки родительских собраний;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6) материалы воспитательных мероприятий, проводимых с детьми;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7) материалы методической работы по классному руководству;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      8) анализ воспитательной работы за четверть, полугодие и год;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9) отчеты, аналитические и другие материалы. 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6. Критерии эффективности воспитательной деятельности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b/>
          <w:color w:val="000000"/>
          <w:sz w:val="28"/>
          <w:szCs w:val="28"/>
        </w:rPr>
        <w:t>классного руководителя</w:t>
      </w:r>
    </w:p>
    <w:p w:rsidR="003F5AD1" w:rsidRPr="00F82EF6" w:rsidRDefault="003F5AD1" w:rsidP="003F5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18. Эффективность воспитательной деятельности классного руководителя определяются следующими критериями: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1) результативность работы классного руководителя анализируется и оценивается администрацией организации образования и другими участниками образовательного процесса. </w:t>
      </w:r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С этой целью в каждой организации образования разрабатывается система критериев работы, а также приемов оценочно-аналитической деятельности.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2) контроль за деятельностью классного руководителя осуществляет, как правило, заместитель директора по учебно-воспитательной работе.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      3) эффективность работы классного руководителя оценивается на основании критериев, которые характеризуют: 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уровни развития личностных качеств и индивидуальных способностей воспитанников,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успешность усвоения обучающимися образовательной программы со стабильной или положительной динамикой успеваемости</w:t>
      </w:r>
      <w:proofErr w:type="gramEnd"/>
      <w:r w:rsidRPr="00F82E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82EF6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F82EF6">
        <w:rPr>
          <w:rFonts w:ascii="Times New Roman" w:hAnsi="Times New Roman" w:cs="Times New Roman"/>
          <w:color w:val="000000"/>
          <w:sz w:val="28"/>
          <w:szCs w:val="28"/>
        </w:rPr>
        <w:t xml:space="preserve"> классного коллектива, воспитательной системы класса,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удовлетворенность родителей жизнедеятельностью обучающихся в классе и результатами классного руководства,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наличие у воспитанников достижений в различных видах деятельности,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комфортность пребывания ребенка в классном сообществе.</w:t>
      </w:r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4) данная система критериев при необходимости дополняется показателями, отражающими специфические особенности классного коллектива и воспитательной деятельности в нем (отсутствие правонарушений, общественная и творческая активность обучающихся).</w:t>
      </w:r>
      <w:proofErr w:type="gramEnd"/>
      <w:r w:rsidRPr="00F82EF6">
        <w:rPr>
          <w:rFonts w:ascii="Times New Roman" w:hAnsi="Times New Roman" w:cs="Times New Roman"/>
          <w:sz w:val="28"/>
          <w:szCs w:val="28"/>
        </w:rPr>
        <w:br/>
      </w:r>
      <w:r w:rsidRPr="00F82EF6">
        <w:rPr>
          <w:rFonts w:ascii="Times New Roman" w:hAnsi="Times New Roman" w:cs="Times New Roman"/>
          <w:color w:val="000000"/>
          <w:sz w:val="28"/>
          <w:szCs w:val="28"/>
        </w:rPr>
        <w:t>      В соответствии с избранными критериями подбираются и используются методики психолого-педагогической диагностики, методы и приемы оценочно-аналитической деятельности.</w:t>
      </w:r>
    </w:p>
    <w:p w:rsidR="003F5AD1" w:rsidRDefault="003F5AD1"/>
    <w:sectPr w:rsidR="003F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AD1"/>
    <w:rsid w:val="003F5AD1"/>
    <w:rsid w:val="00EE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Akerke</dc:creator>
  <cp:lastModifiedBy>Akerke</cp:lastModifiedBy>
  <cp:revision>1</cp:revision>
  <dcterms:created xsi:type="dcterms:W3CDTF">2017-10-19T17:25:00Z</dcterms:created>
  <dcterms:modified xsi:type="dcterms:W3CDTF">2017-10-19T17:51:00Z</dcterms:modified>
</cp:coreProperties>
</file>