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6E" w:rsidRDefault="00F7116E" w:rsidP="00F7116E">
      <w:pPr>
        <w:jc w:val="center"/>
        <w:rPr>
          <w:rFonts w:ascii="Times New Roman" w:hAnsi="Times New Roman"/>
          <w:color w:val="333333"/>
          <w:sz w:val="28"/>
          <w:szCs w:val="28"/>
          <w:lang w:val="kk-KZ"/>
        </w:rPr>
      </w:pPr>
      <w:r>
        <w:rPr>
          <w:rFonts w:ascii="Times New Roman" w:eastAsia="Calibri" w:hAnsi="Times New Roman"/>
          <w:b/>
          <w:sz w:val="28"/>
          <w:szCs w:val="28"/>
          <w:lang w:val="kk-KZ"/>
        </w:rPr>
        <w:t>Балқаш қаласы жалпы білім беретін №9 орта мектебінің психологының            2012-2013 оқу жылының сәуір-мамыр айлары аралығындағы оқушылармен жүргізген жұмыстарының есебі.</w:t>
      </w:r>
    </w:p>
    <w:p w:rsidR="00F7116E" w:rsidRDefault="00F7116E" w:rsidP="00F7116E">
      <w:pPr>
        <w:jc w:val="both"/>
        <w:rPr>
          <w:rFonts w:ascii="Times New Roman" w:hAnsi="Times New Roman"/>
          <w:sz w:val="26"/>
          <w:szCs w:val="26"/>
          <w:lang w:val="kk-KZ"/>
        </w:rPr>
      </w:pPr>
      <w:r>
        <w:rPr>
          <w:rFonts w:ascii="Times New Roman" w:hAnsi="Times New Roman"/>
          <w:color w:val="333333"/>
          <w:sz w:val="26"/>
          <w:szCs w:val="26"/>
          <w:lang w:val="kk-KZ"/>
        </w:rPr>
        <w:t xml:space="preserve"> </w:t>
      </w:r>
      <w:r>
        <w:rPr>
          <w:rFonts w:ascii="Times New Roman" w:hAnsi="Times New Roman"/>
          <w:b/>
          <w:bCs/>
          <w:color w:val="0000FF"/>
          <w:sz w:val="26"/>
          <w:szCs w:val="26"/>
          <w:lang w:val="kk-KZ"/>
        </w:rPr>
        <w:t xml:space="preserve">  </w:t>
      </w:r>
      <w:r>
        <w:rPr>
          <w:rFonts w:ascii="Times New Roman" w:hAnsi="Times New Roman"/>
          <w:sz w:val="26"/>
          <w:szCs w:val="26"/>
          <w:lang w:val="kk-KZ"/>
        </w:rPr>
        <w:t xml:space="preserve">         Жоспар бойынша жүргізілген жұмыстардың реті мынадай: бастауыш сынып оқушыларынан  «Суретті тест» алынып сол бойынша олардың отбасындағы жай-күйлері зерттелді, тест қорытындысы бойынша оқушыларымыздың барлығының дерлік отбасында өзіндік орны бар екендігі анықталса, даярлық сыныптарынан алынған Керн - Иирасек тестінің қорытындысы бойынша даярлық сынып оқушыларының түгелінің  1-сыныпқа қадам басуға психологиялық тұрғыдан  дайын екендігі анықталды. Даярлық сынып оқушылары және 1 сынып оқушыларынан оқу процесіндегі  бағдарлама бойынша толық қамтылған 10-тапсырмадан құралған тест алынып, сол арқылы оқушылардың танымдық қабілеттері яғни есте сақтау, ойлау, қиялдау, қолдың маторикасы зерттеліп, оқушылардың  танымдық қабілеттері өздерінің жас ерекшелігіне сай дұрыс дамып келе жатқандығы анықталды. </w:t>
      </w:r>
    </w:p>
    <w:p w:rsidR="00F7116E" w:rsidRDefault="00F7116E" w:rsidP="00F7116E">
      <w:pPr>
        <w:jc w:val="both"/>
        <w:rPr>
          <w:rFonts w:ascii="Times New Roman" w:hAnsi="Times New Roman"/>
          <w:sz w:val="26"/>
          <w:szCs w:val="26"/>
          <w:lang w:val="kk-KZ"/>
        </w:rPr>
      </w:pPr>
      <w:r>
        <w:rPr>
          <w:rFonts w:ascii="Times New Roman" w:hAnsi="Times New Roman"/>
          <w:sz w:val="26"/>
          <w:szCs w:val="26"/>
          <w:lang w:val="kk-KZ"/>
        </w:rPr>
        <w:t xml:space="preserve">       Ортаңғы буын 5-10 сынып аралығындағы оқушылардан сынып ішілік референтометрия   сауалнамасы  алынып, қорытындысы  әр сыныптың көшбасшылары, беделділері анықталып, интерпретация кезеңінде сырттап қалатын оқушылар жоқ екені анықталды.  Сонымен қатар 5-10 сынып аралығындағы оқушылармен  «Айзенк» тесті өткізіліп олардың темпераменттері анықталды.  Сонымен қатар оқу себептілігін анықтайтын  сауалнама өткізілді. Нәтижесінде: кең көлемде әлеуметтік оқу себептілігі 6/66%, кәсіптік себептілігі 9/100%, сәттілік себептілігі 8/88%, беделдік себептілігі 4/44%, қашып құтылу себептілігі 3/33% мазмұндық себептілігі 10/100%, процесстік себептілік 10/100% екендігі анықталды. </w:t>
      </w:r>
    </w:p>
    <w:p w:rsidR="00F7116E" w:rsidRDefault="00F7116E" w:rsidP="00F7116E">
      <w:pPr>
        <w:jc w:val="both"/>
        <w:rPr>
          <w:rFonts w:ascii="Times New Roman" w:hAnsi="Times New Roman"/>
          <w:sz w:val="26"/>
          <w:szCs w:val="26"/>
          <w:lang w:val="kk-KZ"/>
        </w:rPr>
      </w:pPr>
      <w:r>
        <w:rPr>
          <w:rFonts w:ascii="Times New Roman" w:hAnsi="Times New Roman"/>
          <w:sz w:val="26"/>
          <w:szCs w:val="26"/>
          <w:lang w:val="kk-KZ"/>
        </w:rPr>
        <w:t xml:space="preserve">      Жеке жағдайларға байланысты оқушыларға өзін-өзі тану реттеуге көмектесу, белсенділіктерін арттыру мақсатында психотренинг жаттығулары жүргізілді. Атап айтқанда: 8-10 сынып  аралығындағы оқушыларымен «Жақсы қасиет-жан азығы» , «Мен кіммін?» атты тренингтер өткізілді. Сонымен қатар 8-10 сынып   оқушыларының арасында  кәсіптік бағдарын анықтау бойынша Климов тесті алынды, нәтижесінде 10-сынып оқушыларының 26% шынайы түр, 48% артистік түрге, қалған оқушылар конвенциональды түрге жататындығы анықталды. 9-10 сынып  оқушыларымен «Мен мамандық әлеміндемін»  атты психологиялық тренинг өткізіліп, онда оқушыларға мамандық түрлері жайында ақпарат берілді.  Сонымен қатар оқушыларға  «Емтиханға қалай дайындалу керек?» атты қысқаша дәріс оқылды. Онда оқушыларға ойлау қабілетін дамыту жолдары, жадыда сақтау қабілетінің бірнеше заңдылықтары, дұрыс тамақтану жайында кеңестер берілді.</w:t>
      </w:r>
    </w:p>
    <w:p w:rsidR="00F7116E" w:rsidRDefault="00F7116E" w:rsidP="00F7116E">
      <w:pPr>
        <w:jc w:val="both"/>
        <w:rPr>
          <w:rFonts w:ascii="Times New Roman" w:hAnsi="Times New Roman"/>
          <w:sz w:val="26"/>
          <w:szCs w:val="26"/>
          <w:lang w:val="kk-KZ"/>
        </w:rPr>
      </w:pPr>
      <w:r>
        <w:rPr>
          <w:rFonts w:ascii="Times New Roman" w:hAnsi="Times New Roman"/>
          <w:sz w:val="26"/>
          <w:szCs w:val="26"/>
          <w:lang w:val="kk-KZ"/>
        </w:rPr>
        <w:t xml:space="preserve">    Әлеуметтік зерттеу бойынша 8-10 сынып  оқушыларының арасында «Ұстаз және мен» атты анонимді сауалнама алынды, сауалнама қорытындысы бойынша оқушылардың ұстаздармен қарым-қатынасы дұрыс, келіспей қалатын сәттерінің өте аз орын алатындығы анықталды, атап айтқанда 9Б сынып оқушыларының 78% ұстаздармен қарым-қатынасым жақсы деп жауап берсе, 14% бізбен керек кезде ғана араласып, кейде мүлде елемейді- деп жауап берді. Қалған оқушылар яғни  8% келіспей қалатын сәттеріміз болады деп жауап берді. Ал, 9А  сынып оқушыларының 60% ұстаздармен қарым-қатынасым жақсы деп жауап берсе, 23% бізбен керек кезде ғана араласып, кейде мүлде елемейді- деп жауап берді. Қалған оқушылар яғни 17% келіспей қалатын сәттеріміз болады деп жауап берді.  </w:t>
      </w:r>
      <w:r>
        <w:rPr>
          <w:rFonts w:ascii="Times New Roman" w:hAnsi="Times New Roman"/>
          <w:sz w:val="26"/>
          <w:szCs w:val="26"/>
          <w:lang w:val="kk-KZ"/>
        </w:rPr>
        <w:lastRenderedPageBreak/>
        <w:t>9Ә сынып оқушыларының 98% ұстаздармен қарым-қатынасым жақсы- деп жауап берсе, 2% бізбен керек кезде ғана араласып, кейде мүлде елемейді- деп жауап берді. Келіспей қалатын сәттеріміз болмайды деп жауап берді. 10 сынып оқушыларының 100% ұстаздармен қарым-қатынасым жақсы деп жауап берді.</w:t>
      </w:r>
    </w:p>
    <w:p w:rsidR="00F7116E" w:rsidRDefault="00F7116E" w:rsidP="00F7116E">
      <w:pPr>
        <w:jc w:val="both"/>
        <w:rPr>
          <w:rFonts w:ascii="Times New Roman" w:hAnsi="Times New Roman"/>
          <w:sz w:val="26"/>
          <w:szCs w:val="26"/>
          <w:lang w:val="kk-KZ"/>
        </w:rPr>
      </w:pPr>
      <w:r>
        <w:rPr>
          <w:rFonts w:ascii="Times New Roman" w:hAnsi="Times New Roman"/>
          <w:sz w:val="26"/>
          <w:szCs w:val="26"/>
          <w:lang w:val="kk-KZ"/>
        </w:rPr>
        <w:t xml:space="preserve">    Қамқорлыққа алынған және қауіпті топ оқушыларымен жүргізілген жұмыстардың реті мынадай болды: оларға педагогикалық мінездеме, әрқайсысына жеке басын зерттеп, бағдарлау картасы жасалды және оқушылардың темпераменттері, қызығушылықтары, социометриялық статустары, Спильбергердің өзін-өзі бағалау шкаласы бойынша тесті алынып, тиісті жұмыстар жүргізілді. Сонымен қатар, оқушылардың өзімен, сынып жетекшісімен, достарымен жеке жұмыстар жүргізіліп оқушының бос уақыты, тұрмыс жағдайы зерттелді.</w:t>
      </w:r>
    </w:p>
    <w:p w:rsidR="00F7116E" w:rsidRDefault="00F7116E" w:rsidP="00F7116E">
      <w:pPr>
        <w:pStyle w:val="a3"/>
        <w:jc w:val="both"/>
        <w:rPr>
          <w:rFonts w:ascii="Times New Roman" w:hAnsi="Times New Roman"/>
          <w:sz w:val="26"/>
          <w:szCs w:val="26"/>
          <w:lang w:val="kk-KZ"/>
        </w:rPr>
      </w:pPr>
      <w:r>
        <w:rPr>
          <w:rFonts w:ascii="Times New Roman" w:hAnsi="Times New Roman"/>
          <w:sz w:val="26"/>
          <w:szCs w:val="26"/>
          <w:lang w:val="kk-KZ"/>
        </w:rPr>
        <w:t xml:space="preserve">Сонымен қатар, мектеп мұғалімдері арасында сауалнама жүргізілді. Сауалнама төмендегідей сұрақтарды қамтыды: </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1.Сіздің жұмыстан қайтқандағы көңіл-күйіңіз?</w:t>
      </w:r>
    </w:p>
    <w:p w:rsidR="00F7116E" w:rsidRDefault="00F7116E" w:rsidP="00F7116E">
      <w:pPr>
        <w:pStyle w:val="a3"/>
        <w:tabs>
          <w:tab w:val="left" w:pos="4344"/>
        </w:tabs>
        <w:jc w:val="both"/>
        <w:rPr>
          <w:rFonts w:ascii="Times New Roman" w:hAnsi="Times New Roman"/>
          <w:sz w:val="25"/>
          <w:szCs w:val="25"/>
          <w:lang w:val="kk-KZ"/>
        </w:rPr>
      </w:pPr>
      <w:r>
        <w:rPr>
          <w:rFonts w:ascii="Times New Roman" w:hAnsi="Times New Roman"/>
          <w:sz w:val="25"/>
          <w:szCs w:val="25"/>
          <w:lang w:val="kk-KZ"/>
        </w:rPr>
        <w:t xml:space="preserve">а) жұмыстан қайтқым келмейді 10% </w:t>
      </w:r>
      <w:r>
        <w:rPr>
          <w:rFonts w:ascii="Times New Roman" w:hAnsi="Times New Roman"/>
          <w:sz w:val="25"/>
          <w:szCs w:val="25"/>
          <w:lang w:val="kk-KZ"/>
        </w:rPr>
        <w:tab/>
        <w:t>б) ашулы қайтамын 10%</w:t>
      </w:r>
    </w:p>
    <w:p w:rsidR="00F7116E" w:rsidRDefault="00F7116E" w:rsidP="00F7116E">
      <w:pPr>
        <w:pStyle w:val="a3"/>
        <w:tabs>
          <w:tab w:val="left" w:pos="4344"/>
        </w:tabs>
        <w:jc w:val="both"/>
        <w:rPr>
          <w:rFonts w:ascii="Times New Roman" w:hAnsi="Times New Roman"/>
          <w:sz w:val="25"/>
          <w:szCs w:val="25"/>
          <w:lang w:val="kk-KZ"/>
        </w:rPr>
      </w:pPr>
      <w:r>
        <w:rPr>
          <w:rFonts w:ascii="Times New Roman" w:hAnsi="Times New Roman"/>
          <w:sz w:val="25"/>
          <w:szCs w:val="25"/>
          <w:lang w:val="kk-KZ"/>
        </w:rPr>
        <w:t>с) мән бермеппін 50%</w:t>
      </w:r>
      <w:r>
        <w:rPr>
          <w:rFonts w:ascii="Times New Roman" w:hAnsi="Times New Roman"/>
          <w:sz w:val="25"/>
          <w:szCs w:val="25"/>
          <w:lang w:val="kk-KZ"/>
        </w:rPr>
        <w:tab/>
        <w:t>е) жұмыс уақыты біткеніне қуанамын 26%</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2.Сіздің әріптестеріңіздің арасында көңіліңізге медеу болатын жақын жан бар ма?</w:t>
      </w:r>
    </w:p>
    <w:p w:rsidR="00F7116E" w:rsidRDefault="00F7116E" w:rsidP="00F7116E">
      <w:pPr>
        <w:pStyle w:val="a3"/>
        <w:tabs>
          <w:tab w:val="left" w:pos="4356"/>
        </w:tabs>
        <w:jc w:val="both"/>
        <w:rPr>
          <w:rFonts w:ascii="Times New Roman" w:hAnsi="Times New Roman"/>
          <w:sz w:val="25"/>
          <w:szCs w:val="25"/>
          <w:lang w:val="kk-KZ"/>
        </w:rPr>
      </w:pPr>
      <w:r>
        <w:rPr>
          <w:rFonts w:ascii="Times New Roman" w:hAnsi="Times New Roman"/>
          <w:sz w:val="25"/>
          <w:szCs w:val="25"/>
          <w:lang w:val="kk-KZ"/>
        </w:rPr>
        <w:t>а) иә 36 %                                   б) жоқ 6%</w:t>
      </w:r>
    </w:p>
    <w:p w:rsidR="00F7116E" w:rsidRDefault="00F7116E" w:rsidP="00F7116E">
      <w:pPr>
        <w:pStyle w:val="a3"/>
        <w:tabs>
          <w:tab w:val="left" w:pos="4356"/>
        </w:tabs>
        <w:jc w:val="both"/>
        <w:rPr>
          <w:rFonts w:ascii="Times New Roman" w:hAnsi="Times New Roman"/>
          <w:sz w:val="25"/>
          <w:szCs w:val="25"/>
          <w:lang w:val="kk-KZ"/>
        </w:rPr>
      </w:pPr>
      <w:r>
        <w:rPr>
          <w:rFonts w:ascii="Times New Roman" w:hAnsi="Times New Roman"/>
          <w:sz w:val="25"/>
          <w:szCs w:val="25"/>
          <w:lang w:val="kk-KZ"/>
        </w:rPr>
        <w:t>с) бірнеше 30 %                         е) жоқ олармен тек әріптес ретінде ғана араласамын 23%</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3.Белгілі бір жағдайларға байланысты, жұмысңыздан  6 - айға жуық қол үзіп қалсаңыз, сіздің сезіміңіз қалай болады?</w:t>
      </w:r>
    </w:p>
    <w:p w:rsidR="00F7116E" w:rsidRDefault="00F7116E" w:rsidP="00F7116E">
      <w:pPr>
        <w:pStyle w:val="a3"/>
        <w:tabs>
          <w:tab w:val="left" w:pos="4428"/>
        </w:tabs>
        <w:ind w:left="-851" w:firstLine="851"/>
        <w:jc w:val="both"/>
        <w:rPr>
          <w:rFonts w:ascii="Times New Roman" w:hAnsi="Times New Roman"/>
          <w:sz w:val="25"/>
          <w:szCs w:val="25"/>
          <w:lang w:val="kk-KZ"/>
        </w:rPr>
      </w:pPr>
      <w:r>
        <w:rPr>
          <w:rFonts w:ascii="Times New Roman" w:hAnsi="Times New Roman"/>
          <w:sz w:val="25"/>
          <w:szCs w:val="25"/>
          <w:lang w:val="kk-KZ"/>
        </w:rPr>
        <w:t>а) сағынамын 50%</w:t>
      </w:r>
      <w:r>
        <w:rPr>
          <w:rFonts w:ascii="Times New Roman" w:hAnsi="Times New Roman"/>
          <w:sz w:val="25"/>
          <w:szCs w:val="25"/>
          <w:lang w:val="kk-KZ"/>
        </w:rPr>
        <w:tab/>
        <w:t>б) шексіз қуанамын 3%</w:t>
      </w:r>
    </w:p>
    <w:p w:rsidR="00F7116E" w:rsidRDefault="00F7116E" w:rsidP="00F7116E">
      <w:pPr>
        <w:pStyle w:val="a3"/>
        <w:tabs>
          <w:tab w:val="left" w:pos="4428"/>
        </w:tabs>
        <w:jc w:val="both"/>
        <w:rPr>
          <w:rFonts w:ascii="Times New Roman" w:hAnsi="Times New Roman"/>
          <w:sz w:val="25"/>
          <w:szCs w:val="25"/>
          <w:lang w:val="kk-KZ"/>
        </w:rPr>
      </w:pPr>
      <w:r>
        <w:rPr>
          <w:rFonts w:ascii="Times New Roman" w:hAnsi="Times New Roman"/>
          <w:sz w:val="25"/>
          <w:szCs w:val="25"/>
          <w:lang w:val="kk-KZ"/>
        </w:rPr>
        <w:t>с) басқа жұмыс қарастырар едім 16%</w:t>
      </w:r>
      <w:r>
        <w:rPr>
          <w:rFonts w:ascii="Times New Roman" w:hAnsi="Times New Roman"/>
          <w:sz w:val="25"/>
          <w:szCs w:val="25"/>
          <w:lang w:val="kk-KZ"/>
        </w:rPr>
        <w:tab/>
        <w:t>е) демалып жаңа күш-қуатпен жұмысқа кірісемін 30%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4.Сіз, әріптестеріңізден өз адресіңізге деген сынды қалай қабылдайсыз?</w:t>
      </w:r>
    </w:p>
    <w:p w:rsidR="00F7116E" w:rsidRDefault="00F7116E" w:rsidP="00F7116E">
      <w:pPr>
        <w:pStyle w:val="a3"/>
        <w:tabs>
          <w:tab w:val="left" w:pos="4452"/>
        </w:tabs>
        <w:jc w:val="both"/>
        <w:rPr>
          <w:rFonts w:ascii="Times New Roman" w:hAnsi="Times New Roman"/>
          <w:sz w:val="25"/>
          <w:szCs w:val="25"/>
          <w:lang w:val="kk-KZ"/>
        </w:rPr>
      </w:pPr>
      <w:r>
        <w:rPr>
          <w:rFonts w:ascii="Times New Roman" w:hAnsi="Times New Roman"/>
          <w:sz w:val="25"/>
          <w:szCs w:val="25"/>
          <w:lang w:val="kk-KZ"/>
        </w:rPr>
        <w:t>а) өте жеңіл 16%</w:t>
      </w:r>
      <w:r>
        <w:rPr>
          <w:rFonts w:ascii="Times New Roman" w:hAnsi="Times New Roman"/>
          <w:sz w:val="25"/>
          <w:szCs w:val="25"/>
          <w:lang w:val="kk-KZ"/>
        </w:rPr>
        <w:tab/>
        <w:t>б) ауырлау түрде 33%</w:t>
      </w:r>
    </w:p>
    <w:p w:rsidR="00F7116E" w:rsidRDefault="00F7116E" w:rsidP="00F7116E">
      <w:pPr>
        <w:pStyle w:val="a3"/>
        <w:tabs>
          <w:tab w:val="left" w:pos="4452"/>
        </w:tabs>
        <w:jc w:val="both"/>
        <w:rPr>
          <w:rFonts w:ascii="Times New Roman" w:hAnsi="Times New Roman"/>
          <w:sz w:val="25"/>
          <w:szCs w:val="25"/>
          <w:lang w:val="kk-KZ"/>
        </w:rPr>
      </w:pPr>
      <w:r>
        <w:rPr>
          <w:rFonts w:ascii="Times New Roman" w:hAnsi="Times New Roman"/>
          <w:sz w:val="25"/>
          <w:szCs w:val="25"/>
          <w:lang w:val="kk-KZ"/>
        </w:rPr>
        <w:t>с) мән бермеймін 36%</w:t>
      </w:r>
      <w:r>
        <w:rPr>
          <w:rFonts w:ascii="Times New Roman" w:hAnsi="Times New Roman"/>
          <w:sz w:val="25"/>
          <w:szCs w:val="25"/>
          <w:lang w:val="kk-KZ"/>
        </w:rPr>
        <w:tab/>
        <w:t>е) мүлдем жеңіл емес 10%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5.Сіздің кәсіби әрекетіне негізгі ұстанымыңыз бар, соны қорғағанда Сіз:</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а) қарсы сөйлеушілердің көз жеткізер пікірлерінен кейін одан бас тартасыз 3%</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б) өз позицияңызда қаласыз 40%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с) егер қысым өте күшті болса, онда өз пікіріңізді өзгертесіз 36%</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е) өз пікіріңізді дәлелдеу үшін қолыңыздағы барлық мүмкіндіктерді пайдаланасыз 50%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6.Отбасылық проблемаларыңыз жұмысыңызға қаншалықты әсер етеді?</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а) проблемаларым отбасында қалады 66%</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б) үйде көңіл-күйім жоқ болса, жұмыста да көңіл-күйім болмайды 16%</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с) жұмыс барысында көңілсіз болғаныммен,әріптестерімнің арқасында көңіл-күйім орнына түседі 13%</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е) ашуымды әріптестерімнен аламын 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7.Әріптесіңізбен бірге сынға түсіп, ол жеңіске жеткен жағдайда, сіздің алған әсеріңіз?</w:t>
      </w:r>
    </w:p>
    <w:p w:rsidR="00F7116E" w:rsidRDefault="00F7116E" w:rsidP="00F7116E">
      <w:pPr>
        <w:pStyle w:val="a3"/>
        <w:tabs>
          <w:tab w:val="left" w:pos="4320"/>
        </w:tabs>
        <w:jc w:val="both"/>
        <w:rPr>
          <w:rFonts w:ascii="Times New Roman" w:hAnsi="Times New Roman"/>
          <w:sz w:val="25"/>
          <w:szCs w:val="25"/>
          <w:lang w:val="kk-KZ"/>
        </w:rPr>
      </w:pPr>
      <w:r>
        <w:rPr>
          <w:rFonts w:ascii="Times New Roman" w:hAnsi="Times New Roman"/>
          <w:sz w:val="25"/>
          <w:szCs w:val="25"/>
          <w:lang w:val="kk-KZ"/>
        </w:rPr>
        <w:t>а) әріптесім үшін қуанамын 63%</w:t>
      </w:r>
      <w:r>
        <w:rPr>
          <w:rFonts w:ascii="Times New Roman" w:hAnsi="Times New Roman"/>
          <w:sz w:val="25"/>
          <w:szCs w:val="25"/>
          <w:lang w:val="kk-KZ"/>
        </w:rPr>
        <w:tab/>
        <w:t>б) оған қатты ашуланамын 6%</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с) мен үшін жеңіске жету мақсат емес, қатысу жеткілікті 16%</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е) жеңіске жетуге тек менің лайықты екенімді дәлелдеуге тырысамын 10%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8.Әріптестеріңізді сырт келбетіне қарап бағалайсыз ба?</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а) ең бастысы, мұғалімнің ішкі жан - дүниесі бай, білімді болуы шарт 80%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б) мұғалімнің әрқашан әдемі, ұқыпты, күтімді болуы керек 10%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с) мұғалімнің сырт келбеті мен үшін маңызды емес 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е) мұғалімнің эстетикалық талғамы болуы керек 10%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9.Сіз әріптесіңіздің тәжірибесіне сүйенуге, оның әдістемесін қолдануға көзқарасыңыз қандай?</w:t>
      </w:r>
    </w:p>
    <w:p w:rsidR="00F7116E" w:rsidRDefault="00F7116E" w:rsidP="00F7116E">
      <w:pPr>
        <w:pStyle w:val="a3"/>
        <w:tabs>
          <w:tab w:val="center" w:pos="5233"/>
        </w:tabs>
        <w:jc w:val="both"/>
        <w:rPr>
          <w:rFonts w:ascii="Times New Roman" w:hAnsi="Times New Roman"/>
          <w:sz w:val="25"/>
          <w:szCs w:val="25"/>
          <w:lang w:val="kk-KZ"/>
        </w:rPr>
      </w:pPr>
      <w:r>
        <w:rPr>
          <w:rFonts w:ascii="Times New Roman" w:hAnsi="Times New Roman"/>
          <w:sz w:val="25"/>
          <w:szCs w:val="25"/>
          <w:lang w:val="kk-KZ"/>
        </w:rPr>
        <w:t>а) ұтымды әдістемесін қолданамын 26</w:t>
      </w:r>
      <w:r>
        <w:rPr>
          <w:rFonts w:ascii="Times New Roman" w:hAnsi="Times New Roman"/>
          <w:sz w:val="25"/>
          <w:szCs w:val="25"/>
          <w:lang w:val="kk-KZ"/>
        </w:rPr>
        <w:tab/>
        <w:t>%         б) біреудікін қолдануға түпкілікті қарсымын 0%</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 xml:space="preserve">с) мұғалім міндетті түрде жан-жақты тәжірибеге сүйенуі керек 70% </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t>е)  әрқашан тек өзім ізденемін 6%</w:t>
      </w:r>
    </w:p>
    <w:p w:rsidR="00F7116E" w:rsidRDefault="00F7116E" w:rsidP="00F7116E">
      <w:pPr>
        <w:pStyle w:val="a3"/>
        <w:jc w:val="both"/>
        <w:rPr>
          <w:rFonts w:ascii="Times New Roman" w:hAnsi="Times New Roman"/>
          <w:sz w:val="25"/>
          <w:szCs w:val="25"/>
          <w:lang w:val="kk-KZ"/>
        </w:rPr>
      </w:pPr>
      <w:r>
        <w:rPr>
          <w:rFonts w:ascii="Times New Roman" w:hAnsi="Times New Roman"/>
          <w:sz w:val="25"/>
          <w:szCs w:val="25"/>
          <w:lang w:val="kk-KZ"/>
        </w:rPr>
        <w:lastRenderedPageBreak/>
        <w:t>10.Сіздің ұжымыңыз туралы пікіріңіз?</w:t>
      </w:r>
    </w:p>
    <w:p w:rsidR="00F7116E" w:rsidRDefault="00F7116E" w:rsidP="00F7116E">
      <w:pPr>
        <w:pStyle w:val="a3"/>
        <w:tabs>
          <w:tab w:val="left" w:pos="4656"/>
        </w:tabs>
        <w:jc w:val="both"/>
        <w:rPr>
          <w:rFonts w:ascii="Times New Roman" w:hAnsi="Times New Roman"/>
          <w:sz w:val="25"/>
          <w:szCs w:val="25"/>
          <w:lang w:val="kk-KZ"/>
        </w:rPr>
      </w:pPr>
      <w:r>
        <w:rPr>
          <w:rFonts w:ascii="Times New Roman" w:hAnsi="Times New Roman"/>
          <w:sz w:val="25"/>
          <w:szCs w:val="25"/>
          <w:lang w:val="kk-KZ"/>
        </w:rPr>
        <w:t>а) ұжымыма көңілім әбден толады 46%</w:t>
      </w:r>
      <w:r>
        <w:rPr>
          <w:rFonts w:ascii="Times New Roman" w:hAnsi="Times New Roman"/>
          <w:sz w:val="25"/>
          <w:szCs w:val="25"/>
          <w:lang w:val="kk-KZ"/>
        </w:rPr>
        <w:tab/>
        <w:t>б) біздің ұжым ұйымшыл емес 23%</w:t>
      </w:r>
    </w:p>
    <w:p w:rsidR="00F7116E" w:rsidRDefault="00F7116E" w:rsidP="00F7116E">
      <w:pPr>
        <w:pStyle w:val="a3"/>
        <w:tabs>
          <w:tab w:val="left" w:pos="4656"/>
        </w:tabs>
        <w:jc w:val="both"/>
        <w:rPr>
          <w:rFonts w:ascii="Times New Roman" w:hAnsi="Times New Roman"/>
          <w:sz w:val="25"/>
          <w:szCs w:val="25"/>
          <w:lang w:val="kk-KZ"/>
        </w:rPr>
      </w:pPr>
      <w:r>
        <w:rPr>
          <w:rFonts w:ascii="Times New Roman" w:hAnsi="Times New Roman"/>
          <w:sz w:val="25"/>
          <w:szCs w:val="25"/>
          <w:lang w:val="kk-KZ"/>
        </w:rPr>
        <w:t>с) жақсылары да, жамандары да бар 18%</w:t>
      </w:r>
      <w:r>
        <w:rPr>
          <w:rFonts w:ascii="Times New Roman" w:hAnsi="Times New Roman"/>
          <w:sz w:val="25"/>
          <w:szCs w:val="25"/>
          <w:lang w:val="kk-KZ"/>
        </w:rPr>
        <w:tab/>
        <w:t>е)  басқа мектептің ұжымдарыңа қызығамын 6%</w:t>
      </w:r>
    </w:p>
    <w:p w:rsidR="00F7116E" w:rsidRDefault="00F7116E" w:rsidP="00F7116E">
      <w:pPr>
        <w:pStyle w:val="a3"/>
        <w:jc w:val="both"/>
        <w:rPr>
          <w:rFonts w:ascii="Times New Roman" w:hAnsi="Times New Roman"/>
          <w:sz w:val="26"/>
          <w:szCs w:val="26"/>
          <w:lang w:val="kk-KZ"/>
        </w:rPr>
      </w:pPr>
    </w:p>
    <w:p w:rsidR="00F7116E" w:rsidRDefault="00F7116E" w:rsidP="00F7116E">
      <w:pPr>
        <w:pStyle w:val="a3"/>
        <w:jc w:val="both"/>
        <w:rPr>
          <w:rFonts w:ascii="Times New Roman" w:hAnsi="Times New Roman"/>
          <w:sz w:val="26"/>
          <w:szCs w:val="26"/>
          <w:lang w:val="kk-KZ"/>
        </w:rPr>
      </w:pPr>
      <w:r>
        <w:rPr>
          <w:rFonts w:ascii="Times New Roman" w:hAnsi="Times New Roman"/>
          <w:sz w:val="26"/>
          <w:szCs w:val="26"/>
          <w:lang w:val="kk-KZ"/>
        </w:rPr>
        <w:t xml:space="preserve">     </w:t>
      </w:r>
      <w:bookmarkStart w:id="0" w:name="_GoBack"/>
      <w:bookmarkEnd w:id="0"/>
      <w:r>
        <w:rPr>
          <w:rFonts w:ascii="Times New Roman" w:hAnsi="Times New Roman"/>
          <w:sz w:val="26"/>
          <w:szCs w:val="26"/>
          <w:lang w:val="kk-KZ"/>
        </w:rPr>
        <w:t>Осының нәтижесінде ұжым арасындағы қарым-қатынас позитивті, кейбір келеңсіз жағдайларды немесе қуанышты сәттерде ұстаздар бір-біріне қол ұшын беретіні көрініп тұр. Әр мұғалім өз әріптесінің жеңісіне қуанып, жеңілісіне күйзелетіні анықталды.Ұжым мүшелеріне осындай қарым –қатынасты ұстана отырып, жұмыстарын одан әрі жалғастыруларына тілектеспін.</w:t>
      </w:r>
    </w:p>
    <w:p w:rsidR="00F7116E" w:rsidRDefault="00F7116E" w:rsidP="00F7116E">
      <w:pPr>
        <w:pStyle w:val="a3"/>
        <w:jc w:val="both"/>
        <w:rPr>
          <w:rFonts w:ascii="Times New Roman" w:hAnsi="Times New Roman"/>
          <w:sz w:val="26"/>
          <w:szCs w:val="26"/>
          <w:lang w:val="kk-KZ"/>
        </w:rPr>
      </w:pPr>
    </w:p>
    <w:p w:rsidR="00F7116E" w:rsidRDefault="00F7116E" w:rsidP="00F7116E">
      <w:pPr>
        <w:jc w:val="both"/>
        <w:rPr>
          <w:rFonts w:ascii="Times New Roman" w:hAnsi="Times New Roman"/>
          <w:sz w:val="26"/>
          <w:szCs w:val="26"/>
          <w:lang w:val="kk-KZ"/>
        </w:rPr>
      </w:pPr>
    </w:p>
    <w:p w:rsidR="00F7116E" w:rsidRDefault="00F7116E" w:rsidP="00F7116E">
      <w:pPr>
        <w:jc w:val="both"/>
        <w:rPr>
          <w:rFonts w:ascii="Times New Roman" w:hAnsi="Times New Roman"/>
          <w:sz w:val="26"/>
          <w:szCs w:val="26"/>
          <w:lang w:val="kk-KZ"/>
        </w:rPr>
      </w:pPr>
    </w:p>
    <w:p w:rsidR="00F7116E" w:rsidRDefault="00F7116E" w:rsidP="00F7116E">
      <w:pPr>
        <w:jc w:val="both"/>
        <w:rPr>
          <w:rFonts w:ascii="Times New Roman" w:hAnsi="Times New Roman"/>
          <w:sz w:val="26"/>
          <w:szCs w:val="26"/>
          <w:lang w:val="kk-KZ"/>
        </w:rPr>
      </w:pPr>
      <w:r>
        <w:rPr>
          <w:rFonts w:ascii="Times New Roman" w:hAnsi="Times New Roman"/>
          <w:sz w:val="26"/>
          <w:szCs w:val="26"/>
          <w:lang w:val="kk-KZ"/>
        </w:rPr>
        <w:t>2013-2014 оқу жылының тапсырмалары</w:t>
      </w:r>
    </w:p>
    <w:p w:rsidR="00F7116E" w:rsidRDefault="00F7116E" w:rsidP="00F7116E">
      <w:pPr>
        <w:numPr>
          <w:ilvl w:val="0"/>
          <w:numId w:val="1"/>
        </w:numPr>
        <w:jc w:val="both"/>
        <w:rPr>
          <w:rFonts w:ascii="Times New Roman" w:hAnsi="Times New Roman"/>
          <w:sz w:val="26"/>
          <w:szCs w:val="26"/>
          <w:lang w:val="kk-KZ"/>
        </w:rPr>
      </w:pPr>
      <w:r>
        <w:rPr>
          <w:rFonts w:ascii="Times New Roman" w:hAnsi="Times New Roman"/>
          <w:sz w:val="26"/>
          <w:szCs w:val="26"/>
          <w:lang w:val="kk-KZ"/>
        </w:rPr>
        <w:t>Мектеп түлектерін ҰБТ-ға психологиялық тұрғыдан дайындау.</w:t>
      </w:r>
    </w:p>
    <w:p w:rsidR="00F7116E" w:rsidRDefault="00F7116E" w:rsidP="00F7116E">
      <w:pPr>
        <w:numPr>
          <w:ilvl w:val="0"/>
          <w:numId w:val="1"/>
        </w:numPr>
        <w:jc w:val="both"/>
        <w:rPr>
          <w:rFonts w:ascii="Times New Roman" w:hAnsi="Times New Roman"/>
          <w:sz w:val="26"/>
          <w:szCs w:val="26"/>
          <w:lang w:val="kk-KZ"/>
        </w:rPr>
      </w:pPr>
      <w:r>
        <w:rPr>
          <w:rFonts w:ascii="Times New Roman" w:hAnsi="Times New Roman"/>
          <w:sz w:val="26"/>
          <w:szCs w:val="26"/>
          <w:lang w:val="kk-KZ"/>
        </w:rPr>
        <w:t>Тәрбиесі қиын оқушыларды бақылауға алуды жағастыру</w:t>
      </w:r>
    </w:p>
    <w:p w:rsidR="00F7116E" w:rsidRDefault="00F7116E" w:rsidP="00F7116E">
      <w:pPr>
        <w:numPr>
          <w:ilvl w:val="0"/>
          <w:numId w:val="1"/>
        </w:numPr>
        <w:jc w:val="both"/>
        <w:rPr>
          <w:rFonts w:ascii="Times New Roman" w:hAnsi="Times New Roman"/>
          <w:sz w:val="26"/>
          <w:szCs w:val="26"/>
          <w:lang w:val="kk-KZ"/>
        </w:rPr>
      </w:pPr>
      <w:r>
        <w:rPr>
          <w:rFonts w:ascii="Times New Roman" w:hAnsi="Times New Roman"/>
          <w:sz w:val="26"/>
          <w:szCs w:val="26"/>
          <w:lang w:val="kk-KZ"/>
        </w:rPr>
        <w:t>Мұғалім, оқушы, ата-ана арасындағы қарым-қатынасты жақсартуға көмек беру жұмыстарын үдейту.</w:t>
      </w:r>
    </w:p>
    <w:p w:rsidR="00F7116E" w:rsidRDefault="00F7116E" w:rsidP="00F7116E">
      <w:pPr>
        <w:jc w:val="both"/>
        <w:rPr>
          <w:rFonts w:ascii="Times New Roman" w:hAnsi="Times New Roman"/>
          <w:sz w:val="26"/>
          <w:szCs w:val="26"/>
          <w:lang w:val="kk-KZ"/>
        </w:rPr>
      </w:pPr>
    </w:p>
    <w:p w:rsidR="00F7116E" w:rsidRDefault="00F7116E" w:rsidP="00F7116E">
      <w:pPr>
        <w:jc w:val="both"/>
        <w:rPr>
          <w:rFonts w:ascii="Times New Roman" w:hAnsi="Times New Roman"/>
          <w:sz w:val="26"/>
          <w:szCs w:val="26"/>
          <w:lang w:val="kk-KZ"/>
        </w:rPr>
      </w:pPr>
      <w:r>
        <w:rPr>
          <w:rFonts w:ascii="Times New Roman" w:hAnsi="Times New Roman"/>
          <w:color w:val="333333"/>
          <w:sz w:val="26"/>
          <w:szCs w:val="26"/>
          <w:lang w:val="kk-KZ"/>
        </w:rPr>
        <w:t xml:space="preserve">                                                    </w:t>
      </w:r>
    </w:p>
    <w:p w:rsidR="00F7116E" w:rsidRDefault="00F7116E" w:rsidP="00F7116E">
      <w:pPr>
        <w:jc w:val="both"/>
        <w:rPr>
          <w:rFonts w:ascii="Times New Roman" w:hAnsi="Times New Roman"/>
          <w:sz w:val="26"/>
          <w:szCs w:val="26"/>
          <w:lang w:val="kk-KZ"/>
        </w:rPr>
      </w:pPr>
    </w:p>
    <w:p w:rsidR="00F7116E" w:rsidRDefault="00F7116E" w:rsidP="00F7116E">
      <w:pPr>
        <w:jc w:val="both"/>
        <w:rPr>
          <w:rFonts w:ascii="Times New Roman" w:hAnsi="Times New Roman"/>
          <w:sz w:val="26"/>
          <w:szCs w:val="26"/>
          <w:lang w:val="kk-KZ"/>
        </w:rPr>
      </w:pPr>
    </w:p>
    <w:p w:rsidR="00F7116E" w:rsidRDefault="00F7116E" w:rsidP="00F7116E">
      <w:pPr>
        <w:ind w:left="-851"/>
        <w:jc w:val="both"/>
        <w:rPr>
          <w:rFonts w:ascii="Times New Roman" w:hAnsi="Times New Roman"/>
          <w:sz w:val="26"/>
          <w:szCs w:val="26"/>
          <w:lang w:val="kk-KZ"/>
        </w:rPr>
      </w:pPr>
    </w:p>
    <w:p w:rsidR="00F7116E" w:rsidRDefault="00F7116E" w:rsidP="00F7116E">
      <w:pPr>
        <w:rPr>
          <w:rFonts w:ascii="Times New Roman" w:hAnsi="Times New Roman"/>
          <w:sz w:val="26"/>
          <w:szCs w:val="26"/>
          <w:lang w:val="kk-KZ"/>
        </w:rPr>
      </w:pPr>
    </w:p>
    <w:p w:rsidR="00F7116E" w:rsidRDefault="00F7116E" w:rsidP="00F7116E">
      <w:pPr>
        <w:rPr>
          <w:rFonts w:ascii="Times New Roman" w:hAnsi="Times New Roman"/>
          <w:sz w:val="24"/>
          <w:szCs w:val="24"/>
          <w:lang w:val="kk-KZ"/>
        </w:rPr>
      </w:pPr>
    </w:p>
    <w:p w:rsidR="00F7116E" w:rsidRDefault="00F7116E" w:rsidP="00F7116E">
      <w:pPr>
        <w:rPr>
          <w:rFonts w:ascii="Times New Roman" w:hAnsi="Times New Roman"/>
          <w:sz w:val="24"/>
          <w:szCs w:val="24"/>
          <w:lang w:val="kk-KZ"/>
        </w:rPr>
      </w:pPr>
    </w:p>
    <w:p w:rsidR="00F7116E" w:rsidRDefault="00F7116E" w:rsidP="00F7116E">
      <w:pPr>
        <w:rPr>
          <w:rFonts w:ascii="Times New Roman" w:hAnsi="Times New Roman"/>
          <w:sz w:val="24"/>
          <w:szCs w:val="24"/>
          <w:lang w:val="kk-KZ"/>
        </w:rPr>
      </w:pPr>
    </w:p>
    <w:p w:rsidR="00F7116E" w:rsidRDefault="00F7116E" w:rsidP="00F7116E">
      <w:pPr>
        <w:rPr>
          <w:rFonts w:ascii="Times New Roman" w:hAnsi="Times New Roman"/>
          <w:sz w:val="24"/>
          <w:szCs w:val="24"/>
          <w:lang w:val="kk-KZ"/>
        </w:rPr>
      </w:pPr>
    </w:p>
    <w:p w:rsidR="00D37FDA" w:rsidRPr="00F7116E" w:rsidRDefault="00D37FDA">
      <w:pPr>
        <w:rPr>
          <w:lang w:val="kk-KZ"/>
        </w:rPr>
      </w:pPr>
    </w:p>
    <w:sectPr w:rsidR="00D37FDA" w:rsidRPr="00F7116E" w:rsidSect="00F7116E">
      <w:pgSz w:w="11906" w:h="16838"/>
      <w:pgMar w:top="426"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21B67"/>
    <w:multiLevelType w:val="hybridMultilevel"/>
    <w:tmpl w:val="3D36B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AC"/>
    <w:rsid w:val="00D37FDA"/>
    <w:rsid w:val="00DF40AC"/>
    <w:rsid w:val="00F71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116E"/>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116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1564">
      <w:bodyDiv w:val="1"/>
      <w:marLeft w:val="0"/>
      <w:marRight w:val="0"/>
      <w:marTop w:val="0"/>
      <w:marBottom w:val="0"/>
      <w:divBdr>
        <w:top w:val="none" w:sz="0" w:space="0" w:color="auto"/>
        <w:left w:val="none" w:sz="0" w:space="0" w:color="auto"/>
        <w:bottom w:val="none" w:sz="0" w:space="0" w:color="auto"/>
        <w:right w:val="none" w:sz="0" w:space="0" w:color="auto"/>
      </w:divBdr>
    </w:div>
    <w:div w:id="14994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2013-09-03T17:36:00Z</dcterms:created>
  <dcterms:modified xsi:type="dcterms:W3CDTF">2013-09-03T17:37:00Z</dcterms:modified>
</cp:coreProperties>
</file>