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1D" w:rsidRPr="008B5B1D" w:rsidRDefault="008B5B1D"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034497">
        <w:rPr>
          <w:rFonts w:ascii="Times New Roman" w:eastAsia="Times New Roman" w:hAnsi="Times New Roman" w:cs="Times New Roman"/>
          <w:b/>
          <w:bCs/>
          <w:sz w:val="24"/>
          <w:szCs w:val="24"/>
          <w:lang w:eastAsia="ru-RU"/>
        </w:rPr>
        <w:t>Қазақстан Республикасының 2013 жылғы 15 сәуірдегі № 88-V Заңы.</w:t>
      </w:r>
      <w:bookmarkStart w:id="0" w:name="_GoBack"/>
      <w:bookmarkEnd w:id="0"/>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1-</w:t>
      </w:r>
      <w:r w:rsidRPr="00034497">
        <w:rPr>
          <w:rFonts w:ascii="Times New Roman" w:eastAsia="Times New Roman" w:hAnsi="Times New Roman" w:cs="Times New Roman"/>
          <w:sz w:val="24"/>
          <w:szCs w:val="24"/>
          <w:lang w:eastAsia="ru-RU"/>
        </w:rPr>
        <w:t>тарау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ЖАЛПЫ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ЕРЕЖЕЛЕР</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1-</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Осы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Заңда</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пайдаланылатын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негізгі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ұғымдар</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мынадай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негізгі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ұғымдар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пайдаланылады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летт</w:t>
      </w:r>
      <w:r w:rsidRPr="008B5B1D">
        <w:rPr>
          <w:rFonts w:ascii="Times New Roman" w:eastAsia="Times New Roman" w:hAnsi="Times New Roman" w:cs="Times New Roman"/>
          <w:sz w:val="24"/>
          <w:szCs w:val="24"/>
          <w:lang w:val="en-US" w:eastAsia="ru-RU"/>
        </w:rPr>
        <w:t xml:space="preserve">i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басшылықты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салааралық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үйлестіруді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2) "</w:t>
      </w:r>
      <w:r w:rsidRPr="00034497">
        <w:rPr>
          <w:rFonts w:ascii="Times New Roman" w:eastAsia="Times New Roman" w:hAnsi="Times New Roman" w:cs="Times New Roman"/>
          <w:sz w:val="24"/>
          <w:szCs w:val="24"/>
          <w:lang w:eastAsia="ru-RU"/>
        </w:rPr>
        <w:t>бір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терезе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қағидаты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орталықтандырып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кезінде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құжаттарды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жинау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дайындауға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қатысуын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тікелей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байланысын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шектеуді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көздейтін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3)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шетелдегі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мекемелерін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әкімдерін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қоспағанда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4)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шетелдегі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мекемелері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әкімдері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5)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өтініші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тәртіппен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асырылатын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құқықтарын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бостандықтары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мүдделерін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тиісті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материалдық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материалдық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емес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игіліктер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бағытталған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жекелеген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функцияларды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нысандарының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6)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регламенті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сақтау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талаптарды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белгілейтін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ішінде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берушілермен</w:t>
      </w:r>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Азаматтарға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арналған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корпорациясымен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өзара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қимыл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жасау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жүйелерді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пайдалану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айқындайтын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нормативтік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құқықтық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акт</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7)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қойылатын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талаптарды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белгілейтін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сипаттамаларын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мазмұнын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нәтижесін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қамтитын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нормативтік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құқықтық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акт</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8)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тізілімі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сыныпталған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тізбесі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 xml:space="preserve">      9) </w:t>
      </w:r>
      <w:r w:rsidRPr="00034497">
        <w:rPr>
          <w:rFonts w:ascii="Times New Roman" w:eastAsia="Times New Roman" w:hAnsi="Times New Roman" w:cs="Times New Roman"/>
          <w:sz w:val="24"/>
          <w:szCs w:val="24"/>
          <w:lang w:eastAsia="ru-RU"/>
        </w:rPr>
        <w:t>Б</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рыңғай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байланыс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орталығы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айқындаған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лет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w:t>
      </w:r>
      <w:r w:rsidRPr="008B5B1D">
        <w:rPr>
          <w:rFonts w:ascii="Times New Roman" w:eastAsia="Times New Roman" w:hAnsi="Times New Roman" w:cs="Times New Roman"/>
          <w:sz w:val="24"/>
          <w:szCs w:val="24"/>
          <w:lang w:val="en-US" w:eastAsia="ru-RU"/>
        </w:rPr>
        <w:t xml:space="preserve">i </w:t>
      </w:r>
      <w:r w:rsidRPr="00034497">
        <w:rPr>
          <w:rFonts w:ascii="Times New Roman" w:eastAsia="Times New Roman" w:hAnsi="Times New Roman" w:cs="Times New Roman"/>
          <w:sz w:val="24"/>
          <w:szCs w:val="24"/>
          <w:lang w:eastAsia="ru-RU"/>
        </w:rPr>
        <w:t>алушыларға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мәселелер</w:t>
      </w:r>
      <w:r w:rsidRPr="008B5B1D">
        <w:rPr>
          <w:rFonts w:ascii="Times New Roman" w:eastAsia="Times New Roman" w:hAnsi="Times New Roman" w:cs="Times New Roman"/>
          <w:sz w:val="24"/>
          <w:szCs w:val="24"/>
          <w:lang w:val="en-US" w:eastAsia="ru-RU"/>
        </w:rPr>
        <w:t xml:space="preserve">i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ақпарат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коммуникациялық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мәселелері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ндег</w:t>
      </w:r>
      <w:r w:rsidRPr="008B5B1D">
        <w:rPr>
          <w:rFonts w:ascii="Times New Roman" w:eastAsia="Times New Roman" w:hAnsi="Times New Roman" w:cs="Times New Roman"/>
          <w:sz w:val="24"/>
          <w:szCs w:val="24"/>
          <w:lang w:val="en-US" w:eastAsia="ru-RU"/>
        </w:rPr>
        <w:t xml:space="preserve">i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анықтамалық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функцияларын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орындайтын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10)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мониторингінің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жүйесі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ішінде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Азаматтарға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арналған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арқылы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автоматтандыруға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мониторингтеуге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арналған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қоғамдық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мониторингі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жеке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коммерциялық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емес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ұйымдардың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деңгейі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жинау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талдау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ұсынымдарды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тұжырымдау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12)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әкімдері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шаралардың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тиімділігін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айқындау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13)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әкімдерінің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сақтауын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тексеру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мониторинг</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14)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өз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құзыреті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шегінде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15)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автоматтандыру</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әкімшілік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процестерін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түрлендіру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рәсімі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16)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оңтайландыру</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оңайлатуға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мерзімін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құжаттардың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тізбесін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буындарын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қысқартуға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ішінде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автоматтандыру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арқылы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қысқартуға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бағытталған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шара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17)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басшылықты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салааралық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үйлестіруді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18) "</w:t>
      </w:r>
      <w:r w:rsidRPr="00034497">
        <w:rPr>
          <w:rFonts w:ascii="Times New Roman" w:eastAsia="Times New Roman" w:hAnsi="Times New Roman" w:cs="Times New Roman"/>
          <w:sz w:val="24"/>
          <w:szCs w:val="24"/>
          <w:lang w:eastAsia="ru-RU"/>
        </w:rPr>
        <w:t>Азаматтарға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арналған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бұдан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әрі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lastRenderedPageBreak/>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бір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терезе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өтініштер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қабылдау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нәтижелерін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жұмыстарды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ұйымдастыру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шешімі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құрылған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19)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үкіметтің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веб</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порталы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нормативтік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құқықтық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базаны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қоса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алғанда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бүкіл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шоғырландырылған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жеткізудің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бірыңғай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терезесі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болатын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1-</w:t>
      </w:r>
      <w:r w:rsidRPr="00034497">
        <w:rPr>
          <w:rFonts w:ascii="Times New Roman" w:eastAsia="Times New Roman" w:hAnsi="Times New Roman" w:cs="Times New Roman"/>
          <w:sz w:val="24"/>
          <w:szCs w:val="24"/>
          <w:lang w:eastAsia="ru-RU"/>
        </w:rPr>
        <w:t>бапқа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өзгерістер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енгізілді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23.11.2015 </w:t>
      </w:r>
      <w:hyperlink r:id="rId5" w:anchor="123" w:history="1">
        <w:r w:rsidRPr="008B5B1D">
          <w:rPr>
            <w:rFonts w:ascii="Times New Roman" w:eastAsia="Times New Roman" w:hAnsi="Times New Roman" w:cs="Times New Roman"/>
            <w:color w:val="0000FF"/>
            <w:sz w:val="24"/>
            <w:szCs w:val="24"/>
            <w:u w:val="single"/>
            <w:lang w:val="en-US" w:eastAsia="ru-RU"/>
          </w:rPr>
          <w:t>№ 417-V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алғашқы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ресми</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жарияланған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күнінен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кейін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күнтізбелік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өткен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17.11.2015 </w:t>
      </w:r>
      <w:hyperlink r:id="rId6" w:anchor="238"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7" w:anchor="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24.11.2015 </w:t>
      </w:r>
      <w:hyperlink r:id="rId8" w:anchor="832" w:history="1">
        <w:r w:rsidRPr="008B5B1D">
          <w:rPr>
            <w:rFonts w:ascii="Times New Roman" w:eastAsia="Times New Roman" w:hAnsi="Times New Roman" w:cs="Times New Roman"/>
            <w:color w:val="0000FF"/>
            <w:sz w:val="24"/>
            <w:szCs w:val="24"/>
            <w:u w:val="single"/>
            <w:lang w:val="en-US" w:eastAsia="ru-RU"/>
          </w:rPr>
          <w:t>№ 419-V</w:t>
        </w:r>
      </w:hyperlink>
      <w:r w:rsidRPr="008B5B1D">
        <w:rPr>
          <w:rFonts w:ascii="Times New Roman" w:eastAsia="Times New Roman" w:hAnsi="Times New Roman" w:cs="Times New Roman"/>
          <w:sz w:val="24"/>
          <w:szCs w:val="24"/>
          <w:lang w:val="en-US" w:eastAsia="ru-RU"/>
        </w:rPr>
        <w:t xml:space="preserve">(01.01.2016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Заңдарымен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2-</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Қазақстан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Республикасының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мемлекеттік</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қызметтер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көрсету</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саласындағы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заңнамасы</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Конституциясына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негізделеді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нормативтік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құқықтық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актілерінен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Егер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ратификациялаған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халықаралық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шартта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қамтылғаннан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өзгеше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белгіленсе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халықаралық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шарттың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қолданылады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3-</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Мемлекеттік</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қызметтер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көрсетудің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негізгі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қағидаттары</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мынадай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негізгі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қағидаттар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негізінде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тег</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әлеуметт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лауазымдық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мүл</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кт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жағдайына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жынысына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нәс</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л</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ұлтына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л</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көзқарасына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нанымына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тұрғылықты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байланысты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жағдаяттар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қандай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кемсітушіліксіз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теңдей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жеткізуі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кезінде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төрешілдік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сөзбұйдалық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көріністеріне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жол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бермеу</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есеп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ашықтық</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қолжетімділігі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үнемі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жетілдіру</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кезіндегі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үнемділік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тиімділік</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4-</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Көрсетілетін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қызметті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алушылардың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құқықтары</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 xml:space="preserve">      1)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берушіден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толық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анық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3)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лауазымды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адамдарының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қызметкерлерінің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мәселелері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шешімдеріне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әрекеттеріне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әрекетсіздігіне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актілерінде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белгіленген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тәртіппен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шағымдануға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4)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қағаз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5)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Заңның</w:t>
      </w:r>
      <w:r w:rsidRPr="008B5B1D">
        <w:rPr>
          <w:rFonts w:ascii="Times New Roman" w:eastAsia="Times New Roman" w:hAnsi="Times New Roman" w:cs="Times New Roman"/>
          <w:sz w:val="24"/>
          <w:szCs w:val="24"/>
          <w:lang w:val="en-US" w:eastAsia="ru-RU"/>
        </w:rPr>
        <w:t> </w:t>
      </w:r>
      <w:hyperlink r:id="rId9" w:anchor="z18" w:history="1">
        <w:r w:rsidRPr="008B5B1D">
          <w:rPr>
            <w:rFonts w:ascii="Times New Roman" w:eastAsia="Times New Roman" w:hAnsi="Times New Roman" w:cs="Times New Roman"/>
            <w:color w:val="0000FF"/>
            <w:sz w:val="24"/>
            <w:szCs w:val="24"/>
            <w:u w:val="single"/>
            <w:lang w:val="en-US" w:eastAsia="ru-RU"/>
          </w:rPr>
          <w:t>15-</w:t>
        </w:r>
        <w:r w:rsidRPr="00034497">
          <w:rPr>
            <w:rFonts w:ascii="Times New Roman" w:eastAsia="Times New Roman" w:hAnsi="Times New Roman" w:cs="Times New Roman"/>
            <w:color w:val="0000FF"/>
            <w:sz w:val="24"/>
            <w:szCs w:val="24"/>
            <w:u w:val="single"/>
            <w:lang w:eastAsia="ru-RU"/>
          </w:rPr>
          <w:t>бабында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көзделген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тәртіппен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жобаларын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жария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талқылауларға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қатысуға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6)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бұзылған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құқықтарды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бостандықтар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мүдделерді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қорғау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талап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арызбен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сотқа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жүгінуге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Егер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өзгеше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шетелдіктер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азаматтығы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жоқ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адамдар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шетелдік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азаматтарымен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жағдайда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4-</w:t>
      </w:r>
      <w:r w:rsidRPr="00034497">
        <w:rPr>
          <w:rFonts w:ascii="Times New Roman" w:eastAsia="Times New Roman" w:hAnsi="Times New Roman" w:cs="Times New Roman"/>
          <w:sz w:val="24"/>
          <w:szCs w:val="24"/>
          <w:lang w:eastAsia="ru-RU"/>
        </w:rPr>
        <w:t>бапқа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өзгерістер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енгізілді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17.11.2015 </w:t>
      </w:r>
      <w:hyperlink r:id="rId10" w:anchor="239"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11" w:anchor="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03.12.2015 </w:t>
      </w:r>
      <w:hyperlink r:id="rId12" w:anchor="298" w:history="1">
        <w:r w:rsidRPr="008B5B1D">
          <w:rPr>
            <w:rFonts w:ascii="Times New Roman" w:eastAsia="Times New Roman" w:hAnsi="Times New Roman" w:cs="Times New Roman"/>
            <w:color w:val="0000FF"/>
            <w:sz w:val="24"/>
            <w:szCs w:val="24"/>
            <w:u w:val="single"/>
            <w:lang w:val="en-US" w:eastAsia="ru-RU"/>
          </w:rPr>
          <w:t>№ 433-V</w:t>
        </w:r>
      </w:hyperlink>
      <w:r w:rsidRPr="008B5B1D">
        <w:rPr>
          <w:rFonts w:ascii="Times New Roman" w:eastAsia="Times New Roman" w:hAnsi="Times New Roman" w:cs="Times New Roman"/>
          <w:sz w:val="24"/>
          <w:szCs w:val="24"/>
          <w:lang w:val="en-US" w:eastAsia="ru-RU"/>
        </w:rPr>
        <w:t xml:space="preserve"> (01.01.2016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Заңдарымен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5-</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Көрсетілетін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қызметті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берушілердің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құқықтары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мен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міндеттері</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берушілердің</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әкімдеріне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қажетті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сұрау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салумен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жүгінуге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белгіленген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жағдайларда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негіздер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көрсетуден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тартуға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регламенттеріне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көрсетуге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мүмкіндігі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шектеулі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адамдардың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кезінде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қажетті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жағдайлар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жасауға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 xml:space="preserve">      3)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толық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анық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ұсынуға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4)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әкімдеріне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ішінде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жүйелерді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интеграциялау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арқылы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қажетті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құжаттар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ұсынуға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5)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белгіленген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мерзімі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өткенге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дейін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тәуліктен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кешіктірмей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арқылы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нәтижесін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жеткізуді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етуге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6)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жұмыскерлердің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біліктілігін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арттыруға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мүгедектермен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қарым</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қатынас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жасау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дағдыларына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үйретуге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7)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шағымдарын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белгіленген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мерзімдерде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қарауға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қарау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нәтижелері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хабардар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етуге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8)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сұрау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салуы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орындалу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сатысы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хабардар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етуге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9)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бұзылған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құқықтарын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бостандықтары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мүдделерін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қалпына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келтіруге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бағытталған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шараларды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қолдануға</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10)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қажетті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мәліметтерді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қамтитын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жүйелердің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іркіліссіз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жұмыс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істеуін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етуге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сатысы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деректерді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мониторингінің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жүйесіне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тәртіппен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етуге</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12) </w:t>
      </w:r>
      <w:r w:rsidRPr="00034497">
        <w:rPr>
          <w:rFonts w:ascii="Times New Roman" w:eastAsia="Times New Roman" w:hAnsi="Times New Roman" w:cs="Times New Roman"/>
          <w:sz w:val="24"/>
          <w:szCs w:val="24"/>
          <w:lang w:eastAsia="ru-RU"/>
        </w:rPr>
        <w:t>егер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өзгеше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кезінде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жүйелерде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қамтылған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қорғалатын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құпияны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құрайтын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мәліметтерді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пайдалануға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жазбаша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келісімін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міндетті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кезінде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алушылардан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жүйелерден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болатын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құжаттарды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зейнетақымен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әлеуметтік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қамсыздандыру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мәселелерін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реттейтін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жағдайларды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қоспағанда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салыстырып</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тексеруі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түпнұсқалары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құжаттардың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нотариат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куәландырған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көшірмелерін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талап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жол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берілмейді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5-</w:t>
      </w:r>
      <w:r w:rsidRPr="00034497">
        <w:rPr>
          <w:rFonts w:ascii="Times New Roman" w:eastAsia="Times New Roman" w:hAnsi="Times New Roman" w:cs="Times New Roman"/>
          <w:sz w:val="24"/>
          <w:szCs w:val="24"/>
          <w:lang w:eastAsia="ru-RU"/>
        </w:rPr>
        <w:t>бапқа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өзгерістер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енгізілді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17.11.2015 </w:t>
      </w:r>
      <w:hyperlink r:id="rId13" w:anchor="240"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14" w:anchor="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03.12.2015 </w:t>
      </w:r>
      <w:hyperlink r:id="rId15" w:anchor="300" w:history="1">
        <w:r w:rsidRPr="008B5B1D">
          <w:rPr>
            <w:rFonts w:ascii="Times New Roman" w:eastAsia="Times New Roman" w:hAnsi="Times New Roman" w:cs="Times New Roman"/>
            <w:color w:val="0000FF"/>
            <w:sz w:val="24"/>
            <w:szCs w:val="24"/>
            <w:u w:val="single"/>
            <w:lang w:val="en-US" w:eastAsia="ru-RU"/>
          </w:rPr>
          <w:t>№ 433-V</w:t>
        </w:r>
      </w:hyperlink>
      <w:r w:rsidRPr="008B5B1D">
        <w:rPr>
          <w:rFonts w:ascii="Times New Roman" w:eastAsia="Times New Roman" w:hAnsi="Times New Roman" w:cs="Times New Roman"/>
          <w:sz w:val="24"/>
          <w:szCs w:val="24"/>
          <w:lang w:val="en-US" w:eastAsia="ru-RU"/>
        </w:rPr>
        <w:t xml:space="preserve"> (01.01.2016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16" w:anchor="329"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Заңдарымен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2-</w:t>
      </w:r>
      <w:r w:rsidRPr="00034497">
        <w:rPr>
          <w:rFonts w:ascii="Times New Roman" w:eastAsia="Times New Roman" w:hAnsi="Times New Roman" w:cs="Times New Roman"/>
          <w:sz w:val="24"/>
          <w:szCs w:val="24"/>
          <w:lang w:eastAsia="ru-RU"/>
        </w:rPr>
        <w:t>тарау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br/>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РЕТТЕУ</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6-</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Қазақстан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Республикасы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Үкіметінің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мемлекеттік</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қызметтер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көрсету</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саласындағы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құзыреті</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саясаттың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негізгі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бағыттарын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асырылуын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ұйымдастырады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тізілімін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арқылы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жататын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іріктеу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Ведомствоаралық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комиссия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ережені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құрамын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3) - 9) </w:t>
      </w:r>
      <w:r w:rsidRPr="00034497">
        <w:rPr>
          <w:rFonts w:ascii="Times New Roman" w:eastAsia="Times New Roman" w:hAnsi="Times New Roman" w:cs="Times New Roman"/>
          <w:sz w:val="24"/>
          <w:szCs w:val="24"/>
          <w:lang w:eastAsia="ru-RU"/>
        </w:rPr>
        <w:t>алып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тасталды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29.09.2014 </w:t>
      </w:r>
      <w:hyperlink r:id="rId17" w:anchor="z4780" w:history="1">
        <w:r w:rsidRPr="008B5B1D">
          <w:rPr>
            <w:rFonts w:ascii="Times New Roman" w:eastAsia="Times New Roman" w:hAnsi="Times New Roman" w:cs="Times New Roman"/>
            <w:color w:val="0000FF"/>
            <w:sz w:val="24"/>
            <w:szCs w:val="24"/>
            <w:u w:val="single"/>
            <w:lang w:val="en-US" w:eastAsia="ru-RU"/>
          </w:rPr>
          <w:t>N 239-V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алғашқы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ресми</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жарияланған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күнінен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кей</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збел</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өткен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лед</w:t>
      </w:r>
      <w:r w:rsidRPr="008B5B1D">
        <w:rPr>
          <w:rFonts w:ascii="Times New Roman" w:eastAsia="Times New Roman" w:hAnsi="Times New Roman" w:cs="Times New Roman"/>
          <w:sz w:val="24"/>
          <w:szCs w:val="24"/>
          <w:lang w:val="en-US" w:eastAsia="ru-RU"/>
        </w:rPr>
        <w:t>i);</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10)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w:t>
      </w:r>
      <w:hyperlink r:id="rId18" w:anchor="z70" w:history="1">
        <w:r w:rsidRPr="00034497">
          <w:rPr>
            <w:rFonts w:ascii="Times New Roman" w:eastAsia="Times New Roman" w:hAnsi="Times New Roman" w:cs="Times New Roman"/>
            <w:color w:val="0000FF"/>
            <w:sz w:val="24"/>
            <w:szCs w:val="24"/>
            <w:u w:val="single"/>
            <w:lang w:eastAsia="ru-RU"/>
          </w:rPr>
          <w:t>Конституциясымен</w:t>
        </w:r>
      </w:hyperlink>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Президентінің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актілерімен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жүктелген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функцияларды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орындайды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6-</w:t>
      </w:r>
      <w:r w:rsidRPr="00034497">
        <w:rPr>
          <w:rFonts w:ascii="Times New Roman" w:eastAsia="Times New Roman" w:hAnsi="Times New Roman" w:cs="Times New Roman"/>
          <w:sz w:val="24"/>
          <w:szCs w:val="24"/>
          <w:lang w:eastAsia="ru-RU"/>
        </w:rPr>
        <w:t>бапқа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өзгерістер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енгізілді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29.09.2014 </w:t>
      </w:r>
      <w:hyperlink r:id="rId19" w:anchor="4780" w:history="1">
        <w:r w:rsidRPr="008B5B1D">
          <w:rPr>
            <w:rFonts w:ascii="Times New Roman" w:eastAsia="Times New Roman" w:hAnsi="Times New Roman" w:cs="Times New Roman"/>
            <w:color w:val="0000FF"/>
            <w:sz w:val="24"/>
            <w:szCs w:val="24"/>
            <w:u w:val="single"/>
            <w:lang w:val="en-US" w:eastAsia="ru-RU"/>
          </w:rPr>
          <w:t>N 239-V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алғашқы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ресми</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жарияланған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күнінен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кей</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збел</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өткен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лед</w:t>
      </w:r>
      <w:r w:rsidRPr="008B5B1D">
        <w:rPr>
          <w:rFonts w:ascii="Times New Roman" w:eastAsia="Times New Roman" w:hAnsi="Times New Roman" w:cs="Times New Roman"/>
          <w:sz w:val="24"/>
          <w:szCs w:val="24"/>
          <w:lang w:val="en-US" w:eastAsia="ru-RU"/>
        </w:rPr>
        <w:t>i); 17.11.2015 </w:t>
      </w:r>
      <w:hyperlink r:id="rId20" w:anchor="243"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21" w:anchor="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Заңдарымен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7-</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Мемлекеттік</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қызметтер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көрсету</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сапасын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бағалау</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және</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бақылау</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жөніндегі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уәкілетті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органның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құзыреті</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өз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құзыреті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шегінде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саясаттың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асырылуын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3)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4)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ішкі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нәтижелері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сұратады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5)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келісу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әдістемесін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6)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қоғамдық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мониторинг</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әлеуметтік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тапсырысты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қалыптастыруды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 xml:space="preserve">      7) </w:t>
      </w:r>
      <w:r w:rsidRPr="00034497">
        <w:rPr>
          <w:rFonts w:ascii="Times New Roman" w:eastAsia="Times New Roman" w:hAnsi="Times New Roman" w:cs="Times New Roman"/>
          <w:sz w:val="24"/>
          <w:szCs w:val="24"/>
          <w:lang w:eastAsia="ru-RU"/>
        </w:rPr>
        <w:t>алып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тасталды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02.11.2015 </w:t>
      </w:r>
      <w:hyperlink r:id="rId22" w:anchor="z25" w:history="1">
        <w:r w:rsidRPr="008B5B1D">
          <w:rPr>
            <w:rFonts w:ascii="Times New Roman" w:eastAsia="Times New Roman" w:hAnsi="Times New Roman" w:cs="Times New Roman"/>
            <w:color w:val="0000FF"/>
            <w:sz w:val="24"/>
            <w:szCs w:val="24"/>
            <w:u w:val="single"/>
            <w:lang w:val="en-US" w:eastAsia="ru-RU"/>
          </w:rPr>
          <w:t>№ 384-V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8) </w:t>
      </w:r>
      <w:r w:rsidRPr="00034497">
        <w:rPr>
          <w:rFonts w:ascii="Times New Roman" w:eastAsia="Times New Roman" w:hAnsi="Times New Roman" w:cs="Times New Roman"/>
          <w:sz w:val="24"/>
          <w:szCs w:val="24"/>
          <w:lang w:eastAsia="ru-RU"/>
        </w:rPr>
        <w:t>жеке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коммерциялық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емес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ұйымдарға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қоғамдық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мониторинг</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консультациялық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әдістемелік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9)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Президентінің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актілерінде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функцияларды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7-</w:t>
      </w:r>
      <w:r w:rsidRPr="00034497">
        <w:rPr>
          <w:rFonts w:ascii="Times New Roman" w:eastAsia="Times New Roman" w:hAnsi="Times New Roman" w:cs="Times New Roman"/>
          <w:sz w:val="24"/>
          <w:szCs w:val="24"/>
          <w:lang w:eastAsia="ru-RU"/>
        </w:rPr>
        <w:t>бапқа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өзгеріс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енгізілді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23.11.2015 </w:t>
      </w:r>
      <w:hyperlink r:id="rId23" w:anchor="125" w:history="1">
        <w:r w:rsidRPr="008B5B1D">
          <w:rPr>
            <w:rFonts w:ascii="Times New Roman" w:eastAsia="Times New Roman" w:hAnsi="Times New Roman" w:cs="Times New Roman"/>
            <w:color w:val="0000FF"/>
            <w:sz w:val="24"/>
            <w:szCs w:val="24"/>
            <w:u w:val="single"/>
            <w:lang w:val="en-US" w:eastAsia="ru-RU"/>
          </w:rPr>
          <w:t>№ 417-V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алғашқы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ресми</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жарияланған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күнінен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кейін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күнтізбелік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өткен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02.11.2015 </w:t>
      </w:r>
      <w:hyperlink r:id="rId24" w:anchor="25" w:history="1">
        <w:r w:rsidRPr="008B5B1D">
          <w:rPr>
            <w:rFonts w:ascii="Times New Roman" w:eastAsia="Times New Roman" w:hAnsi="Times New Roman" w:cs="Times New Roman"/>
            <w:color w:val="0000FF"/>
            <w:sz w:val="24"/>
            <w:szCs w:val="24"/>
            <w:u w:val="single"/>
            <w:lang w:val="en-US" w:eastAsia="ru-RU"/>
          </w:rPr>
          <w:t>№ 384-V</w:t>
        </w:r>
      </w:hyperlink>
      <w:r w:rsidRPr="008B5B1D">
        <w:rPr>
          <w:rFonts w:ascii="Times New Roman" w:eastAsia="Times New Roman" w:hAnsi="Times New Roman" w:cs="Times New Roman"/>
          <w:sz w:val="24"/>
          <w:szCs w:val="24"/>
          <w:lang w:val="en-US" w:eastAsia="ru-RU"/>
        </w:rPr>
        <w:t xml:space="preserve"> 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Заңдарымен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8-</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Мемлекеттік</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қызметтер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көрсету</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саласындағы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уәкілетті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органның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құзыреті</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саясаттың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асырылуын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тізілімін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3)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тізілімін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4)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келісу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регламенттерін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5)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жобаларын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келісуді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6)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регламенттерін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мониторинг</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7)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құнын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айқындау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әдістемесін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8)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әкімдерінің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мәселелері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есебінің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қалыптастырылу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ұсынылу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мерзімдерін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үлгі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9)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жетілдіру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ұсыныстар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 xml:space="preserve">      10)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Президентінің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актілерінде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өкілеттіктерді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8-</w:t>
      </w:r>
      <w:r w:rsidRPr="00034497">
        <w:rPr>
          <w:rFonts w:ascii="Times New Roman" w:eastAsia="Times New Roman" w:hAnsi="Times New Roman" w:cs="Times New Roman"/>
          <w:sz w:val="24"/>
          <w:szCs w:val="24"/>
          <w:lang w:eastAsia="ru-RU"/>
        </w:rPr>
        <w:t>бапқа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өзгеріс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енгізілді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29.09.2014 </w:t>
      </w:r>
      <w:hyperlink r:id="rId25" w:anchor="4781" w:history="1">
        <w:r w:rsidRPr="008B5B1D">
          <w:rPr>
            <w:rFonts w:ascii="Times New Roman" w:eastAsia="Times New Roman" w:hAnsi="Times New Roman" w:cs="Times New Roman"/>
            <w:color w:val="0000FF"/>
            <w:sz w:val="24"/>
            <w:szCs w:val="24"/>
            <w:u w:val="single"/>
            <w:lang w:val="en-US" w:eastAsia="ru-RU"/>
          </w:rPr>
          <w:t>N 239-V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алғашқы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ресми</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жарияланған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күнінен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кей</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збел</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өткен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лед</w:t>
      </w:r>
      <w:r w:rsidRPr="008B5B1D">
        <w:rPr>
          <w:rFonts w:ascii="Times New Roman" w:eastAsia="Times New Roman" w:hAnsi="Times New Roman" w:cs="Times New Roman"/>
          <w:sz w:val="24"/>
          <w:szCs w:val="24"/>
          <w:lang w:val="en-US" w:eastAsia="ru-RU"/>
        </w:rPr>
        <w:t>i).</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9-</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Ақпараттандыру</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саласындағы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уәкілетті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органның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құзыреті</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өз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құзыреті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шегінде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саясаттың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асырылуын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алып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тасталды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17.11.2015 </w:t>
      </w:r>
      <w:hyperlink r:id="rId26" w:anchor="z245"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27" w:anchor="z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3) </w:t>
      </w:r>
      <w:r w:rsidRPr="00034497">
        <w:rPr>
          <w:rFonts w:ascii="Times New Roman" w:eastAsia="Times New Roman" w:hAnsi="Times New Roman" w:cs="Times New Roman"/>
          <w:sz w:val="24"/>
          <w:szCs w:val="24"/>
          <w:lang w:eastAsia="ru-RU"/>
        </w:rPr>
        <w:t>алып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тасталды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17.11.2015 </w:t>
      </w:r>
      <w:hyperlink r:id="rId28" w:anchor="z245"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29" w:anchor="z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4) </w:t>
      </w:r>
      <w:r w:rsidRPr="00034497">
        <w:rPr>
          <w:rFonts w:ascii="Times New Roman" w:eastAsia="Times New Roman" w:hAnsi="Times New Roman" w:cs="Times New Roman"/>
          <w:sz w:val="24"/>
          <w:szCs w:val="24"/>
          <w:lang w:eastAsia="ru-RU"/>
        </w:rPr>
        <w:t>алып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тасталды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17.11.2015 </w:t>
      </w:r>
      <w:hyperlink r:id="rId30" w:anchor="z245"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31" w:anchor="z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5) </w:t>
      </w:r>
      <w:r w:rsidRPr="00034497">
        <w:rPr>
          <w:rFonts w:ascii="Times New Roman" w:eastAsia="Times New Roman" w:hAnsi="Times New Roman" w:cs="Times New Roman"/>
          <w:sz w:val="24"/>
          <w:szCs w:val="24"/>
          <w:lang w:eastAsia="ru-RU"/>
        </w:rPr>
        <w:t>алып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тасталды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17.11.2015 </w:t>
      </w:r>
      <w:hyperlink r:id="rId32" w:anchor="z245"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33" w:anchor="z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6) </w:t>
      </w:r>
      <w:r w:rsidRPr="00034497">
        <w:rPr>
          <w:rFonts w:ascii="Times New Roman" w:eastAsia="Times New Roman" w:hAnsi="Times New Roman" w:cs="Times New Roman"/>
          <w:sz w:val="24"/>
          <w:szCs w:val="24"/>
          <w:lang w:eastAsia="ru-RU"/>
        </w:rPr>
        <w:t>алып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тасталды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17.11.2015 </w:t>
      </w:r>
      <w:hyperlink r:id="rId34" w:anchor="z245"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35" w:anchor="z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7) </w:t>
      </w:r>
      <w:r w:rsidRPr="00034497">
        <w:rPr>
          <w:rFonts w:ascii="Times New Roman" w:eastAsia="Times New Roman" w:hAnsi="Times New Roman" w:cs="Times New Roman"/>
          <w:sz w:val="24"/>
          <w:szCs w:val="24"/>
          <w:lang w:eastAsia="ru-RU"/>
        </w:rPr>
        <w:t>оңтайландыруға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автоматтандыруға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жататын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тізбесін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көшіру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мерзімдерін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8) </w:t>
      </w:r>
      <w:r w:rsidRPr="00034497">
        <w:rPr>
          <w:rFonts w:ascii="Times New Roman" w:eastAsia="Times New Roman" w:hAnsi="Times New Roman" w:cs="Times New Roman"/>
          <w:sz w:val="24"/>
          <w:szCs w:val="24"/>
          <w:lang w:eastAsia="ru-RU"/>
        </w:rPr>
        <w:t>Бірыңғай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байланыс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орталығының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жұмысын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ұйымдастырады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үйлестіреді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8-1) </w:t>
      </w:r>
      <w:r w:rsidRPr="00034497">
        <w:rPr>
          <w:rFonts w:ascii="Times New Roman" w:eastAsia="Times New Roman" w:hAnsi="Times New Roman" w:cs="Times New Roman"/>
          <w:sz w:val="24"/>
          <w:szCs w:val="24"/>
          <w:lang w:eastAsia="ru-RU"/>
        </w:rPr>
        <w:t>бір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өтініштің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негізінде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тізбесін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9) </w:t>
      </w:r>
      <w:r w:rsidRPr="00034497">
        <w:rPr>
          <w:rFonts w:ascii="Times New Roman" w:eastAsia="Times New Roman" w:hAnsi="Times New Roman" w:cs="Times New Roman"/>
          <w:sz w:val="24"/>
          <w:szCs w:val="24"/>
          <w:lang w:eastAsia="ru-RU"/>
        </w:rPr>
        <w:t>Бірыңғай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байланыс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10) </w:t>
      </w:r>
      <w:r w:rsidRPr="00034497">
        <w:rPr>
          <w:rFonts w:ascii="Times New Roman" w:eastAsia="Times New Roman" w:hAnsi="Times New Roman" w:cs="Times New Roman"/>
          <w:sz w:val="24"/>
          <w:szCs w:val="24"/>
          <w:lang w:eastAsia="ru-RU"/>
        </w:rPr>
        <w:t>Бірыңғай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байланыс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орталығының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әкімдерімен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өзара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қимыл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жасау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көздейтін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жобаларын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келісуді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12)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жетілдіру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ұсыныстар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 xml:space="preserve">      12-1) </w:t>
      </w:r>
      <w:r w:rsidRPr="00034497">
        <w:rPr>
          <w:rFonts w:ascii="Times New Roman" w:eastAsia="Times New Roman" w:hAnsi="Times New Roman" w:cs="Times New Roman"/>
          <w:sz w:val="24"/>
          <w:szCs w:val="24"/>
          <w:lang w:eastAsia="ru-RU"/>
        </w:rPr>
        <w:t>құзыреті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шегінде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тексеруді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12-2)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ұйымдардан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мәліметтерді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құқылы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13)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оңтайландыру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автоматтандыру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14)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Президентінің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актілерінде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өкілеттіктерді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9-</w:t>
      </w:r>
      <w:r w:rsidRPr="00034497">
        <w:rPr>
          <w:rFonts w:ascii="Times New Roman" w:eastAsia="Times New Roman" w:hAnsi="Times New Roman" w:cs="Times New Roman"/>
          <w:sz w:val="24"/>
          <w:szCs w:val="24"/>
          <w:lang w:eastAsia="ru-RU"/>
        </w:rPr>
        <w:t>бапқа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өзгерістер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енгізілді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29.09.2014 </w:t>
      </w:r>
      <w:hyperlink r:id="rId36" w:anchor="4784" w:history="1">
        <w:r w:rsidRPr="008B5B1D">
          <w:rPr>
            <w:rFonts w:ascii="Times New Roman" w:eastAsia="Times New Roman" w:hAnsi="Times New Roman" w:cs="Times New Roman"/>
            <w:color w:val="0000FF"/>
            <w:sz w:val="24"/>
            <w:szCs w:val="24"/>
            <w:u w:val="single"/>
            <w:lang w:val="en-US" w:eastAsia="ru-RU"/>
          </w:rPr>
          <w:t>N 239-V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алғашқы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ресми</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жарияланған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күнінен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кей</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збел</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өткен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лед</w:t>
      </w:r>
      <w:r w:rsidRPr="008B5B1D">
        <w:rPr>
          <w:rFonts w:ascii="Times New Roman" w:eastAsia="Times New Roman" w:hAnsi="Times New Roman" w:cs="Times New Roman"/>
          <w:sz w:val="24"/>
          <w:szCs w:val="24"/>
          <w:lang w:val="en-US" w:eastAsia="ru-RU"/>
        </w:rPr>
        <w:t>i); 17.11.2015 </w:t>
      </w:r>
      <w:hyperlink r:id="rId37" w:anchor="244"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38" w:anchor="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24.11.2015 </w:t>
      </w:r>
      <w:hyperlink r:id="rId39" w:anchor="835" w:history="1">
        <w:r w:rsidRPr="008B5B1D">
          <w:rPr>
            <w:rFonts w:ascii="Times New Roman" w:eastAsia="Times New Roman" w:hAnsi="Times New Roman" w:cs="Times New Roman"/>
            <w:color w:val="0000FF"/>
            <w:sz w:val="24"/>
            <w:szCs w:val="24"/>
            <w:u w:val="single"/>
            <w:lang w:val="en-US" w:eastAsia="ru-RU"/>
          </w:rPr>
          <w:t>№ 419-V</w:t>
        </w:r>
      </w:hyperlink>
      <w:r w:rsidRPr="008B5B1D">
        <w:rPr>
          <w:rFonts w:ascii="Times New Roman" w:eastAsia="Times New Roman" w:hAnsi="Times New Roman" w:cs="Times New Roman"/>
          <w:sz w:val="24"/>
          <w:szCs w:val="24"/>
          <w:lang w:val="en-US" w:eastAsia="ru-RU"/>
        </w:rPr>
        <w:t xml:space="preserve">(01.01.2016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Заңдарымен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9-1-</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Орталық</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мемлекеттік</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органдар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арасынан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Қазақстан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Республикасының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Үкіметі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айқындайтын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уәкілетті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органның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құзыреті</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келісу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арқылы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жататын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іріктеу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3)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ұйымдастыруды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4)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өзара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іс</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қимыл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жасауын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үйлестіреді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5)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әдіснамалық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6)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арқылы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жобаларын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келісуді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7)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арқылы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ұсынылатын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жетілдіру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ұсыныстар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8)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айқындайды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2-</w:t>
      </w:r>
      <w:r w:rsidRPr="00034497">
        <w:rPr>
          <w:rFonts w:ascii="Times New Roman" w:eastAsia="Times New Roman" w:hAnsi="Times New Roman" w:cs="Times New Roman"/>
          <w:sz w:val="24"/>
          <w:szCs w:val="24"/>
          <w:lang w:eastAsia="ru-RU"/>
        </w:rPr>
        <w:t>тарау</w:t>
      </w:r>
      <w:r w:rsidRPr="008B5B1D">
        <w:rPr>
          <w:rFonts w:ascii="Times New Roman" w:eastAsia="Times New Roman" w:hAnsi="Times New Roman" w:cs="Times New Roman"/>
          <w:sz w:val="24"/>
          <w:szCs w:val="24"/>
          <w:lang w:val="en-US" w:eastAsia="ru-RU"/>
        </w:rPr>
        <w:t xml:space="preserve"> 9-1-</w:t>
      </w:r>
      <w:r w:rsidRPr="00034497">
        <w:rPr>
          <w:rFonts w:ascii="Times New Roman" w:eastAsia="Times New Roman" w:hAnsi="Times New Roman" w:cs="Times New Roman"/>
          <w:sz w:val="24"/>
          <w:szCs w:val="24"/>
          <w:lang w:eastAsia="ru-RU"/>
        </w:rPr>
        <w:t>баппен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толықтырылды</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17.11.2015 </w:t>
      </w:r>
      <w:hyperlink r:id="rId40" w:anchor="248"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Заңымен</w:t>
      </w:r>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41" w:anchor="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10-</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Орталық</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мемлекеттік</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органдардың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құзыреті</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 xml:space="preserve">      </w:t>
      </w:r>
      <w:r w:rsidRPr="00034497">
        <w:rPr>
          <w:rFonts w:ascii="Times New Roman" w:eastAsia="Times New Roman" w:hAnsi="Times New Roman" w:cs="Times New Roman"/>
          <w:sz w:val="24"/>
          <w:szCs w:val="24"/>
          <w:lang w:eastAsia="ru-RU"/>
        </w:rPr>
        <w:t>Орталық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регламенттерін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әзірлейді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бекітеді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3)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арттыруды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4)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регламенттерінің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қолжетімділігін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5)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хабардар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6)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мәселелері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өтініштерін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қарайды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7)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бұзылған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құқықтарын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бостандықтары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мүдделерін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қалпына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келтіруге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бағытталған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шараларды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8)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мүгедектермен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қарым</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қатынас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жасау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жұмыскерлердің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біліктілігін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арттыруды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9)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келісу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процестерін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оңтайландыру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автоматтандыру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шаралар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10)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ішкі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нәтижелері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белгіленген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тәртіппен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мерзімдерде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11)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белгіленген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тәртіппен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мерзімдерде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12) </w:t>
      </w:r>
      <w:r w:rsidRPr="00034497">
        <w:rPr>
          <w:rFonts w:ascii="Times New Roman" w:eastAsia="Times New Roman" w:hAnsi="Times New Roman" w:cs="Times New Roman"/>
          <w:sz w:val="24"/>
          <w:szCs w:val="24"/>
          <w:lang w:eastAsia="ru-RU"/>
        </w:rPr>
        <w:t>егер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өзгеше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қажетті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мәліметтерді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қамтитын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жүйелерге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13)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Бірыңғай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байланыс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орталығына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14)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ішкі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15)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сақтауын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 xml:space="preserve">      16) </w:t>
      </w:r>
      <w:r w:rsidRPr="00034497">
        <w:rPr>
          <w:rFonts w:ascii="Times New Roman" w:eastAsia="Times New Roman" w:hAnsi="Times New Roman" w:cs="Times New Roman"/>
          <w:sz w:val="24"/>
          <w:szCs w:val="24"/>
          <w:lang w:eastAsia="ru-RU"/>
        </w:rPr>
        <w:t>осы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Президентінің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Үкіметінің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актілерінде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өкілеттіктерді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10-</w:t>
      </w:r>
      <w:r w:rsidRPr="00034497">
        <w:rPr>
          <w:rFonts w:ascii="Times New Roman" w:eastAsia="Times New Roman" w:hAnsi="Times New Roman" w:cs="Times New Roman"/>
          <w:sz w:val="24"/>
          <w:szCs w:val="24"/>
          <w:lang w:eastAsia="ru-RU"/>
        </w:rPr>
        <w:t>бапқа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өзгерістер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енгізілді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29.09.2014 </w:t>
      </w:r>
      <w:hyperlink r:id="rId42" w:anchor="4794" w:history="1">
        <w:r w:rsidRPr="008B5B1D">
          <w:rPr>
            <w:rFonts w:ascii="Times New Roman" w:eastAsia="Times New Roman" w:hAnsi="Times New Roman" w:cs="Times New Roman"/>
            <w:color w:val="0000FF"/>
            <w:sz w:val="24"/>
            <w:szCs w:val="24"/>
            <w:u w:val="single"/>
            <w:lang w:val="en-US" w:eastAsia="ru-RU"/>
          </w:rPr>
          <w:t>N 239-V</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алғашқы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ресми</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жарияланған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күнінен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кей</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күнт</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збел</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күн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өткен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з</w:t>
      </w:r>
      <w:r w:rsidRPr="008B5B1D">
        <w:rPr>
          <w:rFonts w:ascii="Times New Roman" w:eastAsia="Times New Roman" w:hAnsi="Times New Roman" w:cs="Times New Roman"/>
          <w:sz w:val="24"/>
          <w:szCs w:val="24"/>
          <w:lang w:val="en-US" w:eastAsia="ru-RU"/>
        </w:rPr>
        <w:t>i</w:t>
      </w:r>
      <w:r w:rsidRPr="00034497">
        <w:rPr>
          <w:rFonts w:ascii="Times New Roman" w:eastAsia="Times New Roman" w:hAnsi="Times New Roman" w:cs="Times New Roman"/>
          <w:sz w:val="24"/>
          <w:szCs w:val="24"/>
          <w:lang w:eastAsia="ru-RU"/>
        </w:rPr>
        <w:t>лед</w:t>
      </w:r>
      <w:r w:rsidRPr="008B5B1D">
        <w:rPr>
          <w:rFonts w:ascii="Times New Roman" w:eastAsia="Times New Roman" w:hAnsi="Times New Roman" w:cs="Times New Roman"/>
          <w:sz w:val="24"/>
          <w:szCs w:val="24"/>
          <w:lang w:val="en-US" w:eastAsia="ru-RU"/>
        </w:rPr>
        <w:t>i); 24.11.2015 </w:t>
      </w:r>
      <w:hyperlink r:id="rId43" w:anchor="839" w:history="1">
        <w:r w:rsidRPr="008B5B1D">
          <w:rPr>
            <w:rFonts w:ascii="Times New Roman" w:eastAsia="Times New Roman" w:hAnsi="Times New Roman" w:cs="Times New Roman"/>
            <w:color w:val="0000FF"/>
            <w:sz w:val="24"/>
            <w:szCs w:val="24"/>
            <w:u w:val="single"/>
            <w:lang w:val="en-US" w:eastAsia="ru-RU"/>
          </w:rPr>
          <w:t>№ 419-V</w:t>
        </w:r>
      </w:hyperlink>
      <w:r w:rsidRPr="008B5B1D">
        <w:rPr>
          <w:rFonts w:ascii="Times New Roman" w:eastAsia="Times New Roman" w:hAnsi="Times New Roman" w:cs="Times New Roman"/>
          <w:sz w:val="24"/>
          <w:szCs w:val="24"/>
          <w:lang w:val="en-US" w:eastAsia="ru-RU"/>
        </w:rPr>
        <w:t xml:space="preserve"> (01.01.2016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17.11.2015 </w:t>
      </w:r>
      <w:hyperlink r:id="rId44" w:anchor="249"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xml:space="preserve">(01.03.2016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45" w:anchor="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03.12.2015 </w:t>
      </w:r>
      <w:hyperlink r:id="rId46" w:anchor="302" w:history="1">
        <w:r w:rsidRPr="008B5B1D">
          <w:rPr>
            <w:rFonts w:ascii="Times New Roman" w:eastAsia="Times New Roman" w:hAnsi="Times New Roman" w:cs="Times New Roman"/>
            <w:color w:val="0000FF"/>
            <w:sz w:val="24"/>
            <w:szCs w:val="24"/>
            <w:u w:val="single"/>
            <w:lang w:val="en-US" w:eastAsia="ru-RU"/>
          </w:rPr>
          <w:t>№ 433-V</w:t>
        </w:r>
      </w:hyperlink>
      <w:r w:rsidRPr="008B5B1D">
        <w:rPr>
          <w:rFonts w:ascii="Times New Roman" w:eastAsia="Times New Roman" w:hAnsi="Times New Roman" w:cs="Times New Roman"/>
          <w:sz w:val="24"/>
          <w:szCs w:val="24"/>
          <w:lang w:val="en-US" w:eastAsia="ru-RU"/>
        </w:rPr>
        <w:t xml:space="preserve"> (01.01.2016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Заңдарымен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11-</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Облыстардың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республикалық</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маңызы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бар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қалалардың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астананың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аудандардың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облыстық</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маңызы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бар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қалалардың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жергілікті</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атқарушы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органдарының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қаладағы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аудандар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аудандық</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маңызы</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бар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қалалар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кенттер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ауылдар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ауылдық</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округтер</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әкімдерінің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құзыреті</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астананың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облыстық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атқарушы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органдары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аудандық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маңызы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кенттердің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ауылдық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округтердің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әкімдері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тиісті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әкімшілік</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аумақтық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бірліктің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аумағында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арттыруды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регламенттерінің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қолжетімділігін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3)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хабардар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4)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мәселелері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өтініштерін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қарайды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5)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алушылардың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бұзылған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құқықтарын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бостандықтары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мүдделерін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қалпына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келтіруге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бағытталған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шараларды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6)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мүгедектермен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қарым</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қатынас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жасау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жұмыскерлердің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біліктілігін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арттыруды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7)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келісу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процестерін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оңтайландыру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автоматтандыру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шаралар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8)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жөніндегі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сондай</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ақ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ішкі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нәтижелері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белгіленген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тәртіппен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мерзімдерде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9) </w:t>
      </w:r>
      <w:r w:rsidRPr="00034497">
        <w:rPr>
          <w:rFonts w:ascii="Times New Roman" w:eastAsia="Times New Roman" w:hAnsi="Times New Roman" w:cs="Times New Roman"/>
          <w:sz w:val="24"/>
          <w:szCs w:val="24"/>
          <w:lang w:eastAsia="ru-RU"/>
        </w:rPr>
        <w:t>ақпараттандыру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саласындағы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уәкілетті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органға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электрондық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бағалауды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белгіленген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тәртіппен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мерзімдерде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ұсынылуын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lastRenderedPageBreak/>
        <w:t xml:space="preserve">      10) </w:t>
      </w:r>
      <w:r w:rsidRPr="00034497">
        <w:rPr>
          <w:rFonts w:ascii="Times New Roman" w:eastAsia="Times New Roman" w:hAnsi="Times New Roman" w:cs="Times New Roman"/>
          <w:sz w:val="24"/>
          <w:szCs w:val="24"/>
          <w:lang w:eastAsia="ru-RU"/>
        </w:rPr>
        <w:t>егер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өзгеше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көзделмесе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қажетті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мәліметтерді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қамтитын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жүйелерге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қолжетімділік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тәртібі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туралы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ақпаратты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Бірыңғай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байланыс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орталығына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12)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заңнамасына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сәйкес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сапасын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ішкі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бақылауды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13)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берушілердің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көрсетілетін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стандарттарын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сақтауын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қамтамасыз</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етеді</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14) </w:t>
      </w:r>
      <w:r w:rsidRPr="00034497">
        <w:rPr>
          <w:rFonts w:ascii="Times New Roman" w:eastAsia="Times New Roman" w:hAnsi="Times New Roman" w:cs="Times New Roman"/>
          <w:sz w:val="24"/>
          <w:szCs w:val="24"/>
          <w:lang w:eastAsia="ru-RU"/>
        </w:rPr>
        <w:t>жергілікті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басқару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мүдделері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үшін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Қазақстан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Республикасының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заңнамасымен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жүктелетін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де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өкілеттіктерді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Ескерту</w:t>
      </w:r>
      <w:r w:rsidRPr="008B5B1D">
        <w:rPr>
          <w:rFonts w:ascii="Times New Roman" w:eastAsia="Times New Roman" w:hAnsi="Times New Roman" w:cs="Times New Roman"/>
          <w:sz w:val="24"/>
          <w:szCs w:val="24"/>
          <w:lang w:val="en-US" w:eastAsia="ru-RU"/>
        </w:rPr>
        <w:t>. 11-</w:t>
      </w:r>
      <w:r w:rsidRPr="00034497">
        <w:rPr>
          <w:rFonts w:ascii="Times New Roman" w:eastAsia="Times New Roman" w:hAnsi="Times New Roman" w:cs="Times New Roman"/>
          <w:sz w:val="24"/>
          <w:szCs w:val="24"/>
          <w:lang w:eastAsia="ru-RU"/>
        </w:rPr>
        <w:t>бапқа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өзгерістер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енгізілді</w:t>
      </w:r>
      <w:r w:rsidRPr="008B5B1D">
        <w:rPr>
          <w:rFonts w:ascii="Times New Roman" w:eastAsia="Times New Roman" w:hAnsi="Times New Roman" w:cs="Times New Roman"/>
          <w:sz w:val="24"/>
          <w:szCs w:val="24"/>
          <w:lang w:val="en-US" w:eastAsia="ru-RU"/>
        </w:rPr>
        <w:t xml:space="preserve"> - </w:t>
      </w:r>
      <w:r w:rsidRPr="00034497">
        <w:rPr>
          <w:rFonts w:ascii="Times New Roman" w:eastAsia="Times New Roman" w:hAnsi="Times New Roman" w:cs="Times New Roman"/>
          <w:sz w:val="24"/>
          <w:szCs w:val="24"/>
          <w:lang w:eastAsia="ru-RU"/>
        </w:rPr>
        <w:t>ҚР</w:t>
      </w:r>
      <w:r w:rsidRPr="008B5B1D">
        <w:rPr>
          <w:rFonts w:ascii="Times New Roman" w:eastAsia="Times New Roman" w:hAnsi="Times New Roman" w:cs="Times New Roman"/>
          <w:sz w:val="24"/>
          <w:szCs w:val="24"/>
          <w:lang w:val="en-US" w:eastAsia="ru-RU"/>
        </w:rPr>
        <w:t xml:space="preserve"> 24.11.2015 </w:t>
      </w:r>
      <w:hyperlink r:id="rId47" w:anchor="841" w:history="1">
        <w:r w:rsidRPr="008B5B1D">
          <w:rPr>
            <w:rFonts w:ascii="Times New Roman" w:eastAsia="Times New Roman" w:hAnsi="Times New Roman" w:cs="Times New Roman"/>
            <w:color w:val="0000FF"/>
            <w:sz w:val="24"/>
            <w:szCs w:val="24"/>
            <w:u w:val="single"/>
            <w:lang w:val="en-US" w:eastAsia="ru-RU"/>
          </w:rPr>
          <w:t>№ 419-V</w:t>
        </w:r>
      </w:hyperlink>
      <w:r w:rsidRPr="008B5B1D">
        <w:rPr>
          <w:rFonts w:ascii="Times New Roman" w:eastAsia="Times New Roman" w:hAnsi="Times New Roman" w:cs="Times New Roman"/>
          <w:sz w:val="24"/>
          <w:szCs w:val="24"/>
          <w:lang w:val="en-US" w:eastAsia="ru-RU"/>
        </w:rPr>
        <w:t xml:space="preserve"> (01.01.2016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17.11.2015 </w:t>
      </w:r>
      <w:hyperlink r:id="rId48" w:anchor="250" w:history="1">
        <w:r w:rsidRPr="008B5B1D">
          <w:rPr>
            <w:rFonts w:ascii="Times New Roman" w:eastAsia="Times New Roman" w:hAnsi="Times New Roman" w:cs="Times New Roman"/>
            <w:color w:val="0000FF"/>
            <w:sz w:val="24"/>
            <w:szCs w:val="24"/>
            <w:u w:val="single"/>
            <w:lang w:val="en-US" w:eastAsia="ru-RU"/>
          </w:rPr>
          <w:t>№ 408-V</w:t>
        </w:r>
      </w:hyperlink>
      <w:r w:rsidRPr="008B5B1D">
        <w:rPr>
          <w:rFonts w:ascii="Times New Roman" w:eastAsia="Times New Roman" w:hAnsi="Times New Roman" w:cs="Times New Roman"/>
          <w:sz w:val="24"/>
          <w:szCs w:val="24"/>
          <w:lang w:val="en-US" w:eastAsia="ru-RU"/>
        </w:rPr>
        <w:t xml:space="preserve"> (01.03.2016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w:t>
      </w:r>
      <w:hyperlink r:id="rId49" w:anchor="366" w:history="1">
        <w:r w:rsidRPr="00034497">
          <w:rPr>
            <w:rFonts w:ascii="Times New Roman" w:eastAsia="Times New Roman" w:hAnsi="Times New Roman" w:cs="Times New Roman"/>
            <w:color w:val="0000FF"/>
            <w:sz w:val="24"/>
            <w:szCs w:val="24"/>
            <w:u w:val="single"/>
            <w:lang w:eastAsia="ru-RU"/>
          </w:rPr>
          <w:t>қолданысқа</w:t>
        </w:r>
      </w:hyperlink>
      <w:r w:rsidRPr="008B5B1D">
        <w:rPr>
          <w:rFonts w:ascii="Times New Roman" w:eastAsia="Times New Roman" w:hAnsi="Times New Roman" w:cs="Times New Roman"/>
          <w:sz w:val="24"/>
          <w:szCs w:val="24"/>
          <w:lang w:val="en-US" w:eastAsia="ru-RU"/>
        </w:rPr>
        <w:t>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03.12.2015 </w:t>
      </w:r>
      <w:hyperlink r:id="rId50" w:anchor="306" w:history="1">
        <w:r w:rsidRPr="008B5B1D">
          <w:rPr>
            <w:rFonts w:ascii="Times New Roman" w:eastAsia="Times New Roman" w:hAnsi="Times New Roman" w:cs="Times New Roman"/>
            <w:color w:val="0000FF"/>
            <w:sz w:val="24"/>
            <w:szCs w:val="24"/>
            <w:u w:val="single"/>
            <w:lang w:val="en-US" w:eastAsia="ru-RU"/>
          </w:rPr>
          <w:t>№ 433-V</w:t>
        </w:r>
      </w:hyperlink>
      <w:r w:rsidRPr="008B5B1D">
        <w:rPr>
          <w:rFonts w:ascii="Times New Roman" w:eastAsia="Times New Roman" w:hAnsi="Times New Roman" w:cs="Times New Roman"/>
          <w:sz w:val="24"/>
          <w:szCs w:val="24"/>
          <w:lang w:val="en-US" w:eastAsia="ru-RU"/>
        </w:rPr>
        <w:t xml:space="preserve"> (01.01.2016 </w:t>
      </w:r>
      <w:r w:rsidRPr="00034497">
        <w:rPr>
          <w:rFonts w:ascii="Times New Roman" w:eastAsia="Times New Roman" w:hAnsi="Times New Roman" w:cs="Times New Roman"/>
          <w:sz w:val="24"/>
          <w:szCs w:val="24"/>
          <w:lang w:eastAsia="ru-RU"/>
        </w:rPr>
        <w:t>бастап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қолданысқа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енгізіледі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Заңдарымен</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b/>
          <w:bCs/>
          <w:sz w:val="24"/>
          <w:szCs w:val="24"/>
          <w:lang w:val="en-US" w:eastAsia="ru-RU"/>
        </w:rPr>
        <w:t>11-1-</w:t>
      </w:r>
      <w:r w:rsidRPr="00034497">
        <w:rPr>
          <w:rFonts w:ascii="Times New Roman" w:eastAsia="Times New Roman" w:hAnsi="Times New Roman" w:cs="Times New Roman"/>
          <w:b/>
          <w:bCs/>
          <w:sz w:val="24"/>
          <w:szCs w:val="24"/>
          <w:lang w:eastAsia="ru-RU"/>
        </w:rPr>
        <w:t>бап</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Мемлекеттік</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корпорацияның</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қызметін</w:t>
      </w:r>
      <w:r w:rsidRPr="008B5B1D">
        <w:rPr>
          <w:rFonts w:ascii="Times New Roman" w:eastAsia="Times New Roman" w:hAnsi="Times New Roman" w:cs="Times New Roman"/>
          <w:b/>
          <w:bCs/>
          <w:sz w:val="24"/>
          <w:szCs w:val="24"/>
          <w:lang w:val="en-US" w:eastAsia="ru-RU"/>
        </w:rPr>
        <w:t xml:space="preserve"> </w:t>
      </w:r>
      <w:r w:rsidRPr="00034497">
        <w:rPr>
          <w:rFonts w:ascii="Times New Roman" w:eastAsia="Times New Roman" w:hAnsi="Times New Roman" w:cs="Times New Roman"/>
          <w:b/>
          <w:bCs/>
          <w:sz w:val="24"/>
          <w:szCs w:val="24"/>
          <w:lang w:eastAsia="ru-RU"/>
        </w:rPr>
        <w:t>ұйымдастыру</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1.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терезе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қағидаты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бойынша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қызметтер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көрсету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жеке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заңды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міндетті</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тіркеуіне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жатпайтын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жылжымалы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мүлік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кепілін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тіркеу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ғимараттарды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құрылыстарды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немесе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олардың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құрамдастарын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техникалық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зерттеп</w:t>
      </w:r>
      <w:r w:rsidRPr="008B5B1D">
        <w:rPr>
          <w:rFonts w:ascii="Times New Roman" w:eastAsia="Times New Roman" w:hAnsi="Times New Roman" w:cs="Times New Roman"/>
          <w:sz w:val="24"/>
          <w:szCs w:val="24"/>
          <w:lang w:val="en-US" w:eastAsia="ru-RU"/>
        </w:rPr>
        <w:t>-</w:t>
      </w:r>
      <w:r w:rsidRPr="00034497">
        <w:rPr>
          <w:rFonts w:ascii="Times New Roman" w:eastAsia="Times New Roman" w:hAnsi="Times New Roman" w:cs="Times New Roman"/>
          <w:sz w:val="24"/>
          <w:szCs w:val="24"/>
          <w:lang w:eastAsia="ru-RU"/>
        </w:rPr>
        <w:t>қарау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кадастрын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жүргізу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зейнетақымен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және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әлеуметтік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қамсыздандыру</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саласында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асыратын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бірыңғай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провайдер</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болып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табылады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Өзге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тұлғаларға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бірыңғай</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провайдердің</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қызметін</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жүзеге</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асыруға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тыйым</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салынады</w:t>
      </w:r>
      <w:r w:rsidRPr="008B5B1D">
        <w:rPr>
          <w:rFonts w:ascii="Times New Roman" w:eastAsia="Times New Roman" w:hAnsi="Times New Roman" w:cs="Times New Roman"/>
          <w:sz w:val="24"/>
          <w:szCs w:val="24"/>
          <w:lang w:val="en-US" w:eastAsia="ru-RU"/>
        </w:rPr>
        <w:t>.</w:t>
      </w:r>
    </w:p>
    <w:p w:rsidR="00034497" w:rsidRPr="008B5B1D" w:rsidRDefault="00034497" w:rsidP="00034497">
      <w:pPr>
        <w:spacing w:before="100" w:beforeAutospacing="1" w:after="100" w:afterAutospacing="1" w:line="240" w:lineRule="auto"/>
        <w:rPr>
          <w:rFonts w:ascii="Times New Roman" w:eastAsia="Times New Roman" w:hAnsi="Times New Roman" w:cs="Times New Roman"/>
          <w:sz w:val="24"/>
          <w:szCs w:val="24"/>
          <w:lang w:val="en-US" w:eastAsia="ru-RU"/>
        </w:rPr>
      </w:pPr>
      <w:r w:rsidRPr="008B5B1D">
        <w:rPr>
          <w:rFonts w:ascii="Times New Roman" w:eastAsia="Times New Roman" w:hAnsi="Times New Roman" w:cs="Times New Roman"/>
          <w:sz w:val="24"/>
          <w:szCs w:val="24"/>
          <w:lang w:val="en-US" w:eastAsia="ru-RU"/>
        </w:rPr>
        <w:t xml:space="preserve">      2. </w:t>
      </w:r>
      <w:r w:rsidRPr="00034497">
        <w:rPr>
          <w:rFonts w:ascii="Times New Roman" w:eastAsia="Times New Roman" w:hAnsi="Times New Roman" w:cs="Times New Roman"/>
          <w:sz w:val="24"/>
          <w:szCs w:val="24"/>
          <w:lang w:eastAsia="ru-RU"/>
        </w:rPr>
        <w:t>Мемлекеттік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корпорация</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акционерлік</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қоғам</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нысанында</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құрылады</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ол</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коммерциялық</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емес</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ұйым</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болып</w:t>
      </w: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табылады</w:t>
      </w:r>
      <w:r w:rsidRPr="008B5B1D">
        <w:rPr>
          <w:rFonts w:ascii="Times New Roman" w:eastAsia="Times New Roman" w:hAnsi="Times New Roman" w:cs="Times New Roman"/>
          <w:sz w:val="24"/>
          <w:szCs w:val="24"/>
          <w:lang w:val="en-US" w:eastAsia="ru-RU"/>
        </w:rPr>
        <w:t>.</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8B5B1D">
        <w:rPr>
          <w:rFonts w:ascii="Times New Roman" w:eastAsia="Times New Roman" w:hAnsi="Times New Roman" w:cs="Times New Roman"/>
          <w:sz w:val="24"/>
          <w:szCs w:val="24"/>
          <w:lang w:val="en-US" w:eastAsia="ru-RU"/>
        </w:rPr>
        <w:t xml:space="preserve">      </w:t>
      </w:r>
      <w:r w:rsidRPr="00034497">
        <w:rPr>
          <w:rFonts w:ascii="Times New Roman" w:eastAsia="Times New Roman" w:hAnsi="Times New Roman" w:cs="Times New Roman"/>
          <w:sz w:val="24"/>
          <w:szCs w:val="24"/>
          <w:lang w:eastAsia="ru-RU"/>
        </w:rPr>
        <w:t>Мемлекеттік корпорацияның өз филиалдары болады.</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4. Мемлекеттік корпорация:</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1) мемлекеттік қызметтер көрсету сапасын арттыруды қамтамасыз етеді;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2) мемлекеттік көрсетілетін қызметтер стандарттары мен регламенттерінің сақталуын қамтамасыз етеді;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3) көрсетілетін қызметті алушылардың мемлекеттік қызметтер көрсету тәртібі туралы хабардар болуын қамтамасыз етеді;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4) көрсетілетін қызметті алушылардың мемлекеттік қызметтер көрсету мәселелері бойынша өтініштерін қарайды;</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lastRenderedPageBreak/>
        <w:t>      5) мемлекеттік қызметтер көрсету саласында қызметкерлердің біліктілігін арттыруды қамтамасыз етеді;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6) Қазақстан Республикасының заңнамасына сәйкес "бір терезе" қағидаты бойынша жеке және (немесе) заңды тұлғаларға мемлекеттік қызметтер көрсетеді;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Ескерту. 2-тарау 11-1-баппен толықтырылды - ҚР 17.11.2015 </w:t>
      </w:r>
      <w:hyperlink r:id="rId51" w:anchor="251" w:history="1">
        <w:r w:rsidRPr="00034497">
          <w:rPr>
            <w:rFonts w:ascii="Times New Roman" w:eastAsia="Times New Roman" w:hAnsi="Times New Roman" w:cs="Times New Roman"/>
            <w:color w:val="0000FF"/>
            <w:sz w:val="24"/>
            <w:szCs w:val="24"/>
            <w:u w:val="single"/>
            <w:lang w:eastAsia="ru-RU"/>
          </w:rPr>
          <w:t>№ 408-V</w:t>
        </w:r>
      </w:hyperlink>
      <w:r w:rsidRPr="00034497">
        <w:rPr>
          <w:rFonts w:ascii="Times New Roman" w:eastAsia="Times New Roman" w:hAnsi="Times New Roman" w:cs="Times New Roman"/>
          <w:sz w:val="24"/>
          <w:szCs w:val="24"/>
          <w:lang w:eastAsia="ru-RU"/>
        </w:rPr>
        <w:t> Заңымен (01.03.2016 бастап </w:t>
      </w:r>
      <w:hyperlink r:id="rId52" w:anchor="366" w:history="1">
        <w:r w:rsidRPr="00034497">
          <w:rPr>
            <w:rFonts w:ascii="Times New Roman" w:eastAsia="Times New Roman" w:hAnsi="Times New Roman" w:cs="Times New Roman"/>
            <w:color w:val="0000FF"/>
            <w:sz w:val="24"/>
            <w:szCs w:val="24"/>
            <w:u w:val="single"/>
            <w:lang w:eastAsia="ru-RU"/>
          </w:rPr>
          <w:t>қолданысқа</w:t>
        </w:r>
      </w:hyperlink>
      <w:r w:rsidRPr="00034497">
        <w:rPr>
          <w:rFonts w:ascii="Times New Roman" w:eastAsia="Times New Roman" w:hAnsi="Times New Roman" w:cs="Times New Roman"/>
          <w:sz w:val="24"/>
          <w:szCs w:val="24"/>
          <w:lang w:eastAsia="ru-RU"/>
        </w:rPr>
        <w:t> енгізіледі).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3-тарау. МЕМЛЕКЕТТІК КӨРСЕТІЛЕТІН ҚЫЗМЕТТЕР ТІЗІЛІМІ,</w:t>
      </w:r>
      <w:r w:rsidRPr="00034497">
        <w:rPr>
          <w:rFonts w:ascii="Times New Roman" w:eastAsia="Times New Roman" w:hAnsi="Times New Roman" w:cs="Times New Roman"/>
          <w:sz w:val="24"/>
          <w:szCs w:val="24"/>
          <w:lang w:eastAsia="ru-RU"/>
        </w:rPr>
        <w:br/>
        <w:t>СТАНДАРТЫ ЖӘНЕ РЕГЛАМЕНТІ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b/>
          <w:bCs/>
          <w:sz w:val="24"/>
          <w:szCs w:val="24"/>
          <w:lang w:eastAsia="ru-RU"/>
        </w:rPr>
        <w:t>12-бап. Мемлекеттік көрсетілетін қызметтер тізілімі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1. Мемлекеттік көрсетілетін қызметтер мемлекеттік көрсетілетін қызметтер тізіліміне енгізілуге жатады.</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2. Мемлекеттік көрсетілетін қызметтер тізілімі: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мемлекеттік көрсетілетін қызметтің атауын;</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көрсетілетін қызметті алушы (жеке және (немесе) заңды тұлға) туралы мәліметтерді;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мемлекеттік көрсетілетін қызмет стандартын әзірлейтін орталық мемлекеттік органның атауын;</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көрсетілетін қызметті берушінің атауын;</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өтініштер қабылдауды және мемлекеттік қызмет көрсету нәтижелерін беруді жүзеге асыратын ұйымдардың атауын және (немесе) мемлекеттік қызмет электрондық нысанда көрсетілетін жағдайда "электрондық үкіметтің" веб-порталына нұсқауды;</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мемлекеттік қызмет көрсету нысанын;</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мемлекеттік қызмет көрсетудің ақылы не тегін екендігін көздейді.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b/>
          <w:bCs/>
          <w:sz w:val="24"/>
          <w:szCs w:val="24"/>
          <w:lang w:eastAsia="ru-RU"/>
        </w:rPr>
        <w:t>13-бап. Мемлекеттік көрсетілетін қызмет стандартын әзірлеуге және бекітуге қойылатын жалпы талаптар</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1. Мемлекеттік қызметтер көрсету сапасына қойылатын бірыңғай талаптарды қамтамасыз ету үшін орталық мемлекеттік органдар мемлекеттік көрсетілетін қызметтер стандарттарын,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стандарттарды әзірлейді және бекітеді.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lastRenderedPageBreak/>
        <w:t>      Қазақстан Республикасының Президентіне бағынатын және есеп беретін мемлекеттік орган көрсететін мемлекеттік қызмет стандарты Қазақстан Республикасы Президентінің Әкімшілігімен келісу бойынша бекітіледі.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Мемлекеттік көрсетілетін қызмет стандарты мемлекеттік көрсетілетін қызметтер тізілімі бекітілген немесе оған толықтырулар енгізілген күннен бастап үш ай ішінде </w:t>
      </w:r>
      <w:hyperlink r:id="rId53" w:anchor="z13" w:history="1">
        <w:r w:rsidRPr="00034497">
          <w:rPr>
            <w:rFonts w:ascii="Times New Roman" w:eastAsia="Times New Roman" w:hAnsi="Times New Roman" w:cs="Times New Roman"/>
            <w:color w:val="0000FF"/>
            <w:sz w:val="24"/>
            <w:szCs w:val="24"/>
            <w:u w:val="single"/>
            <w:lang w:eastAsia="ru-RU"/>
          </w:rPr>
          <w:t>әзірленеді</w:t>
        </w:r>
      </w:hyperlink>
      <w:r w:rsidRPr="00034497">
        <w:rPr>
          <w:rFonts w:ascii="Times New Roman" w:eastAsia="Times New Roman" w:hAnsi="Times New Roman" w:cs="Times New Roman"/>
          <w:sz w:val="24"/>
          <w:szCs w:val="24"/>
          <w:lang w:eastAsia="ru-RU"/>
        </w:rPr>
        <w:t> және бекітіледі.</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2. Мемлекеттік көрсетілетін қызмет стандартының жобасы осы Заңның </w:t>
      </w:r>
      <w:hyperlink r:id="rId54" w:anchor="z18" w:history="1">
        <w:r w:rsidRPr="00034497">
          <w:rPr>
            <w:rFonts w:ascii="Times New Roman" w:eastAsia="Times New Roman" w:hAnsi="Times New Roman" w:cs="Times New Roman"/>
            <w:color w:val="0000FF"/>
            <w:sz w:val="24"/>
            <w:szCs w:val="24"/>
            <w:u w:val="single"/>
            <w:lang w:eastAsia="ru-RU"/>
          </w:rPr>
          <w:t>15-бабында</w:t>
        </w:r>
      </w:hyperlink>
      <w:r w:rsidRPr="00034497">
        <w:rPr>
          <w:rFonts w:ascii="Times New Roman" w:eastAsia="Times New Roman" w:hAnsi="Times New Roman" w:cs="Times New Roman"/>
          <w:sz w:val="24"/>
          <w:szCs w:val="24"/>
          <w:lang w:eastAsia="ru-RU"/>
        </w:rPr>
        <w:t> көзделген тәртіппен жария талқылануға жатады.</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3. Мемлекеттік көрсетілетін қызметтер стандарттарын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p w:rsidR="00034497" w:rsidRPr="00034497" w:rsidRDefault="00034497" w:rsidP="00034497">
      <w:pPr>
        <w:spacing w:before="100" w:beforeAutospacing="1" w:after="100" w:afterAutospacing="1" w:line="240" w:lineRule="auto"/>
        <w:rPr>
          <w:rFonts w:ascii="Times New Roman" w:eastAsia="Times New Roman" w:hAnsi="Times New Roman" w:cs="Times New Roman"/>
          <w:sz w:val="24"/>
          <w:szCs w:val="24"/>
          <w:lang w:eastAsia="ru-RU"/>
        </w:rPr>
      </w:pPr>
      <w:r w:rsidRPr="00034497">
        <w:rPr>
          <w:rFonts w:ascii="Times New Roman" w:eastAsia="Times New Roman" w:hAnsi="Times New Roman" w:cs="Times New Roman"/>
          <w:sz w:val="24"/>
          <w:szCs w:val="24"/>
          <w:lang w:eastAsia="ru-RU"/>
        </w:rPr>
        <w:t>      Ескерту. 13-бапқа өзгерістер енгізілді - ҚР 29.09.2014 </w:t>
      </w:r>
      <w:hyperlink r:id="rId55" w:anchor="4796" w:history="1">
        <w:r w:rsidRPr="00034497">
          <w:rPr>
            <w:rFonts w:ascii="Times New Roman" w:eastAsia="Times New Roman" w:hAnsi="Times New Roman" w:cs="Times New Roman"/>
            <w:color w:val="0000FF"/>
            <w:sz w:val="24"/>
            <w:szCs w:val="24"/>
            <w:u w:val="single"/>
            <w:lang w:eastAsia="ru-RU"/>
          </w:rPr>
          <w:t>N 239-V</w:t>
        </w:r>
      </w:hyperlink>
      <w:r w:rsidRPr="00034497">
        <w:rPr>
          <w:rFonts w:ascii="Times New Roman" w:eastAsia="Times New Roman" w:hAnsi="Times New Roman" w:cs="Times New Roman"/>
          <w:sz w:val="24"/>
          <w:szCs w:val="24"/>
          <w:lang w:eastAsia="ru-RU"/>
        </w:rPr>
        <w:t> (алғашқы ресми жарияланған күнінен кейiн күнтiзбелiк он күн өткен соң қолданысқа енгiзiледi); 06.04.2016 </w:t>
      </w:r>
      <w:hyperlink r:id="rId56" w:anchor="48" w:history="1">
        <w:r w:rsidRPr="00034497">
          <w:rPr>
            <w:rFonts w:ascii="Times New Roman" w:eastAsia="Times New Roman" w:hAnsi="Times New Roman" w:cs="Times New Roman"/>
            <w:color w:val="0000FF"/>
            <w:sz w:val="24"/>
            <w:szCs w:val="24"/>
            <w:u w:val="single"/>
            <w:lang w:eastAsia="ru-RU"/>
          </w:rPr>
          <w:t>№ 484-V</w:t>
        </w:r>
      </w:hyperlink>
      <w:r w:rsidRPr="00034497">
        <w:rPr>
          <w:rFonts w:ascii="Times New Roman" w:eastAsia="Times New Roman" w:hAnsi="Times New Roman" w:cs="Times New Roman"/>
          <w:sz w:val="24"/>
          <w:szCs w:val="24"/>
          <w:lang w:eastAsia="ru-RU"/>
        </w:rPr>
        <w:t> (алғашқы ресми жарияланған күнінен кейін күнтізбелік отыз күн өткен соң қолданысқа енгізіледі) Заңдарымен.</w:t>
      </w:r>
    </w:p>
    <w:p w:rsidR="000A4281" w:rsidRDefault="000A4281"/>
    <w:sectPr w:rsidR="000A4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97"/>
    <w:rsid w:val="00034497"/>
    <w:rsid w:val="000A4281"/>
    <w:rsid w:val="008B5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4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4497"/>
    <w:rPr>
      <w:b/>
      <w:bCs/>
    </w:rPr>
  </w:style>
  <w:style w:type="character" w:styleId="a5">
    <w:name w:val="Hyperlink"/>
    <w:basedOn w:val="a0"/>
    <w:uiPriority w:val="99"/>
    <w:semiHidden/>
    <w:unhideWhenUsed/>
    <w:rsid w:val="00034497"/>
    <w:rPr>
      <w:color w:val="0000FF"/>
      <w:u w:val="single"/>
    </w:rPr>
  </w:style>
  <w:style w:type="character" w:styleId="a6">
    <w:name w:val="FollowedHyperlink"/>
    <w:basedOn w:val="a0"/>
    <w:uiPriority w:val="99"/>
    <w:semiHidden/>
    <w:unhideWhenUsed/>
    <w:rsid w:val="0003449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4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4497"/>
    <w:rPr>
      <w:b/>
      <w:bCs/>
    </w:rPr>
  </w:style>
  <w:style w:type="character" w:styleId="a5">
    <w:name w:val="Hyperlink"/>
    <w:basedOn w:val="a0"/>
    <w:uiPriority w:val="99"/>
    <w:semiHidden/>
    <w:unhideWhenUsed/>
    <w:rsid w:val="00034497"/>
    <w:rPr>
      <w:color w:val="0000FF"/>
      <w:u w:val="single"/>
    </w:rPr>
  </w:style>
  <w:style w:type="character" w:styleId="a6">
    <w:name w:val="FollowedHyperlink"/>
    <w:basedOn w:val="a0"/>
    <w:uiPriority w:val="99"/>
    <w:semiHidden/>
    <w:unhideWhenUsed/>
    <w:rsid w:val="000344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57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500000408" TargetMode="External"/><Relationship Id="rId18" Type="http://schemas.openxmlformats.org/officeDocument/2006/relationships/hyperlink" Target="http://adilet.zan.kz/kaz/docs/K950001000_" TargetMode="External"/><Relationship Id="rId26" Type="http://schemas.openxmlformats.org/officeDocument/2006/relationships/hyperlink" Target="http://adilet.zan.kz/kaz/docs/Z1500000408" TargetMode="External"/><Relationship Id="rId39" Type="http://schemas.openxmlformats.org/officeDocument/2006/relationships/hyperlink" Target="http://adilet.zan.kz/kaz/docs/Z1500000419" TargetMode="External"/><Relationship Id="rId21" Type="http://schemas.openxmlformats.org/officeDocument/2006/relationships/hyperlink" Target="http://adilet.zan.kz/kaz/docs/Z1500000408" TargetMode="External"/><Relationship Id="rId34" Type="http://schemas.openxmlformats.org/officeDocument/2006/relationships/hyperlink" Target="http://adilet.zan.kz/kaz/docs/Z1500000408" TargetMode="External"/><Relationship Id="rId42" Type="http://schemas.openxmlformats.org/officeDocument/2006/relationships/hyperlink" Target="http://adilet.zan.kz/kaz/docs/Z1400000239" TargetMode="External"/><Relationship Id="rId47" Type="http://schemas.openxmlformats.org/officeDocument/2006/relationships/hyperlink" Target="http://adilet.zan.kz/kaz/docs/Z1500000419" TargetMode="External"/><Relationship Id="rId50" Type="http://schemas.openxmlformats.org/officeDocument/2006/relationships/hyperlink" Target="http://adilet.zan.kz/kaz/docs/Z1500000433" TargetMode="External"/><Relationship Id="rId55" Type="http://schemas.openxmlformats.org/officeDocument/2006/relationships/hyperlink" Target="http://adilet.zan.kz/kaz/docs/Z1400000239" TargetMode="External"/><Relationship Id="rId7" Type="http://schemas.openxmlformats.org/officeDocument/2006/relationships/hyperlink" Target="http://adilet.zan.kz/kaz/docs/Z1500000408" TargetMode="External"/><Relationship Id="rId12" Type="http://schemas.openxmlformats.org/officeDocument/2006/relationships/hyperlink" Target="http://adilet.zan.kz/kaz/docs/Z1500000433" TargetMode="External"/><Relationship Id="rId17" Type="http://schemas.openxmlformats.org/officeDocument/2006/relationships/hyperlink" Target="http://adilet.zan.kz/kaz/docs/Z1400000239" TargetMode="External"/><Relationship Id="rId25" Type="http://schemas.openxmlformats.org/officeDocument/2006/relationships/hyperlink" Target="http://adilet.zan.kz/kaz/docs/Z1400000239" TargetMode="External"/><Relationship Id="rId33" Type="http://schemas.openxmlformats.org/officeDocument/2006/relationships/hyperlink" Target="http://adilet.zan.kz/kaz/docs/Z1500000408" TargetMode="External"/><Relationship Id="rId38" Type="http://schemas.openxmlformats.org/officeDocument/2006/relationships/hyperlink" Target="http://adilet.zan.kz/kaz/docs/Z1500000408" TargetMode="External"/><Relationship Id="rId46" Type="http://schemas.openxmlformats.org/officeDocument/2006/relationships/hyperlink" Target="http://adilet.zan.kz/kaz/docs/Z1500000433" TargetMode="External"/><Relationship Id="rId2" Type="http://schemas.microsoft.com/office/2007/relationships/stylesWithEffects" Target="stylesWithEffects.xml"/><Relationship Id="rId16" Type="http://schemas.openxmlformats.org/officeDocument/2006/relationships/hyperlink" Target="http://adilet.zan.kz/kaz/docs/Z1500000433" TargetMode="External"/><Relationship Id="rId20" Type="http://schemas.openxmlformats.org/officeDocument/2006/relationships/hyperlink" Target="http://adilet.zan.kz/kaz/docs/Z1500000408" TargetMode="External"/><Relationship Id="rId29" Type="http://schemas.openxmlformats.org/officeDocument/2006/relationships/hyperlink" Target="http://adilet.zan.kz/kaz/docs/Z1500000408" TargetMode="External"/><Relationship Id="rId41" Type="http://schemas.openxmlformats.org/officeDocument/2006/relationships/hyperlink" Target="http://adilet.zan.kz/kaz/docs/Z1500000408" TargetMode="External"/><Relationship Id="rId54" Type="http://schemas.openxmlformats.org/officeDocument/2006/relationships/hyperlink" Target="http://adilet.zan.kz/kaz/docs/Z1300000088" TargetMode="External"/><Relationship Id="rId1" Type="http://schemas.openxmlformats.org/officeDocument/2006/relationships/styles" Target="styles.xml"/><Relationship Id="rId6" Type="http://schemas.openxmlformats.org/officeDocument/2006/relationships/hyperlink" Target="http://adilet.zan.kz/kaz/docs/Z1500000408" TargetMode="External"/><Relationship Id="rId11" Type="http://schemas.openxmlformats.org/officeDocument/2006/relationships/hyperlink" Target="http://adilet.zan.kz/kaz/docs/Z1500000408" TargetMode="External"/><Relationship Id="rId24" Type="http://schemas.openxmlformats.org/officeDocument/2006/relationships/hyperlink" Target="http://adilet.zan.kz/kaz/docs/Z1500000384" TargetMode="External"/><Relationship Id="rId32" Type="http://schemas.openxmlformats.org/officeDocument/2006/relationships/hyperlink" Target="http://adilet.zan.kz/kaz/docs/Z1500000408" TargetMode="External"/><Relationship Id="rId37" Type="http://schemas.openxmlformats.org/officeDocument/2006/relationships/hyperlink" Target="http://adilet.zan.kz/kaz/docs/Z1500000408" TargetMode="External"/><Relationship Id="rId40" Type="http://schemas.openxmlformats.org/officeDocument/2006/relationships/hyperlink" Target="http://adilet.zan.kz/kaz/docs/Z1500000408" TargetMode="External"/><Relationship Id="rId45" Type="http://schemas.openxmlformats.org/officeDocument/2006/relationships/hyperlink" Target="http://adilet.zan.kz/kaz/docs/Z1500000408" TargetMode="External"/><Relationship Id="rId53" Type="http://schemas.openxmlformats.org/officeDocument/2006/relationships/hyperlink" Target="http://adilet.zan.kz/kaz/docs/V1400010124" TargetMode="External"/><Relationship Id="rId58" Type="http://schemas.openxmlformats.org/officeDocument/2006/relationships/theme" Target="theme/theme1.xml"/><Relationship Id="rId5" Type="http://schemas.openxmlformats.org/officeDocument/2006/relationships/hyperlink" Target="http://adilet.zan.kz/kaz/docs/Z1500000417" TargetMode="External"/><Relationship Id="rId15" Type="http://schemas.openxmlformats.org/officeDocument/2006/relationships/hyperlink" Target="http://adilet.zan.kz/kaz/docs/Z1500000433" TargetMode="External"/><Relationship Id="rId23" Type="http://schemas.openxmlformats.org/officeDocument/2006/relationships/hyperlink" Target="http://adilet.zan.kz/kaz/docs/Z1500000417" TargetMode="External"/><Relationship Id="rId28" Type="http://schemas.openxmlformats.org/officeDocument/2006/relationships/hyperlink" Target="http://adilet.zan.kz/kaz/docs/Z1500000408" TargetMode="External"/><Relationship Id="rId36" Type="http://schemas.openxmlformats.org/officeDocument/2006/relationships/hyperlink" Target="http://adilet.zan.kz/kaz/docs/Z1400000239" TargetMode="External"/><Relationship Id="rId49" Type="http://schemas.openxmlformats.org/officeDocument/2006/relationships/hyperlink" Target="http://adilet.zan.kz/kaz/docs/Z1500000408" TargetMode="External"/><Relationship Id="rId57" Type="http://schemas.openxmlformats.org/officeDocument/2006/relationships/fontTable" Target="fontTable.xml"/><Relationship Id="rId10" Type="http://schemas.openxmlformats.org/officeDocument/2006/relationships/hyperlink" Target="http://adilet.zan.kz/kaz/docs/Z1500000408" TargetMode="External"/><Relationship Id="rId19" Type="http://schemas.openxmlformats.org/officeDocument/2006/relationships/hyperlink" Target="http://adilet.zan.kz/kaz/docs/Z1400000239" TargetMode="External"/><Relationship Id="rId31" Type="http://schemas.openxmlformats.org/officeDocument/2006/relationships/hyperlink" Target="http://adilet.zan.kz/kaz/docs/Z1500000408" TargetMode="External"/><Relationship Id="rId44" Type="http://schemas.openxmlformats.org/officeDocument/2006/relationships/hyperlink" Target="http://adilet.zan.kz/kaz/docs/Z1500000408" TargetMode="External"/><Relationship Id="rId52" Type="http://schemas.openxmlformats.org/officeDocument/2006/relationships/hyperlink" Target="http://adilet.zan.kz/kaz/docs/Z1500000408" TargetMode="External"/><Relationship Id="rId4" Type="http://schemas.openxmlformats.org/officeDocument/2006/relationships/webSettings" Target="webSettings.xml"/><Relationship Id="rId9" Type="http://schemas.openxmlformats.org/officeDocument/2006/relationships/hyperlink" Target="http://adilet.zan.kz/kaz/docs/Z1300000088" TargetMode="External"/><Relationship Id="rId14" Type="http://schemas.openxmlformats.org/officeDocument/2006/relationships/hyperlink" Target="http://adilet.zan.kz/kaz/docs/Z1500000408" TargetMode="External"/><Relationship Id="rId22" Type="http://schemas.openxmlformats.org/officeDocument/2006/relationships/hyperlink" Target="http://adilet.zan.kz/kaz/docs/Z1500000384" TargetMode="External"/><Relationship Id="rId27" Type="http://schemas.openxmlformats.org/officeDocument/2006/relationships/hyperlink" Target="http://adilet.zan.kz/kaz/docs/Z1500000408" TargetMode="External"/><Relationship Id="rId30" Type="http://schemas.openxmlformats.org/officeDocument/2006/relationships/hyperlink" Target="http://adilet.zan.kz/kaz/docs/Z1500000408" TargetMode="External"/><Relationship Id="rId35" Type="http://schemas.openxmlformats.org/officeDocument/2006/relationships/hyperlink" Target="http://adilet.zan.kz/kaz/docs/Z1500000408" TargetMode="External"/><Relationship Id="rId43" Type="http://schemas.openxmlformats.org/officeDocument/2006/relationships/hyperlink" Target="http://adilet.zan.kz/kaz/docs/Z1500000419" TargetMode="External"/><Relationship Id="rId48" Type="http://schemas.openxmlformats.org/officeDocument/2006/relationships/hyperlink" Target="http://adilet.zan.kz/kaz/docs/Z1500000408" TargetMode="External"/><Relationship Id="rId56" Type="http://schemas.openxmlformats.org/officeDocument/2006/relationships/hyperlink" Target="http://adilet.zan.kz/kaz/docs/Z1600000484" TargetMode="External"/><Relationship Id="rId8" Type="http://schemas.openxmlformats.org/officeDocument/2006/relationships/hyperlink" Target="http://adilet.zan.kz/kaz/docs/Z1500000419" TargetMode="External"/><Relationship Id="rId51" Type="http://schemas.openxmlformats.org/officeDocument/2006/relationships/hyperlink" Target="http://adilet.zan.kz/kaz/docs/Z150000040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5525</Words>
  <Characters>31493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2017-11-02T07:00:00Z</dcterms:created>
  <dcterms:modified xsi:type="dcterms:W3CDTF">2017-11-02T07:09:00Z</dcterms:modified>
</cp:coreProperties>
</file>