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0D" w:rsidRPr="0043520D" w:rsidRDefault="0043520D" w:rsidP="0043520D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43520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4         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к приказу Министра      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образования и науки      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Республики Казахстан     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от 8 апреля 2015 года № 174  </w:t>
      </w:r>
    </w:p>
    <w:p w:rsidR="0043520D" w:rsidRPr="0043520D" w:rsidRDefault="0043520D" w:rsidP="0043520D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  <w:bookmarkStart w:id="0" w:name="_GoBack"/>
      <w:r w:rsidRPr="0043520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Стандарт государственной услуги «Прием документов для</w:t>
      </w:r>
      <w:r w:rsidRPr="0043520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организации индивидуального бесплатного обучения на дому детей,</w:t>
      </w:r>
      <w:r w:rsidRPr="0043520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которые по состоянию здоровья в течение длительного времени не</w:t>
      </w:r>
      <w:r w:rsidRPr="0043520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могут посещать организации начального, основного среднего,</w:t>
      </w:r>
      <w:r w:rsidRPr="0043520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общего среднего образования»</w:t>
      </w:r>
    </w:p>
    <w:bookmarkEnd w:id="0"/>
    <w:p w:rsidR="0043520D" w:rsidRPr="0043520D" w:rsidRDefault="0043520D" w:rsidP="0043520D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1. Общие положения</w:t>
      </w:r>
    </w:p>
    <w:p w:rsidR="0043520D" w:rsidRPr="0043520D" w:rsidRDefault="0043520D" w:rsidP="00435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- государственная услуга).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1" w:name="z69"/>
      <w:bookmarkEnd w:id="1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- Министерство).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2" w:name="z70"/>
      <w:bookmarkEnd w:id="2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Государственная услуга оказывается организациями начального, основного среднего, общего среднего образования (далее -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услугодатель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Прием заявления и выдача результата оказания государственной услуги осуществляются через канцелярию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43520D" w:rsidRPr="0043520D" w:rsidRDefault="0043520D" w:rsidP="0043520D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2. Порядок оказания государственной услуги</w:t>
      </w:r>
    </w:p>
    <w:p w:rsidR="0043520D" w:rsidRPr="0043520D" w:rsidRDefault="0043520D" w:rsidP="00435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</w:t>
      </w:r>
      <w:proofErr w:type="gram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Сроки оказания государственной услуги: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1) с момента сдачи пакета документов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услугополучателем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услугополучателем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услугодателю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не более 15 минут;</w:t>
      </w:r>
      <w:proofErr w:type="gram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не более 15 минут.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3" w:name="z73"/>
      <w:bookmarkEnd w:id="3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Форма оказания государственной услуги: бумажная.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4" w:name="z74"/>
      <w:bookmarkEnd w:id="4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6. Результат оказания государственной услуги: расписка о приеме документов (в произвольной форме).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5" w:name="z75"/>
      <w:bookmarkEnd w:id="5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6" w:name="z76"/>
      <w:bookmarkEnd w:id="6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8. График работы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 с понедельника по субботу включительно, кроме выходных и праздничных дней, с 9.00 часов до 18.30 часов с перерывом на обед с 13.00 до 14.30 часов, согласно </w:t>
      </w:r>
      <w:hyperlink r:id="rId5" w:anchor="z84" w:history="1">
        <w:r w:rsidRPr="0043520D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 xml:space="preserve">Трудовому </w:t>
        </w:r>
        <w:proofErr w:type="spellStart"/>
        <w:r w:rsidRPr="0043520D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кодексу</w:t>
        </w:r>
      </w:hyperlink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Республики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Казахстан.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Прием заявления и выдача результата осуществляется с 9.00 до 17.30 часов с перерывом на обед с 13.00 до 14.30 часов.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Предварительная запись и ускоренное обслуживание не </w:t>
      </w:r>
      <w:proofErr w:type="gram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предусмотрены</w:t>
      </w:r>
      <w:proofErr w:type="gram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7" w:name="z102"/>
      <w:bookmarkEnd w:id="7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услугодателю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1) заявление (в произвольной форме);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2) справка врачебно-консультационной комиссии с рекомендацией по обучению на дому;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3) заключение психолого-медико-педагогической консультации о рекомендуемой образовательной учебной программе для детей-инвалидов.</w:t>
      </w:r>
    </w:p>
    <w:p w:rsidR="0043520D" w:rsidRPr="0043520D" w:rsidRDefault="0043520D" w:rsidP="0043520D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3. Порядок обжалования решений, действий (бездействия)</w:t>
      </w: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</w:r>
      <w:proofErr w:type="spellStart"/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в местные исполнительные органы, города</w:t>
      </w: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республиканского значения и столицы, района (города областного</w:t>
      </w: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</w: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значения), и (или) его должностных лиц по вопросам оказания</w:t>
      </w: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государственных услуг</w:t>
      </w:r>
    </w:p>
    <w:p w:rsidR="0043520D" w:rsidRPr="0043520D" w:rsidRDefault="0043520D" w:rsidP="00435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10. </w:t>
      </w:r>
      <w:proofErr w:type="gram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Для обжалования решений, действий (бездействий)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2) на имя руководителя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адресам, указанным в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интернет-ресурсах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значения). В жалобе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указывается фамилия и инициалы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лица, принявшего жалобу, почтовый адрес и контактный телефон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Жалоба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подлежит рассмотрению в течение пяти рабочих дней со дня ее регистрации.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может обратиться в </w:t>
      </w:r>
      <w:hyperlink r:id="rId6" w:anchor="z3" w:history="1">
        <w:r w:rsidRPr="0043520D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по оценке и </w:t>
      </w:r>
      <w:proofErr w:type="gram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контролю за</w:t>
      </w:r>
      <w:proofErr w:type="gram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качеством оказания государственной услуги.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Жалоба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контролю за</w:t>
      </w:r>
      <w:proofErr w:type="gram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контакт-центра</w:t>
      </w:r>
      <w:proofErr w:type="gram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8" w:name="z79"/>
      <w:bookmarkEnd w:id="8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имеет право обратиться в суд в установленном </w:t>
      </w:r>
      <w:hyperlink r:id="rId7" w:anchor="z1429" w:history="1">
        <w:r w:rsidRPr="0043520D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законодательством</w:t>
        </w:r>
      </w:hyperlink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 порядке.</w:t>
      </w:r>
    </w:p>
    <w:p w:rsidR="0043520D" w:rsidRPr="0043520D" w:rsidRDefault="0043520D" w:rsidP="0043520D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4. Иные требования с учетом особенностей оказания</w:t>
      </w:r>
      <w:r w:rsidRPr="004352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государственной услуги</w:t>
      </w:r>
    </w:p>
    <w:p w:rsidR="0043520D" w:rsidRPr="0043520D" w:rsidRDefault="0043520D" w:rsidP="004352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12.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Услугополучатель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посредством </w:t>
      </w:r>
      <w:hyperlink r:id="rId8" w:anchor="z8" w:history="1">
        <w:r w:rsidRPr="0043520D">
          <w:rPr>
            <w:rFonts w:ascii="Times New Roman" w:eastAsia="Times New Roman" w:hAnsi="Times New Roman" w:cs="Times New Roman"/>
            <w:color w:val="9A1616"/>
            <w:spacing w:val="2"/>
            <w:sz w:val="24"/>
            <w:szCs w:val="24"/>
            <w:u w:val="single"/>
            <w:lang w:eastAsia="ru-RU"/>
          </w:rPr>
          <w:t>единого контакт-центра</w:t>
        </w:r>
      </w:hyperlink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по вопросам оказания государственных услуг. </w:t>
      </w:r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bookmarkStart w:id="9" w:name="z82"/>
      <w:bookmarkEnd w:id="9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13. Контактные телефоны справочных служб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услугодателя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4352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Министерства: www.edu.gov.kz в разделе «Государственные услуги». Единый контакт-центр по вопросам оказания государственных услуг: 8-800-080-7777, 1414.</w:t>
      </w:r>
    </w:p>
    <w:p w:rsidR="000E14B1" w:rsidRDefault="000E14B1"/>
    <w:sectPr w:rsidR="000E14B1" w:rsidSect="004352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DF"/>
    <w:rsid w:val="00071DC9"/>
    <w:rsid w:val="000E14B1"/>
    <w:rsid w:val="0043520D"/>
    <w:rsid w:val="00A1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52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52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520D"/>
  </w:style>
  <w:style w:type="character" w:styleId="a4">
    <w:name w:val="Hyperlink"/>
    <w:basedOn w:val="a0"/>
    <w:uiPriority w:val="99"/>
    <w:semiHidden/>
    <w:unhideWhenUsed/>
    <w:rsid w:val="004352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52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52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520D"/>
  </w:style>
  <w:style w:type="character" w:styleId="a4">
    <w:name w:val="Hyperlink"/>
    <w:basedOn w:val="a0"/>
    <w:uiPriority w:val="99"/>
    <w:semiHidden/>
    <w:unhideWhenUsed/>
    <w:rsid w:val="004352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3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150000037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U1600000349" TargetMode="External"/><Relationship Id="rId5" Type="http://schemas.openxmlformats.org/officeDocument/2006/relationships/hyperlink" Target="http://adilet.zan.kz/rus/docs/K15000004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2017-05-25T12:00:00Z</cp:lastPrinted>
  <dcterms:created xsi:type="dcterms:W3CDTF">2017-05-25T11:58:00Z</dcterms:created>
  <dcterms:modified xsi:type="dcterms:W3CDTF">2017-05-25T12:11:00Z</dcterms:modified>
</cp:coreProperties>
</file>