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</w:tblGrid>
      <w:tr w:rsidR="00386DD5" w:rsidRPr="00386DD5" w:rsidTr="00386DD5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6DD5" w:rsidRPr="00386DD5" w:rsidRDefault="00386DD5" w:rsidP="00386DD5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86DD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6</w:t>
            </w:r>
            <w:r w:rsidRPr="00386DD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приказу Министра</w:t>
            </w:r>
            <w:r w:rsidRPr="00386DD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образования и науки</w:t>
            </w:r>
            <w:r w:rsidRPr="00386DD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386DD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13 апреля 2015 года</w:t>
            </w:r>
            <w:r w:rsidRPr="00386DD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№ 198</w:t>
            </w:r>
          </w:p>
        </w:tc>
      </w:tr>
    </w:tbl>
    <w:p w:rsidR="00386DD5" w:rsidRPr="00386DD5" w:rsidRDefault="00386DD5" w:rsidP="00386DD5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Стандарт государственной услуги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</w:t>
      </w:r>
      <w:r w:rsidRPr="00386DD5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"Предоставление бесплатног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о и льготного питания отдельным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</w:t>
      </w:r>
      <w:r w:rsidRPr="00386DD5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категориям обучающихся и воспитанников в</w:t>
      </w:r>
      <w:r w:rsidRPr="00386DD5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br/>
        <w:t>общеобразовательных школах"</w:t>
      </w:r>
      <w:r w:rsidRPr="00386DD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</w:r>
      <w:bookmarkStart w:id="0" w:name="z139"/>
      <w:bookmarkEnd w:id="0"/>
      <w:r w:rsidRPr="00386DD5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1. Общие положения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</w:t>
      </w:r>
    </w:p>
    <w:p w:rsid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1. Государственная услуга "Предоставление бесплатного и льготного питания отдельным категориям обучающихся и воспитанников в общеобразовательных школах" (далее – государственная услуга).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</w:t>
      </w: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3. Государственная услуга оказывается местными исполнительными органами областей городов Астаны и Алматы, районов и городов областного значения (далее –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услугодатель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Прием заявления и выдача результата оказания государственной услуги осуществляются </w:t>
      </w:r>
      <w:proofErr w:type="gram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через</w:t>
      </w:r>
      <w:proofErr w:type="gram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1) канцелярию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2) </w:t>
      </w:r>
      <w:hyperlink r:id="rId5" w:anchor="z27" w:history="1">
        <w:r w:rsidRPr="00386DD5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веб-портал</w:t>
        </w:r>
      </w:hyperlink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"электронного правительства" www.egov.kz (далее – портал).</w:t>
      </w:r>
    </w:p>
    <w:p w:rsidR="00386DD5" w:rsidRPr="00386DD5" w:rsidRDefault="00386DD5" w:rsidP="00386DD5">
      <w:pPr>
        <w:shd w:val="clear" w:color="auto" w:fill="FFFFFF"/>
        <w:spacing w:before="22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  <w:lang w:val="kk-KZ" w:eastAsia="ru-RU"/>
        </w:rPr>
      </w:pPr>
      <w:r w:rsidRPr="00386DD5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2. Порядок оказания государственной услуги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4. Сроки оказания государственной услуги: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1) с момента сдачи документов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услугодателю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, а также при обращении на портал – пять рабочих дней.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2) максимально допустимое время ожидания для сдачи документов у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15 минут;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3) максимально допустимое время обслуживания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услугодателем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30 минут.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5. Форма оказания государственной услуги – электронная (частично автоматизированная) и (или) бумажная.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6. Результат оказания государственной услуги – справка о предоставлении бесплатного и льготного питания в общеобразовательной школе по форме согласно </w:t>
      </w:r>
      <w:hyperlink r:id="rId6" w:anchor="z157" w:history="1">
        <w:r w:rsidRPr="00386DD5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приложению 1</w:t>
        </w:r>
      </w:hyperlink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к настоящему стандарту государственной услуги.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Форма предоставления результата оказания государственной услуги – электронная и (или) бумажная.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В случае обращения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На портале результат оказания государственной услуги направляется и хранится в "личном кабинете"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7. Государственная услуга оказывается бесплатно физическим лицам (далее –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услугополучатель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8. График работы: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1)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 с понедельника по пятницу включительно, с 9.00 до 18.30 часов, с перерывом на обед с 13.00 часов до 14.30 часов, кроме выходных и праздничных дней, согласно </w:t>
      </w:r>
      <w:hyperlink r:id="rId7" w:anchor="z84" w:history="1">
        <w:r w:rsidRPr="00386DD5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трудовому законодательству</w:t>
        </w:r>
      </w:hyperlink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Республики Казахстан.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Прием заявления и выдача результата оказания государственной услуги осуществляется с 9.00 часов до 17.30 часов с перерывом на обед с 13.00 часов до 14.30 часов. </w:t>
      </w:r>
      <w:proofErr w:type="gram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Государственная услуга оказывается в порядке очереди, без предварительной записи и ускоренного обслуживания;</w:t>
      </w:r>
      <w:proofErr w:type="gramEnd"/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2) портала: круглосуточно, за исключением технических перерывов в связи с проведением ремонтных работ (при обращении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9. Перечень документов, необходимых для оказания государственной услуги при обращении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к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услугодателю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1) заявление по форме согласно </w:t>
      </w:r>
      <w:hyperlink r:id="rId8" w:anchor="z158" w:history="1">
        <w:r w:rsidRPr="00386DD5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приложению 2</w:t>
        </w:r>
      </w:hyperlink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к настоящему стандарту государственной услуги;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 2) </w:t>
      </w:r>
      <w:hyperlink r:id="rId9" w:anchor="z37" w:history="1">
        <w:r w:rsidRPr="00386DD5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документ</w:t>
        </w:r>
      </w:hyperlink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, удостоверяющий личность родителей (требуется для идентификации личности);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3) копия свидетельства о рождении ребенка в случае рождения ребенка до 13 августа 2007 года либо за пределами Республики Казахстан (требуется для идентификации);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4) копия свидетельства о заключении или расторжении брака (в случае заключения или расторжения брака до 2008 года либо за пределами Республики Казахстан);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5) справка, подтверждающая принадлежность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(семьи) к потребителям государственной адресной социальной помощи, предоставляемую местными исполнительными органами для категории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услугополучателей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из семей, </w:t>
      </w:r>
      <w:hyperlink r:id="rId10" w:anchor="z3" w:history="1">
        <w:r w:rsidRPr="00386DD5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имеющих право</w:t>
        </w:r>
      </w:hyperlink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на получение государственной адресной социальной помощи;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</w:t>
      </w:r>
      <w:proofErr w:type="gram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6)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 для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услугополучателей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из семей, не получающих государственную адресную социальную помощь, в которых </w:t>
      </w:r>
      <w:hyperlink r:id="rId11" w:anchor="z11" w:history="1">
        <w:r w:rsidRPr="00386DD5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среднедушевой доход</w:t>
        </w:r>
      </w:hyperlink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ниже величины </w:t>
      </w:r>
      <w:hyperlink r:id="rId12" w:anchor="z7" w:history="1">
        <w:r w:rsidRPr="00386DD5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прожиточного</w:t>
        </w:r>
      </w:hyperlink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hyperlink r:id="rId13" w:anchor="z18" w:history="1">
        <w:r w:rsidRPr="00386DD5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минимума</w:t>
        </w:r>
      </w:hyperlink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);</w:t>
      </w:r>
      <w:proofErr w:type="gramEnd"/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7) </w:t>
      </w:r>
      <w:hyperlink r:id="rId14" w:anchor="z54" w:history="1">
        <w:r w:rsidRPr="00386DD5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решение</w:t>
        </w:r>
      </w:hyperlink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8) копия </w:t>
      </w:r>
      <w:proofErr w:type="gram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решения коллегиального органа управления организации образования</w:t>
      </w:r>
      <w:proofErr w:type="gram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 предоставлении бесплатного и льготного питания отдельным категориям обучающихся и воспитанников в общеобразовательных школах на основании обследования материально-бытового положения семьи, а также других необходимых документов для принятия решения об оказании финансовой и материальной помощи.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Документы представляются в подлинниках для сверки, после чего подлинники возвращаются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услугополучателю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При приеме документов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услугодатель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выдает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услугополучателю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расписку о приеме соответствующих документов с указанием: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1) номера и даты приема запроса;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2) вида запрашиваемой государственной услуги;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3) количества и названия приложенных документов;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4) даты (времени) и места выдачи документов;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5) фамилии, имени, а также отчества (при наличии) работника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, принявшего заявление;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6) фамилии, имени, а также отчества (при наличии) родителей и его контактных телефонов.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на портал: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1) запрос по форме электронного документа, удостоверенный ЭЦП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2) электронная копия свидетельства о рождении ребенка в случае рождения ребенка до 13 августа 2007 года либо за пределами Республики Казахстан;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3) электронная копия свидетельства о заключении или расторжении брака в случае заключения или расторжения брака до 2008 года либо за пределами Республики Казахстан;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4) электронная копия </w:t>
      </w:r>
      <w:proofErr w:type="gram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решения коллегиального органа управления организации образования</w:t>
      </w:r>
      <w:proofErr w:type="gram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 предоставлении бесплатного и льготного питания отдельным категориям обучающихся и воспитанников в общеобразовательных школах на основании обследования материально-бытового положения семьи, а также других необходимых документов для принятия решения об оказании финансовой и материальной помощи;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5) электронная копия документа о полученных доходах (справка о заработной плате работающих родителей или лиц их заменяющих).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</w:t>
      </w:r>
      <w:proofErr w:type="gram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Сведения документов, удостоверяющих личность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рождение ребенка (в случае рождения ребенка после 13 августа 2007 года), заключение или расторжении брака (в случае заключения или расторжения брака после 2008 года), о регистрации в качестве безработного, о принадлежности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(семьи) к получателям государственной адресной социальной помощи, об установлении опеки или попечительства над ребенком-сиротой (детьми-сиротами) или ребенком (детьми), оставшихся без попечения родителей, передаче</w:t>
      </w:r>
      <w:proofErr w:type="gram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gram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ребенка-сироты (детей-сирот) или ребенка (детей), оставшегося без попечения родителей, на патронатное воспитание, о полученных доходах от предпринимательской и других видов деятельности, о доходах в виде алиментов на детей и других иждивенцев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услугодатель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  <w:proofErr w:type="gramEnd"/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 xml:space="preserve">      В случае обращения через портал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услугополучателю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p w:rsidR="00386DD5" w:rsidRPr="00386DD5" w:rsidRDefault="00386DD5" w:rsidP="00386DD5">
      <w:pPr>
        <w:shd w:val="clear" w:color="auto" w:fill="FFFFFF"/>
        <w:spacing w:before="22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lang w:eastAsia="ru-RU"/>
        </w:rPr>
      </w:pPr>
      <w:r w:rsidRPr="00386DD5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3. Порядок обжалования решений,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действий (бездействия) местных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</w:t>
      </w:r>
      <w:r w:rsidRPr="00386DD5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исполнительных органов об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ластей, города республиканского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</w:t>
      </w:r>
      <w:r w:rsidRPr="00386DD5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значения, столицы, районов,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городов областного значения, а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</w:t>
      </w:r>
      <w:r w:rsidRPr="00386DD5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также </w:t>
      </w:r>
      <w:proofErr w:type="spellStart"/>
      <w:r w:rsidRPr="00386DD5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услугодателей</w:t>
      </w:r>
      <w:proofErr w:type="spellEnd"/>
      <w:r w:rsidRPr="00386DD5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и (или)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их должностных лиц по вопросам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</w:t>
      </w:r>
      <w:r w:rsidRPr="00386DD5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оказания государственных услуг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10. Обжалование решений, действий (бездействия)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–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акимат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 по адресам, указанным в </w:t>
      </w:r>
      <w:hyperlink r:id="rId15" w:anchor="z154" w:history="1">
        <w:r w:rsidRPr="00386DD5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пункте 12</w:t>
        </w:r>
      </w:hyperlink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настоящего стандарта государственной услуги.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Жалоба подается в письменной форме по почте либо нарочно через канцелярию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или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акимата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В жалобе физического лица указывается его фамилия, имя, отчество (при его наличии), почтовый адрес, контактный телефон.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Подтверждением принятия жалобы является ее регистрация (штамп, входящий номер и дата) в канцелярии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или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акимата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При обращении через портал информацию о порядке обжалования можно получить по телефону Единого </w:t>
      </w:r>
      <w:proofErr w:type="gram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контакт-центра</w:t>
      </w:r>
      <w:proofErr w:type="gram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 вопросам оказания государственных услуг "1414".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При отправке жалобы через портал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услугополучателю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услугодателем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(отметки о доставке, регистрации, исполнении, ответ о рассмотрении или отказе в рассмотрении).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Жалоба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поступившая в адрес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акимата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услогополучателю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 почте либо выдается нарочно в канцелярии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акимата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В случае несогласия с результатами оказанной государственной услуги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услугополучатель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может обратиться с жалобой в </w:t>
      </w:r>
      <w:hyperlink r:id="rId16" w:anchor="z6" w:history="1">
        <w:r w:rsidRPr="00386DD5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уполномоченный орган</w:t>
        </w:r>
      </w:hyperlink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по оценке и </w:t>
      </w:r>
      <w:proofErr w:type="gram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контролю за</w:t>
      </w:r>
      <w:proofErr w:type="gram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качеством оказания государственных услуг.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Жалоба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поступившая в адрес уполномоченного органа по оценке и </w:t>
      </w:r>
      <w:proofErr w:type="gram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контролю за</w:t>
      </w:r>
      <w:proofErr w:type="gram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Также информацию о порядке обжалования действий (бездействия)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 (или) его должностных лиц можно получить по телефону </w:t>
      </w:r>
      <w:hyperlink r:id="rId17" w:anchor="z8" w:history="1">
        <w:r w:rsidRPr="00386DD5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 xml:space="preserve">Единого </w:t>
        </w:r>
        <w:proofErr w:type="gramStart"/>
        <w:r w:rsidRPr="00386DD5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контакт-центра</w:t>
        </w:r>
        <w:proofErr w:type="gramEnd"/>
      </w:hyperlink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по вопросам оказания государственных услуг "1414".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11. В случаях несогласия с результатами оказанной государственной услуги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услугополучатель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имеет право обратиться в суд в установленном </w:t>
      </w:r>
      <w:hyperlink r:id="rId18" w:anchor="z1429" w:history="1">
        <w:r w:rsidRPr="00386DD5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законодательством</w:t>
        </w:r>
      </w:hyperlink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Республики Казахстан порядке.</w:t>
      </w:r>
    </w:p>
    <w:p w:rsidR="00386DD5" w:rsidRPr="00386DD5" w:rsidRDefault="00386DD5" w:rsidP="00386DD5">
      <w:pPr>
        <w:shd w:val="clear" w:color="auto" w:fill="FFFFFF"/>
        <w:spacing w:before="22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386DD5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4. Иные требования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с учетом особенностей оказания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 </w:t>
      </w:r>
      <w:r w:rsidRPr="00386DD5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государственной услуги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12. Адреса мест оказания государственной услуги размещены на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интернет-ресурсе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Министерства www.edu.gov.kz.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13.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Услугополучатель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</w:t>
      </w:r>
      <w:proofErr w:type="gram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контакт-центра</w:t>
      </w:r>
      <w:proofErr w:type="gram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 вопросам оказания государственных услуг "1414".</w:t>
      </w:r>
    </w:p>
    <w:p w:rsidR="00386DD5" w:rsidRP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14. Контактные телефоны справочных служб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 вопросам оказания государственной услуги размещены на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интернет-ресурсах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Министерства www.edu.gov.kz, </w:t>
      </w:r>
      <w:proofErr w:type="spellStart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www.bala-kkk.kz.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386DD5" w:rsidRPr="00386DD5" w:rsidTr="00386DD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6DD5" w:rsidRPr="00386DD5" w:rsidRDefault="00386DD5" w:rsidP="00386D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6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6DD5" w:rsidRPr="00386DD5" w:rsidRDefault="00386DD5" w:rsidP="00386D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" w:name="z157"/>
            <w:bookmarkEnd w:id="1"/>
            <w:r w:rsidRPr="00386D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386D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 стандарту государственной услуги</w:t>
            </w:r>
            <w:r w:rsidRPr="00386D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"Предоставление бесплатного и</w:t>
            </w:r>
            <w:r w:rsidRPr="00386D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льготного питания отдельным</w:t>
            </w:r>
            <w:r w:rsidRPr="00386D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категориям обучающихся и воспитанников</w:t>
            </w:r>
            <w:r w:rsidRPr="00386D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 общеобразовательных школах"</w:t>
            </w:r>
          </w:p>
        </w:tc>
      </w:tr>
    </w:tbl>
    <w:p w:rsidR="00386DD5" w:rsidRDefault="00386DD5" w:rsidP="00386DD5">
      <w:pPr>
        <w:shd w:val="clear" w:color="auto" w:fill="FFFFFF"/>
        <w:spacing w:after="360" w:line="28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</w:t>
      </w:r>
    </w:p>
    <w:p w:rsidR="00386DD5" w:rsidRPr="00386DD5" w:rsidRDefault="00386DD5" w:rsidP="00386DD5">
      <w:pPr>
        <w:shd w:val="clear" w:color="auto" w:fill="FFFFFF"/>
        <w:spacing w:after="360" w:line="28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Форма</w:t>
      </w:r>
    </w:p>
    <w:p w:rsidR="00386DD5" w:rsidRPr="00386DD5" w:rsidRDefault="00386DD5" w:rsidP="00386DD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СПРАВКА</w:t>
      </w:r>
    </w:p>
    <w:p w:rsidR="00386DD5" w:rsidRPr="00386DD5" w:rsidRDefault="00386DD5" w:rsidP="00386DD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 предоставлении бесплатного и льготного питания</w:t>
      </w:r>
    </w:p>
    <w:p w:rsidR="00386DD5" w:rsidRDefault="00386DD5" w:rsidP="00386DD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 общеобразовательной школе</w:t>
      </w:r>
    </w:p>
    <w:p w:rsidR="00386DD5" w:rsidRDefault="00386DD5" w:rsidP="00386DD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86DD5" w:rsidRPr="00386DD5" w:rsidRDefault="00386DD5" w:rsidP="00386DD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86DD5" w:rsidRPr="00386DD5" w:rsidRDefault="00CA4173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            </w:t>
      </w:r>
      <w:r w:rsidR="00386DD5"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Дана __________________ в том, что он/она включе</w:t>
      </w:r>
      <w:proofErr w:type="gramStart"/>
      <w:r w:rsidR="00386DD5"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н(</w:t>
      </w:r>
      <w:proofErr w:type="gramEnd"/>
      <w:r w:rsidR="00386DD5"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-а) в список</w:t>
      </w:r>
    </w:p>
    <w:p w:rsidR="00386DD5" w:rsidRDefault="00CA4173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                </w:t>
      </w:r>
      <w:r w:rsidR="00386DD5"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(Ф.И.О.(при его наличии))</w:t>
      </w:r>
    </w:p>
    <w:p w:rsidR="00CA4173" w:rsidRPr="00386DD5" w:rsidRDefault="00CA4173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86DD5" w:rsidRDefault="00386DD5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обучающихся и воспитанников, обеспечивающихся бесплатным питанием в 20__ - 20__ учебном году.</w:t>
      </w:r>
    </w:p>
    <w:p w:rsidR="00CA4173" w:rsidRDefault="00CA4173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CA4173" w:rsidRPr="00386DD5" w:rsidRDefault="00CA4173" w:rsidP="00386D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86DD5" w:rsidRPr="00386DD5" w:rsidRDefault="00CA4173" w:rsidP="00CA41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                                                                                           </w:t>
      </w:r>
      <w:r w:rsidR="00386DD5"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________________________________</w:t>
      </w:r>
    </w:p>
    <w:p w:rsidR="00386DD5" w:rsidRPr="00386DD5" w:rsidRDefault="00CA4173" w:rsidP="00CA41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                                                                                           </w:t>
      </w:r>
      <w:r w:rsidR="00386DD5"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Дата, подпись руководителя</w:t>
      </w:r>
    </w:p>
    <w:p w:rsidR="00386DD5" w:rsidRPr="00386DD5" w:rsidRDefault="00CA4173" w:rsidP="00CA41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                                                                                           </w:t>
      </w:r>
      <w:r w:rsidR="00386DD5"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местного исполнительного органа</w:t>
      </w:r>
    </w:p>
    <w:p w:rsidR="00386DD5" w:rsidRPr="00386DD5" w:rsidRDefault="00CA4173" w:rsidP="00CA41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                                                                                           </w:t>
      </w:r>
      <w:r w:rsidR="00386DD5"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областей, городов Астаны и</w:t>
      </w:r>
    </w:p>
    <w:p w:rsidR="00386DD5" w:rsidRPr="00386DD5" w:rsidRDefault="00CA4173" w:rsidP="00CA41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                                                                                            </w:t>
      </w:r>
      <w:r w:rsidR="00386DD5"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Алматы, районов и городов</w:t>
      </w:r>
    </w:p>
    <w:p w:rsidR="00386DD5" w:rsidRPr="00386DD5" w:rsidRDefault="00CA4173" w:rsidP="00CA41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                                                                                            </w:t>
      </w:r>
      <w:r w:rsidR="00386DD5"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областного значения</w:t>
      </w:r>
    </w:p>
    <w:p w:rsidR="00CA4173" w:rsidRDefault="00CA4173" w:rsidP="00CA41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86DD5" w:rsidRPr="00386DD5" w:rsidRDefault="00CA4173" w:rsidP="00CA41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           </w:t>
      </w:r>
      <w:r w:rsidR="00386DD5" w:rsidRPr="00386D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Место печати</w:t>
      </w:r>
    </w:p>
    <w:p w:rsidR="001A68BD" w:rsidRPr="00386DD5" w:rsidRDefault="001A68BD">
      <w:pPr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1A68BD" w:rsidRPr="00386DD5" w:rsidSect="00386DD5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2CC"/>
    <w:rsid w:val="001A68BD"/>
    <w:rsid w:val="00386DD5"/>
    <w:rsid w:val="0097786B"/>
    <w:rsid w:val="00CA4173"/>
    <w:rsid w:val="00CE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86D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86DD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86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86DD5"/>
  </w:style>
  <w:style w:type="character" w:styleId="a4">
    <w:name w:val="Hyperlink"/>
    <w:basedOn w:val="a0"/>
    <w:uiPriority w:val="99"/>
    <w:semiHidden/>
    <w:unhideWhenUsed/>
    <w:rsid w:val="00386D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86D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86DD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86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86DD5"/>
  </w:style>
  <w:style w:type="character" w:styleId="a4">
    <w:name w:val="Hyperlink"/>
    <w:basedOn w:val="a0"/>
    <w:uiPriority w:val="99"/>
    <w:semiHidden/>
    <w:unhideWhenUsed/>
    <w:rsid w:val="00386D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500011184" TargetMode="External"/><Relationship Id="rId13" Type="http://schemas.openxmlformats.org/officeDocument/2006/relationships/hyperlink" Target="http://adilet.zan.kz/rus/docs/Z1500000314" TargetMode="External"/><Relationship Id="rId18" Type="http://schemas.openxmlformats.org/officeDocument/2006/relationships/hyperlink" Target="http://adilet.zan.kz/rus/docs/K150000037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K1500000414" TargetMode="External"/><Relationship Id="rId12" Type="http://schemas.openxmlformats.org/officeDocument/2006/relationships/hyperlink" Target="http://adilet.zan.kz/rus/docs/Z1600000025" TargetMode="External"/><Relationship Id="rId17" Type="http://schemas.openxmlformats.org/officeDocument/2006/relationships/hyperlink" Target="http://adilet.zan.kz/rus/docs/V160001332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adilet.zan.kz/rus/docs/U1400000900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500011184" TargetMode="External"/><Relationship Id="rId11" Type="http://schemas.openxmlformats.org/officeDocument/2006/relationships/hyperlink" Target="http://adilet.zan.kz/rus/docs/Z010000246_" TargetMode="External"/><Relationship Id="rId5" Type="http://schemas.openxmlformats.org/officeDocument/2006/relationships/hyperlink" Target="http://adilet.zan.kz/rus/docs/Z1500000418" TargetMode="External"/><Relationship Id="rId15" Type="http://schemas.openxmlformats.org/officeDocument/2006/relationships/hyperlink" Target="http://adilet.zan.kz/rus/docs/V1500011184" TargetMode="External"/><Relationship Id="rId10" Type="http://schemas.openxmlformats.org/officeDocument/2006/relationships/hyperlink" Target="http://adilet.zan.kz/rus/docs/Z010000246_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Z1300000073" TargetMode="External"/><Relationship Id="rId14" Type="http://schemas.openxmlformats.org/officeDocument/2006/relationships/hyperlink" Target="http://adilet.zan.kz/rus/docs/V15000111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2006</Words>
  <Characters>11435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2017-05-24T11:53:00Z</cp:lastPrinted>
  <dcterms:created xsi:type="dcterms:W3CDTF">2017-05-24T11:33:00Z</dcterms:created>
  <dcterms:modified xsi:type="dcterms:W3CDTF">2017-05-24T11:54:00Z</dcterms:modified>
</cp:coreProperties>
</file>