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2ABB8" w14:textId="34C6EC98" w:rsidR="00BA477B" w:rsidRPr="00BA477B" w:rsidRDefault="00BA477B" w:rsidP="00BA477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BA477B">
        <w:rPr>
          <w:rFonts w:ascii="Times New Roman" w:hAnsi="Times New Roman" w:cs="Times New Roman"/>
          <w:b/>
          <w:bCs/>
          <w:sz w:val="28"/>
          <w:szCs w:val="28"/>
        </w:rPr>
        <w:t>ЗАКОН И ПОРЯДОК | ПРАВОВАЯ КУЛЬТУРА</w:t>
      </w:r>
    </w:p>
    <w:p w14:paraId="439257FB" w14:textId="64BEEF3E" w:rsidR="00BA477B" w:rsidRPr="00BA477B" w:rsidRDefault="00BA477B" w:rsidP="00BA47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F339E00" wp14:editId="10B61817">
            <wp:simplePos x="0" y="0"/>
            <wp:positionH relativeFrom="column">
              <wp:posOffset>2564765</wp:posOffset>
            </wp:positionH>
            <wp:positionV relativeFrom="paragraph">
              <wp:posOffset>53975</wp:posOffset>
            </wp:positionV>
            <wp:extent cx="3879192" cy="5822950"/>
            <wp:effectExtent l="0" t="0" r="7620" b="6350"/>
            <wp:wrapTight wrapText="bothSides">
              <wp:wrapPolygon edited="0">
                <wp:start x="0" y="0"/>
                <wp:lineTo x="0" y="21553"/>
                <wp:lineTo x="21536" y="21553"/>
                <wp:lineTo x="2153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192" cy="582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477B">
        <w:rPr>
          <w:rFonts w:ascii="Times New Roman" w:hAnsi="Times New Roman" w:cs="Times New Roman"/>
          <w:sz w:val="28"/>
          <w:szCs w:val="28"/>
        </w:rPr>
        <w:t>17 сентября 2026 года в рамках профилактической работы, направленной на предупреждение правонарушений и преступлений среди несовершеннолетних, а также формирование правовой культуры учащихся, была организована профилактическая экскурсия в отдел полиции города Балхаш.</w:t>
      </w:r>
    </w:p>
    <w:p w14:paraId="6046237B" w14:textId="051F87CB" w:rsidR="00BA477B" w:rsidRPr="00BA477B" w:rsidRDefault="00BA477B" w:rsidP="00BA477B">
      <w:pPr>
        <w:rPr>
          <w:rFonts w:ascii="Times New Roman" w:hAnsi="Times New Roman" w:cs="Times New Roman"/>
          <w:sz w:val="28"/>
          <w:szCs w:val="28"/>
        </w:rPr>
      </w:pPr>
      <w:r w:rsidRPr="00BA477B">
        <w:rPr>
          <w:rFonts w:ascii="Times New Roman" w:hAnsi="Times New Roman" w:cs="Times New Roman"/>
          <w:sz w:val="28"/>
          <w:szCs w:val="28"/>
        </w:rPr>
        <w:t>В ходе экскурсии ребята познакомились со структурой и основными направлениями работы отдела полиции, посетили различные подразделения, узнали о деятельности сотрудников правоохранительных органов.</w:t>
      </w:r>
    </w:p>
    <w:p w14:paraId="7DCC03B7" w14:textId="56BDE3A1" w:rsidR="00BA477B" w:rsidRPr="00BA477B" w:rsidRDefault="00BA477B" w:rsidP="00BA477B">
      <w:pPr>
        <w:rPr>
          <w:rFonts w:ascii="Times New Roman" w:hAnsi="Times New Roman" w:cs="Times New Roman"/>
          <w:sz w:val="28"/>
          <w:szCs w:val="28"/>
        </w:rPr>
      </w:pPr>
      <w:r w:rsidRPr="00BA477B">
        <w:rPr>
          <w:rFonts w:ascii="Times New Roman" w:hAnsi="Times New Roman" w:cs="Times New Roman"/>
          <w:sz w:val="28"/>
          <w:szCs w:val="28"/>
        </w:rPr>
        <w:t>Особый интерес у учащихся вызвали знакомство со служебными собаками, демонстрация специального оборудования и средств, используемых сотрудниками полиции, а также посещение помещения, где осуществляется видеонаблюдение и контроль с помощью камер.</w:t>
      </w:r>
    </w:p>
    <w:p w14:paraId="16B7821D" w14:textId="77777777" w:rsidR="00BA477B" w:rsidRPr="00BA477B" w:rsidRDefault="00BA477B" w:rsidP="00BA477B">
      <w:pPr>
        <w:rPr>
          <w:rFonts w:ascii="Times New Roman" w:hAnsi="Times New Roman" w:cs="Times New Roman"/>
          <w:sz w:val="28"/>
          <w:szCs w:val="28"/>
        </w:rPr>
      </w:pPr>
      <w:r w:rsidRPr="00BA477B">
        <w:rPr>
          <w:rFonts w:ascii="Times New Roman" w:hAnsi="Times New Roman" w:cs="Times New Roman"/>
          <w:sz w:val="28"/>
          <w:szCs w:val="28"/>
        </w:rPr>
        <w:t>Такие встречи помогают школьникам лучше понимать значение соблюдения закона, осознавать ответственность за свои поступки и формировать уважительное отношение к правовым нормам.</w:t>
      </w:r>
    </w:p>
    <w:p w14:paraId="1907451D" w14:textId="77777777" w:rsidR="00BA477B" w:rsidRPr="00BA477B" w:rsidRDefault="00BA477B" w:rsidP="00BA477B">
      <w:pPr>
        <w:rPr>
          <w:rFonts w:ascii="Times New Roman" w:hAnsi="Times New Roman" w:cs="Times New Roman"/>
          <w:sz w:val="28"/>
          <w:szCs w:val="28"/>
        </w:rPr>
      </w:pPr>
      <w:r w:rsidRPr="00BA477B">
        <w:rPr>
          <w:rFonts w:ascii="Times New Roman" w:hAnsi="Times New Roman" w:cs="Times New Roman"/>
          <w:sz w:val="28"/>
          <w:szCs w:val="28"/>
        </w:rPr>
        <w:t>Главная цель профилактической работы — предупреждение правонарушений, развитие правовой грамотности и формирование ответственного поведения несовершеннолетних.</w:t>
      </w:r>
    </w:p>
    <w:p w14:paraId="46F33450" w14:textId="4DE1AC6E" w:rsidR="00BA477B" w:rsidRPr="00BA477B" w:rsidRDefault="00BA477B" w:rsidP="00BA477B">
      <w:pPr>
        <w:rPr>
          <w:rFonts w:ascii="Times New Roman" w:hAnsi="Times New Roman" w:cs="Times New Roman"/>
          <w:sz w:val="28"/>
          <w:szCs w:val="28"/>
        </w:rPr>
      </w:pPr>
      <w:r w:rsidRPr="00BA477B">
        <w:rPr>
          <w:rFonts w:ascii="Times New Roman" w:hAnsi="Times New Roman" w:cs="Times New Roman"/>
          <w:sz w:val="28"/>
          <w:szCs w:val="28"/>
        </w:rPr>
        <w:t xml:space="preserve">#ЗаконИПорядок #ПравоваяКультура #Профилактика #Несовершеннолетние #ОтделПолиции Балхаш </w:t>
      </w:r>
      <w:proofErr w:type="spellStart"/>
      <w:r w:rsidRPr="00BA477B">
        <w:rPr>
          <w:rFonts w:ascii="Times New Roman" w:hAnsi="Times New Roman" w:cs="Times New Roman"/>
          <w:sz w:val="28"/>
          <w:szCs w:val="28"/>
        </w:rPr>
        <w:t>Безопа</w:t>
      </w:r>
      <w:proofErr w:type="spellEnd"/>
      <w:r w:rsidRPr="00BA477B">
        <w:rPr>
          <w:rFonts w:ascii="Tahoma" w:hAnsi="Tahoma" w:cs="Tahoma"/>
          <w:sz w:val="28"/>
          <w:szCs w:val="28"/>
        </w:rPr>
        <w:t>�</w:t>
      </w:r>
    </w:p>
    <w:p w14:paraId="49369774" w14:textId="5411EF79" w:rsidR="00BA477B" w:rsidRPr="00BA477B" w:rsidRDefault="00BA477B" w:rsidP="00BA477B">
      <w:pPr>
        <w:rPr>
          <w:rFonts w:ascii="Times New Roman" w:hAnsi="Times New Roman" w:cs="Times New Roman"/>
          <w:sz w:val="28"/>
          <w:szCs w:val="28"/>
        </w:rPr>
      </w:pPr>
      <w:r w:rsidRPr="00BA477B">
        <w:rPr>
          <w:rFonts w:ascii="Times New Roman" w:hAnsi="Times New Roman" w:cs="Times New Roman"/>
          <w:sz w:val="28"/>
          <w:szCs w:val="28"/>
        </w:rPr>
        <w:t xml:space="preserve">               </w:t>
      </w:r>
      <w:hyperlink r:id="rId5" w:history="1">
        <w:r w:rsidRPr="005C66A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https://www.instagram.com/p/DdY1PtXhGVm/?stkn=amx6cmFsY3VsdmY=</w:t>
        </w:r>
      </w:hyperlink>
    </w:p>
    <w:sectPr w:rsidR="00BA477B" w:rsidRPr="00BA477B" w:rsidSect="00BA477B">
      <w:pgSz w:w="12240" w:h="15840" w:code="1"/>
      <w:pgMar w:top="709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7B"/>
    <w:rsid w:val="001B5155"/>
    <w:rsid w:val="001D260E"/>
    <w:rsid w:val="00475A95"/>
    <w:rsid w:val="00BA477B"/>
    <w:rsid w:val="00BD4E0B"/>
    <w:rsid w:val="00F8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8ED8A"/>
  <w15:chartTrackingRefBased/>
  <w15:docId w15:val="{64167203-255A-4BBB-BDFD-93CF197E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477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A4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p/DdY1PtXhGVm/?stkn=amx6cmFsY3VsdmY=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2026-09-18T07:27:00Z</dcterms:created>
  <dcterms:modified xsi:type="dcterms:W3CDTF">2026-09-18T07:30:00Z</dcterms:modified>
</cp:coreProperties>
</file>