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CF033" w14:textId="54355A56" w:rsidR="003A0890" w:rsidRPr="004C60DF" w:rsidRDefault="00F93C04" w:rsidP="000F6A4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КГУ ОШ №1 среди учащихся </w:t>
      </w:r>
      <w:r w:rsidR="004B52F2">
        <w:rPr>
          <w:rFonts w:ascii="Times New Roman" w:hAnsi="Times New Roman" w:cs="Times New Roman"/>
          <w:sz w:val="28"/>
          <w:szCs w:val="28"/>
          <w:lang w:val="ru-RU"/>
        </w:rPr>
        <w:t>7</w:t>
      </w:r>
      <w:bookmarkStart w:id="0" w:name="_GoBack"/>
      <w:bookmarkEnd w:id="0"/>
      <w:r w:rsidR="004C60DF" w:rsidRPr="004C60DF">
        <w:rPr>
          <w:rFonts w:ascii="Times New Roman" w:hAnsi="Times New Roman" w:cs="Times New Roman"/>
          <w:sz w:val="28"/>
          <w:szCs w:val="28"/>
          <w:lang w:val="ru-RU"/>
        </w:rPr>
        <w:t>-х классов психологами школы Беляевой А.В., Смирновой О.Л. были проведены информационные семинары с элементами тренинга «Прими меня- пойми меня»</w:t>
      </w:r>
    </w:p>
    <w:p w14:paraId="0B5796EB" w14:textId="77777777" w:rsidR="004C60DF" w:rsidRPr="004C60DF" w:rsidRDefault="004C60DF" w:rsidP="004C60DF">
      <w:pPr>
        <w:ind w:firstLine="720"/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C60DF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Данный тренинг-семинар был проведен для</w:t>
      </w:r>
      <w:r w:rsidRPr="004C60DF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C60DF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развития коммуникативных умений, знаний и способностей, которые определяют возможности человека в установлении и поддержании контактов в общении, прогнозировании поведения и деятельности людей. Без правильного понимания личностных качеств и актуальных сост</w:t>
      </w:r>
      <w:r w:rsidR="00174B0E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ояний одноклассников </w:t>
      </w:r>
      <w:r w:rsidRPr="004C60DF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отношений между людьми невозможно эффективное планирование, принятие решений, разрешение пр</w:t>
      </w:r>
      <w:r w:rsidR="00174B0E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облемных и конфликтных ситуаций</w:t>
      </w:r>
      <w:r w:rsidRPr="004C60DF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3A45664D" w14:textId="77777777" w:rsidR="004C60DF" w:rsidRPr="004C60DF" w:rsidRDefault="004C60DF" w:rsidP="004C60DF">
      <w:pPr>
        <w:shd w:val="clear" w:color="auto" w:fill="FFFFFF"/>
        <w:spacing w:before="100" w:beforeAutospacing="1" w:after="100" w:afterAutospacing="1" w:line="240" w:lineRule="auto"/>
        <w:ind w:firstLine="12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46452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ходе мероприятий активизировали цели 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464526">
        <w:rPr>
          <w:rFonts w:ascii="Times New Roman" w:eastAsia="Times New Roman" w:hAnsi="Times New Roman" w:cs="Times New Roman"/>
          <w:sz w:val="28"/>
          <w:szCs w:val="28"/>
          <w:lang w:val="ru-RU"/>
        </w:rPr>
        <w:t>асширения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возможностей установления контакта в различных ситуациях общения;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азвитие способности к эмпатии, пониманию мимики, языка телодвижений;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тработка навыков понимания других людей, себя, а также взаимоотношений между людьми;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владение навыками эффективного слушания;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азвитие навыков убедительной речи;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асширение диапазона творческих способностей;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ргументация своей точки зрения, отстаивание своих интересов;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бучение участников ориентации в проблеме;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азвитие и расширение навыков принятия решений, нахождение компромисса;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ктивизация процесса самопознания.</w:t>
      </w:r>
    </w:p>
    <w:p w14:paraId="137262E7" w14:textId="77777777" w:rsidR="004C60DF" w:rsidRPr="004C60DF" w:rsidRDefault="004C60DF" w:rsidP="004C60DF">
      <w:pPr>
        <w:shd w:val="clear" w:color="auto" w:fill="FFFFFF"/>
        <w:spacing w:before="100" w:beforeAutospacing="1" w:after="100" w:afterAutospacing="1" w:line="240" w:lineRule="auto"/>
        <w:ind w:firstLine="12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C60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Способность коммуницировать с окружающими человек приобретает в процессе</w:t>
      </w:r>
      <w:r w:rsidR="00174B0E" w:rsidRPr="00174B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hyperlink r:id="rId6" w:history="1">
        <w:r w:rsidRPr="004C60D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социализации</w:t>
        </w:r>
      </w:hyperlink>
      <w:r w:rsidRPr="004C60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И наоборот, для успешной социализации крайне важна полноценная коммуникация с обществом на всех </w:t>
      </w:r>
      <w:r w:rsidR="0046452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этапах взросления становления </w:t>
      </w:r>
      <w:r w:rsidRPr="004C60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личности.</w:t>
      </w:r>
    </w:p>
    <w:p w14:paraId="264903F9" w14:textId="77777777" w:rsidR="00F93C04" w:rsidRDefault="004B52F2" w:rsidP="00F93C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pict w14:anchorId="0A2536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192pt">
            <v:imagedata r:id="rId7" o:title="2b0fd3d3-7298-44c8-a4f7-06dc5b718502"/>
          </v:shape>
        </w:pict>
      </w:r>
      <w:r w:rsidR="00F93C0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0A774A2" wp14:editId="433238ED">
            <wp:extent cx="3048000" cy="2286000"/>
            <wp:effectExtent l="0" t="0" r="0" b="0"/>
            <wp:docPr id="2" name="Рисунок 2" descr="C:\Users\Владелец\AppData\Local\Microsoft\Windows\INetCache\Content.Word\90c96499-4d30-4939-8d8c-89f889a7b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ладелец\AppData\Local\Microsoft\Windows\INetCache\Content.Word\90c96499-4d30-4939-8d8c-89f889a7bc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A28F1" w14:textId="77777777" w:rsidR="00F93C04" w:rsidRDefault="00F93C04" w:rsidP="00F93C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E719C51" w14:textId="77777777" w:rsidR="00F93C04" w:rsidRDefault="004B52F2" w:rsidP="00F93C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pict w14:anchorId="78BEC046">
          <v:shape id="_x0000_i1026" type="#_x0000_t75" style="width:260.25pt;height:205.5pt">
            <v:imagedata r:id="rId9" o:title="7da02943-9a17-4ba2-b02b-b182bbf3400f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pict w14:anchorId="48E33803">
          <v:shape id="_x0000_i1027" type="#_x0000_t75" style="width:268.5pt;height:202.5pt">
            <v:imagedata r:id="rId10" o:title="2d1521f0-29f1-4298-bf5d-313b0b01c75f"/>
          </v:shape>
        </w:pict>
      </w:r>
    </w:p>
    <w:p w14:paraId="07867F15" w14:textId="77777777" w:rsidR="004C60DF" w:rsidRPr="004C60DF" w:rsidRDefault="004B52F2" w:rsidP="00F93C04">
      <w:pPr>
        <w:shd w:val="clear" w:color="auto" w:fill="FFFFFF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pict w14:anchorId="4FE8AB39">
          <v:shape id="_x0000_i1028" type="#_x0000_t75" style="width:264pt;height:198pt">
            <v:imagedata r:id="rId11" o:title="53c1a4eb-e66d-4d0c-8e2d-1843a1f5157f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pict w14:anchorId="2BFD8545">
          <v:shape id="_x0000_i1029" type="#_x0000_t75" style="width:258pt;height:193.5pt">
            <v:imagedata r:id="rId12" o:title="a5a1b4e2-fc02-4d96-acc3-5c2f5caa6d72"/>
          </v:shape>
        </w:pict>
      </w:r>
    </w:p>
    <w:p w14:paraId="4DC6102F" w14:textId="77777777" w:rsidR="004C60DF" w:rsidRDefault="004B52F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 w14:anchorId="37EE808F">
          <v:shape id="_x0000_s1027" type="#_x0000_t75" style="position:absolute;margin-left:66.1pt;margin-top:10.8pt;width:265pt;height:221.35pt;z-index:251661312;mso-position-horizontal-relative:text;mso-position-vertical-relative:text;mso-width-relative:page;mso-height-relative:page">
            <v:imagedata r:id="rId13" o:title="97e18bc5-1a5d-4dd9-b0e5-635f65916736"/>
          </v:shape>
        </w:pict>
      </w:r>
    </w:p>
    <w:p w14:paraId="4267C6D2" w14:textId="77777777" w:rsidR="00464526" w:rsidRDefault="0046452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24347C6" w14:textId="77777777" w:rsidR="00464526" w:rsidRPr="004C60DF" w:rsidRDefault="004B52F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 w14:anchorId="53C6B548">
          <v:shape id="_x0000_s1026" type="#_x0000_t75" style="position:absolute;margin-left:269.45pt;margin-top:448.2pt;width:255.25pt;height:203.9pt;z-index:251659264;mso-position-horizontal-relative:text;mso-position-vertical-relative:text;mso-width-relative:page;mso-height-relative:page">
            <v:imagedata r:id="rId14" o:title="7dfadb9f-3ed0-4e0d-823c-fa56a147349f"/>
          </v:shape>
        </w:pict>
      </w:r>
      <w:r>
        <w:rPr>
          <w:noProof/>
        </w:rPr>
        <w:pict w14:anchorId="09256200">
          <v:shape id="_x0000_s1030" type="#_x0000_t75" style="position:absolute;margin-left:-17.25pt;margin-top:448.95pt;width:273.75pt;height:205.4pt;z-index:251667456;mso-position-horizontal-relative:text;mso-position-vertical-relative:text;mso-width-relative:page;mso-height-relative:page">
            <v:imagedata r:id="rId15" o:title="135b7359-1c08-48cc-8f53-609988c00eee"/>
          </v:shape>
        </w:pict>
      </w:r>
    </w:p>
    <w:sectPr w:rsidR="00464526" w:rsidRPr="004C60DF" w:rsidSect="00F93C04">
      <w:pgSz w:w="12240" w:h="15840"/>
      <w:pgMar w:top="1134" w:right="3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3737D"/>
    <w:multiLevelType w:val="multilevel"/>
    <w:tmpl w:val="B9626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2AD"/>
    <w:rsid w:val="00001621"/>
    <w:rsid w:val="0000190F"/>
    <w:rsid w:val="0000197E"/>
    <w:rsid w:val="00003D55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6A7D"/>
    <w:rsid w:val="000571F1"/>
    <w:rsid w:val="000637D9"/>
    <w:rsid w:val="000637F5"/>
    <w:rsid w:val="00063F4B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6A41"/>
    <w:rsid w:val="000F7B3E"/>
    <w:rsid w:val="00101556"/>
    <w:rsid w:val="00107ECE"/>
    <w:rsid w:val="00112EC6"/>
    <w:rsid w:val="00113AE6"/>
    <w:rsid w:val="0011436C"/>
    <w:rsid w:val="00121C85"/>
    <w:rsid w:val="001222AD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4B0E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1860"/>
    <w:rsid w:val="002045CA"/>
    <w:rsid w:val="00207093"/>
    <w:rsid w:val="0021265E"/>
    <w:rsid w:val="002132CC"/>
    <w:rsid w:val="002160E6"/>
    <w:rsid w:val="00216D9D"/>
    <w:rsid w:val="002179FB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7225D"/>
    <w:rsid w:val="00276BBD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0DE1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5039C"/>
    <w:rsid w:val="00350D39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4AE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4526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53A9"/>
    <w:rsid w:val="0049674A"/>
    <w:rsid w:val="004A414B"/>
    <w:rsid w:val="004A7730"/>
    <w:rsid w:val="004A7C88"/>
    <w:rsid w:val="004B08CA"/>
    <w:rsid w:val="004B45E2"/>
    <w:rsid w:val="004B4D15"/>
    <w:rsid w:val="004B52F2"/>
    <w:rsid w:val="004B54B2"/>
    <w:rsid w:val="004B562F"/>
    <w:rsid w:val="004B6045"/>
    <w:rsid w:val="004C530E"/>
    <w:rsid w:val="004C5866"/>
    <w:rsid w:val="004C60DF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20DE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A67"/>
    <w:rsid w:val="00557C52"/>
    <w:rsid w:val="00557C59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766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5D89"/>
    <w:rsid w:val="00625F9C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56E6"/>
    <w:rsid w:val="007075B0"/>
    <w:rsid w:val="007141DE"/>
    <w:rsid w:val="00714E08"/>
    <w:rsid w:val="0071586F"/>
    <w:rsid w:val="00721195"/>
    <w:rsid w:val="00722052"/>
    <w:rsid w:val="007222FD"/>
    <w:rsid w:val="00722360"/>
    <w:rsid w:val="00722B20"/>
    <w:rsid w:val="00724166"/>
    <w:rsid w:val="0072733F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1171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46AC"/>
    <w:rsid w:val="007B5AFD"/>
    <w:rsid w:val="007B6E1E"/>
    <w:rsid w:val="007B730A"/>
    <w:rsid w:val="007B7B8E"/>
    <w:rsid w:val="007C4480"/>
    <w:rsid w:val="007D2740"/>
    <w:rsid w:val="007D3844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283A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47BA9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50F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4244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0F9"/>
    <w:rsid w:val="009F594E"/>
    <w:rsid w:val="00A01033"/>
    <w:rsid w:val="00A02A50"/>
    <w:rsid w:val="00A0347F"/>
    <w:rsid w:val="00A0661B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12D0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0AF0"/>
    <w:rsid w:val="00A724F5"/>
    <w:rsid w:val="00A729D3"/>
    <w:rsid w:val="00A73AAF"/>
    <w:rsid w:val="00A76740"/>
    <w:rsid w:val="00A76EEF"/>
    <w:rsid w:val="00A7791A"/>
    <w:rsid w:val="00A81BC2"/>
    <w:rsid w:val="00A8582F"/>
    <w:rsid w:val="00A85A35"/>
    <w:rsid w:val="00A90C80"/>
    <w:rsid w:val="00A91A8B"/>
    <w:rsid w:val="00A91C49"/>
    <w:rsid w:val="00A9222F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12A0"/>
    <w:rsid w:val="00B72EE4"/>
    <w:rsid w:val="00B74716"/>
    <w:rsid w:val="00B76694"/>
    <w:rsid w:val="00B76783"/>
    <w:rsid w:val="00B806D5"/>
    <w:rsid w:val="00B844E2"/>
    <w:rsid w:val="00B847D3"/>
    <w:rsid w:val="00B84B93"/>
    <w:rsid w:val="00B85CC1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6B2F"/>
    <w:rsid w:val="00CD7361"/>
    <w:rsid w:val="00CE0623"/>
    <w:rsid w:val="00CE1101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417B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27DA0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0B70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3C04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A0190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4C60DF"/>
  </w:style>
  <w:style w:type="character" w:customStyle="1" w:styleId="c33">
    <w:name w:val="c33"/>
    <w:basedOn w:val="a0"/>
    <w:rsid w:val="004C60DF"/>
  </w:style>
  <w:style w:type="character" w:styleId="a3">
    <w:name w:val="Hyperlink"/>
    <w:basedOn w:val="a0"/>
    <w:uiPriority w:val="99"/>
    <w:unhideWhenUsed/>
    <w:rsid w:val="004C60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0D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4C60DF"/>
  </w:style>
  <w:style w:type="character" w:customStyle="1" w:styleId="c33">
    <w:name w:val="c33"/>
    <w:basedOn w:val="a0"/>
    <w:rsid w:val="004C60DF"/>
  </w:style>
  <w:style w:type="character" w:styleId="a3">
    <w:name w:val="Hyperlink"/>
    <w:basedOn w:val="a0"/>
    <w:uiPriority w:val="99"/>
    <w:unhideWhenUsed/>
    <w:rsid w:val="004C60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0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nevnik-znaniy.ru/psixologiya/socializaciya-chto-eto-takoe.html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Леопардовна</cp:lastModifiedBy>
  <cp:revision>10</cp:revision>
  <cp:lastPrinted>2026-04-20T04:57:00Z</cp:lastPrinted>
  <dcterms:created xsi:type="dcterms:W3CDTF">2023-11-27T03:28:00Z</dcterms:created>
  <dcterms:modified xsi:type="dcterms:W3CDTF">2026-05-06T05:10:00Z</dcterms:modified>
</cp:coreProperties>
</file>