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Наши учащиеся 9 «А» класса — Дзоценидзе Даниил, Кульпин Глеб и Майлаяков Тамирлан — успешно прошли во 2 отборочный тур Регионального чемпионата JasSkills Kazakhmys–2026!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Сегодня, 15 апреля 2026 года, им предстоит важный этап — написание эссе для прохождения в 3 отборочный тур.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Желаем ребятам уверенности в своих силах, ясных мыслей и вдохновения! Пусть всё получится, а их старания и талант обязательно приведут к успеху!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816198" cy="6024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6198" cy="6024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