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641" w:rsidRPr="00BF2641" w:rsidRDefault="00BF2641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BF2641">
          <w:rPr>
            <w:rStyle w:val="ac"/>
            <w:rFonts w:ascii="Times New Roman" w:hAnsi="Times New Roman" w:cs="Times New Roman"/>
            <w:sz w:val="32"/>
            <w:szCs w:val="32"/>
          </w:rPr>
          <w:t>https://youtube.com/shorts/WUOjwfeZm8o</w:t>
        </w:r>
      </w:hyperlink>
    </w:p>
    <w:sectPr w:rsidR="00BF2641" w:rsidRPr="00BF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41"/>
    <w:rsid w:val="001C23F9"/>
    <w:rsid w:val="00B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4AB2B-2EF9-461E-BA0B-3DFB9875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6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6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6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6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6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6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6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6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6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6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264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264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2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WUOjwfeZm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2026-02-16T07:33:00Z</dcterms:created>
  <dcterms:modified xsi:type="dcterms:W3CDTF">2026-02-16T07:35:00Z</dcterms:modified>
</cp:coreProperties>
</file>