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BB" w:rsidRPr="00D612BB" w:rsidRDefault="00D612BB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D612BB">
          <w:rPr>
            <w:rStyle w:val="ac"/>
            <w:rFonts w:ascii="Times New Roman" w:hAnsi="Times New Roman" w:cs="Times New Roman"/>
            <w:sz w:val="32"/>
            <w:szCs w:val="32"/>
          </w:rPr>
          <w:t>https://youtube.com/shorts/GrBj7drTq_c</w:t>
        </w:r>
      </w:hyperlink>
    </w:p>
    <w:sectPr w:rsidR="00D612BB" w:rsidRPr="00D6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BB"/>
    <w:rsid w:val="008B2075"/>
    <w:rsid w:val="00D6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BF7E3-6382-47F1-970E-727BCD09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2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12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12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12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12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12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2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12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2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2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12B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12B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1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shorts/GrBj7drTq_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2026-02-16T06:11:00Z</dcterms:created>
  <dcterms:modified xsi:type="dcterms:W3CDTF">2026-02-16T06:13:00Z</dcterms:modified>
</cp:coreProperties>
</file>