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8E45" w14:textId="5AC60B37" w:rsidR="00C13F02" w:rsidRDefault="000C45C3" w:rsidP="000C45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 декабря 2025 года, педагог-профориентатор провела с</w:t>
      </w:r>
      <w:r w:rsidRPr="000C45C3">
        <w:rPr>
          <w:rFonts w:ascii="Times New Roman" w:hAnsi="Times New Roman" w:cs="Times New Roman"/>
          <w:sz w:val="28"/>
          <w:szCs w:val="28"/>
        </w:rPr>
        <w:t xml:space="preserve"> учащимися 3 «Б» класса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C45C3">
        <w:rPr>
          <w:rFonts w:ascii="Times New Roman" w:hAnsi="Times New Roman" w:cs="Times New Roman"/>
          <w:sz w:val="28"/>
          <w:szCs w:val="28"/>
        </w:rPr>
        <w:t>классный час на тему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C45C3">
        <w:rPr>
          <w:rFonts w:ascii="Times New Roman" w:hAnsi="Times New Roman" w:cs="Times New Roman"/>
          <w:sz w:val="28"/>
          <w:szCs w:val="28"/>
        </w:rPr>
        <w:t xml:space="preserve"> «Моя будущая профессия». В ходе занятия дети познакомились с различными профессиями, приняли участие в беседе и игровых заданиях. Учащиеся проявили активность и интерес, расширили представления о мире профессий и значимости труда взрослых.</w:t>
      </w:r>
    </w:p>
    <w:p w14:paraId="7AA91AF0" w14:textId="447B60D9" w:rsidR="000C45C3" w:rsidRDefault="000C45C3" w:rsidP="000C45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3F41D1" w14:textId="0C04208D" w:rsidR="000C45C3" w:rsidRPr="000C45C3" w:rsidRDefault="000C45C3" w:rsidP="000C45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11029E" wp14:editId="540FF74C">
            <wp:extent cx="5940425" cy="74339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5C3" w:rsidRPr="000C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C3"/>
    <w:rsid w:val="000C45C3"/>
    <w:rsid w:val="00C1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E238"/>
  <w15:chartTrackingRefBased/>
  <w15:docId w15:val="{FAB55471-87C2-47BA-B41D-B946743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2025-12-18T10:33:00Z</dcterms:created>
  <dcterms:modified xsi:type="dcterms:W3CDTF">2025-12-18T10:36:00Z</dcterms:modified>
</cp:coreProperties>
</file>