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0FF9F" w14:textId="3A91EB86" w:rsidR="00BB4EE8" w:rsidRPr="00BB4EE8" w:rsidRDefault="00BB4EE8" w:rsidP="00BB4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055072" wp14:editId="7B276377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271272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388" y="21340"/>
                <wp:lineTo x="213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E8">
        <w:rPr>
          <w:rFonts w:ascii="Times New Roman" w:hAnsi="Times New Roman" w:cs="Times New Roman"/>
          <w:sz w:val="28"/>
          <w:szCs w:val="28"/>
        </w:rPr>
        <w:t>1 декабря 2025 года в КГУ «ОШ №1» г. Балхаш среди учащихся 1–11 классов прошли классные часы в рамках республиканской акции «16 активных дней против гендерного насилия».</w:t>
      </w:r>
    </w:p>
    <w:p w14:paraId="400B5433" w14:textId="1AB8BD8D" w:rsidR="00BB4EE8" w:rsidRPr="00BB4EE8" w:rsidRDefault="00BB4EE8" w:rsidP="00BB4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EAEDA6" wp14:editId="1807FCBD">
            <wp:simplePos x="0" y="0"/>
            <wp:positionH relativeFrom="column">
              <wp:posOffset>2927985</wp:posOffset>
            </wp:positionH>
            <wp:positionV relativeFrom="paragraph">
              <wp:posOffset>1260475</wp:posOffset>
            </wp:positionV>
            <wp:extent cx="284226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E8">
        <w:rPr>
          <w:rFonts w:ascii="Times New Roman" w:hAnsi="Times New Roman" w:cs="Times New Roman"/>
          <w:sz w:val="28"/>
          <w:szCs w:val="28"/>
        </w:rPr>
        <w:t xml:space="preserve"> Основная цель — формирование у детей и подростков неприятия насилия, воспитание уважительного отношения к правам женщин и детей, развитие культуры ненасильственного поведения.</w:t>
      </w:r>
    </w:p>
    <w:p w14:paraId="4B52628A" w14:textId="7EA236FA" w:rsidR="00BB4EE8" w:rsidRPr="00BB4EE8" w:rsidRDefault="00BB4EE8" w:rsidP="00BB4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04A7291" wp14:editId="3B3F868F">
            <wp:simplePos x="0" y="0"/>
            <wp:positionH relativeFrom="column">
              <wp:posOffset>3126105</wp:posOffset>
            </wp:positionH>
            <wp:positionV relativeFrom="paragraph">
              <wp:posOffset>3850005</wp:posOffset>
            </wp:positionV>
            <wp:extent cx="299466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2E3F87D" wp14:editId="1900FE12">
            <wp:simplePos x="0" y="0"/>
            <wp:positionH relativeFrom="column">
              <wp:posOffset>-135255</wp:posOffset>
            </wp:positionH>
            <wp:positionV relativeFrom="paragraph">
              <wp:posOffset>3699510</wp:posOffset>
            </wp:positionV>
            <wp:extent cx="3208020" cy="320802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hAnsi="Segoe UI Emoji" w:cs="Segoe UI Emoj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2272BF" wp14:editId="58D4A642">
            <wp:simplePos x="0" y="0"/>
            <wp:positionH relativeFrom="column">
              <wp:posOffset>-302895</wp:posOffset>
            </wp:positionH>
            <wp:positionV relativeFrom="paragraph">
              <wp:posOffset>95250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E8">
        <w:rPr>
          <w:rFonts w:ascii="Times New Roman" w:hAnsi="Times New Roman" w:cs="Times New Roman"/>
          <w:sz w:val="28"/>
          <w:szCs w:val="28"/>
        </w:rPr>
        <w:t>В ходе классных часов учащимся были разъяснены понятия гендерного насилия, его формы, а также пути защиты и оказания помощи пострадавшим.</w:t>
      </w:r>
    </w:p>
    <w:p w14:paraId="50FE0B99" w14:textId="4371665E" w:rsidR="001B5155" w:rsidRPr="00BB4EE8" w:rsidRDefault="00BB4EE8" w:rsidP="00BB4EE8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F1EACC" wp14:editId="5126F5CC">
            <wp:extent cx="3078480" cy="30784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1A0E7" wp14:editId="537B262D">
            <wp:extent cx="3048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1A635" wp14:editId="45FD57DE">
            <wp:extent cx="5935980" cy="59359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EE8">
        <w:rPr>
          <w:rFonts w:ascii="Times New Roman" w:hAnsi="Times New Roman" w:cs="Times New Roman"/>
          <w:sz w:val="28"/>
          <w:szCs w:val="28"/>
        </w:rPr>
        <w:t>Такие мероприятия способствуют формированию безопасной, толерантной и справедливой школьной среды.</w:t>
      </w:r>
    </w:p>
    <w:sectPr w:rsidR="001B5155" w:rsidRPr="00BB4EE8" w:rsidSect="00BB4EE8"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E8"/>
    <w:rsid w:val="001B5155"/>
    <w:rsid w:val="001D260E"/>
    <w:rsid w:val="00475A95"/>
    <w:rsid w:val="00BB4EE8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A6938"/>
  <w15:chartTrackingRefBased/>
  <w15:docId w15:val="{90D21BA5-6B6A-4641-85E4-169030DB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2025-12-01T07:29:00Z</cp:lastPrinted>
  <dcterms:created xsi:type="dcterms:W3CDTF">2025-12-01T07:20:00Z</dcterms:created>
  <dcterms:modified xsi:type="dcterms:W3CDTF">2025-12-01T07:30:00Z</dcterms:modified>
</cp:coreProperties>
</file>